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F5D" w:rsidRDefault="00ED2F5D" w:rsidP="00ED2F5D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ED2F5D" w:rsidRDefault="00ED2F5D" w:rsidP="00ED2F5D">
      <w:pPr>
        <w:ind w:firstLineChars="800" w:firstLine="2409"/>
        <w:rPr>
          <w:b/>
          <w:sz w:val="30"/>
          <w:szCs w:val="30"/>
        </w:rPr>
      </w:pPr>
      <w:r w:rsidRPr="0001137A">
        <w:rPr>
          <w:rFonts w:hint="eastAsia"/>
          <w:b/>
          <w:sz w:val="30"/>
          <w:szCs w:val="30"/>
        </w:rPr>
        <w:t>复旦大学研究生</w:t>
      </w:r>
      <w:r w:rsidRPr="002566C5"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Pr="0001137A">
        <w:rPr>
          <w:rFonts w:hint="eastAsia"/>
          <w:b/>
          <w:sz w:val="30"/>
          <w:szCs w:val="30"/>
        </w:rPr>
        <w:t>意向申请表</w:t>
      </w:r>
    </w:p>
    <w:tbl>
      <w:tblPr>
        <w:tblpPr w:leftFromText="180" w:rightFromText="180" w:vertAnchor="page" w:horzAnchor="margin" w:tblpXSpec="center" w:tblpY="2476"/>
        <w:tblW w:w="10034" w:type="dxa"/>
        <w:tblLook w:val="04A0"/>
      </w:tblPr>
      <w:tblGrid>
        <w:gridCol w:w="1003"/>
        <w:gridCol w:w="381"/>
        <w:gridCol w:w="1320"/>
        <w:gridCol w:w="806"/>
        <w:gridCol w:w="756"/>
        <w:gridCol w:w="2646"/>
        <w:gridCol w:w="1134"/>
        <w:gridCol w:w="426"/>
        <w:gridCol w:w="992"/>
        <w:gridCol w:w="570"/>
      </w:tblGrid>
      <w:tr w:rsidR="00ED2F5D" w:rsidRPr="00DD1477" w:rsidTr="004D66FA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244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AE54C1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E54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主讲教师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864BFE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职称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864BFE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[2]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联系邮箱</w:t>
            </w:r>
          </w:p>
        </w:tc>
      </w:tr>
      <w:tr w:rsidR="00ED2F5D" w:rsidRPr="00DD1477" w:rsidTr="004D66FA">
        <w:trPr>
          <w:trHeight w:val="341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276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2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3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ind w:firstLineChars="50" w:firstLine="75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是否新开课程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C0F83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sdt>
              <w:sdtPr>
                <w:rPr>
                  <w:rFonts w:hint="eastAsia"/>
                  <w:highlight w:val="cyan"/>
                </w:rPr>
                <w:id w:val="12804188"/>
                <w:placeholder>
                  <w:docPart w:val="EEE509D536084D729B063F22F17E1B5B"/>
                </w:placeholder>
                <w:showingPlcHdr/>
                <w:comboBox>
                  <w:listItem w:displayText="是" w:value="是"/>
                  <w:listItem w:displayText="否（说明具体情况）" w:value="否（说明具体情况）"/>
                </w:comboBox>
              </w:sdtPr>
              <w:sdtEndPr>
                <w:rPr>
                  <w:rFonts w:ascii="宋体" w:hAnsi="宋体" w:cs="宋体"/>
                  <w:kern w:val="0"/>
                  <w:sz w:val="18"/>
                  <w:szCs w:val="18"/>
                </w:rPr>
              </w:sdtEndPr>
              <w:sdtContent>
                <w:r w:rsidRPr="008C0F83">
                  <w:rPr>
                    <w:rStyle w:val="a3"/>
                    <w:rFonts w:hint="eastAsia"/>
                    <w:highlight w:val="cyan"/>
                  </w:rPr>
                  <w:t>选择一项。</w:t>
                </w:r>
              </w:sdtContent>
            </w:sdt>
            <w:r w:rsidRPr="008C0F83">
              <w:rPr>
                <w:rFonts w:hint="eastAsia"/>
              </w:rPr>
              <w:t xml:space="preserve">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F5D" w:rsidRPr="00DD1477" w:rsidRDefault="00ED2F5D" w:rsidP="004D66FA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最佳选课人数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F5D" w:rsidRPr="00DD1477" w:rsidRDefault="00ED2F5D" w:rsidP="004D66FA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343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计划开课时间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[3]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89"/>
                <w:placeholder>
                  <w:docPart w:val="DFFEC219E30143F2B7DF5FD4CCDBA7E4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单击此处选择开始时间</w:t>
                </w:r>
              </w:sdtContent>
            </w:sdt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至             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90"/>
                <w:placeholder>
                  <w:docPart w:val="3407E75F9DFB4A41ADCEB12152734555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单击此处选择结束时间</w:t>
                </w:r>
              </w:sdtContent>
            </w:sdt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特色简介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（500字以内）</w:t>
            </w: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312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42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F76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课程特色类型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（可复选）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Default="00ED2F5D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□名牌课程   □全新课程   □跨校区交流课程   □精品课程（国家、上海、中科院等）  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本硕衔接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</w:p>
          <w:p w:rsidR="00ED2F5D" w:rsidRPr="00DD1477" w:rsidRDefault="00ED2F5D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□公共基础课改革试点   □其他（                                      ）</w:t>
            </w:r>
          </w:p>
        </w:tc>
      </w:tr>
      <w:tr w:rsidR="00ED2F5D" w:rsidRPr="00DD1477" w:rsidTr="004D66FA">
        <w:trPr>
          <w:trHeight w:val="203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经费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预算（单位：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元）</w:t>
            </w: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4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307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沪外授课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教师交通食宿费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Pr="003E77F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2F5D" w:rsidRPr="00DD1477" w:rsidTr="004D66FA">
        <w:trPr>
          <w:trHeight w:val="189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F5D" w:rsidRPr="00DD1477" w:rsidRDefault="00ED2F5D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其他费用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（列明具体事项）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D2F5D" w:rsidRPr="00DD1477" w:rsidTr="004D66FA">
        <w:trPr>
          <w:trHeight w:val="405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2F5D" w:rsidRPr="00DD1477" w:rsidRDefault="00ED2F5D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ED2F5D" w:rsidRDefault="00ED2F5D" w:rsidP="00ED2F5D">
      <w:pPr>
        <w:rPr>
          <w:sz w:val="18"/>
          <w:szCs w:val="18"/>
        </w:rPr>
      </w:pPr>
      <w:r w:rsidRPr="001A41D5">
        <w:rPr>
          <w:rFonts w:hint="eastAsia"/>
          <w:sz w:val="18"/>
          <w:szCs w:val="18"/>
        </w:rPr>
        <w:t>填表说明：</w:t>
      </w:r>
      <w:r>
        <w:rPr>
          <w:rFonts w:hint="eastAsia"/>
          <w:sz w:val="18"/>
          <w:szCs w:val="18"/>
        </w:rPr>
        <w:t>[1]3</w:t>
      </w:r>
      <w:r>
        <w:rPr>
          <w:rFonts w:hint="eastAsia"/>
          <w:sz w:val="18"/>
          <w:szCs w:val="18"/>
        </w:rPr>
        <w:t>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名诺贝尔奖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菲尔兹奖获得者、中国科学院院士、中国工程院院士、杰出青年学者、长江学者奖励计划特聘教授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讲座教授、“千人计划”学者、重大项目首席科学家（理工医科）、学部委员（文科）等知名教授，且授课时间不得少于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天。</w:t>
      </w:r>
    </w:p>
    <w:p w:rsidR="00ED2F5D" w:rsidRDefault="00ED2F5D" w:rsidP="00ED2F5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>
        <w:rPr>
          <w:rFonts w:hint="eastAsia"/>
          <w:sz w:val="18"/>
          <w:szCs w:val="18"/>
        </w:rPr>
        <w:t>三位授课教师中至少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名为复旦教师。</w:t>
      </w:r>
    </w:p>
    <w:p w:rsidR="00ED2F5D" w:rsidRDefault="00ED2F5D" w:rsidP="00ED2F5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[3]</w:t>
      </w:r>
      <w:r w:rsidRPr="007A0486">
        <w:rPr>
          <w:rFonts w:hint="eastAsia"/>
          <w:sz w:val="18"/>
          <w:szCs w:val="18"/>
        </w:rPr>
        <w:t xml:space="preserve"> </w:t>
      </w:r>
      <w:r w:rsidRPr="007A0486">
        <w:rPr>
          <w:rFonts w:hint="eastAsia"/>
          <w:sz w:val="18"/>
          <w:szCs w:val="18"/>
        </w:rPr>
        <w:t>研究生“</w:t>
      </w:r>
      <w:r w:rsidRPr="007A0486">
        <w:rPr>
          <w:rFonts w:hint="eastAsia"/>
          <w:sz w:val="18"/>
          <w:szCs w:val="18"/>
        </w:rPr>
        <w:t>FIST</w:t>
      </w:r>
      <w:r w:rsidRPr="007A0486">
        <w:rPr>
          <w:rFonts w:hint="eastAsia"/>
          <w:sz w:val="18"/>
          <w:szCs w:val="18"/>
        </w:rPr>
        <w:t>课程”</w:t>
      </w:r>
      <w:r>
        <w:rPr>
          <w:rFonts w:hint="eastAsia"/>
          <w:sz w:val="18"/>
          <w:szCs w:val="18"/>
        </w:rPr>
        <w:t>采用集中授课、计算学分、对外开放的方式，所有课程在</w:t>
      </w:r>
      <w:r>
        <w:rPr>
          <w:rFonts w:hint="eastAsia"/>
          <w:sz w:val="18"/>
          <w:szCs w:val="18"/>
        </w:rPr>
        <w:t>2013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11</w:t>
      </w:r>
      <w:r>
        <w:rPr>
          <w:rFonts w:hint="eastAsia"/>
          <w:sz w:val="18"/>
          <w:szCs w:val="18"/>
        </w:rPr>
        <w:t>月至</w:t>
      </w:r>
      <w:r>
        <w:rPr>
          <w:rFonts w:hint="eastAsia"/>
          <w:sz w:val="18"/>
          <w:szCs w:val="18"/>
        </w:rPr>
        <w:t>2014</w:t>
      </w:r>
      <w:r>
        <w:rPr>
          <w:rFonts w:hint="eastAsia"/>
          <w:sz w:val="18"/>
          <w:szCs w:val="18"/>
        </w:rPr>
        <w:t>年春节前授课结束。课程需合理安排集中授课时间，例如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学分课程</w:t>
      </w:r>
      <w:r>
        <w:rPr>
          <w:rFonts w:hint="eastAsia"/>
          <w:sz w:val="18"/>
          <w:szCs w:val="18"/>
        </w:rPr>
        <w:t>10</w:t>
      </w:r>
      <w:r>
        <w:rPr>
          <w:rFonts w:hint="eastAsia"/>
          <w:sz w:val="18"/>
          <w:szCs w:val="18"/>
        </w:rPr>
        <w:t>天左右为宜，个别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学分课程也可分两段时间集中授课。</w:t>
      </w:r>
    </w:p>
    <w:p w:rsidR="00ED2F5D" w:rsidRDefault="00ED2F5D" w:rsidP="00ED2F5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[4]</w:t>
      </w:r>
      <w:r>
        <w:rPr>
          <w:rFonts w:hint="eastAsia"/>
          <w:sz w:val="18"/>
          <w:szCs w:val="18"/>
        </w:rPr>
        <w:t>授课费</w:t>
      </w:r>
      <w:proofErr w:type="gramStart"/>
      <w:r>
        <w:rPr>
          <w:rFonts w:hint="eastAsia"/>
          <w:sz w:val="18"/>
          <w:szCs w:val="18"/>
        </w:rPr>
        <w:t>按最多</w:t>
      </w:r>
      <w:proofErr w:type="gramEnd"/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人</w:t>
      </w:r>
      <w:r>
        <w:rPr>
          <w:rFonts w:hint="eastAsia"/>
          <w:sz w:val="18"/>
          <w:szCs w:val="18"/>
        </w:rPr>
        <w:t>2.1</w:t>
      </w:r>
      <w:r>
        <w:rPr>
          <w:rFonts w:hint="eastAsia"/>
          <w:sz w:val="18"/>
          <w:szCs w:val="18"/>
        </w:rPr>
        <w:t>万元计算。</w:t>
      </w:r>
    </w:p>
    <w:p w:rsidR="00645A61" w:rsidRPr="00ED2F5D" w:rsidRDefault="00ED2F5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[5]</w:t>
      </w:r>
      <w:r>
        <w:rPr>
          <w:rFonts w:hint="eastAsia"/>
          <w:sz w:val="18"/>
          <w:szCs w:val="18"/>
        </w:rPr>
        <w:t>海外授课教师交通费不超过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万元，沪外授课教师食宿费用不超过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万元。</w:t>
      </w:r>
    </w:p>
    <w:sectPr w:rsidR="00645A61" w:rsidRPr="00ED2F5D" w:rsidSect="00645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F5D"/>
    <w:rsid w:val="00645A61"/>
    <w:rsid w:val="00ED2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D2F5D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ED2F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D2F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EE509D536084D729B063F22F17E1B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7A89D05-CB8D-4D31-BF01-EC1DF72564CA}"/>
      </w:docPartPr>
      <w:docPartBody>
        <w:p w:rsidR="00000000" w:rsidRDefault="00474FC8" w:rsidP="00474FC8">
          <w:pPr>
            <w:pStyle w:val="EEE509D536084D729B063F22F17E1B5B"/>
          </w:pPr>
          <w:r w:rsidRPr="00921F35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DFFEC219E30143F2B7DF5FD4CCDBA7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7007E17-D81D-41A2-B740-E8E17E99C678}"/>
      </w:docPartPr>
      <w:docPartBody>
        <w:p w:rsidR="00000000" w:rsidRDefault="00474FC8" w:rsidP="00474FC8">
          <w:pPr>
            <w:pStyle w:val="DFFEC219E30143F2B7DF5FD4CCDBA7E4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  <w:docPart>
      <w:docPartPr>
        <w:name w:val="3407E75F9DFB4A41ADCEB1215273455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1E6F09A-4366-4060-8942-9B248C2E728C}"/>
      </w:docPartPr>
      <w:docPartBody>
        <w:p w:rsidR="00000000" w:rsidRDefault="00474FC8" w:rsidP="00474FC8">
          <w:pPr>
            <w:pStyle w:val="3407E75F9DFB4A41ADCEB12152734555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4FC8"/>
    <w:rsid w:val="00474FC8"/>
    <w:rsid w:val="007B7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74FC8"/>
    <w:rPr>
      <w:color w:val="808080"/>
    </w:rPr>
  </w:style>
  <w:style w:type="paragraph" w:customStyle="1" w:styleId="EEE509D536084D729B063F22F17E1B5B">
    <w:name w:val="EEE509D536084D729B063F22F17E1B5B"/>
    <w:rsid w:val="00474FC8"/>
    <w:pPr>
      <w:widowControl w:val="0"/>
      <w:jc w:val="both"/>
    </w:pPr>
  </w:style>
  <w:style w:type="paragraph" w:customStyle="1" w:styleId="DFFEC219E30143F2B7DF5FD4CCDBA7E4">
    <w:name w:val="DFFEC219E30143F2B7DF5FD4CCDBA7E4"/>
    <w:rsid w:val="00474FC8"/>
    <w:pPr>
      <w:widowControl w:val="0"/>
      <w:jc w:val="both"/>
    </w:pPr>
  </w:style>
  <w:style w:type="paragraph" w:customStyle="1" w:styleId="3407E75F9DFB4A41ADCEB12152734555">
    <w:name w:val="3407E75F9DFB4A41ADCEB12152734555"/>
    <w:rsid w:val="00474FC8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>复旦大学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先梦涵</dc:creator>
  <cp:keywords/>
  <dc:description/>
  <cp:lastModifiedBy>先梦涵</cp:lastModifiedBy>
  <cp:revision>1</cp:revision>
  <dcterms:created xsi:type="dcterms:W3CDTF">2013-09-12T08:08:00Z</dcterms:created>
  <dcterms:modified xsi:type="dcterms:W3CDTF">2013-09-12T08:08:00Z</dcterms:modified>
</cp:coreProperties>
</file>