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C77" w:rsidRPr="002B733C" w:rsidRDefault="00B725A8" w:rsidP="00241C77">
      <w:pPr>
        <w:rPr>
          <w:rFonts w:ascii="Garamond" w:hAnsi="Garamond"/>
          <w:b/>
        </w:rPr>
      </w:pPr>
      <w:r w:rsidRPr="00445C50">
        <w:rPr>
          <w:rFonts w:ascii="Garamond" w:hAnsi="Garamond"/>
          <w:b/>
        </w:rPr>
        <w:t xml:space="preserve">UNC China </w:t>
      </w:r>
      <w:r w:rsidR="009719B0">
        <w:rPr>
          <w:rFonts w:ascii="Garamond" w:hAnsi="Garamond"/>
          <w:b/>
        </w:rPr>
        <w:t>Early Career</w:t>
      </w:r>
      <w:r w:rsidR="007E2ADF">
        <w:rPr>
          <w:rFonts w:ascii="Garamond" w:hAnsi="Garamond"/>
          <w:b/>
        </w:rPr>
        <w:t xml:space="preserve"> Researcher Position</w:t>
      </w:r>
    </w:p>
    <w:p w:rsidR="00B725A8" w:rsidRPr="001C3888" w:rsidRDefault="00B725A8" w:rsidP="00CB1905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 w:rsidRPr="001C3888">
        <w:rPr>
          <w:rFonts w:ascii="Garamond" w:hAnsi="Garamond"/>
          <w:b/>
        </w:rPr>
        <w:t>Overview</w:t>
      </w:r>
      <w:r w:rsidR="00B96281" w:rsidRPr="001C3888">
        <w:rPr>
          <w:rFonts w:ascii="Garamond" w:hAnsi="Garamond"/>
          <w:b/>
        </w:rPr>
        <w:t xml:space="preserve"> </w:t>
      </w:r>
    </w:p>
    <w:p w:rsidR="00B725A8" w:rsidRPr="00445C50" w:rsidRDefault="00B725A8">
      <w:pPr>
        <w:rPr>
          <w:rFonts w:ascii="Garamond" w:hAnsi="Garamond"/>
        </w:rPr>
      </w:pPr>
      <w:r w:rsidRPr="00445C50">
        <w:rPr>
          <w:rFonts w:ascii="Garamond" w:hAnsi="Garamond"/>
        </w:rPr>
        <w:t xml:space="preserve">The University of North Carolina at Chapel Hill </w:t>
      </w:r>
      <w:r w:rsidR="00C2652B">
        <w:rPr>
          <w:rFonts w:ascii="Garamond" w:hAnsi="Garamond"/>
        </w:rPr>
        <w:t xml:space="preserve">(UNC) </w:t>
      </w:r>
      <w:r w:rsidRPr="00445C50">
        <w:rPr>
          <w:rFonts w:ascii="Garamond" w:hAnsi="Garamond"/>
        </w:rPr>
        <w:t xml:space="preserve">is accepting applications for </w:t>
      </w:r>
      <w:r w:rsidR="00EC71EB">
        <w:rPr>
          <w:rFonts w:ascii="Garamond" w:hAnsi="Garamond"/>
        </w:rPr>
        <w:t>three</w:t>
      </w:r>
      <w:r w:rsidRPr="00445C50">
        <w:rPr>
          <w:rFonts w:ascii="Garamond" w:hAnsi="Garamond"/>
        </w:rPr>
        <w:t xml:space="preserve"> hybrid US-China </w:t>
      </w:r>
      <w:r w:rsidR="009719B0">
        <w:rPr>
          <w:rFonts w:ascii="Garamond" w:hAnsi="Garamond"/>
        </w:rPr>
        <w:t>early career</w:t>
      </w:r>
      <w:r w:rsidR="007E2ADF">
        <w:rPr>
          <w:rFonts w:ascii="Garamond" w:hAnsi="Garamond"/>
        </w:rPr>
        <w:t xml:space="preserve"> researcher</w:t>
      </w:r>
      <w:r w:rsidRPr="00445C50">
        <w:rPr>
          <w:rFonts w:ascii="Garamond" w:hAnsi="Garamond"/>
        </w:rPr>
        <w:t xml:space="preserve"> position</w:t>
      </w:r>
      <w:r w:rsidR="00EC71EB">
        <w:rPr>
          <w:rFonts w:ascii="Garamond" w:hAnsi="Garamond"/>
        </w:rPr>
        <w:t>s</w:t>
      </w:r>
      <w:r w:rsidRPr="00445C50">
        <w:rPr>
          <w:rFonts w:ascii="Garamond" w:hAnsi="Garamond"/>
        </w:rPr>
        <w:t xml:space="preserve"> supported by a</w:t>
      </w:r>
      <w:r w:rsidR="00C2652B">
        <w:rPr>
          <w:rFonts w:ascii="Garamond" w:hAnsi="Garamond"/>
        </w:rPr>
        <w:t xml:space="preserve"> D43 training</w:t>
      </w:r>
      <w:r w:rsidRPr="00445C50">
        <w:rPr>
          <w:rFonts w:ascii="Garamond" w:hAnsi="Garamond"/>
        </w:rPr>
        <w:t xml:space="preserve"> grant from the US National Institutes of Health</w:t>
      </w:r>
      <w:r w:rsidR="00C2652B">
        <w:rPr>
          <w:rFonts w:ascii="Garamond" w:hAnsi="Garamond"/>
        </w:rPr>
        <w:t xml:space="preserve"> (NIH)</w:t>
      </w:r>
      <w:r w:rsidRPr="00445C50">
        <w:rPr>
          <w:rFonts w:ascii="Garamond" w:hAnsi="Garamond"/>
        </w:rPr>
        <w:t>.  Th</w:t>
      </w:r>
      <w:r w:rsidR="00EC71EB">
        <w:rPr>
          <w:rFonts w:ascii="Garamond" w:hAnsi="Garamond"/>
        </w:rPr>
        <w:t>e</w:t>
      </w:r>
      <w:r w:rsidRPr="00445C50">
        <w:rPr>
          <w:rFonts w:ascii="Garamond" w:hAnsi="Garamond"/>
        </w:rPr>
        <w:t>s</w:t>
      </w:r>
      <w:r w:rsidR="00EC71EB">
        <w:rPr>
          <w:rFonts w:ascii="Garamond" w:hAnsi="Garamond"/>
        </w:rPr>
        <w:t>e</w:t>
      </w:r>
      <w:r w:rsidRPr="00445C50">
        <w:rPr>
          <w:rFonts w:ascii="Garamond" w:hAnsi="Garamond"/>
        </w:rPr>
        <w:t xml:space="preserve"> competitive position</w:t>
      </w:r>
      <w:r w:rsidR="00EC71EB">
        <w:rPr>
          <w:rFonts w:ascii="Garamond" w:hAnsi="Garamond"/>
        </w:rPr>
        <w:t>s</w:t>
      </w:r>
      <w:r w:rsidRPr="00445C50">
        <w:rPr>
          <w:rFonts w:ascii="Garamond" w:hAnsi="Garamond"/>
        </w:rPr>
        <w:t xml:space="preserve"> </w:t>
      </w:r>
      <w:r w:rsidR="00EC71EB">
        <w:rPr>
          <w:rFonts w:ascii="Garamond" w:hAnsi="Garamond"/>
        </w:rPr>
        <w:t xml:space="preserve">will </w:t>
      </w:r>
      <w:r w:rsidRPr="00445C50">
        <w:rPr>
          <w:rFonts w:ascii="Garamond" w:hAnsi="Garamond"/>
        </w:rPr>
        <w:t xml:space="preserve">focus on </w:t>
      </w:r>
      <w:r w:rsidR="009719B0">
        <w:rPr>
          <w:rFonts w:ascii="Garamond" w:hAnsi="Garamond"/>
        </w:rPr>
        <w:t xml:space="preserve">undertaking </w:t>
      </w:r>
      <w:r w:rsidRPr="00445C50">
        <w:rPr>
          <w:rFonts w:ascii="Garamond" w:hAnsi="Garamond"/>
        </w:rPr>
        <w:t xml:space="preserve">cutting edge research in the field of sexually transmitted </w:t>
      </w:r>
      <w:r w:rsidR="004E0516">
        <w:rPr>
          <w:rFonts w:ascii="Garamond" w:hAnsi="Garamond"/>
        </w:rPr>
        <w:t>infections (STI</w:t>
      </w:r>
      <w:r w:rsidRPr="00445C50">
        <w:rPr>
          <w:rFonts w:ascii="Garamond" w:hAnsi="Garamond"/>
        </w:rPr>
        <w:t xml:space="preserve">s) in </w:t>
      </w:r>
      <w:r w:rsidR="00247725">
        <w:rPr>
          <w:rFonts w:ascii="Garamond" w:hAnsi="Garamond"/>
        </w:rPr>
        <w:t xml:space="preserve">South </w:t>
      </w:r>
      <w:r w:rsidR="00C2652B">
        <w:rPr>
          <w:rFonts w:ascii="Garamond" w:hAnsi="Garamond"/>
        </w:rPr>
        <w:t xml:space="preserve">China </w:t>
      </w:r>
      <w:r w:rsidRPr="00445C50">
        <w:rPr>
          <w:rFonts w:ascii="Garamond" w:hAnsi="Garamond"/>
        </w:rPr>
        <w:t>and include US-based training activities</w:t>
      </w:r>
      <w:r w:rsidR="007E2ADF">
        <w:rPr>
          <w:rFonts w:ascii="Garamond" w:hAnsi="Garamond"/>
        </w:rPr>
        <w:t xml:space="preserve"> in order to prepare these individuals to become independent PIs</w:t>
      </w:r>
      <w:r w:rsidRPr="00445C50">
        <w:rPr>
          <w:rFonts w:ascii="Garamond" w:hAnsi="Garamond"/>
        </w:rPr>
        <w:t xml:space="preserve">.  Outstanding applicants with a terminal degree </w:t>
      </w:r>
      <w:r w:rsidR="00C2652B">
        <w:rPr>
          <w:rFonts w:ascii="Garamond" w:hAnsi="Garamond"/>
        </w:rPr>
        <w:t xml:space="preserve">(e.g. PhD or MD) </w:t>
      </w:r>
      <w:r w:rsidRPr="00445C50">
        <w:rPr>
          <w:rFonts w:ascii="Garamond" w:hAnsi="Garamond"/>
        </w:rPr>
        <w:t xml:space="preserve">in </w:t>
      </w:r>
      <w:r w:rsidR="00C2652B">
        <w:rPr>
          <w:rFonts w:ascii="Garamond" w:hAnsi="Garamond"/>
        </w:rPr>
        <w:t>relevant areas</w:t>
      </w:r>
      <w:r w:rsidRPr="00445C50">
        <w:rPr>
          <w:rFonts w:ascii="Garamond" w:hAnsi="Garamond"/>
        </w:rPr>
        <w:t xml:space="preserve"> of expertise and with </w:t>
      </w:r>
      <w:r w:rsidR="00C2652B">
        <w:rPr>
          <w:rFonts w:ascii="Garamond" w:hAnsi="Garamond"/>
        </w:rPr>
        <w:t xml:space="preserve">research </w:t>
      </w:r>
      <w:r w:rsidRPr="00445C50">
        <w:rPr>
          <w:rFonts w:ascii="Garamond" w:hAnsi="Garamond"/>
        </w:rPr>
        <w:t xml:space="preserve">experience in basic science, clinical, epidemiology, or social science are encouraged to apply.  </w:t>
      </w:r>
      <w:r w:rsidR="007E2ADF">
        <w:rPr>
          <w:rFonts w:ascii="Garamond" w:hAnsi="Garamond"/>
        </w:rPr>
        <w:t>R</w:t>
      </w:r>
      <w:r w:rsidR="004E0516">
        <w:rPr>
          <w:rFonts w:ascii="Garamond" w:hAnsi="Garamond"/>
        </w:rPr>
        <w:t>esearch will focus on STI</w:t>
      </w:r>
      <w:r w:rsidRPr="00445C50">
        <w:rPr>
          <w:rFonts w:ascii="Garamond" w:hAnsi="Garamond"/>
        </w:rPr>
        <w:t xml:space="preserve">s, but </w:t>
      </w:r>
      <w:r w:rsidR="004E0516">
        <w:rPr>
          <w:rFonts w:ascii="Garamond" w:hAnsi="Garamond"/>
        </w:rPr>
        <w:t>prior research experience in STI</w:t>
      </w:r>
      <w:r w:rsidRPr="00445C50">
        <w:rPr>
          <w:rFonts w:ascii="Garamond" w:hAnsi="Garamond"/>
        </w:rPr>
        <w:t>s is not required</w:t>
      </w:r>
      <w:r w:rsidR="00C2652B">
        <w:rPr>
          <w:rFonts w:ascii="Garamond" w:hAnsi="Garamond"/>
        </w:rPr>
        <w:t xml:space="preserve"> to apply</w:t>
      </w:r>
      <w:r w:rsidRPr="00445C50">
        <w:rPr>
          <w:rFonts w:ascii="Garamond" w:hAnsi="Garamond"/>
        </w:rPr>
        <w:t xml:space="preserve">.  The </w:t>
      </w:r>
      <w:r w:rsidR="00313AF1">
        <w:rPr>
          <w:rFonts w:ascii="Garamond" w:hAnsi="Garamond"/>
        </w:rPr>
        <w:t xml:space="preserve">full-time </w:t>
      </w:r>
      <w:r w:rsidRPr="00445C50">
        <w:rPr>
          <w:rFonts w:ascii="Garamond" w:hAnsi="Garamond"/>
        </w:rPr>
        <w:t>position</w:t>
      </w:r>
      <w:r w:rsidR="00EC71EB">
        <w:rPr>
          <w:rFonts w:ascii="Garamond" w:hAnsi="Garamond"/>
        </w:rPr>
        <w:t>s</w:t>
      </w:r>
      <w:r w:rsidRPr="00445C50">
        <w:rPr>
          <w:rFonts w:ascii="Garamond" w:hAnsi="Garamond"/>
        </w:rPr>
        <w:t xml:space="preserve"> provide research training and mentorship opportunities from a </w:t>
      </w:r>
      <w:r w:rsidR="00B602C3">
        <w:rPr>
          <w:rFonts w:ascii="Garamond" w:hAnsi="Garamond"/>
        </w:rPr>
        <w:t>network</w:t>
      </w:r>
      <w:r w:rsidRPr="00445C50">
        <w:rPr>
          <w:rFonts w:ascii="Garamond" w:hAnsi="Garamond"/>
        </w:rPr>
        <w:t xml:space="preserve"> of experts.  Applicants must be residents of Mainland China, Hong Kong, or Taiwan.  </w:t>
      </w:r>
      <w:r w:rsidR="00B96281">
        <w:rPr>
          <w:rFonts w:ascii="Garamond" w:hAnsi="Garamond"/>
        </w:rPr>
        <w:t xml:space="preserve">Trainees will receive a </w:t>
      </w:r>
      <w:r w:rsidR="007E2ADF">
        <w:rPr>
          <w:rFonts w:ascii="Garamond" w:hAnsi="Garamond"/>
        </w:rPr>
        <w:t xml:space="preserve">one year appointment with </w:t>
      </w:r>
      <w:r w:rsidRPr="00445C50">
        <w:rPr>
          <w:rFonts w:ascii="Garamond" w:hAnsi="Garamond"/>
        </w:rPr>
        <w:t>salary and benefit</w:t>
      </w:r>
      <w:r w:rsidR="00C2652B">
        <w:rPr>
          <w:rFonts w:ascii="Garamond" w:hAnsi="Garamond"/>
        </w:rPr>
        <w:t>s</w:t>
      </w:r>
      <w:r w:rsidRPr="00445C50">
        <w:rPr>
          <w:rFonts w:ascii="Garamond" w:hAnsi="Garamond"/>
        </w:rPr>
        <w:t xml:space="preserve"> package</w:t>
      </w:r>
      <w:r w:rsidR="007E2ADF">
        <w:rPr>
          <w:rFonts w:ascii="Garamond" w:hAnsi="Garamond"/>
        </w:rPr>
        <w:t xml:space="preserve"> consistent with NIH standards with an option to extend to a second year contingent on meeting benchmarks</w:t>
      </w:r>
      <w:r w:rsidRPr="00445C50">
        <w:rPr>
          <w:rFonts w:ascii="Garamond" w:hAnsi="Garamond"/>
        </w:rPr>
        <w:t xml:space="preserve">.  </w:t>
      </w:r>
    </w:p>
    <w:p w:rsidR="00B725A8" w:rsidRPr="003F28AE" w:rsidRDefault="007E2ADF" w:rsidP="00CB1905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Unique components of </w:t>
      </w:r>
      <w:r w:rsidR="002B733C" w:rsidRPr="002B733C">
        <w:rPr>
          <w:rFonts w:ascii="Garamond" w:hAnsi="Garamond"/>
          <w:b/>
        </w:rPr>
        <w:t>“sea turtle”</w:t>
      </w:r>
      <w:r w:rsidR="00B96281" w:rsidRPr="003F28AE">
        <w:rPr>
          <w:rFonts w:ascii="Garamond" w:hAnsi="Garamond"/>
          <w:b/>
        </w:rPr>
        <w:t xml:space="preserve"> </w:t>
      </w:r>
      <w:r>
        <w:rPr>
          <w:rFonts w:ascii="Garamond" w:hAnsi="Garamond"/>
          <w:b/>
        </w:rPr>
        <w:t xml:space="preserve">research </w:t>
      </w:r>
      <w:r w:rsidR="002E7A99">
        <w:rPr>
          <w:rFonts w:ascii="Garamond" w:hAnsi="Garamond"/>
          <w:b/>
        </w:rPr>
        <w:t>training</w:t>
      </w:r>
    </w:p>
    <w:p w:rsidR="00CB1905" w:rsidRDefault="007E2ADF">
      <w:pPr>
        <w:rPr>
          <w:rFonts w:ascii="Garamond" w:hAnsi="Garamond"/>
        </w:rPr>
      </w:pPr>
      <w:r>
        <w:rPr>
          <w:rFonts w:ascii="Garamond" w:hAnsi="Garamond"/>
        </w:rPr>
        <w:t>Our UNC China</w:t>
      </w:r>
      <w:r w:rsidR="00CB1905">
        <w:rPr>
          <w:rFonts w:ascii="Garamond" w:hAnsi="Garamond"/>
        </w:rPr>
        <w:t xml:space="preserve"> positi</w:t>
      </w:r>
      <w:r w:rsidR="006B33F9">
        <w:rPr>
          <w:rFonts w:ascii="Garamond" w:hAnsi="Garamond"/>
        </w:rPr>
        <w:t xml:space="preserve">ons are unique because they </w:t>
      </w:r>
      <w:r w:rsidR="00DA51F7">
        <w:rPr>
          <w:rFonts w:ascii="Garamond" w:hAnsi="Garamond"/>
        </w:rPr>
        <w:t xml:space="preserve">nurture the next generation </w:t>
      </w:r>
      <w:proofErr w:type="gramStart"/>
      <w:r w:rsidR="00DA51F7">
        <w:rPr>
          <w:rFonts w:ascii="Garamond" w:hAnsi="Garamond"/>
        </w:rPr>
        <w:t xml:space="preserve">of  </w:t>
      </w:r>
      <w:r w:rsidR="00DA51F7">
        <w:rPr>
          <w:rFonts w:ascii="Garamond" w:hAnsi="Garamond" w:hint="eastAsia"/>
        </w:rPr>
        <w:t>海龟</w:t>
      </w:r>
      <w:proofErr w:type="gramEnd"/>
      <w:r w:rsidR="00DA51F7">
        <w:rPr>
          <w:rFonts w:ascii="Garamond" w:hAnsi="Garamond"/>
        </w:rPr>
        <w:t xml:space="preserve"> “sea turtles”, include training in both China and the United States, and benefit from a strong set of multi-disciplinary mentors who are recognized authorities in their respective fields.  Here we refer to sea turtles as </w:t>
      </w:r>
      <w:r w:rsidR="00195163">
        <w:rPr>
          <w:rFonts w:ascii="Garamond" w:hAnsi="Garamond"/>
        </w:rPr>
        <w:t xml:space="preserve">bright Chinese students who train abroad and then return home </w:t>
      </w:r>
      <w:r>
        <w:rPr>
          <w:rFonts w:ascii="Garamond" w:hAnsi="Garamond"/>
        </w:rPr>
        <w:t>to become junior faculty</w:t>
      </w:r>
      <w:r w:rsidR="00195163">
        <w:rPr>
          <w:rFonts w:ascii="Garamond" w:hAnsi="Garamond"/>
        </w:rPr>
        <w:t>.</w:t>
      </w:r>
      <w:r w:rsidR="00DA51F7">
        <w:rPr>
          <w:rFonts w:ascii="Garamond" w:hAnsi="Garamond"/>
        </w:rPr>
        <w:t xml:space="preserve">  We will accelerate the transformation from </w:t>
      </w:r>
      <w:r w:rsidR="009719B0">
        <w:rPr>
          <w:rFonts w:ascii="Garamond" w:hAnsi="Garamond"/>
        </w:rPr>
        <w:t>early career</w:t>
      </w:r>
      <w:r w:rsidR="00DA51F7">
        <w:rPr>
          <w:rFonts w:ascii="Garamond" w:hAnsi="Garamond"/>
        </w:rPr>
        <w:t xml:space="preserve"> researchers to established sea turtles who undertake independent research.  </w:t>
      </w:r>
      <w:r w:rsidR="009719B0">
        <w:rPr>
          <w:rFonts w:ascii="Garamond" w:hAnsi="Garamond"/>
        </w:rPr>
        <w:t>Early career</w:t>
      </w:r>
      <w:r w:rsidR="00DA51F7">
        <w:rPr>
          <w:rFonts w:ascii="Garamond" w:hAnsi="Garamond"/>
        </w:rPr>
        <w:t xml:space="preserve"> researchers will </w:t>
      </w:r>
      <w:r w:rsidR="00B16EF9">
        <w:rPr>
          <w:rFonts w:ascii="Garamond" w:hAnsi="Garamond"/>
        </w:rPr>
        <w:t>participate in Center meetings and training opportunities, work with training faculty on</w:t>
      </w:r>
      <w:r w:rsidR="004E0516">
        <w:rPr>
          <w:rFonts w:ascii="Garamond" w:hAnsi="Garamond"/>
        </w:rPr>
        <w:t xml:space="preserve"> existing or newly developed STI</w:t>
      </w:r>
      <w:r w:rsidR="00B16EF9">
        <w:rPr>
          <w:rFonts w:ascii="Garamond" w:hAnsi="Garamond"/>
        </w:rPr>
        <w:t xml:space="preserve"> research training projects, and receive support to publish manuscripts and write research grants.  </w:t>
      </w:r>
      <w:r w:rsidR="009719B0">
        <w:rPr>
          <w:rFonts w:ascii="Garamond" w:hAnsi="Garamond"/>
        </w:rPr>
        <w:t>Early career</w:t>
      </w:r>
      <w:r w:rsidR="00B16EF9">
        <w:rPr>
          <w:rFonts w:ascii="Garamond" w:hAnsi="Garamond"/>
        </w:rPr>
        <w:t xml:space="preserve"> researchers will attend the University of Washington “Principles of STD/HIV Course” in Seattle</w:t>
      </w:r>
      <w:r w:rsidR="009719B0">
        <w:rPr>
          <w:rFonts w:ascii="Garamond" w:hAnsi="Garamond"/>
        </w:rPr>
        <w:t xml:space="preserve"> Washington</w:t>
      </w:r>
      <w:r w:rsidR="00B16EF9">
        <w:rPr>
          <w:rFonts w:ascii="Garamond" w:hAnsi="Garamond"/>
        </w:rPr>
        <w:t xml:space="preserve">, develop a research plan over the course of six months in China, and then have an opportunity to undertake research training at UNC.  </w:t>
      </w:r>
      <w:r w:rsidR="001C3888">
        <w:rPr>
          <w:rFonts w:ascii="Garamond" w:hAnsi="Garamond"/>
        </w:rPr>
        <w:t xml:space="preserve">Our program provides an opportunity to understand both Chinese and American grant writing, career development, and </w:t>
      </w:r>
      <w:r w:rsidR="003E5CEA">
        <w:rPr>
          <w:rFonts w:ascii="Garamond" w:hAnsi="Garamond"/>
        </w:rPr>
        <w:t>professional advancement.  It is our strong belief that the next generation of research leaders will nee</w:t>
      </w:r>
      <w:r>
        <w:rPr>
          <w:rFonts w:ascii="Garamond" w:hAnsi="Garamond"/>
        </w:rPr>
        <w:t>d to have global</w:t>
      </w:r>
      <w:r w:rsidR="00DA51F7">
        <w:rPr>
          <w:rFonts w:ascii="Garamond" w:hAnsi="Garamond"/>
        </w:rPr>
        <w:t>, multi-disciplinary</w:t>
      </w:r>
      <w:r>
        <w:rPr>
          <w:rFonts w:ascii="Garamond" w:hAnsi="Garamond"/>
        </w:rPr>
        <w:t xml:space="preserve"> </w:t>
      </w:r>
      <w:r w:rsidR="00DA51F7">
        <w:rPr>
          <w:rFonts w:ascii="Garamond" w:hAnsi="Garamond"/>
        </w:rPr>
        <w:t>networks</w:t>
      </w:r>
      <w:r w:rsidR="003E5CEA">
        <w:rPr>
          <w:rFonts w:ascii="Garamond" w:hAnsi="Garamond"/>
        </w:rPr>
        <w:t xml:space="preserve"> in order to be successful.  </w:t>
      </w:r>
    </w:p>
    <w:p w:rsidR="00445C50" w:rsidRPr="001C3888" w:rsidRDefault="009719B0" w:rsidP="001C3888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>Early career</w:t>
      </w:r>
      <w:r w:rsidR="00B16EF9">
        <w:rPr>
          <w:rFonts w:ascii="Garamond" w:hAnsi="Garamond"/>
          <w:b/>
        </w:rPr>
        <w:t xml:space="preserve"> researcher</w:t>
      </w:r>
      <w:r w:rsidR="002E7A99">
        <w:rPr>
          <w:rFonts w:ascii="Garamond" w:hAnsi="Garamond"/>
          <w:b/>
        </w:rPr>
        <w:t xml:space="preserve"> m</w:t>
      </w:r>
      <w:r w:rsidR="00445C50" w:rsidRPr="001C3888">
        <w:rPr>
          <w:rFonts w:ascii="Garamond" w:hAnsi="Garamond"/>
          <w:b/>
        </w:rPr>
        <w:t>entor</w:t>
      </w:r>
      <w:r w:rsidR="002E7A99">
        <w:rPr>
          <w:rFonts w:ascii="Garamond" w:hAnsi="Garamond"/>
          <w:b/>
        </w:rPr>
        <w:t>ship</w:t>
      </w:r>
      <w:r w:rsidR="00445C50" w:rsidRPr="001C3888">
        <w:rPr>
          <w:rFonts w:ascii="Garamond" w:hAnsi="Garamond"/>
          <w:b/>
        </w:rPr>
        <w:t xml:space="preserve"> </w:t>
      </w:r>
      <w:r w:rsidR="002E7A99">
        <w:rPr>
          <w:rFonts w:ascii="Garamond" w:hAnsi="Garamond"/>
          <w:b/>
        </w:rPr>
        <w:t>t</w:t>
      </w:r>
      <w:r w:rsidR="00445C50" w:rsidRPr="001C3888">
        <w:rPr>
          <w:rFonts w:ascii="Garamond" w:hAnsi="Garamond"/>
          <w:b/>
        </w:rPr>
        <w:t>eams</w:t>
      </w:r>
    </w:p>
    <w:p w:rsidR="00F505E4" w:rsidRPr="002B733C" w:rsidRDefault="003E5CEA" w:rsidP="00445C50">
      <w:pPr>
        <w:rPr>
          <w:rFonts w:ascii="Garamond" w:hAnsi="Garamond"/>
        </w:rPr>
      </w:pPr>
      <w:r>
        <w:rPr>
          <w:rFonts w:ascii="Garamond" w:hAnsi="Garamond"/>
        </w:rPr>
        <w:t>S</w:t>
      </w:r>
      <w:r w:rsidR="00445C50" w:rsidRPr="00445C50">
        <w:rPr>
          <w:rFonts w:ascii="Garamond" w:hAnsi="Garamond"/>
        </w:rPr>
        <w:t xml:space="preserve">trong mentors are the backbone of an effective </w:t>
      </w:r>
      <w:r w:rsidR="00B16EF9">
        <w:rPr>
          <w:rFonts w:ascii="Garamond" w:hAnsi="Garamond"/>
        </w:rPr>
        <w:t>research</w:t>
      </w:r>
      <w:r w:rsidR="00445C50" w:rsidRPr="00445C50">
        <w:rPr>
          <w:rFonts w:ascii="Garamond" w:hAnsi="Garamond"/>
        </w:rPr>
        <w:t xml:space="preserve"> training experience.  Our NIH D43-supported team of mentors includes leading authorities </w:t>
      </w:r>
      <w:r w:rsidR="009C0506">
        <w:rPr>
          <w:rFonts w:ascii="Garamond" w:hAnsi="Garamond"/>
        </w:rPr>
        <w:t xml:space="preserve">within their respective fields.  For example, Co-PI and mentor Myron Cohen is co-leader of the United States HIV Prevention Trials Network </w:t>
      </w:r>
      <w:r w:rsidR="00C2652B">
        <w:rPr>
          <w:rFonts w:ascii="Garamond" w:hAnsi="Garamond"/>
        </w:rPr>
        <w:t xml:space="preserve">(HPTN) </w:t>
      </w:r>
      <w:r w:rsidR="009C0506">
        <w:rPr>
          <w:rFonts w:ascii="Garamond" w:hAnsi="Garamond"/>
        </w:rPr>
        <w:t xml:space="preserve">and PI on the HPTN 052 study that was named by </w:t>
      </w:r>
      <w:r w:rsidR="009C0506">
        <w:rPr>
          <w:rFonts w:ascii="Garamond" w:hAnsi="Garamond"/>
          <w:i/>
        </w:rPr>
        <w:t>Science</w:t>
      </w:r>
      <w:r w:rsidR="00E67995">
        <w:rPr>
          <w:rFonts w:ascii="Garamond" w:hAnsi="Garamond"/>
        </w:rPr>
        <w:t xml:space="preserve"> magazine as the single</w:t>
      </w:r>
      <w:r w:rsidR="009C0506">
        <w:rPr>
          <w:rFonts w:ascii="Garamond" w:hAnsi="Garamond"/>
        </w:rPr>
        <w:t xml:space="preserve"> “breakthrough of the year”</w:t>
      </w:r>
      <w:r w:rsidR="00C2652B">
        <w:rPr>
          <w:rFonts w:ascii="Garamond" w:hAnsi="Garamond"/>
        </w:rPr>
        <w:t xml:space="preserve"> in 2011.</w:t>
      </w:r>
      <w:r w:rsidR="00E67995">
        <w:rPr>
          <w:rFonts w:ascii="Garamond" w:hAnsi="Garamond"/>
        </w:rPr>
        <w:t xml:space="preserve">  More details on mentors can be found below.</w:t>
      </w:r>
      <w:r w:rsidR="009C0506">
        <w:rPr>
          <w:rFonts w:ascii="Garamond" w:hAnsi="Garamond"/>
        </w:rPr>
        <w:t xml:space="preserve"> </w:t>
      </w:r>
      <w:r w:rsidR="00E67995">
        <w:rPr>
          <w:rFonts w:ascii="Garamond" w:hAnsi="Garamond"/>
        </w:rPr>
        <w:t xml:space="preserve"> </w:t>
      </w:r>
    </w:p>
    <w:p w:rsidR="00445C50" w:rsidRPr="00445C50" w:rsidRDefault="00F505E4" w:rsidP="00F505E4">
      <w:pPr>
        <w:jc w:val="center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Training Faculty Mentors</w: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2160"/>
        <w:gridCol w:w="1890"/>
        <w:gridCol w:w="1890"/>
        <w:gridCol w:w="1890"/>
      </w:tblGrid>
      <w:tr w:rsidR="00445C50" w:rsidRPr="00445C50" w:rsidTr="007039DB">
        <w:tc>
          <w:tcPr>
            <w:tcW w:w="216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b/>
                <w:sz w:val="20"/>
                <w:szCs w:val="20"/>
              </w:rPr>
            </w:pPr>
            <w:r w:rsidRPr="00445C50">
              <w:rPr>
                <w:rFonts w:ascii="Garamond" w:hAnsi="Garamond" w:cs="Arial"/>
                <w:b/>
                <w:sz w:val="20"/>
                <w:szCs w:val="20"/>
              </w:rPr>
              <w:t>Microbial and Viral Pathogenesis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b/>
                <w:sz w:val="20"/>
                <w:szCs w:val="20"/>
              </w:rPr>
            </w:pPr>
            <w:r w:rsidRPr="00445C50">
              <w:rPr>
                <w:rFonts w:ascii="Garamond" w:hAnsi="Garamond" w:cs="Arial"/>
                <w:b/>
                <w:sz w:val="20"/>
                <w:szCs w:val="20"/>
              </w:rPr>
              <w:t>Clinical Research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b/>
                <w:sz w:val="20"/>
                <w:szCs w:val="20"/>
              </w:rPr>
            </w:pPr>
            <w:r w:rsidRPr="00445C50">
              <w:rPr>
                <w:rFonts w:ascii="Garamond" w:hAnsi="Garamond" w:cs="Arial"/>
                <w:b/>
                <w:sz w:val="20"/>
                <w:szCs w:val="20"/>
              </w:rPr>
              <w:t>Epidemiology</w:t>
            </w:r>
            <w:r w:rsidR="009C0506">
              <w:rPr>
                <w:rFonts w:ascii="Garamond" w:hAnsi="Garamond" w:cs="Arial"/>
                <w:b/>
                <w:sz w:val="20"/>
                <w:szCs w:val="20"/>
              </w:rPr>
              <w:t xml:space="preserve"> &amp; Modeling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b/>
                <w:sz w:val="20"/>
                <w:szCs w:val="20"/>
              </w:rPr>
            </w:pPr>
            <w:r w:rsidRPr="00445C50">
              <w:rPr>
                <w:rFonts w:ascii="Garamond" w:hAnsi="Garamond" w:cs="Arial"/>
                <w:b/>
                <w:sz w:val="20"/>
                <w:szCs w:val="20"/>
              </w:rPr>
              <w:t>Social Science</w:t>
            </w:r>
            <w:r w:rsidR="009C0506">
              <w:rPr>
                <w:rFonts w:ascii="Garamond" w:hAnsi="Garamond" w:cs="Arial"/>
                <w:b/>
                <w:sz w:val="20"/>
                <w:szCs w:val="20"/>
              </w:rPr>
              <w:t xml:space="preserve"> &amp; Behavioral</w:t>
            </w:r>
          </w:p>
        </w:tc>
      </w:tr>
      <w:tr w:rsidR="00445C50" w:rsidRPr="00445C50" w:rsidTr="007039DB">
        <w:tc>
          <w:tcPr>
            <w:tcW w:w="216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 w:rsidRPr="00445C50">
              <w:rPr>
                <w:rFonts w:ascii="Garamond" w:hAnsi="Garamond" w:cs="Arial"/>
                <w:sz w:val="20"/>
                <w:szCs w:val="20"/>
              </w:rPr>
              <w:t xml:space="preserve">He-Ping Zheng 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proofErr w:type="spellStart"/>
            <w:r w:rsidRPr="00445C50">
              <w:rPr>
                <w:rFonts w:ascii="Garamond" w:hAnsi="Garamond" w:cs="Arial"/>
                <w:sz w:val="20"/>
                <w:szCs w:val="20"/>
              </w:rPr>
              <w:t>Beng</w:t>
            </w:r>
            <w:proofErr w:type="spellEnd"/>
            <w:r w:rsidRPr="00445C50">
              <w:rPr>
                <w:rFonts w:ascii="Garamond" w:hAnsi="Garamond" w:cs="Arial"/>
                <w:sz w:val="20"/>
                <w:szCs w:val="20"/>
              </w:rPr>
              <w:t xml:space="preserve"> Tin Goh </w:t>
            </w:r>
          </w:p>
        </w:tc>
        <w:tc>
          <w:tcPr>
            <w:tcW w:w="1890" w:type="dxa"/>
          </w:tcPr>
          <w:p w:rsidR="00445C50" w:rsidRPr="00445C50" w:rsidRDefault="009C0506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Li-G</w:t>
            </w:r>
            <w:r w:rsidR="00445C50" w:rsidRPr="00445C50">
              <w:rPr>
                <w:rFonts w:ascii="Garamond" w:hAnsi="Garamond" w:cs="Arial"/>
                <w:sz w:val="20"/>
                <w:szCs w:val="20"/>
              </w:rPr>
              <w:t xml:space="preserve">ang Yang </w:t>
            </w: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6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Joseph Tucker</w:t>
              </w:r>
            </w:hyperlink>
            <w:r w:rsidR="00445C50" w:rsidRPr="00445C50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</w:tr>
      <w:tr w:rsidR="00445C50" w:rsidRPr="00445C50" w:rsidTr="007039DB">
        <w:tc>
          <w:tcPr>
            <w:tcW w:w="216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7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Ron Swanstrom</w:t>
              </w:r>
            </w:hyperlink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 w:rsidRPr="00445C50">
              <w:rPr>
                <w:rFonts w:ascii="Garamond" w:hAnsi="Garamond" w:cs="Arial"/>
                <w:sz w:val="20"/>
                <w:szCs w:val="20"/>
              </w:rPr>
              <w:t xml:space="preserve">Bin Yang </w:t>
            </w: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8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Li Ling</w:t>
              </w:r>
            </w:hyperlink>
            <w:r w:rsidR="00445C50" w:rsidRPr="00445C50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9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Gail Henderson</w:t>
              </w:r>
            </w:hyperlink>
          </w:p>
        </w:tc>
      </w:tr>
      <w:tr w:rsidR="00445C50" w:rsidRPr="00445C50" w:rsidTr="007039DB">
        <w:trPr>
          <w:trHeight w:val="125"/>
        </w:trPr>
        <w:tc>
          <w:tcPr>
            <w:tcW w:w="216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 w:rsidRPr="00445C50">
              <w:rPr>
                <w:rFonts w:ascii="Garamond" w:hAnsi="Garamond" w:cs="Arial"/>
                <w:sz w:val="20"/>
                <w:szCs w:val="20"/>
              </w:rPr>
              <w:t>Tang Xiaoping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proofErr w:type="spellStart"/>
            <w:r w:rsidRPr="00445C50">
              <w:rPr>
                <w:rFonts w:ascii="Garamond" w:hAnsi="Garamond" w:cs="Arial"/>
                <w:sz w:val="20"/>
                <w:szCs w:val="20"/>
              </w:rPr>
              <w:t>Cai</w:t>
            </w:r>
            <w:proofErr w:type="spellEnd"/>
            <w:r w:rsidRPr="00445C50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proofErr w:type="spellStart"/>
            <w:r w:rsidRPr="00445C50">
              <w:rPr>
                <w:rFonts w:ascii="Garamond" w:hAnsi="Garamond" w:cs="Arial"/>
                <w:sz w:val="20"/>
                <w:szCs w:val="20"/>
              </w:rPr>
              <w:t>Weiping</w:t>
            </w:r>
            <w:proofErr w:type="spellEnd"/>
            <w:r w:rsidRPr="00445C50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 w:rsidRPr="00445C50">
              <w:rPr>
                <w:rFonts w:ascii="Garamond" w:hAnsi="Garamond" w:cs="Arial"/>
                <w:sz w:val="20"/>
                <w:szCs w:val="20"/>
              </w:rPr>
              <w:t>Sharon Weir</w:t>
            </w: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0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Cheng Yu</w:t>
              </w:r>
            </w:hyperlink>
            <w:r w:rsidR="00445C50" w:rsidRPr="00445C50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</w:tr>
      <w:tr w:rsidR="00445C50" w:rsidRPr="00445C50" w:rsidTr="007039DB">
        <w:tc>
          <w:tcPr>
            <w:tcW w:w="216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1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Stanley Lemon</w:t>
              </w:r>
            </w:hyperlink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2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David Wohl</w:t>
              </w:r>
            </w:hyperlink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3" w:history="1">
              <w:r w:rsidR="00445C50" w:rsidRPr="00922FF9">
                <w:rPr>
                  <w:rStyle w:val="Hyperlink"/>
                  <w:rFonts w:ascii="Garamond" w:hAnsi="Garamond" w:cs="Arial"/>
                  <w:sz w:val="20"/>
                  <w:szCs w:val="20"/>
                </w:rPr>
                <w:t>Jennifer Smith</w:t>
              </w:r>
            </w:hyperlink>
            <w:r w:rsidR="00B96281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="00445C50" w:rsidRPr="00445C50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4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Ada Adimora</w:t>
              </w:r>
            </w:hyperlink>
          </w:p>
        </w:tc>
      </w:tr>
      <w:tr w:rsidR="00445C50" w:rsidRPr="00445C50" w:rsidTr="007039DB">
        <w:tc>
          <w:tcPr>
            <w:tcW w:w="216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5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Myron Cohen</w:t>
              </w:r>
            </w:hyperlink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6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 xml:space="preserve">Arlene </w:t>
              </w:r>
              <w:proofErr w:type="spellStart"/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Sena</w:t>
              </w:r>
              <w:proofErr w:type="spellEnd"/>
            </w:hyperlink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7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William Miller</w:t>
              </w:r>
            </w:hyperlink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8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Kate Muessig</w:t>
              </w:r>
            </w:hyperlink>
          </w:p>
        </w:tc>
      </w:tr>
      <w:tr w:rsidR="00445C50" w:rsidRPr="00445C50" w:rsidTr="007039DB">
        <w:trPr>
          <w:trHeight w:val="188"/>
        </w:trPr>
        <w:tc>
          <w:tcPr>
            <w:tcW w:w="216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proofErr w:type="spellStart"/>
            <w:r w:rsidRPr="00445C50">
              <w:rPr>
                <w:rFonts w:ascii="Garamond" w:hAnsi="Garamond" w:cs="Arial"/>
                <w:sz w:val="20"/>
                <w:szCs w:val="20"/>
              </w:rPr>
              <w:t>Huan</w:t>
            </w:r>
            <w:proofErr w:type="spellEnd"/>
            <w:r w:rsidRPr="00445C50">
              <w:rPr>
                <w:rFonts w:ascii="Garamond" w:hAnsi="Garamond" w:cs="Arial"/>
                <w:sz w:val="20"/>
                <w:szCs w:val="20"/>
              </w:rPr>
              <w:t xml:space="preserve">-Liang Liu  </w:t>
            </w:r>
          </w:p>
        </w:tc>
        <w:tc>
          <w:tcPr>
            <w:tcW w:w="1890" w:type="dxa"/>
          </w:tcPr>
          <w:p w:rsidR="00445C50" w:rsidRPr="00445C50" w:rsidRDefault="009C0506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 w:rsidRPr="00445C50">
              <w:rPr>
                <w:rFonts w:ascii="Garamond" w:hAnsi="Garamond" w:cs="Arial"/>
                <w:sz w:val="20"/>
                <w:szCs w:val="20"/>
              </w:rPr>
              <w:t>Juan Salazar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 (UConn)</w:t>
            </w: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19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Michael Emch</w:t>
              </w:r>
            </w:hyperlink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20" w:history="1">
              <w:r w:rsidR="009C0506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Lisa Hightow-Weidman</w:t>
              </w:r>
            </w:hyperlink>
          </w:p>
        </w:tc>
      </w:tr>
      <w:tr w:rsidR="00445C50" w:rsidRPr="00445C50" w:rsidTr="007039DB">
        <w:trPr>
          <w:trHeight w:val="188"/>
        </w:trPr>
        <w:tc>
          <w:tcPr>
            <w:tcW w:w="216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21" w:history="1"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 xml:space="preserve">Justin </w:t>
              </w:r>
              <w:proofErr w:type="spellStart"/>
              <w:r w:rsidR="00445C50" w:rsidRPr="008574DE">
                <w:rPr>
                  <w:rStyle w:val="Hyperlink"/>
                  <w:rFonts w:ascii="Garamond" w:hAnsi="Garamond" w:cs="Arial"/>
                  <w:sz w:val="20"/>
                  <w:szCs w:val="20"/>
                </w:rPr>
                <w:t>Radolf</w:t>
              </w:r>
              <w:proofErr w:type="spellEnd"/>
            </w:hyperlink>
            <w:r w:rsidR="00445C50">
              <w:rPr>
                <w:rFonts w:ascii="Garamond" w:hAnsi="Garamond" w:cs="Arial"/>
                <w:sz w:val="20"/>
                <w:szCs w:val="20"/>
              </w:rPr>
              <w:t xml:space="preserve"> (UConn)</w:t>
            </w:r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445C50" w:rsidRPr="00445C50" w:rsidRDefault="00F952B1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hyperlink r:id="rId22" w:history="1"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Xiang</w:t>
              </w:r>
              <w:r w:rsidR="006B1B07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-S</w:t>
              </w:r>
              <w:r w:rsidR="00445C50" w:rsidRPr="00B96281">
                <w:rPr>
                  <w:rStyle w:val="Hyperlink"/>
                  <w:rFonts w:ascii="Garamond" w:hAnsi="Garamond" w:cs="Arial"/>
                  <w:sz w:val="20"/>
                  <w:szCs w:val="20"/>
                </w:rPr>
                <w:t>heng Chen</w:t>
              </w:r>
            </w:hyperlink>
          </w:p>
        </w:tc>
        <w:tc>
          <w:tcPr>
            <w:tcW w:w="1890" w:type="dxa"/>
          </w:tcPr>
          <w:p w:rsidR="00445C50" w:rsidRPr="00445C50" w:rsidRDefault="00445C50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="00192B17" w:rsidRPr="00445C50" w:rsidTr="007039DB">
        <w:trPr>
          <w:trHeight w:val="188"/>
        </w:trPr>
        <w:tc>
          <w:tcPr>
            <w:tcW w:w="2160" w:type="dxa"/>
          </w:tcPr>
          <w:p w:rsidR="00192B17" w:rsidRDefault="00192B17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192B17" w:rsidRPr="00445C50" w:rsidRDefault="00192B17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192B17" w:rsidRPr="00445C50" w:rsidRDefault="00192B17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Yuan-Tao Hao</w:t>
            </w:r>
          </w:p>
        </w:tc>
        <w:tc>
          <w:tcPr>
            <w:tcW w:w="1890" w:type="dxa"/>
          </w:tcPr>
          <w:p w:rsidR="00192B17" w:rsidRPr="00445C50" w:rsidRDefault="00192B17" w:rsidP="007039DB">
            <w:pPr>
              <w:pStyle w:val="ListParagraph"/>
              <w:ind w:left="0"/>
              <w:rPr>
                <w:rFonts w:ascii="Garamond" w:hAnsi="Garamond" w:cs="Arial"/>
                <w:sz w:val="20"/>
                <w:szCs w:val="20"/>
              </w:rPr>
            </w:pPr>
          </w:p>
        </w:tc>
      </w:tr>
    </w:tbl>
    <w:p w:rsidR="00445C50" w:rsidRPr="00445C50" w:rsidRDefault="00445C50">
      <w:pPr>
        <w:rPr>
          <w:rFonts w:ascii="Garamond" w:hAnsi="Garamond"/>
        </w:rPr>
      </w:pPr>
      <w:r w:rsidRPr="00445C50">
        <w:rPr>
          <w:rFonts w:ascii="Garamond" w:hAnsi="Garamond"/>
        </w:rPr>
        <w:t xml:space="preserve">  </w:t>
      </w:r>
    </w:p>
    <w:p w:rsidR="006B33F9" w:rsidRPr="001C3888" w:rsidRDefault="004E0516" w:rsidP="006B33F9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>UNC-South China STI</w:t>
      </w:r>
      <w:r w:rsidR="006B33F9" w:rsidRPr="001C3888">
        <w:rPr>
          <w:rFonts w:ascii="Garamond" w:hAnsi="Garamond"/>
          <w:b/>
        </w:rPr>
        <w:t xml:space="preserve"> Research Training Center</w:t>
      </w:r>
    </w:p>
    <w:p w:rsidR="00B725A8" w:rsidRDefault="006B33F9" w:rsidP="006B33F9">
      <w:pPr>
        <w:rPr>
          <w:rFonts w:ascii="Garamond" w:hAnsi="Garamond"/>
        </w:rPr>
      </w:pPr>
      <w:r w:rsidRPr="00A0009E">
        <w:rPr>
          <w:rFonts w:ascii="Garamond" w:hAnsi="Garamond"/>
        </w:rPr>
        <w:t xml:space="preserve">Our </w:t>
      </w:r>
      <w:r w:rsidR="009719B0">
        <w:rPr>
          <w:rFonts w:ascii="Garamond" w:hAnsi="Garamond"/>
        </w:rPr>
        <w:t>early career</w:t>
      </w:r>
      <w:r w:rsidR="00B16EF9">
        <w:rPr>
          <w:rFonts w:ascii="Garamond" w:hAnsi="Garamond"/>
        </w:rPr>
        <w:t xml:space="preserve"> researchers</w:t>
      </w:r>
      <w:r w:rsidR="00C2652B" w:rsidRPr="00A0009E">
        <w:rPr>
          <w:rFonts w:ascii="Garamond" w:hAnsi="Garamond"/>
        </w:rPr>
        <w:t xml:space="preserve"> </w:t>
      </w:r>
      <w:r w:rsidRPr="00A0009E">
        <w:rPr>
          <w:rFonts w:ascii="Garamond" w:hAnsi="Garamond"/>
        </w:rPr>
        <w:t xml:space="preserve">will benefit from </w:t>
      </w:r>
      <w:r w:rsidR="00C2652B">
        <w:rPr>
          <w:rFonts w:ascii="Garamond" w:hAnsi="Garamond"/>
        </w:rPr>
        <w:t>the</w:t>
      </w:r>
      <w:r w:rsidR="00C2652B" w:rsidRPr="00A0009E">
        <w:rPr>
          <w:rFonts w:ascii="Garamond" w:hAnsi="Garamond"/>
        </w:rPr>
        <w:t xml:space="preserve"> </w:t>
      </w:r>
      <w:r w:rsidRPr="00A0009E">
        <w:rPr>
          <w:rFonts w:ascii="Garamond" w:hAnsi="Garamond"/>
        </w:rPr>
        <w:t xml:space="preserve">rich </w:t>
      </w:r>
      <w:r w:rsidR="00C2652B">
        <w:rPr>
          <w:rFonts w:ascii="Garamond" w:hAnsi="Garamond"/>
        </w:rPr>
        <w:t xml:space="preserve">training </w:t>
      </w:r>
      <w:r w:rsidRPr="00A0009E">
        <w:rPr>
          <w:rFonts w:ascii="Garamond" w:hAnsi="Garamond"/>
        </w:rPr>
        <w:t>environment</w:t>
      </w:r>
      <w:r w:rsidR="00C2652B">
        <w:rPr>
          <w:rFonts w:ascii="Garamond" w:hAnsi="Garamond"/>
        </w:rPr>
        <w:t>s</w:t>
      </w:r>
      <w:r w:rsidRPr="00A0009E">
        <w:rPr>
          <w:rFonts w:ascii="Garamond" w:hAnsi="Garamond"/>
        </w:rPr>
        <w:t xml:space="preserve"> in </w:t>
      </w:r>
      <w:r w:rsidR="00C32F53">
        <w:rPr>
          <w:rFonts w:ascii="Garamond" w:hAnsi="Garamond"/>
        </w:rPr>
        <w:t>South China</w:t>
      </w:r>
      <w:r w:rsidR="00C32F53" w:rsidRPr="00A0009E">
        <w:rPr>
          <w:rFonts w:ascii="Garamond" w:hAnsi="Garamond"/>
        </w:rPr>
        <w:t xml:space="preserve"> </w:t>
      </w:r>
      <w:r w:rsidRPr="00A0009E">
        <w:rPr>
          <w:rFonts w:ascii="Garamond" w:hAnsi="Garamond"/>
        </w:rPr>
        <w:t>and at the University of North Carolina at Chapel Hill as</w:t>
      </w:r>
      <w:r w:rsidR="004E0516">
        <w:rPr>
          <w:rFonts w:ascii="Garamond" w:hAnsi="Garamond"/>
        </w:rPr>
        <w:t xml:space="preserve"> part of the UNC-South China STI</w:t>
      </w:r>
      <w:r w:rsidRPr="00A0009E">
        <w:rPr>
          <w:rFonts w:ascii="Garamond" w:hAnsi="Garamond"/>
        </w:rPr>
        <w:t xml:space="preserve"> Research Training Cen</w:t>
      </w:r>
      <w:r w:rsidR="003E5CEA" w:rsidRPr="00A0009E">
        <w:rPr>
          <w:rFonts w:ascii="Garamond" w:hAnsi="Garamond"/>
        </w:rPr>
        <w:t xml:space="preserve">ter.  The Training Center includes online training opportunities as well as in-person short courses and workshops.  Online training opportunities are available through the UNC </w:t>
      </w:r>
      <w:proofErr w:type="spellStart"/>
      <w:r w:rsidR="003E5CEA" w:rsidRPr="00A0009E">
        <w:rPr>
          <w:rFonts w:ascii="Garamond" w:hAnsi="Garamond"/>
        </w:rPr>
        <w:t>Gillings</w:t>
      </w:r>
      <w:proofErr w:type="spellEnd"/>
      <w:r w:rsidR="003E5CEA" w:rsidRPr="00A0009E">
        <w:rPr>
          <w:rFonts w:ascii="Garamond" w:hAnsi="Garamond"/>
        </w:rPr>
        <w:t xml:space="preserve"> School of Global Public Health’s </w:t>
      </w:r>
      <w:hyperlink r:id="rId23" w:history="1">
        <w:r w:rsidR="003E5CEA" w:rsidRPr="00A0009E">
          <w:rPr>
            <w:rStyle w:val="Hyperlink"/>
            <w:rFonts w:ascii="Garamond" w:hAnsi="Garamond"/>
          </w:rPr>
          <w:t>Office of Global Health</w:t>
        </w:r>
      </w:hyperlink>
      <w:r w:rsidR="003E5CEA" w:rsidRPr="00A0009E">
        <w:rPr>
          <w:rFonts w:ascii="Garamond" w:hAnsi="Garamond"/>
        </w:rPr>
        <w:t>.  Our Training Center regularly organizes short-term training workshops on the following topics: 1) grant writing for Chinese and NIH applications; 2)</w:t>
      </w:r>
      <w:r w:rsidR="003F28AE" w:rsidRPr="00A0009E">
        <w:rPr>
          <w:rFonts w:ascii="Garamond" w:hAnsi="Garamond"/>
        </w:rPr>
        <w:t xml:space="preserve"> </w:t>
      </w:r>
      <w:r w:rsidR="00F83DDA">
        <w:rPr>
          <w:rFonts w:ascii="Garamond" w:hAnsi="Garamond"/>
        </w:rPr>
        <w:t xml:space="preserve">scientific manuscript </w:t>
      </w:r>
      <w:r w:rsidR="003F28AE" w:rsidRPr="00A0009E">
        <w:rPr>
          <w:rFonts w:ascii="Garamond" w:hAnsi="Garamond"/>
        </w:rPr>
        <w:t xml:space="preserve">writing </w:t>
      </w:r>
      <w:r w:rsidR="00F83DDA">
        <w:rPr>
          <w:rFonts w:ascii="Garamond" w:hAnsi="Garamond"/>
        </w:rPr>
        <w:t xml:space="preserve">for submission to high impact </w:t>
      </w:r>
      <w:r w:rsidR="003F28AE" w:rsidRPr="00A0009E">
        <w:rPr>
          <w:rFonts w:ascii="Garamond" w:hAnsi="Garamond"/>
        </w:rPr>
        <w:t xml:space="preserve">English </w:t>
      </w:r>
      <w:r w:rsidR="00F83DDA">
        <w:rPr>
          <w:rFonts w:ascii="Garamond" w:hAnsi="Garamond"/>
        </w:rPr>
        <w:t xml:space="preserve">language </w:t>
      </w:r>
      <w:r w:rsidR="003F28AE" w:rsidRPr="00A0009E">
        <w:rPr>
          <w:rFonts w:ascii="Garamond" w:hAnsi="Garamond"/>
        </w:rPr>
        <w:t>journals; 3) qualitative research methodology</w:t>
      </w:r>
      <w:r w:rsidR="003E5CEA" w:rsidRPr="00A0009E">
        <w:rPr>
          <w:rFonts w:ascii="Garamond" w:hAnsi="Garamond"/>
        </w:rPr>
        <w:t xml:space="preserve"> </w:t>
      </w:r>
      <w:r w:rsidR="003F28AE" w:rsidRPr="00A0009E">
        <w:rPr>
          <w:rFonts w:ascii="Garamond" w:hAnsi="Garamond"/>
        </w:rPr>
        <w:t xml:space="preserve">for </w:t>
      </w:r>
      <w:r w:rsidR="009719B0">
        <w:rPr>
          <w:rFonts w:ascii="Garamond" w:hAnsi="Garamond"/>
        </w:rPr>
        <w:t>early career</w:t>
      </w:r>
      <w:r w:rsidR="003F28AE" w:rsidRPr="00A0009E">
        <w:rPr>
          <w:rFonts w:ascii="Garamond" w:hAnsi="Garamond"/>
        </w:rPr>
        <w:t xml:space="preserve"> investigators; 4) infectious disease</w:t>
      </w:r>
      <w:r w:rsidR="00F83DDA">
        <w:rPr>
          <w:rFonts w:ascii="Garamond" w:hAnsi="Garamond"/>
        </w:rPr>
        <w:t xml:space="preserve"> epidemic</w:t>
      </w:r>
      <w:r w:rsidR="003F28AE" w:rsidRPr="00A0009E">
        <w:rPr>
          <w:rFonts w:ascii="Garamond" w:hAnsi="Garamond"/>
        </w:rPr>
        <w:t xml:space="preserve"> modeling for </w:t>
      </w:r>
      <w:r w:rsidR="009719B0">
        <w:rPr>
          <w:rFonts w:ascii="Garamond" w:hAnsi="Garamond"/>
        </w:rPr>
        <w:t>early career</w:t>
      </w:r>
      <w:r w:rsidR="003F28AE" w:rsidRPr="00A0009E">
        <w:rPr>
          <w:rFonts w:ascii="Garamond" w:hAnsi="Garamond"/>
        </w:rPr>
        <w:t xml:space="preserve"> investigators</w:t>
      </w:r>
      <w:r w:rsidR="00EC71EB">
        <w:rPr>
          <w:rFonts w:ascii="Garamond" w:hAnsi="Garamond"/>
        </w:rPr>
        <w:t xml:space="preserve">; </w:t>
      </w:r>
      <w:r w:rsidR="006A5BDC">
        <w:rPr>
          <w:rFonts w:ascii="Garamond" w:hAnsi="Garamond"/>
        </w:rPr>
        <w:t xml:space="preserve">5) </w:t>
      </w:r>
      <w:r w:rsidR="00EC71EB">
        <w:rPr>
          <w:rFonts w:ascii="Garamond" w:hAnsi="Garamond"/>
        </w:rPr>
        <w:t>other topics based on trainee needs</w:t>
      </w:r>
      <w:r w:rsidR="003F28AE" w:rsidRPr="00A0009E">
        <w:rPr>
          <w:rFonts w:ascii="Garamond" w:hAnsi="Garamond"/>
        </w:rPr>
        <w:t>.</w:t>
      </w:r>
      <w:r w:rsidR="00214549">
        <w:rPr>
          <w:rFonts w:ascii="Garamond" w:hAnsi="Garamond"/>
        </w:rPr>
        <w:t xml:space="preserve">  </w:t>
      </w:r>
    </w:p>
    <w:p w:rsidR="00745A26" w:rsidRPr="00745A26" w:rsidRDefault="00745A26" w:rsidP="00745A26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 w:rsidRPr="00745A26">
        <w:rPr>
          <w:rFonts w:ascii="Garamond" w:hAnsi="Garamond"/>
          <w:b/>
        </w:rPr>
        <w:t>Defining Success</w:t>
      </w:r>
    </w:p>
    <w:p w:rsidR="00B16EF9" w:rsidRPr="00745A26" w:rsidRDefault="00745A26" w:rsidP="00745A26">
      <w:pPr>
        <w:rPr>
          <w:rFonts w:ascii="Garamond" w:hAnsi="Garamond"/>
        </w:rPr>
      </w:pPr>
      <w:r>
        <w:rPr>
          <w:rFonts w:ascii="Garamond" w:hAnsi="Garamond"/>
        </w:rPr>
        <w:t xml:space="preserve">Our </w:t>
      </w:r>
      <w:r w:rsidR="00B16EF9">
        <w:rPr>
          <w:rFonts w:ascii="Garamond" w:hAnsi="Garamond"/>
        </w:rPr>
        <w:t xml:space="preserve">research </w:t>
      </w:r>
      <w:r>
        <w:rPr>
          <w:rFonts w:ascii="Garamond" w:hAnsi="Garamond"/>
        </w:rPr>
        <w:t>training program is committed to prep</w:t>
      </w:r>
      <w:r w:rsidR="004E0516">
        <w:rPr>
          <w:rFonts w:ascii="Garamond" w:hAnsi="Garamond"/>
        </w:rPr>
        <w:t>aring the next generation of STI</w:t>
      </w:r>
      <w:r>
        <w:rPr>
          <w:rFonts w:ascii="Garamond" w:hAnsi="Garamond"/>
        </w:rPr>
        <w:t xml:space="preserve"> researchers in China.  </w:t>
      </w:r>
      <w:r w:rsidR="00F505E4">
        <w:rPr>
          <w:rFonts w:ascii="Garamond" w:hAnsi="Garamond"/>
        </w:rPr>
        <w:t xml:space="preserve">Success is laying the foundation for meaningful sexual health research as measured by high impact publications with trainees as first authors, major grants with trainees as PI or </w:t>
      </w:r>
      <w:r w:rsidR="002E7A99">
        <w:rPr>
          <w:rFonts w:ascii="Garamond" w:hAnsi="Garamond"/>
        </w:rPr>
        <w:t>co-investigators</w:t>
      </w:r>
      <w:r w:rsidR="00F505E4">
        <w:rPr>
          <w:rFonts w:ascii="Garamond" w:hAnsi="Garamond"/>
        </w:rPr>
        <w:t xml:space="preserve">, and faculty positions at leading universities.  </w:t>
      </w:r>
      <w:r>
        <w:rPr>
          <w:rFonts w:ascii="Garamond" w:hAnsi="Garamond"/>
        </w:rPr>
        <w:t xml:space="preserve"> </w:t>
      </w:r>
    </w:p>
    <w:p w:rsidR="00B725A8" w:rsidRDefault="002E7A99" w:rsidP="00A0009E">
      <w:pPr>
        <w:pStyle w:val="ListParagraph"/>
        <w:numPr>
          <w:ilvl w:val="0"/>
          <w:numId w:val="4"/>
        </w:numPr>
        <w:rPr>
          <w:rFonts w:ascii="Garamond" w:hAnsi="Garamond"/>
          <w:b/>
        </w:rPr>
      </w:pPr>
      <w:r>
        <w:rPr>
          <w:rFonts w:ascii="Garamond" w:hAnsi="Garamond"/>
          <w:b/>
        </w:rPr>
        <w:t>How to a</w:t>
      </w:r>
      <w:r w:rsidR="00745A26">
        <w:rPr>
          <w:rFonts w:ascii="Garamond" w:hAnsi="Garamond"/>
          <w:b/>
        </w:rPr>
        <w:t>pply</w:t>
      </w:r>
    </w:p>
    <w:p w:rsidR="00745A26" w:rsidRPr="009719B0" w:rsidRDefault="00B16EF9" w:rsidP="009719B0">
      <w:pPr>
        <w:rPr>
          <w:rFonts w:ascii="Garamond" w:hAnsi="Garamond"/>
        </w:rPr>
      </w:pPr>
      <w:r w:rsidRPr="009719B0">
        <w:rPr>
          <w:rFonts w:ascii="Garamond" w:hAnsi="Garamond"/>
        </w:rPr>
        <w:t xml:space="preserve">Eligible </w:t>
      </w:r>
      <w:r w:rsidR="00313AF1" w:rsidRPr="009719B0">
        <w:rPr>
          <w:rFonts w:ascii="Garamond" w:hAnsi="Garamond"/>
        </w:rPr>
        <w:t xml:space="preserve">Chinese applicants will have completed an MD or PhD in basic science, clinical, epidemiology, or social science within the past 10 years.  </w:t>
      </w:r>
      <w:r w:rsidR="009719B0" w:rsidRPr="009719B0">
        <w:rPr>
          <w:rFonts w:ascii="Garamond" w:hAnsi="Garamond"/>
        </w:rPr>
        <w:t xml:space="preserve">Overseas experience is preferred, but not required.  </w:t>
      </w:r>
      <w:r w:rsidR="00313AF1" w:rsidRPr="009719B0">
        <w:rPr>
          <w:rFonts w:ascii="Garamond" w:hAnsi="Garamond"/>
        </w:rPr>
        <w:t xml:space="preserve">Minority and women applicants are encouraged to apply.  </w:t>
      </w:r>
      <w:r w:rsidR="002E7A99" w:rsidRPr="009719B0">
        <w:rPr>
          <w:rFonts w:ascii="Garamond" w:hAnsi="Garamond"/>
        </w:rPr>
        <w:t xml:space="preserve">Interested </w:t>
      </w:r>
      <w:r w:rsidR="00745A26" w:rsidRPr="009719B0">
        <w:rPr>
          <w:rFonts w:ascii="Garamond" w:hAnsi="Garamond"/>
        </w:rPr>
        <w:t xml:space="preserve">applicants should submit </w:t>
      </w:r>
      <w:r w:rsidR="002E7A99" w:rsidRPr="009719B0">
        <w:rPr>
          <w:rFonts w:ascii="Garamond" w:hAnsi="Garamond"/>
        </w:rPr>
        <w:t xml:space="preserve">English versions of </w:t>
      </w:r>
      <w:r w:rsidR="00745A26" w:rsidRPr="009719B0">
        <w:rPr>
          <w:rFonts w:ascii="Garamond" w:hAnsi="Garamond"/>
        </w:rPr>
        <w:t>their CV, cover letter</w:t>
      </w:r>
      <w:r w:rsidR="002E7A99" w:rsidRPr="009719B0">
        <w:rPr>
          <w:rFonts w:ascii="Garamond" w:hAnsi="Garamond"/>
        </w:rPr>
        <w:t xml:space="preserve"> expressing interest in the position</w:t>
      </w:r>
      <w:r w:rsidR="00745A26" w:rsidRPr="009719B0">
        <w:rPr>
          <w:rFonts w:ascii="Garamond" w:hAnsi="Garamond"/>
        </w:rPr>
        <w:t xml:space="preserve">, and names of three </w:t>
      </w:r>
      <w:r w:rsidR="002E7A99" w:rsidRPr="009719B0">
        <w:rPr>
          <w:rFonts w:ascii="Garamond" w:hAnsi="Garamond"/>
        </w:rPr>
        <w:t xml:space="preserve">professional </w:t>
      </w:r>
      <w:r w:rsidR="00745A26" w:rsidRPr="009719B0">
        <w:rPr>
          <w:rFonts w:ascii="Garamond" w:hAnsi="Garamond"/>
        </w:rPr>
        <w:t xml:space="preserve">references to Liu Min at the email address below.  </w:t>
      </w:r>
      <w:r w:rsidR="00EC71EB" w:rsidRPr="009719B0">
        <w:rPr>
          <w:rFonts w:ascii="Garamond" w:hAnsi="Garamond"/>
        </w:rPr>
        <w:t>Closing date is January 31</w:t>
      </w:r>
      <w:r w:rsidR="00EC71EB" w:rsidRPr="009719B0">
        <w:rPr>
          <w:rFonts w:ascii="Garamond" w:hAnsi="Garamond"/>
          <w:vertAlign w:val="superscript"/>
        </w:rPr>
        <w:t>st</w:t>
      </w:r>
      <w:r w:rsidR="009719B0">
        <w:rPr>
          <w:rFonts w:ascii="Garamond" w:hAnsi="Garamond"/>
        </w:rPr>
        <w:t xml:space="preserve"> </w:t>
      </w:r>
      <w:r w:rsidR="00F952B1">
        <w:rPr>
          <w:rFonts w:ascii="Garamond" w:hAnsi="Garamond"/>
        </w:rPr>
        <w:t xml:space="preserve">2014 </w:t>
      </w:r>
      <w:r w:rsidR="009719B0">
        <w:rPr>
          <w:rFonts w:ascii="Garamond" w:hAnsi="Garamond"/>
        </w:rPr>
        <w:t>and</w:t>
      </w:r>
      <w:r w:rsidR="00313AF1" w:rsidRPr="009719B0">
        <w:rPr>
          <w:rFonts w:ascii="Garamond" w:hAnsi="Garamond"/>
        </w:rPr>
        <w:t xml:space="preserve"> applicants will be notified by March 7</w:t>
      </w:r>
      <w:r w:rsidR="00313AF1" w:rsidRPr="009719B0">
        <w:rPr>
          <w:rFonts w:ascii="Garamond" w:hAnsi="Garamond"/>
          <w:vertAlign w:val="superscript"/>
        </w:rPr>
        <w:t>th</w:t>
      </w:r>
      <w:r w:rsidR="00F952B1">
        <w:rPr>
          <w:rFonts w:ascii="Garamond" w:hAnsi="Garamond"/>
        </w:rPr>
        <w:t xml:space="preserve"> 2014.</w:t>
      </w:r>
      <w:bookmarkStart w:id="0" w:name="_GoBack"/>
      <w:bookmarkEnd w:id="0"/>
      <w:r w:rsidR="00313AF1" w:rsidRPr="009719B0">
        <w:rPr>
          <w:rFonts w:ascii="Garamond" w:hAnsi="Garamond"/>
        </w:rPr>
        <w:t xml:space="preserve">  Start date is negotiable.  </w:t>
      </w:r>
      <w:r w:rsidR="00745A26" w:rsidRPr="009719B0">
        <w:rPr>
          <w:rFonts w:ascii="Garamond" w:hAnsi="Garamond"/>
        </w:rPr>
        <w:t>Interviews will be arranged via Skype or in person.</w:t>
      </w:r>
    </w:p>
    <w:p w:rsidR="00745A26" w:rsidRPr="009719B0" w:rsidRDefault="00745A26" w:rsidP="009719B0">
      <w:pPr>
        <w:rPr>
          <w:rFonts w:ascii="Garamond" w:hAnsi="Garamond"/>
        </w:rPr>
      </w:pPr>
    </w:p>
    <w:p w:rsidR="00A0009E" w:rsidRPr="009719B0" w:rsidRDefault="00A0009E" w:rsidP="009719B0">
      <w:pPr>
        <w:rPr>
          <w:rFonts w:ascii="Garamond" w:hAnsi="Garamond"/>
        </w:rPr>
      </w:pPr>
      <w:r w:rsidRPr="009719B0">
        <w:rPr>
          <w:rFonts w:ascii="Garamond" w:hAnsi="Garamond"/>
        </w:rPr>
        <w:t>Liu Min</w:t>
      </w:r>
    </w:p>
    <w:p w:rsidR="00A0009E" w:rsidRPr="009719B0" w:rsidRDefault="004E0516" w:rsidP="009719B0">
      <w:pPr>
        <w:rPr>
          <w:rFonts w:ascii="Garamond" w:hAnsi="Garamond"/>
        </w:rPr>
      </w:pPr>
      <w:r>
        <w:rPr>
          <w:rFonts w:ascii="Garamond" w:hAnsi="Garamond"/>
        </w:rPr>
        <w:t>UNC-South China STI</w:t>
      </w:r>
      <w:r w:rsidR="00A0009E" w:rsidRPr="009719B0">
        <w:rPr>
          <w:rFonts w:ascii="Garamond" w:hAnsi="Garamond"/>
        </w:rPr>
        <w:t xml:space="preserve"> Research Training Center</w:t>
      </w:r>
    </w:p>
    <w:p w:rsidR="00745A26" w:rsidRPr="009719B0" w:rsidRDefault="00745A26" w:rsidP="009719B0">
      <w:pPr>
        <w:rPr>
          <w:rFonts w:ascii="Garamond" w:hAnsi="Garamond"/>
        </w:rPr>
      </w:pPr>
      <w:r w:rsidRPr="009719B0">
        <w:rPr>
          <w:rFonts w:ascii="Garamond" w:hAnsi="Garamond"/>
        </w:rPr>
        <w:t>Email: stdtrainingcenter@163.com</w:t>
      </w:r>
    </w:p>
    <w:p w:rsidR="00745A26" w:rsidRPr="009719B0" w:rsidRDefault="00745A26" w:rsidP="009719B0">
      <w:pPr>
        <w:rPr>
          <w:rFonts w:ascii="Garamond" w:hAnsi="Garamond"/>
        </w:rPr>
      </w:pPr>
      <w:r w:rsidRPr="009719B0">
        <w:rPr>
          <w:rFonts w:ascii="Garamond" w:hAnsi="Garamond"/>
        </w:rPr>
        <w:t>Tel: (86) 13678996384</w:t>
      </w:r>
    </w:p>
    <w:sectPr w:rsidR="00745A26" w:rsidRPr="009719B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C392E"/>
    <w:multiLevelType w:val="hybridMultilevel"/>
    <w:tmpl w:val="B04249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472C4"/>
    <w:multiLevelType w:val="hybridMultilevel"/>
    <w:tmpl w:val="3760C7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1E4205"/>
    <w:multiLevelType w:val="hybridMultilevel"/>
    <w:tmpl w:val="FE10364A"/>
    <w:lvl w:ilvl="0" w:tplc="36EE94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E541C1"/>
    <w:multiLevelType w:val="hybridMultilevel"/>
    <w:tmpl w:val="A8AE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5A8"/>
    <w:rsid w:val="000C7206"/>
    <w:rsid w:val="000F624D"/>
    <w:rsid w:val="00113209"/>
    <w:rsid w:val="0017011B"/>
    <w:rsid w:val="00192B17"/>
    <w:rsid w:val="00195163"/>
    <w:rsid w:val="001C3888"/>
    <w:rsid w:val="00211CA4"/>
    <w:rsid w:val="00214549"/>
    <w:rsid w:val="00241C77"/>
    <w:rsid w:val="00247725"/>
    <w:rsid w:val="002B733C"/>
    <w:rsid w:val="002E7A99"/>
    <w:rsid w:val="00313AF1"/>
    <w:rsid w:val="003B6EFA"/>
    <w:rsid w:val="003E5CEA"/>
    <w:rsid w:val="003F28AE"/>
    <w:rsid w:val="00445C50"/>
    <w:rsid w:val="004E0516"/>
    <w:rsid w:val="00574FE0"/>
    <w:rsid w:val="005B787C"/>
    <w:rsid w:val="00697C5C"/>
    <w:rsid w:val="006A5BDC"/>
    <w:rsid w:val="006B1B07"/>
    <w:rsid w:val="006B33F9"/>
    <w:rsid w:val="006F54A5"/>
    <w:rsid w:val="00745A26"/>
    <w:rsid w:val="00745B3B"/>
    <w:rsid w:val="007E2ADF"/>
    <w:rsid w:val="00812DCA"/>
    <w:rsid w:val="008574DE"/>
    <w:rsid w:val="00922FF9"/>
    <w:rsid w:val="00942126"/>
    <w:rsid w:val="00952A7B"/>
    <w:rsid w:val="009719B0"/>
    <w:rsid w:val="009C0506"/>
    <w:rsid w:val="00A0009E"/>
    <w:rsid w:val="00AD55A5"/>
    <w:rsid w:val="00B16EF9"/>
    <w:rsid w:val="00B602C3"/>
    <w:rsid w:val="00B725A8"/>
    <w:rsid w:val="00B96281"/>
    <w:rsid w:val="00BD1DB1"/>
    <w:rsid w:val="00C2652B"/>
    <w:rsid w:val="00C32F53"/>
    <w:rsid w:val="00CB1905"/>
    <w:rsid w:val="00DA51F7"/>
    <w:rsid w:val="00DE1BE5"/>
    <w:rsid w:val="00E67995"/>
    <w:rsid w:val="00EC71EB"/>
    <w:rsid w:val="00F505E4"/>
    <w:rsid w:val="00F83DDA"/>
    <w:rsid w:val="00F9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5A8"/>
    <w:pPr>
      <w:ind w:left="720"/>
      <w:contextualSpacing/>
    </w:pPr>
  </w:style>
  <w:style w:type="table" w:styleId="TableGrid">
    <w:name w:val="Table Grid"/>
    <w:basedOn w:val="TableNormal"/>
    <w:uiPriority w:val="59"/>
    <w:rsid w:val="00445C5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74DE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45A26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265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5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52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5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52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52B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5A8"/>
    <w:pPr>
      <w:ind w:left="720"/>
      <w:contextualSpacing/>
    </w:pPr>
  </w:style>
  <w:style w:type="table" w:styleId="TableGrid">
    <w:name w:val="Table Grid"/>
    <w:basedOn w:val="TableNormal"/>
    <w:uiPriority w:val="59"/>
    <w:rsid w:val="00445C5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74DE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45A26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265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5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52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5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52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52B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mhp.sysu.edu.cn/Item/350.aspx" TargetMode="External"/><Relationship Id="rId13" Type="http://schemas.openxmlformats.org/officeDocument/2006/relationships/hyperlink" Target="http://www.unc.edu/~jsssmith/" TargetMode="External"/><Relationship Id="rId18" Type="http://schemas.openxmlformats.org/officeDocument/2006/relationships/hyperlink" Target="http://www2.sph.unc.edu/index.php?option=com_profiles&amp;Itemid=6745&amp;profileAction=ProfDetail&amp;pid=72032097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facultydirectory.uchc.edu/profile?profileId=Radolf-Justin" TargetMode="External"/><Relationship Id="rId7" Type="http://schemas.openxmlformats.org/officeDocument/2006/relationships/hyperlink" Target="http://www.med.unc.edu/biochem/swanstrom" TargetMode="External"/><Relationship Id="rId12" Type="http://schemas.openxmlformats.org/officeDocument/2006/relationships/hyperlink" Target="https://www.med.unc.edu/infdis/about/faculty/david-wohl-md" TargetMode="External"/><Relationship Id="rId17" Type="http://schemas.openxmlformats.org/officeDocument/2006/relationships/hyperlink" Target="http://www.med.unc.edu/infdis/about/faculty/william-miller-md-phd-mph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med.unc.edu/infdis/about/faculty/arlene-sena-soberano-md-mph" TargetMode="External"/><Relationship Id="rId20" Type="http://schemas.openxmlformats.org/officeDocument/2006/relationships/hyperlink" Target="https://www.med.unc.edu/infdis/about/faculty/lisa-hightow-weidman-m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ed.unc.edu/infdis/about/faculty/joseph-tucker-md" TargetMode="External"/><Relationship Id="rId11" Type="http://schemas.openxmlformats.org/officeDocument/2006/relationships/hyperlink" Target="http://www.med.unc.edu/infdis/about/faculty/stan-lemon-md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med.unc.edu/infdis/about/faculty/myron-cohen-md" TargetMode="External"/><Relationship Id="rId23" Type="http://schemas.openxmlformats.org/officeDocument/2006/relationships/hyperlink" Target="http://www2.sph.unc.edu/globalhealth/online_global_health_certificate_7016_6959.html" TargetMode="External"/><Relationship Id="rId10" Type="http://schemas.openxmlformats.org/officeDocument/2006/relationships/hyperlink" Target="http://ssa.sysu.edu.cn/Item/4821.aspx" TargetMode="External"/><Relationship Id="rId19" Type="http://schemas.openxmlformats.org/officeDocument/2006/relationships/hyperlink" Target="http://geography.unc.edu/people/faculty-1/michael-em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d.unc.edu/socialmed/people/gail-henderson" TargetMode="External"/><Relationship Id="rId14" Type="http://schemas.openxmlformats.org/officeDocument/2006/relationships/hyperlink" Target="http://www.med.unc.edu/infdis/about/faculty/adaora-adimora-md" TargetMode="External"/><Relationship Id="rId22" Type="http://schemas.openxmlformats.org/officeDocument/2006/relationships/hyperlink" Target="https://www.med.unc.edu/infdis/about/faculty/xiang-sheng-chen-md-ph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North Carolina at Chapel Hill</Company>
  <LinksUpToDate>false</LinksUpToDate>
  <CharactersWithSpaces>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Tucker</dc:creator>
  <cp:lastModifiedBy>Joe Tucker</cp:lastModifiedBy>
  <cp:revision>3</cp:revision>
  <dcterms:created xsi:type="dcterms:W3CDTF">2013-12-18T15:14:00Z</dcterms:created>
  <dcterms:modified xsi:type="dcterms:W3CDTF">2013-12-18T15:18:00Z</dcterms:modified>
</cp:coreProperties>
</file>