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39D5632" w14:textId="77777777" w:rsidR="00B953CC" w:rsidRPr="00DE45B7" w:rsidRDefault="00B953CC">
      <w:pPr>
        <w:spacing w:line="560" w:lineRule="exact"/>
        <w:jc w:val="center"/>
        <w:rPr>
          <w:rFonts w:ascii="仿宋" w:eastAsia="仿宋" w:hAnsi="仿宋" w:cs="仿宋"/>
          <w:b/>
          <w:szCs w:val="21"/>
        </w:rPr>
      </w:pPr>
    </w:p>
    <w:p w14:paraId="7600B206" w14:textId="77777777" w:rsidR="00B953CC" w:rsidRPr="00DE45B7" w:rsidRDefault="00B953CC">
      <w:pPr>
        <w:jc w:val="center"/>
        <w:rPr>
          <w:rFonts w:ascii="仿宋" w:eastAsia="仿宋" w:hAnsi="仿宋" w:cs="仿宋"/>
          <w:sz w:val="84"/>
        </w:rPr>
      </w:pPr>
    </w:p>
    <w:p w14:paraId="13BA85BF" w14:textId="77777777" w:rsidR="00B953CC" w:rsidRPr="00DE45B7" w:rsidRDefault="00B953CC">
      <w:pPr>
        <w:jc w:val="center"/>
        <w:rPr>
          <w:rFonts w:ascii="仿宋" w:eastAsia="仿宋" w:hAnsi="仿宋" w:cs="仿宋"/>
          <w:sz w:val="84"/>
        </w:rPr>
      </w:pPr>
    </w:p>
    <w:p w14:paraId="75A9A3B6" w14:textId="77777777" w:rsidR="00B953CC" w:rsidRPr="00DE45B7" w:rsidRDefault="00A127C4">
      <w:pPr>
        <w:jc w:val="center"/>
        <w:rPr>
          <w:rFonts w:ascii="仿宋" w:eastAsia="仿宋" w:hAnsi="仿宋" w:cs="仿宋"/>
          <w:sz w:val="84"/>
        </w:rPr>
      </w:pPr>
      <w:r w:rsidRPr="00DE45B7">
        <w:rPr>
          <w:rFonts w:ascii="仿宋" w:eastAsia="仿宋" w:hAnsi="仿宋" w:cs="仿宋" w:hint="eastAsia"/>
          <w:sz w:val="84"/>
        </w:rPr>
        <w:t>招标文件</w:t>
      </w:r>
    </w:p>
    <w:p w14:paraId="07FA6738" w14:textId="77777777" w:rsidR="00B953CC" w:rsidRPr="00DE45B7" w:rsidRDefault="00B953CC">
      <w:pPr>
        <w:jc w:val="center"/>
        <w:rPr>
          <w:rFonts w:ascii="仿宋" w:eastAsia="仿宋" w:hAnsi="仿宋" w:cs="仿宋"/>
          <w:sz w:val="32"/>
          <w:szCs w:val="32"/>
        </w:rPr>
      </w:pPr>
    </w:p>
    <w:p w14:paraId="2C568A9D" w14:textId="77777777" w:rsidR="00B953CC" w:rsidRPr="00DE45B7" w:rsidRDefault="00B953CC">
      <w:pPr>
        <w:jc w:val="center"/>
        <w:rPr>
          <w:rFonts w:ascii="仿宋" w:eastAsia="仿宋" w:hAnsi="仿宋" w:cs="仿宋"/>
          <w:sz w:val="32"/>
          <w:szCs w:val="32"/>
        </w:rPr>
      </w:pPr>
    </w:p>
    <w:p w14:paraId="0F107684" w14:textId="7B1065A4" w:rsidR="00B953CC" w:rsidRPr="00DE45B7" w:rsidRDefault="00A127C4">
      <w:pPr>
        <w:spacing w:line="620" w:lineRule="exact"/>
        <w:rPr>
          <w:rFonts w:ascii="仿宋" w:eastAsia="仿宋" w:hAnsi="仿宋" w:cs="仿宋"/>
          <w:sz w:val="32"/>
          <w:szCs w:val="32"/>
        </w:rPr>
      </w:pPr>
      <w:r w:rsidRPr="00DE45B7">
        <w:rPr>
          <w:rFonts w:ascii="仿宋" w:eastAsia="仿宋" w:hAnsi="仿宋" w:cs="仿宋" w:hint="eastAsia"/>
          <w:sz w:val="32"/>
          <w:szCs w:val="32"/>
        </w:rPr>
        <w:t>项目编号：</w:t>
      </w:r>
      <w:r w:rsidR="00460CDD" w:rsidRPr="00DE45B7">
        <w:rPr>
          <w:rFonts w:ascii="仿宋" w:eastAsia="仿宋" w:hAnsi="仿宋" w:cs="仿宋"/>
          <w:sz w:val="32"/>
          <w:szCs w:val="32"/>
        </w:rPr>
        <w:t>FW2020102703</w:t>
      </w:r>
    </w:p>
    <w:p w14:paraId="059F5264" w14:textId="21B6D91B" w:rsidR="00B953CC" w:rsidRPr="00DE45B7" w:rsidRDefault="00A127C4">
      <w:pPr>
        <w:spacing w:line="620" w:lineRule="exact"/>
        <w:rPr>
          <w:rFonts w:ascii="仿宋" w:eastAsia="仿宋" w:hAnsi="仿宋" w:cs="仿宋"/>
          <w:sz w:val="32"/>
          <w:szCs w:val="32"/>
        </w:rPr>
      </w:pPr>
      <w:r w:rsidRPr="00DE45B7">
        <w:rPr>
          <w:rFonts w:ascii="仿宋" w:eastAsia="仿宋" w:hAnsi="仿宋" w:cs="仿宋" w:hint="eastAsia"/>
          <w:sz w:val="32"/>
          <w:szCs w:val="32"/>
        </w:rPr>
        <w:t>招标代理单位内部编号：</w:t>
      </w:r>
      <w:r w:rsidR="00460CDD" w:rsidRPr="00DE45B7">
        <w:rPr>
          <w:rFonts w:ascii="仿宋" w:eastAsia="仿宋" w:hAnsi="仿宋" w:cs="仿宋"/>
          <w:sz w:val="32"/>
          <w:szCs w:val="32"/>
        </w:rPr>
        <w:t>2020-0509-bp</w:t>
      </w:r>
    </w:p>
    <w:p w14:paraId="4C286ECA" w14:textId="77777777" w:rsidR="00B953CC" w:rsidRPr="00DE45B7" w:rsidRDefault="00A127C4">
      <w:pPr>
        <w:spacing w:line="620" w:lineRule="exact"/>
        <w:ind w:left="1600" w:hangingChars="500" w:hanging="1600"/>
        <w:rPr>
          <w:rFonts w:ascii="仿宋" w:eastAsia="仿宋" w:hAnsi="仿宋" w:cs="仿宋"/>
          <w:sz w:val="32"/>
          <w:szCs w:val="32"/>
        </w:rPr>
      </w:pPr>
      <w:r w:rsidRPr="00DE45B7">
        <w:rPr>
          <w:rFonts w:ascii="仿宋" w:eastAsia="仿宋" w:hAnsi="仿宋" w:cs="仿宋" w:hint="eastAsia"/>
          <w:sz w:val="32"/>
          <w:szCs w:val="32"/>
        </w:rPr>
        <w:t>项目名称：复旦大学上海医学院地方高水平高校试点建设—医学科研数据中心项目建设监理服务</w:t>
      </w:r>
    </w:p>
    <w:p w14:paraId="462F1885" w14:textId="77777777" w:rsidR="00B953CC" w:rsidRPr="00DE45B7" w:rsidRDefault="00B953CC">
      <w:pPr>
        <w:spacing w:line="620" w:lineRule="exact"/>
        <w:rPr>
          <w:rFonts w:ascii="仿宋" w:eastAsia="仿宋" w:hAnsi="仿宋" w:cs="仿宋"/>
          <w:sz w:val="32"/>
          <w:szCs w:val="32"/>
        </w:rPr>
      </w:pPr>
    </w:p>
    <w:p w14:paraId="17CC77B1" w14:textId="77777777" w:rsidR="00B953CC" w:rsidRPr="00DE45B7" w:rsidRDefault="00B953CC">
      <w:pPr>
        <w:spacing w:line="620" w:lineRule="exact"/>
        <w:rPr>
          <w:rFonts w:ascii="仿宋" w:eastAsia="仿宋" w:hAnsi="仿宋" w:cs="仿宋"/>
          <w:sz w:val="32"/>
          <w:szCs w:val="32"/>
        </w:rPr>
      </w:pPr>
    </w:p>
    <w:p w14:paraId="1A187ED2" w14:textId="77777777" w:rsidR="00B953CC" w:rsidRPr="00DE45B7" w:rsidRDefault="00B953CC">
      <w:pPr>
        <w:spacing w:line="620" w:lineRule="exact"/>
        <w:rPr>
          <w:rFonts w:ascii="仿宋" w:eastAsia="仿宋" w:hAnsi="仿宋" w:cs="仿宋"/>
          <w:sz w:val="32"/>
          <w:szCs w:val="32"/>
        </w:rPr>
      </w:pPr>
    </w:p>
    <w:p w14:paraId="38C5F6A3" w14:textId="77777777" w:rsidR="00B953CC" w:rsidRPr="00DE45B7" w:rsidRDefault="00B953CC">
      <w:pPr>
        <w:spacing w:line="620" w:lineRule="exact"/>
        <w:rPr>
          <w:rFonts w:ascii="仿宋" w:eastAsia="仿宋" w:hAnsi="仿宋" w:cs="仿宋"/>
          <w:sz w:val="32"/>
          <w:szCs w:val="32"/>
        </w:rPr>
      </w:pPr>
    </w:p>
    <w:p w14:paraId="1D939579" w14:textId="77777777" w:rsidR="00B953CC" w:rsidRPr="00DE45B7" w:rsidRDefault="00B953CC">
      <w:pPr>
        <w:spacing w:line="620" w:lineRule="exact"/>
        <w:rPr>
          <w:rFonts w:ascii="仿宋" w:eastAsia="仿宋" w:hAnsi="仿宋" w:cs="仿宋"/>
          <w:sz w:val="32"/>
          <w:szCs w:val="32"/>
        </w:rPr>
      </w:pPr>
    </w:p>
    <w:p w14:paraId="41D9F6A8" w14:textId="77777777" w:rsidR="00B953CC" w:rsidRPr="00DE45B7" w:rsidRDefault="00B953CC">
      <w:pPr>
        <w:spacing w:line="620" w:lineRule="exact"/>
        <w:rPr>
          <w:rFonts w:ascii="仿宋" w:eastAsia="仿宋" w:hAnsi="仿宋" w:cs="仿宋"/>
          <w:sz w:val="32"/>
          <w:szCs w:val="32"/>
        </w:rPr>
      </w:pPr>
    </w:p>
    <w:p w14:paraId="61D8719B" w14:textId="77777777" w:rsidR="00B953CC" w:rsidRPr="00DE45B7" w:rsidRDefault="00A127C4">
      <w:pPr>
        <w:spacing w:line="620" w:lineRule="exact"/>
        <w:ind w:firstLineChars="500" w:firstLine="1600"/>
        <w:rPr>
          <w:rFonts w:ascii="仿宋" w:eastAsia="仿宋" w:hAnsi="仿宋" w:cs="仿宋"/>
          <w:sz w:val="32"/>
          <w:szCs w:val="32"/>
        </w:rPr>
      </w:pPr>
      <w:r w:rsidRPr="00DE45B7">
        <w:rPr>
          <w:rFonts w:ascii="仿宋" w:eastAsia="仿宋" w:hAnsi="仿宋" w:cs="仿宋" w:hint="eastAsia"/>
          <w:sz w:val="32"/>
          <w:szCs w:val="32"/>
        </w:rPr>
        <w:t>采 购 人：复旦大学</w:t>
      </w:r>
    </w:p>
    <w:p w14:paraId="478B3AB3" w14:textId="77777777" w:rsidR="00B953CC" w:rsidRPr="00DE45B7" w:rsidRDefault="00A127C4">
      <w:pPr>
        <w:spacing w:line="620" w:lineRule="exact"/>
        <w:jc w:val="center"/>
        <w:rPr>
          <w:rFonts w:ascii="仿宋" w:eastAsia="仿宋" w:hAnsi="仿宋" w:cs="仿宋"/>
          <w:sz w:val="32"/>
          <w:szCs w:val="32"/>
        </w:rPr>
      </w:pPr>
      <w:r w:rsidRPr="00DE45B7">
        <w:rPr>
          <w:rFonts w:ascii="仿宋" w:eastAsia="仿宋" w:hAnsi="仿宋" w:cs="仿宋" w:hint="eastAsia"/>
          <w:sz w:val="32"/>
          <w:szCs w:val="32"/>
        </w:rPr>
        <w:t xml:space="preserve">  招标代理：上海教育建设管理咨询有限公司</w:t>
      </w:r>
    </w:p>
    <w:p w14:paraId="4357B460" w14:textId="2DA8351A" w:rsidR="00B953CC" w:rsidRPr="00DE45B7" w:rsidRDefault="00A127C4">
      <w:pPr>
        <w:spacing w:line="560" w:lineRule="exact"/>
        <w:jc w:val="center"/>
        <w:rPr>
          <w:rFonts w:ascii="仿宋" w:eastAsia="仿宋" w:hAnsi="仿宋" w:cs="仿宋"/>
          <w:b/>
          <w:szCs w:val="21"/>
        </w:rPr>
      </w:pPr>
      <w:r w:rsidRPr="00DE45B7">
        <w:rPr>
          <w:rFonts w:ascii="仿宋" w:eastAsia="仿宋" w:hAnsi="仿宋" w:cs="仿宋" w:hint="eastAsia"/>
          <w:sz w:val="32"/>
          <w:szCs w:val="32"/>
        </w:rPr>
        <w:t>20</w:t>
      </w:r>
      <w:r w:rsidRPr="00DE45B7">
        <w:rPr>
          <w:rFonts w:ascii="仿宋" w:eastAsia="仿宋" w:hAnsi="仿宋" w:cs="仿宋"/>
          <w:sz w:val="32"/>
          <w:szCs w:val="32"/>
        </w:rPr>
        <w:t>20</w:t>
      </w:r>
      <w:r w:rsidRPr="00DE45B7">
        <w:rPr>
          <w:rFonts w:ascii="仿宋" w:eastAsia="仿宋" w:hAnsi="仿宋" w:cs="仿宋" w:hint="eastAsia"/>
          <w:sz w:val="32"/>
          <w:szCs w:val="32"/>
        </w:rPr>
        <w:t>年</w:t>
      </w:r>
      <w:r w:rsidR="00DE45B7" w:rsidRPr="00DE45B7">
        <w:rPr>
          <w:rFonts w:ascii="仿宋" w:eastAsia="仿宋" w:hAnsi="仿宋" w:cs="仿宋"/>
          <w:sz w:val="32"/>
          <w:szCs w:val="32"/>
        </w:rPr>
        <w:t>11</w:t>
      </w:r>
      <w:r w:rsidRPr="00DE45B7">
        <w:rPr>
          <w:rFonts w:ascii="仿宋" w:eastAsia="仿宋" w:hAnsi="仿宋" w:cs="仿宋" w:hint="eastAsia"/>
          <w:sz w:val="32"/>
          <w:szCs w:val="32"/>
        </w:rPr>
        <w:t>月</w:t>
      </w:r>
    </w:p>
    <w:p w14:paraId="16AFAE6E" w14:textId="77777777" w:rsidR="00B953CC" w:rsidRPr="00DE45B7" w:rsidRDefault="00B953CC">
      <w:pPr>
        <w:rPr>
          <w:rFonts w:ascii="仿宋" w:eastAsia="仿宋" w:hAnsi="仿宋" w:cs="仿宋"/>
          <w:b/>
          <w:szCs w:val="21"/>
        </w:rPr>
      </w:pPr>
    </w:p>
    <w:p w14:paraId="6CC3667C" w14:textId="77777777" w:rsidR="00B953CC" w:rsidRPr="00DE45B7" w:rsidRDefault="00B953CC">
      <w:pPr>
        <w:pStyle w:val="TOC10"/>
        <w:jc w:val="center"/>
        <w:rPr>
          <w:rFonts w:ascii="仿宋" w:eastAsia="仿宋" w:hAnsi="仿宋" w:cs="仿宋"/>
          <w:color w:val="auto"/>
          <w:kern w:val="2"/>
          <w:sz w:val="21"/>
          <w:szCs w:val="24"/>
          <w:lang w:val="zh-CN"/>
        </w:rPr>
        <w:sectPr w:rsidR="00B953CC" w:rsidRPr="00DE45B7">
          <w:headerReference w:type="default" r:id="rId9"/>
          <w:pgSz w:w="11906" w:h="16838"/>
          <w:pgMar w:top="1417" w:right="1417" w:bottom="1417" w:left="1417" w:header="851" w:footer="992" w:gutter="0"/>
          <w:pgNumType w:start="0"/>
          <w:cols w:space="0"/>
          <w:docGrid w:type="lines" w:linePitch="312"/>
        </w:sectPr>
      </w:pPr>
    </w:p>
    <w:sdt>
      <w:sdtPr>
        <w:rPr>
          <w:rFonts w:ascii="仿宋" w:eastAsia="仿宋" w:hAnsi="仿宋" w:cs="仿宋" w:hint="eastAsia"/>
          <w:color w:val="auto"/>
          <w:kern w:val="2"/>
          <w:sz w:val="21"/>
          <w:szCs w:val="24"/>
          <w:lang w:val="zh-CN"/>
        </w:rPr>
        <w:id w:val="-276256934"/>
      </w:sdtPr>
      <w:sdtEndPr>
        <w:rPr>
          <w:b/>
          <w:bCs/>
        </w:rPr>
      </w:sdtEndPr>
      <w:sdtContent>
        <w:p w14:paraId="1F3F898D" w14:textId="77777777" w:rsidR="00B953CC" w:rsidRPr="00DE45B7" w:rsidRDefault="00B953CC">
          <w:pPr>
            <w:pStyle w:val="TOC10"/>
            <w:jc w:val="center"/>
            <w:rPr>
              <w:rFonts w:ascii="仿宋" w:eastAsia="仿宋" w:hAnsi="仿宋" w:cs="仿宋"/>
              <w:color w:val="auto"/>
              <w:kern w:val="2"/>
              <w:sz w:val="21"/>
              <w:szCs w:val="24"/>
              <w:lang w:val="zh-CN"/>
            </w:rPr>
          </w:pPr>
        </w:p>
        <w:p w14:paraId="638CAC47" w14:textId="77777777" w:rsidR="00B953CC" w:rsidRPr="00DE45B7" w:rsidRDefault="00B953CC">
          <w:pPr>
            <w:pStyle w:val="TOC10"/>
            <w:jc w:val="center"/>
            <w:rPr>
              <w:rFonts w:ascii="仿宋" w:eastAsia="仿宋" w:hAnsi="仿宋" w:cs="仿宋"/>
              <w:color w:val="auto"/>
              <w:kern w:val="2"/>
              <w:sz w:val="21"/>
              <w:szCs w:val="24"/>
              <w:lang w:val="zh-CN"/>
            </w:rPr>
          </w:pPr>
        </w:p>
        <w:p w14:paraId="26BA19A1" w14:textId="77777777" w:rsidR="00B953CC" w:rsidRPr="00DE45B7" w:rsidRDefault="00A127C4">
          <w:pPr>
            <w:pStyle w:val="TOC10"/>
            <w:jc w:val="center"/>
            <w:rPr>
              <w:rFonts w:ascii="仿宋" w:eastAsia="仿宋" w:hAnsi="仿宋" w:cs="仿宋"/>
              <w:color w:val="auto"/>
            </w:rPr>
          </w:pPr>
          <w:r w:rsidRPr="00DE45B7">
            <w:rPr>
              <w:rFonts w:ascii="仿宋" w:eastAsia="仿宋" w:hAnsi="仿宋" w:cs="仿宋" w:hint="eastAsia"/>
              <w:color w:val="auto"/>
              <w:lang w:val="zh-CN"/>
            </w:rPr>
            <w:t>目录</w:t>
          </w:r>
        </w:p>
        <w:p w14:paraId="4C75F64D" w14:textId="77777777" w:rsidR="00B953CC" w:rsidRPr="00DE45B7" w:rsidRDefault="00B953CC">
          <w:pPr>
            <w:pStyle w:val="TOC1"/>
            <w:tabs>
              <w:tab w:val="right" w:leader="dot" w:pos="8302"/>
            </w:tabs>
            <w:spacing w:line="480" w:lineRule="auto"/>
            <w:rPr>
              <w:rFonts w:ascii="仿宋" w:eastAsia="仿宋" w:hAnsi="仿宋" w:cs="仿宋"/>
              <w:szCs w:val="22"/>
            </w:rPr>
          </w:pPr>
          <w:r w:rsidRPr="00DE45B7">
            <w:rPr>
              <w:rFonts w:ascii="仿宋" w:eastAsia="仿宋" w:hAnsi="仿宋" w:cs="仿宋" w:hint="eastAsia"/>
            </w:rPr>
            <w:fldChar w:fldCharType="begin"/>
          </w:r>
          <w:r w:rsidR="00A127C4" w:rsidRPr="00DE45B7">
            <w:rPr>
              <w:rFonts w:ascii="仿宋" w:eastAsia="仿宋" w:hAnsi="仿宋" w:cs="仿宋" w:hint="eastAsia"/>
            </w:rPr>
            <w:instrText xml:space="preserve"> TOC \o "1-3" \h \z \u </w:instrText>
          </w:r>
          <w:r w:rsidRPr="00DE45B7">
            <w:rPr>
              <w:rFonts w:ascii="仿宋" w:eastAsia="仿宋" w:hAnsi="仿宋" w:cs="仿宋" w:hint="eastAsia"/>
            </w:rPr>
            <w:fldChar w:fldCharType="separate"/>
          </w:r>
          <w:hyperlink w:anchor="_Toc477444194" w:history="1">
            <w:r w:rsidR="00A127C4" w:rsidRPr="00DE45B7">
              <w:rPr>
                <w:rStyle w:val="Hyperlink"/>
                <w:rFonts w:ascii="仿宋" w:eastAsia="仿宋" w:hAnsi="仿宋" w:cs="仿宋" w:hint="eastAsia"/>
                <w:color w:val="auto"/>
              </w:rPr>
              <w:t>第一章 投标邀请</w:t>
            </w:r>
          </w:hyperlink>
        </w:p>
        <w:p w14:paraId="6476C661" w14:textId="77777777" w:rsidR="00B953CC" w:rsidRPr="00DE45B7" w:rsidRDefault="00A511DA">
          <w:pPr>
            <w:pStyle w:val="TOC1"/>
            <w:tabs>
              <w:tab w:val="right" w:leader="dot" w:pos="8302"/>
            </w:tabs>
            <w:spacing w:line="480" w:lineRule="auto"/>
            <w:rPr>
              <w:rFonts w:ascii="仿宋" w:eastAsia="仿宋" w:hAnsi="仿宋" w:cs="仿宋"/>
              <w:szCs w:val="22"/>
            </w:rPr>
          </w:pPr>
          <w:hyperlink w:anchor="_Toc477444195" w:history="1">
            <w:r w:rsidR="00A127C4" w:rsidRPr="00DE45B7">
              <w:rPr>
                <w:rStyle w:val="Hyperlink"/>
                <w:rFonts w:ascii="仿宋" w:eastAsia="仿宋" w:hAnsi="仿宋" w:cs="仿宋" w:hint="eastAsia"/>
                <w:color w:val="auto"/>
              </w:rPr>
              <w:t>第二章 投标人须知</w:t>
            </w:r>
          </w:hyperlink>
        </w:p>
        <w:p w14:paraId="3BA57259" w14:textId="77777777" w:rsidR="00B953CC" w:rsidRPr="00DE45B7" w:rsidRDefault="00A511DA">
          <w:pPr>
            <w:pStyle w:val="TOC1"/>
            <w:tabs>
              <w:tab w:val="right" w:leader="dot" w:pos="8302"/>
            </w:tabs>
            <w:spacing w:line="480" w:lineRule="auto"/>
            <w:rPr>
              <w:rFonts w:ascii="仿宋" w:eastAsia="仿宋" w:hAnsi="仿宋" w:cs="仿宋"/>
              <w:szCs w:val="22"/>
            </w:rPr>
          </w:pPr>
          <w:hyperlink w:anchor="_Toc477444197" w:history="1">
            <w:r w:rsidR="00A127C4" w:rsidRPr="00DE45B7">
              <w:rPr>
                <w:rStyle w:val="Hyperlink"/>
                <w:rFonts w:ascii="仿宋" w:eastAsia="仿宋" w:hAnsi="仿宋" w:cs="仿宋" w:hint="eastAsia"/>
                <w:color w:val="auto"/>
              </w:rPr>
              <w:t>第三章 政府采购主要政策</w:t>
            </w:r>
          </w:hyperlink>
        </w:p>
        <w:p w14:paraId="55208484" w14:textId="77777777" w:rsidR="00B953CC" w:rsidRPr="00DE45B7" w:rsidRDefault="00A511DA">
          <w:pPr>
            <w:pStyle w:val="TOC1"/>
            <w:tabs>
              <w:tab w:val="right" w:leader="dot" w:pos="8302"/>
            </w:tabs>
            <w:spacing w:line="480" w:lineRule="auto"/>
            <w:rPr>
              <w:rFonts w:ascii="仿宋" w:eastAsia="仿宋" w:hAnsi="仿宋" w:cs="仿宋"/>
              <w:szCs w:val="22"/>
            </w:rPr>
          </w:pPr>
          <w:hyperlink w:anchor="_Toc477444198" w:history="1">
            <w:r w:rsidR="00A127C4" w:rsidRPr="00DE45B7">
              <w:rPr>
                <w:rStyle w:val="Hyperlink"/>
                <w:rFonts w:ascii="仿宋" w:eastAsia="仿宋" w:hAnsi="仿宋" w:cs="仿宋" w:hint="eastAsia"/>
                <w:color w:val="auto"/>
              </w:rPr>
              <w:t>第四章 项目招标需求</w:t>
            </w:r>
          </w:hyperlink>
        </w:p>
        <w:p w14:paraId="5B88A108" w14:textId="77777777" w:rsidR="00B953CC" w:rsidRPr="00DE45B7" w:rsidRDefault="00A511DA">
          <w:pPr>
            <w:pStyle w:val="TOC1"/>
            <w:tabs>
              <w:tab w:val="right" w:leader="dot" w:pos="8302"/>
            </w:tabs>
            <w:spacing w:line="480" w:lineRule="auto"/>
            <w:rPr>
              <w:rFonts w:ascii="仿宋" w:eastAsia="仿宋" w:hAnsi="仿宋" w:cs="仿宋"/>
              <w:szCs w:val="22"/>
            </w:rPr>
          </w:pPr>
          <w:hyperlink w:anchor="_Toc477444199" w:history="1">
            <w:r w:rsidR="00A127C4" w:rsidRPr="00DE45B7">
              <w:rPr>
                <w:rStyle w:val="Hyperlink"/>
                <w:rFonts w:ascii="仿宋" w:eastAsia="仿宋" w:hAnsi="仿宋" w:cs="仿宋" w:hint="eastAsia"/>
                <w:color w:val="auto"/>
              </w:rPr>
              <w:t>第五章 评标方法与程序</w:t>
            </w:r>
          </w:hyperlink>
        </w:p>
        <w:p w14:paraId="23968B05" w14:textId="77777777" w:rsidR="00B953CC" w:rsidRPr="00DE45B7" w:rsidRDefault="00A511DA">
          <w:pPr>
            <w:pStyle w:val="TOC1"/>
            <w:tabs>
              <w:tab w:val="right" w:leader="dot" w:pos="8302"/>
            </w:tabs>
            <w:spacing w:line="480" w:lineRule="auto"/>
            <w:rPr>
              <w:rFonts w:ascii="仿宋" w:eastAsia="仿宋" w:hAnsi="仿宋" w:cs="仿宋"/>
              <w:u w:val="single"/>
            </w:rPr>
          </w:pPr>
          <w:hyperlink w:anchor="_Toc477444200" w:history="1">
            <w:r w:rsidR="00A127C4" w:rsidRPr="00DE45B7">
              <w:rPr>
                <w:rStyle w:val="Hyperlink"/>
                <w:rFonts w:ascii="仿宋" w:eastAsia="仿宋" w:hAnsi="仿宋" w:cs="仿宋" w:hint="eastAsia"/>
                <w:color w:val="auto"/>
              </w:rPr>
              <w:t>第六章 投标文件有关格式</w:t>
            </w:r>
          </w:hyperlink>
        </w:p>
        <w:p w14:paraId="616013DC" w14:textId="77777777" w:rsidR="00B953CC" w:rsidRPr="00DE45B7" w:rsidRDefault="00A511DA">
          <w:pPr>
            <w:pStyle w:val="TOC1"/>
            <w:tabs>
              <w:tab w:val="right" w:leader="dot" w:pos="8302"/>
            </w:tabs>
            <w:spacing w:line="480" w:lineRule="auto"/>
            <w:rPr>
              <w:rStyle w:val="Hyperlink"/>
              <w:rFonts w:ascii="仿宋" w:eastAsia="仿宋" w:hAnsi="仿宋" w:cs="仿宋"/>
              <w:color w:val="auto"/>
            </w:rPr>
          </w:pPr>
          <w:hyperlink w:anchor="_Toc477444201" w:history="1">
            <w:r w:rsidR="00A127C4" w:rsidRPr="00DE45B7">
              <w:rPr>
                <w:rStyle w:val="Hyperlink"/>
                <w:rFonts w:ascii="仿宋" w:eastAsia="仿宋" w:hAnsi="仿宋" w:cs="仿宋" w:hint="eastAsia"/>
                <w:color w:val="auto"/>
              </w:rPr>
              <w:t>第七章 合同书格式和合同条款</w:t>
            </w:r>
          </w:hyperlink>
        </w:p>
        <w:p w14:paraId="3DE6BEFB" w14:textId="09D4E26E" w:rsidR="00B953CC" w:rsidRPr="00DE45B7" w:rsidRDefault="00B953CC">
          <w:pPr>
            <w:spacing w:line="480" w:lineRule="auto"/>
            <w:rPr>
              <w:rFonts w:ascii="仿宋" w:eastAsia="仿宋" w:hAnsi="仿宋" w:cs="仿宋"/>
            </w:rPr>
          </w:pPr>
          <w:r w:rsidRPr="00DE45B7">
            <w:rPr>
              <w:rFonts w:ascii="仿宋" w:eastAsia="仿宋" w:hAnsi="仿宋" w:cs="仿宋" w:hint="eastAsia"/>
              <w:b/>
              <w:bCs/>
              <w:lang w:val="zh-CN"/>
            </w:rPr>
            <w:fldChar w:fldCharType="end"/>
          </w:r>
          <w:r w:rsidR="00A511DA">
            <w:rPr>
              <w:rFonts w:ascii="仿宋" w:eastAsia="仿宋" w:hAnsi="仿宋" w:cs="仿宋" w:hint="eastAsia"/>
              <w:b/>
              <w:bCs/>
              <w:lang w:val="zh-CN"/>
            </w:rPr>
            <w:t xml:space="preserve">第八章 </w:t>
          </w:r>
          <w:r w:rsidR="00970294" w:rsidRPr="00970294">
            <w:rPr>
              <w:rFonts w:ascii="仿宋" w:eastAsia="仿宋" w:hAnsi="仿宋" w:cs="仿宋" w:hint="eastAsia"/>
              <w:b/>
              <w:bCs/>
              <w:lang w:val="zh-CN"/>
            </w:rPr>
            <w:t>上海教育建设管理咨询有限公司投标保证金提交和退还操作须知</w:t>
          </w:r>
        </w:p>
        <w:bookmarkStart w:id="0" w:name="_GoBack" w:displacedByCustomXml="next"/>
        <w:bookmarkEnd w:id="0" w:displacedByCustomXml="next"/>
      </w:sdtContent>
    </w:sdt>
    <w:p w14:paraId="583977C7" w14:textId="77777777" w:rsidR="00B953CC" w:rsidRPr="00DE45B7" w:rsidRDefault="00B953CC">
      <w:pPr>
        <w:rPr>
          <w:rFonts w:ascii="仿宋" w:eastAsia="仿宋" w:hAnsi="仿宋" w:cs="仿宋"/>
        </w:rPr>
      </w:pPr>
    </w:p>
    <w:p w14:paraId="2FB4E9E8" w14:textId="77777777" w:rsidR="00B953CC" w:rsidRPr="00DE45B7" w:rsidRDefault="00A127C4">
      <w:pPr>
        <w:pStyle w:val="Title"/>
        <w:rPr>
          <w:rFonts w:ascii="仿宋" w:eastAsia="仿宋" w:hAnsi="仿宋" w:cs="仿宋"/>
        </w:rPr>
      </w:pPr>
      <w:r w:rsidRPr="00DE45B7">
        <w:rPr>
          <w:rFonts w:ascii="仿宋" w:eastAsia="仿宋" w:hAnsi="仿宋" w:cs="仿宋" w:hint="eastAsia"/>
          <w:kern w:val="0"/>
          <w:szCs w:val="21"/>
        </w:rPr>
        <w:br w:type="page"/>
      </w:r>
      <w:bookmarkStart w:id="1" w:name="_Toc477444194"/>
      <w:r w:rsidRPr="00DE45B7">
        <w:rPr>
          <w:rFonts w:ascii="仿宋" w:eastAsia="仿宋" w:hAnsi="仿宋" w:cs="仿宋" w:hint="eastAsia"/>
        </w:rPr>
        <w:lastRenderedPageBreak/>
        <w:t>第一章 投标邀请</w:t>
      </w:r>
      <w:bookmarkEnd w:id="1"/>
    </w:p>
    <w:p w14:paraId="4A7E303D" w14:textId="77777777" w:rsidR="00B953CC" w:rsidRPr="00DE45B7" w:rsidRDefault="00B953CC">
      <w:pPr>
        <w:rPr>
          <w:rFonts w:ascii="仿宋" w:eastAsia="仿宋" w:hAnsi="仿宋" w:cs="仿宋"/>
        </w:rPr>
      </w:pPr>
    </w:p>
    <w:p w14:paraId="660D6E86" w14:textId="77777777" w:rsidR="00B953CC" w:rsidRPr="00DE45B7" w:rsidRDefault="00A127C4" w:rsidP="00256C47">
      <w:pPr>
        <w:spacing w:beforeLines="50" w:before="156" w:afterLines="50" w:after="156"/>
        <w:rPr>
          <w:rFonts w:ascii="仿宋" w:eastAsia="仿宋" w:hAnsi="仿宋" w:cs="仿宋"/>
          <w:kern w:val="0"/>
          <w:sz w:val="24"/>
        </w:rPr>
      </w:pPr>
      <w:r w:rsidRPr="00DE45B7">
        <w:rPr>
          <w:rFonts w:ascii="仿宋" w:eastAsia="仿宋" w:hAnsi="仿宋" w:cs="仿宋" w:hint="eastAsia"/>
          <w:kern w:val="0"/>
          <w:sz w:val="24"/>
        </w:rPr>
        <w:t>根据《中华人民共和国政府采购法》之规定，上海教育建设管理咨询有限公司受复旦大学委托，对复旦大学上海医学院地方高水平高校试点建设—医学科研数据中心项目建设监理服务进行公开招投标采购，特邀请合格的投标人前来投标。</w:t>
      </w:r>
    </w:p>
    <w:p w14:paraId="2C55E6C5" w14:textId="77777777" w:rsidR="00B953CC" w:rsidRPr="00DE45B7" w:rsidRDefault="00B953CC">
      <w:pPr>
        <w:ind w:leftChars="-135" w:left="-283" w:firstLineChars="118" w:firstLine="283"/>
        <w:jc w:val="left"/>
        <w:rPr>
          <w:rFonts w:ascii="仿宋" w:eastAsia="仿宋" w:hAnsi="仿宋" w:cs="仿宋"/>
          <w:kern w:val="0"/>
          <w:sz w:val="24"/>
        </w:rPr>
      </w:pPr>
    </w:p>
    <w:p w14:paraId="7682D01B" w14:textId="77777777" w:rsidR="00B953CC" w:rsidRPr="00DE45B7" w:rsidRDefault="00A127C4" w:rsidP="00256C47">
      <w:pPr>
        <w:spacing w:afterLines="50" w:after="156" w:line="300" w:lineRule="exact"/>
        <w:ind w:firstLineChars="200" w:firstLine="482"/>
        <w:rPr>
          <w:rFonts w:ascii="仿宋" w:eastAsia="仿宋" w:hAnsi="仿宋" w:cs="仿宋"/>
          <w:b/>
          <w:sz w:val="24"/>
        </w:rPr>
      </w:pPr>
      <w:r w:rsidRPr="00DE45B7">
        <w:rPr>
          <w:rFonts w:ascii="仿宋" w:eastAsia="仿宋" w:hAnsi="仿宋" w:cs="仿宋" w:hint="eastAsia"/>
          <w:b/>
          <w:sz w:val="24"/>
        </w:rPr>
        <w:t>一、合格的投标人必须具备以下资格条件：</w:t>
      </w:r>
    </w:p>
    <w:p w14:paraId="13769306" w14:textId="77777777" w:rsidR="00B953CC" w:rsidRPr="00DE45B7" w:rsidRDefault="00A127C4">
      <w:pPr>
        <w:spacing w:line="300" w:lineRule="exact"/>
        <w:ind w:firstLineChars="200" w:firstLine="480"/>
        <w:rPr>
          <w:rFonts w:ascii="仿宋" w:eastAsia="仿宋" w:hAnsi="仿宋" w:cs="仿宋"/>
          <w:sz w:val="24"/>
        </w:rPr>
      </w:pPr>
      <w:r w:rsidRPr="00DE45B7">
        <w:rPr>
          <w:rFonts w:ascii="仿宋" w:eastAsia="仿宋" w:hAnsi="仿宋" w:cs="仿宋" w:hint="eastAsia"/>
          <w:sz w:val="24"/>
        </w:rPr>
        <w:t>1、符合《中华人民共和国政府采购法》第二十二条规定的供应商。</w:t>
      </w:r>
    </w:p>
    <w:p w14:paraId="46F3005B" w14:textId="77777777" w:rsidR="00B953CC" w:rsidRPr="00DE45B7" w:rsidRDefault="00A127C4">
      <w:pPr>
        <w:spacing w:line="300" w:lineRule="exact"/>
        <w:ind w:firstLineChars="200" w:firstLine="480"/>
        <w:rPr>
          <w:rFonts w:ascii="仿宋" w:eastAsia="仿宋" w:hAnsi="仿宋" w:cs="仿宋"/>
          <w:sz w:val="24"/>
        </w:rPr>
      </w:pPr>
      <w:r w:rsidRPr="00DE45B7">
        <w:rPr>
          <w:rFonts w:ascii="仿宋" w:eastAsia="仿宋" w:hAnsi="仿宋" w:cs="仿宋" w:hint="eastAsia"/>
          <w:sz w:val="24"/>
        </w:rPr>
        <w:t>1.1具有独立承担民事责任的能力；</w:t>
      </w:r>
    </w:p>
    <w:p w14:paraId="73617F38" w14:textId="77777777" w:rsidR="00B953CC" w:rsidRPr="00DE45B7" w:rsidRDefault="00A127C4">
      <w:pPr>
        <w:spacing w:line="300" w:lineRule="exact"/>
        <w:ind w:firstLineChars="200" w:firstLine="480"/>
        <w:rPr>
          <w:rFonts w:ascii="仿宋" w:eastAsia="仿宋" w:hAnsi="仿宋" w:cs="仿宋"/>
          <w:sz w:val="24"/>
        </w:rPr>
      </w:pPr>
      <w:r w:rsidRPr="00DE45B7">
        <w:rPr>
          <w:rFonts w:ascii="仿宋" w:eastAsia="仿宋" w:hAnsi="仿宋" w:cs="仿宋" w:hint="eastAsia"/>
          <w:sz w:val="24"/>
        </w:rPr>
        <w:t>1.2具有良好的商业信誉和健全的财务会计制度；</w:t>
      </w:r>
    </w:p>
    <w:p w14:paraId="7E5A7137" w14:textId="77777777" w:rsidR="00B953CC" w:rsidRPr="00DE45B7" w:rsidRDefault="00A127C4">
      <w:pPr>
        <w:spacing w:line="300" w:lineRule="exact"/>
        <w:ind w:firstLineChars="200" w:firstLine="480"/>
        <w:rPr>
          <w:rFonts w:ascii="仿宋" w:eastAsia="仿宋" w:hAnsi="仿宋" w:cs="仿宋"/>
          <w:sz w:val="24"/>
        </w:rPr>
      </w:pPr>
      <w:r w:rsidRPr="00DE45B7">
        <w:rPr>
          <w:rFonts w:ascii="仿宋" w:eastAsia="仿宋" w:hAnsi="仿宋" w:cs="仿宋" w:hint="eastAsia"/>
          <w:sz w:val="24"/>
        </w:rPr>
        <w:t>1.3具有履行合同所必需的设备和专业技术能力；</w:t>
      </w:r>
    </w:p>
    <w:p w14:paraId="6EB63E25" w14:textId="77777777" w:rsidR="00B953CC" w:rsidRPr="00DE45B7" w:rsidRDefault="00A127C4">
      <w:pPr>
        <w:spacing w:line="300" w:lineRule="exact"/>
        <w:ind w:firstLineChars="200" w:firstLine="480"/>
        <w:rPr>
          <w:rFonts w:ascii="仿宋" w:eastAsia="仿宋" w:hAnsi="仿宋" w:cs="仿宋"/>
          <w:sz w:val="24"/>
        </w:rPr>
      </w:pPr>
      <w:r w:rsidRPr="00DE45B7">
        <w:rPr>
          <w:rFonts w:ascii="仿宋" w:eastAsia="仿宋" w:hAnsi="仿宋" w:cs="仿宋" w:hint="eastAsia"/>
          <w:sz w:val="24"/>
        </w:rPr>
        <w:t>1.4有依法缴纳税收和社会保障资金的良好记录；</w:t>
      </w:r>
    </w:p>
    <w:p w14:paraId="607AF252" w14:textId="77777777" w:rsidR="00B953CC" w:rsidRPr="00DE45B7" w:rsidRDefault="00A127C4">
      <w:pPr>
        <w:spacing w:line="300" w:lineRule="exact"/>
        <w:ind w:firstLineChars="200" w:firstLine="480"/>
        <w:rPr>
          <w:rFonts w:ascii="仿宋" w:eastAsia="仿宋" w:hAnsi="仿宋" w:cs="仿宋"/>
          <w:sz w:val="24"/>
        </w:rPr>
      </w:pPr>
      <w:r w:rsidRPr="00DE45B7">
        <w:rPr>
          <w:rFonts w:ascii="仿宋" w:eastAsia="仿宋" w:hAnsi="仿宋" w:cs="仿宋" w:hint="eastAsia"/>
          <w:sz w:val="24"/>
        </w:rPr>
        <w:t>1.5参加政府采购活动前三年内（投标截止日为期），在经营活动中没有重大违法记录；</w:t>
      </w:r>
    </w:p>
    <w:p w14:paraId="67AF2EBF" w14:textId="77777777" w:rsidR="00B953CC" w:rsidRPr="00DE45B7" w:rsidRDefault="00A127C4">
      <w:pPr>
        <w:spacing w:line="300" w:lineRule="exact"/>
        <w:ind w:firstLineChars="200" w:firstLine="480"/>
        <w:rPr>
          <w:rFonts w:ascii="仿宋" w:eastAsia="仿宋" w:hAnsi="仿宋" w:cs="仿宋"/>
          <w:sz w:val="24"/>
        </w:rPr>
      </w:pPr>
      <w:r w:rsidRPr="00DE45B7">
        <w:rPr>
          <w:rFonts w:ascii="仿宋" w:eastAsia="仿宋" w:hAnsi="仿宋" w:cs="仿宋" w:hint="eastAsia"/>
          <w:sz w:val="24"/>
        </w:rPr>
        <w:t>1.6法律、行政法规规定的其他条件。</w:t>
      </w:r>
    </w:p>
    <w:p w14:paraId="46A131FF" w14:textId="77777777" w:rsidR="00B953CC" w:rsidRPr="00DE45B7" w:rsidRDefault="00B953CC">
      <w:pPr>
        <w:spacing w:line="300" w:lineRule="exact"/>
        <w:ind w:firstLineChars="200" w:firstLine="480"/>
        <w:rPr>
          <w:rFonts w:ascii="仿宋" w:eastAsia="仿宋" w:hAnsi="仿宋" w:cs="仿宋"/>
          <w:sz w:val="24"/>
        </w:rPr>
      </w:pPr>
    </w:p>
    <w:p w14:paraId="3107F0F5" w14:textId="77777777" w:rsidR="00B953CC" w:rsidRPr="00DE45B7" w:rsidRDefault="00A127C4">
      <w:pPr>
        <w:spacing w:line="300" w:lineRule="exact"/>
        <w:ind w:firstLineChars="200" w:firstLine="480"/>
        <w:rPr>
          <w:rFonts w:ascii="仿宋" w:eastAsia="仿宋" w:hAnsi="仿宋" w:cs="仿宋"/>
          <w:sz w:val="24"/>
        </w:rPr>
      </w:pPr>
      <w:r w:rsidRPr="00DE45B7">
        <w:rPr>
          <w:rFonts w:ascii="仿宋" w:eastAsia="仿宋" w:hAnsi="仿宋" w:cs="仿宋" w:hint="eastAsia"/>
          <w:sz w:val="24"/>
        </w:rPr>
        <w:t>2.落实政府采购政策需满足的资格要求：本项目面向大、中、小、</w:t>
      </w:r>
      <w:proofErr w:type="gramStart"/>
      <w:r w:rsidRPr="00DE45B7">
        <w:rPr>
          <w:rFonts w:ascii="仿宋" w:eastAsia="仿宋" w:hAnsi="仿宋" w:cs="仿宋" w:hint="eastAsia"/>
          <w:sz w:val="24"/>
        </w:rPr>
        <w:t>微型等</w:t>
      </w:r>
      <w:proofErr w:type="gramEnd"/>
      <w:r w:rsidRPr="00DE45B7">
        <w:rPr>
          <w:rFonts w:ascii="仿宋" w:eastAsia="仿宋" w:hAnsi="仿宋" w:cs="仿宋" w:hint="eastAsia"/>
          <w:sz w:val="24"/>
        </w:rPr>
        <w:t>各类供应商采购。</w:t>
      </w:r>
    </w:p>
    <w:p w14:paraId="18B3C15F" w14:textId="77777777" w:rsidR="00B953CC" w:rsidRPr="00DE45B7" w:rsidRDefault="00B953CC">
      <w:pPr>
        <w:spacing w:line="300" w:lineRule="exact"/>
        <w:ind w:firstLineChars="200" w:firstLine="480"/>
        <w:rPr>
          <w:rFonts w:ascii="仿宋" w:eastAsia="仿宋" w:hAnsi="仿宋" w:cs="仿宋"/>
          <w:sz w:val="24"/>
        </w:rPr>
      </w:pPr>
    </w:p>
    <w:p w14:paraId="430E0F3C" w14:textId="77777777" w:rsidR="00B953CC" w:rsidRPr="00DE45B7" w:rsidRDefault="00A127C4">
      <w:pPr>
        <w:spacing w:line="300" w:lineRule="exact"/>
        <w:ind w:firstLineChars="200" w:firstLine="480"/>
        <w:rPr>
          <w:rFonts w:ascii="仿宋" w:eastAsia="仿宋" w:hAnsi="仿宋" w:cs="仿宋"/>
          <w:sz w:val="24"/>
        </w:rPr>
      </w:pPr>
      <w:r w:rsidRPr="00DE45B7">
        <w:rPr>
          <w:rFonts w:ascii="仿宋" w:eastAsia="仿宋" w:hAnsi="仿宋" w:cs="仿宋" w:hint="eastAsia"/>
          <w:sz w:val="24"/>
        </w:rPr>
        <w:t>3.本项目的特定资格要求：</w:t>
      </w:r>
    </w:p>
    <w:p w14:paraId="0D6B53B5" w14:textId="77777777" w:rsidR="00B953CC" w:rsidRPr="00DE45B7" w:rsidRDefault="00A127C4">
      <w:pPr>
        <w:spacing w:line="300" w:lineRule="exact"/>
        <w:ind w:firstLineChars="200" w:firstLine="480"/>
        <w:rPr>
          <w:rFonts w:ascii="仿宋" w:eastAsia="仿宋" w:hAnsi="仿宋" w:cs="仿宋"/>
          <w:sz w:val="24"/>
        </w:rPr>
      </w:pPr>
      <w:r w:rsidRPr="00DE45B7">
        <w:rPr>
          <w:rFonts w:ascii="仿宋" w:eastAsia="仿宋" w:hAnsi="仿宋" w:cs="仿宋" w:hint="eastAsia"/>
          <w:sz w:val="24"/>
        </w:rPr>
        <w:t>3.1近三年（以投标截止日为期）未被列入“信用中国”网站(www.creditchina.gov.cn)失信被执行人名单、重大税收违法案件当事人名单和中国政府采购网(www.ccgp.gov.cn)政府采购严重违法失信行为记录名单的供应商。</w:t>
      </w:r>
    </w:p>
    <w:p w14:paraId="6976F13C" w14:textId="77777777" w:rsidR="00B953CC" w:rsidRPr="00DE45B7" w:rsidRDefault="00A127C4">
      <w:pPr>
        <w:spacing w:line="300" w:lineRule="exact"/>
        <w:ind w:firstLineChars="200" w:firstLine="480"/>
        <w:rPr>
          <w:rFonts w:ascii="仿宋" w:eastAsia="仿宋" w:hAnsi="仿宋" w:cs="仿宋"/>
          <w:sz w:val="24"/>
        </w:rPr>
      </w:pPr>
      <w:r w:rsidRPr="00DE45B7">
        <w:rPr>
          <w:rFonts w:ascii="仿宋" w:eastAsia="仿宋" w:hAnsi="仿宋" w:cs="仿宋" w:hint="eastAsia"/>
          <w:sz w:val="24"/>
        </w:rPr>
        <w:t>3</w:t>
      </w:r>
      <w:r w:rsidRPr="00DE45B7">
        <w:rPr>
          <w:rFonts w:ascii="仿宋" w:eastAsia="仿宋" w:hAnsi="仿宋" w:cs="仿宋"/>
          <w:sz w:val="24"/>
        </w:rPr>
        <w:t>.2</w:t>
      </w:r>
      <w:r w:rsidRPr="00DE45B7">
        <w:rPr>
          <w:rFonts w:ascii="仿宋" w:eastAsia="仿宋" w:hAnsi="仿宋" w:cs="仿宋" w:hint="eastAsia"/>
          <w:sz w:val="24"/>
        </w:rPr>
        <w:t>本项目不接受联合体投标。</w:t>
      </w:r>
    </w:p>
    <w:p w14:paraId="13118AA1" w14:textId="77777777" w:rsidR="00B953CC" w:rsidRPr="00DE45B7" w:rsidRDefault="00A127C4" w:rsidP="00256C47">
      <w:pPr>
        <w:spacing w:afterLines="50" w:after="156" w:line="300" w:lineRule="exact"/>
        <w:ind w:firstLineChars="200" w:firstLine="482"/>
        <w:rPr>
          <w:rFonts w:ascii="仿宋" w:eastAsia="仿宋" w:hAnsi="仿宋" w:cs="仿宋"/>
          <w:b/>
          <w:sz w:val="24"/>
        </w:rPr>
      </w:pPr>
      <w:r w:rsidRPr="00DE45B7">
        <w:rPr>
          <w:rFonts w:ascii="仿宋" w:eastAsia="仿宋" w:hAnsi="仿宋" w:cs="仿宋" w:hint="eastAsia"/>
          <w:b/>
          <w:sz w:val="24"/>
        </w:rPr>
        <w:t>二、项目概况：</w:t>
      </w:r>
    </w:p>
    <w:p w14:paraId="22FFF152" w14:textId="77777777" w:rsidR="00B953CC" w:rsidRPr="00DE45B7" w:rsidRDefault="00A127C4">
      <w:pPr>
        <w:spacing w:line="300" w:lineRule="exact"/>
        <w:ind w:firstLineChars="200" w:firstLine="480"/>
        <w:rPr>
          <w:rFonts w:ascii="仿宋" w:eastAsia="仿宋" w:hAnsi="仿宋" w:cs="仿宋"/>
          <w:kern w:val="0"/>
          <w:sz w:val="24"/>
        </w:rPr>
      </w:pPr>
      <w:r w:rsidRPr="00DE45B7">
        <w:rPr>
          <w:rFonts w:ascii="仿宋" w:eastAsia="仿宋" w:hAnsi="仿宋" w:cs="仿宋" w:hint="eastAsia"/>
          <w:kern w:val="0"/>
          <w:sz w:val="24"/>
        </w:rPr>
        <w:t>1、项目名称：复旦大学上海医学院地方高水平高校试点建设—医学科研数据中心项目建设监理服务</w:t>
      </w:r>
    </w:p>
    <w:p w14:paraId="4FD99E6B" w14:textId="0D63A7BC" w:rsidR="00B953CC" w:rsidRPr="00DE45B7" w:rsidRDefault="00A127C4">
      <w:pPr>
        <w:spacing w:line="300" w:lineRule="exact"/>
        <w:ind w:firstLineChars="200" w:firstLine="480"/>
        <w:rPr>
          <w:rFonts w:ascii="仿宋" w:eastAsia="仿宋" w:hAnsi="仿宋" w:cs="仿宋"/>
          <w:kern w:val="0"/>
          <w:sz w:val="24"/>
        </w:rPr>
      </w:pPr>
      <w:r w:rsidRPr="00DE45B7">
        <w:rPr>
          <w:rFonts w:ascii="仿宋" w:eastAsia="仿宋" w:hAnsi="仿宋" w:cs="仿宋" w:hint="eastAsia"/>
          <w:kern w:val="0"/>
          <w:sz w:val="24"/>
        </w:rPr>
        <w:t>2、项目编号：</w:t>
      </w:r>
      <w:r w:rsidR="001A213E" w:rsidRPr="00DE45B7">
        <w:rPr>
          <w:rFonts w:ascii="仿宋" w:eastAsia="仿宋" w:hAnsi="仿宋" w:cs="仿宋"/>
          <w:kern w:val="0"/>
          <w:sz w:val="24"/>
        </w:rPr>
        <w:t>FW2020102703</w:t>
      </w:r>
      <w:r w:rsidRPr="00DE45B7">
        <w:rPr>
          <w:rFonts w:ascii="仿宋" w:eastAsia="仿宋" w:hAnsi="仿宋" w:cs="仿宋"/>
          <w:kern w:val="0"/>
          <w:sz w:val="24"/>
        </w:rPr>
        <w:t xml:space="preserve">    </w:t>
      </w:r>
      <w:r w:rsidRPr="00DE45B7">
        <w:rPr>
          <w:rFonts w:ascii="仿宋" w:eastAsia="仿宋" w:hAnsi="仿宋" w:cs="仿宋" w:hint="eastAsia"/>
          <w:kern w:val="0"/>
          <w:sz w:val="24"/>
        </w:rPr>
        <w:t>招标代理单位内部编号：</w:t>
      </w:r>
      <w:r w:rsidR="001A213E" w:rsidRPr="00DE45B7">
        <w:rPr>
          <w:rFonts w:ascii="仿宋" w:eastAsia="仿宋" w:hAnsi="仿宋" w:cs="仿宋"/>
          <w:kern w:val="0"/>
          <w:sz w:val="24"/>
        </w:rPr>
        <w:t>2020-0509-bp</w:t>
      </w:r>
      <w:r w:rsidRPr="00DE45B7">
        <w:rPr>
          <w:rFonts w:ascii="仿宋" w:eastAsia="仿宋" w:hAnsi="仿宋" w:cs="仿宋"/>
          <w:kern w:val="0"/>
          <w:sz w:val="24"/>
        </w:rPr>
        <w:t xml:space="preserve"> </w:t>
      </w:r>
    </w:p>
    <w:p w14:paraId="6A9F6196" w14:textId="77777777" w:rsidR="00B953CC" w:rsidRPr="00DE45B7" w:rsidRDefault="00A127C4">
      <w:pPr>
        <w:snapToGrid w:val="0"/>
        <w:ind w:right="-30" w:firstLineChars="200" w:firstLine="480"/>
        <w:jc w:val="left"/>
        <w:rPr>
          <w:rFonts w:ascii="仿宋" w:eastAsia="仿宋" w:hAnsi="仿宋" w:cs="仿宋"/>
          <w:kern w:val="0"/>
          <w:sz w:val="24"/>
        </w:rPr>
      </w:pPr>
      <w:r w:rsidRPr="00DE45B7">
        <w:rPr>
          <w:rFonts w:ascii="仿宋" w:eastAsia="仿宋" w:hAnsi="仿宋" w:cs="仿宋" w:hint="eastAsia"/>
          <w:kern w:val="0"/>
          <w:sz w:val="24"/>
        </w:rPr>
        <w:t>3、项目主要内容、数量及要求（具体项目内容、范围及所应达到的具体要求，以招标文件相应规定为准）：对医学科研数据中心项目建设监理服务中的相关信息系统项目的实施提供全过程监理，包括项目的质量控制、进度控制、成本控制、变更控制、信息安全控制、知识产权保护控制、合同管理、文档管理以及对系统建设与项目实施过程进行组织协调等相关工作。</w:t>
      </w:r>
    </w:p>
    <w:p w14:paraId="7F6F94D9" w14:textId="77777777" w:rsidR="00B953CC" w:rsidRPr="00DE45B7" w:rsidRDefault="00A127C4">
      <w:pPr>
        <w:spacing w:line="300" w:lineRule="exact"/>
        <w:ind w:firstLineChars="200" w:firstLine="480"/>
        <w:rPr>
          <w:rFonts w:ascii="仿宋" w:eastAsia="仿宋" w:hAnsi="仿宋" w:cs="仿宋"/>
          <w:kern w:val="0"/>
          <w:sz w:val="24"/>
        </w:rPr>
      </w:pPr>
      <w:r w:rsidRPr="00DE45B7">
        <w:rPr>
          <w:rFonts w:ascii="仿宋" w:eastAsia="仿宋" w:hAnsi="仿宋" w:cs="仿宋" w:hint="eastAsia"/>
          <w:kern w:val="0"/>
          <w:sz w:val="24"/>
        </w:rPr>
        <w:t>4、采购属性：服务类</w:t>
      </w:r>
    </w:p>
    <w:p w14:paraId="76AE5578" w14:textId="77777777" w:rsidR="00B953CC" w:rsidRPr="00DE45B7" w:rsidRDefault="00A127C4">
      <w:pPr>
        <w:spacing w:line="300" w:lineRule="exact"/>
        <w:ind w:firstLineChars="200" w:firstLine="480"/>
        <w:rPr>
          <w:rFonts w:ascii="仿宋" w:eastAsia="仿宋" w:hAnsi="仿宋" w:cs="仿宋"/>
          <w:sz w:val="24"/>
        </w:rPr>
      </w:pPr>
      <w:r w:rsidRPr="00DE45B7">
        <w:rPr>
          <w:rFonts w:ascii="仿宋" w:eastAsia="仿宋" w:hAnsi="仿宋" w:cs="仿宋" w:hint="eastAsia"/>
          <w:sz w:val="24"/>
        </w:rPr>
        <w:t>5、服务地址：复旦大学上海医学院</w:t>
      </w:r>
    </w:p>
    <w:p w14:paraId="1911DA8D" w14:textId="12EF5F8E" w:rsidR="00B953CC" w:rsidRPr="00DE45B7" w:rsidRDefault="00A127C4">
      <w:pPr>
        <w:spacing w:line="300" w:lineRule="exact"/>
        <w:ind w:firstLineChars="200" w:firstLine="480"/>
        <w:rPr>
          <w:rFonts w:ascii="仿宋" w:eastAsia="仿宋" w:hAnsi="仿宋" w:cs="仿宋"/>
          <w:sz w:val="24"/>
        </w:rPr>
      </w:pPr>
      <w:r w:rsidRPr="00DE45B7">
        <w:rPr>
          <w:rFonts w:ascii="仿宋" w:eastAsia="仿宋" w:hAnsi="仿宋" w:cs="仿宋" w:hint="eastAsia"/>
          <w:sz w:val="24"/>
        </w:rPr>
        <w:t>6、合同履行期限：</w:t>
      </w:r>
      <w:proofErr w:type="gramStart"/>
      <w:r w:rsidRPr="00DE45B7">
        <w:rPr>
          <w:rFonts w:ascii="仿宋" w:eastAsia="仿宋" w:hAnsi="仿宋" w:cs="仿宋" w:hint="eastAsia"/>
          <w:sz w:val="24"/>
        </w:rPr>
        <w:t>自项目</w:t>
      </w:r>
      <w:proofErr w:type="gramEnd"/>
      <w:r w:rsidRPr="00DE45B7">
        <w:rPr>
          <w:rFonts w:ascii="仿宋" w:eastAsia="仿宋" w:hAnsi="仿宋" w:cs="仿宋" w:hint="eastAsia"/>
          <w:sz w:val="24"/>
        </w:rPr>
        <w:t>启动至项目验收通过结束</w:t>
      </w:r>
      <w:r w:rsidR="00E000CE" w:rsidRPr="00DE45B7">
        <w:rPr>
          <w:rFonts w:ascii="仿宋" w:eastAsia="仿宋" w:hAnsi="仿宋" w:cs="仿宋" w:hint="eastAsia"/>
          <w:sz w:val="24"/>
        </w:rPr>
        <w:t>，约1</w:t>
      </w:r>
      <w:r w:rsidR="00E000CE" w:rsidRPr="00DE45B7">
        <w:rPr>
          <w:rFonts w:ascii="仿宋" w:eastAsia="仿宋" w:hAnsi="仿宋" w:cs="仿宋"/>
          <w:sz w:val="24"/>
        </w:rPr>
        <w:t>80</w:t>
      </w:r>
      <w:r w:rsidR="00E000CE" w:rsidRPr="00DE45B7">
        <w:rPr>
          <w:rFonts w:ascii="仿宋" w:eastAsia="仿宋" w:hAnsi="仿宋" w:cs="仿宋" w:hint="eastAsia"/>
          <w:sz w:val="24"/>
        </w:rPr>
        <w:t>天</w:t>
      </w:r>
      <w:r w:rsidRPr="00DE45B7">
        <w:rPr>
          <w:rFonts w:ascii="仿宋" w:eastAsia="仿宋" w:hAnsi="仿宋" w:cs="仿宋" w:hint="eastAsia"/>
          <w:sz w:val="24"/>
        </w:rPr>
        <w:t>。</w:t>
      </w:r>
    </w:p>
    <w:p w14:paraId="5CFA13BC" w14:textId="77777777" w:rsidR="00B953CC" w:rsidRPr="00DE45B7" w:rsidRDefault="00A127C4">
      <w:pPr>
        <w:tabs>
          <w:tab w:val="left" w:pos="1050"/>
        </w:tabs>
        <w:spacing w:line="300" w:lineRule="exact"/>
        <w:ind w:firstLineChars="200" w:firstLine="480"/>
        <w:rPr>
          <w:rFonts w:ascii="仿宋" w:eastAsia="仿宋" w:hAnsi="仿宋" w:cs="仿宋"/>
          <w:sz w:val="24"/>
        </w:rPr>
      </w:pPr>
      <w:r w:rsidRPr="00DE45B7">
        <w:rPr>
          <w:rFonts w:ascii="仿宋" w:eastAsia="仿宋" w:hAnsi="仿宋" w:cs="仿宋" w:hint="eastAsia"/>
          <w:sz w:val="24"/>
        </w:rPr>
        <w:t>7、采购预算金额：</w:t>
      </w:r>
      <w:r w:rsidRPr="00DE45B7">
        <w:rPr>
          <w:rFonts w:ascii="仿宋" w:eastAsia="仿宋" w:hAnsi="仿宋" w:cs="仿宋"/>
          <w:sz w:val="24"/>
        </w:rPr>
        <w:t>32</w:t>
      </w:r>
      <w:r w:rsidRPr="00DE45B7">
        <w:rPr>
          <w:rFonts w:ascii="仿宋" w:eastAsia="仿宋" w:hAnsi="仿宋" w:cs="仿宋" w:hint="eastAsia"/>
          <w:sz w:val="24"/>
        </w:rPr>
        <w:t>万元</w:t>
      </w:r>
    </w:p>
    <w:p w14:paraId="00D3FC33" w14:textId="77777777" w:rsidR="00B953CC" w:rsidRPr="00DE45B7" w:rsidRDefault="00A127C4">
      <w:pPr>
        <w:spacing w:line="300" w:lineRule="exact"/>
        <w:ind w:firstLineChars="200" w:firstLine="480"/>
        <w:rPr>
          <w:rFonts w:ascii="仿宋" w:eastAsia="仿宋" w:hAnsi="仿宋" w:cs="仿宋"/>
          <w:sz w:val="24"/>
        </w:rPr>
      </w:pPr>
      <w:r w:rsidRPr="00DE45B7">
        <w:rPr>
          <w:rFonts w:ascii="仿宋" w:eastAsia="仿宋" w:hAnsi="仿宋" w:cs="仿宋" w:hint="eastAsia"/>
          <w:sz w:val="24"/>
        </w:rPr>
        <w:t>8、采购项目需要落实的政府采购政策情况：</w:t>
      </w:r>
      <w:bookmarkStart w:id="2" w:name="_Hlk503353542"/>
      <w:r w:rsidRPr="00DE45B7">
        <w:rPr>
          <w:rFonts w:ascii="仿宋" w:eastAsia="仿宋" w:hAnsi="仿宋" w:cs="仿宋" w:hint="eastAsia"/>
          <w:sz w:val="24"/>
        </w:rPr>
        <w:t>（1）采购本国货物、工程和服务;（2）促进中小企业发展暂行办法;（3）优先购买福利企业产品和服务；（4）残疾人福利性单位。</w:t>
      </w:r>
    </w:p>
    <w:p w14:paraId="5F7EEF64" w14:textId="77777777" w:rsidR="00B953CC" w:rsidRPr="00DE45B7" w:rsidRDefault="00B953CC">
      <w:pPr>
        <w:spacing w:line="300" w:lineRule="exact"/>
        <w:rPr>
          <w:rFonts w:ascii="仿宋" w:eastAsia="仿宋" w:hAnsi="仿宋" w:cs="仿宋"/>
          <w:sz w:val="24"/>
        </w:rPr>
      </w:pPr>
    </w:p>
    <w:bookmarkEnd w:id="2"/>
    <w:p w14:paraId="23B2B861" w14:textId="77777777" w:rsidR="00B953CC" w:rsidRPr="00DE45B7" w:rsidRDefault="00A127C4" w:rsidP="00256C47">
      <w:pPr>
        <w:spacing w:afterLines="50" w:after="156" w:line="300" w:lineRule="exact"/>
        <w:ind w:firstLineChars="200" w:firstLine="480"/>
        <w:rPr>
          <w:rFonts w:ascii="仿宋" w:eastAsia="仿宋" w:hAnsi="仿宋" w:cs="仿宋"/>
          <w:sz w:val="24"/>
        </w:rPr>
      </w:pPr>
      <w:r w:rsidRPr="00DE45B7">
        <w:rPr>
          <w:rFonts w:ascii="仿宋" w:eastAsia="仿宋" w:hAnsi="仿宋" w:cs="仿宋" w:hint="eastAsia"/>
          <w:sz w:val="24"/>
        </w:rPr>
        <w:t>三、招标文件的获取</w:t>
      </w:r>
    </w:p>
    <w:p w14:paraId="1A583982" w14:textId="2C579329" w:rsidR="00B953CC" w:rsidRPr="00DE45B7" w:rsidRDefault="00A127C4" w:rsidP="00256C47">
      <w:pPr>
        <w:spacing w:afterLines="50" w:after="156" w:line="300" w:lineRule="exact"/>
        <w:ind w:firstLineChars="200" w:firstLine="480"/>
        <w:rPr>
          <w:rFonts w:ascii="仿宋" w:eastAsia="仿宋" w:hAnsi="仿宋"/>
          <w:sz w:val="24"/>
        </w:rPr>
      </w:pPr>
      <w:r w:rsidRPr="00DE45B7">
        <w:rPr>
          <w:rFonts w:ascii="仿宋" w:eastAsia="仿宋" w:hAnsi="仿宋" w:hint="eastAsia"/>
          <w:sz w:val="24"/>
        </w:rPr>
        <w:lastRenderedPageBreak/>
        <w:t>时间：2020年</w:t>
      </w:r>
      <w:r w:rsidR="00DE45B7" w:rsidRPr="00DE45B7">
        <w:rPr>
          <w:rFonts w:ascii="仿宋" w:eastAsia="仿宋" w:hAnsi="仿宋" w:hint="eastAsia"/>
          <w:sz w:val="24"/>
        </w:rPr>
        <w:t>1</w:t>
      </w:r>
      <w:r w:rsidR="00DE45B7" w:rsidRPr="00DE45B7">
        <w:rPr>
          <w:rFonts w:ascii="仿宋" w:eastAsia="仿宋" w:hAnsi="仿宋"/>
          <w:sz w:val="24"/>
        </w:rPr>
        <w:t>1</w:t>
      </w:r>
      <w:r w:rsidRPr="00DE45B7">
        <w:rPr>
          <w:rFonts w:ascii="仿宋" w:eastAsia="仿宋" w:hAnsi="仿宋" w:hint="eastAsia"/>
          <w:sz w:val="24"/>
        </w:rPr>
        <w:t>月</w:t>
      </w:r>
      <w:r w:rsidR="00DE45B7" w:rsidRPr="00DE45B7">
        <w:rPr>
          <w:rFonts w:ascii="仿宋" w:eastAsia="仿宋" w:hAnsi="仿宋" w:hint="eastAsia"/>
          <w:sz w:val="24"/>
        </w:rPr>
        <w:t>3</w:t>
      </w:r>
      <w:r w:rsidRPr="00DE45B7">
        <w:rPr>
          <w:rFonts w:ascii="仿宋" w:eastAsia="仿宋" w:hAnsi="仿宋" w:hint="eastAsia"/>
          <w:sz w:val="24"/>
        </w:rPr>
        <w:t>日至 2020年</w:t>
      </w:r>
      <w:r w:rsidR="00DE45B7" w:rsidRPr="00DE45B7">
        <w:rPr>
          <w:rFonts w:ascii="仿宋" w:eastAsia="仿宋" w:hAnsi="仿宋" w:hint="eastAsia"/>
          <w:sz w:val="24"/>
        </w:rPr>
        <w:t>1</w:t>
      </w:r>
      <w:r w:rsidR="00DE45B7" w:rsidRPr="00DE45B7">
        <w:rPr>
          <w:rFonts w:ascii="仿宋" w:eastAsia="仿宋" w:hAnsi="仿宋"/>
          <w:sz w:val="24"/>
        </w:rPr>
        <w:t>1</w:t>
      </w:r>
      <w:r w:rsidRPr="00DE45B7">
        <w:rPr>
          <w:rFonts w:ascii="仿宋" w:eastAsia="仿宋" w:hAnsi="仿宋" w:hint="eastAsia"/>
          <w:sz w:val="24"/>
        </w:rPr>
        <w:t xml:space="preserve"> 月</w:t>
      </w:r>
      <w:r w:rsidR="00DE45B7" w:rsidRPr="00DE45B7">
        <w:rPr>
          <w:rFonts w:ascii="仿宋" w:eastAsia="仿宋" w:hAnsi="仿宋" w:hint="eastAsia"/>
          <w:sz w:val="24"/>
        </w:rPr>
        <w:t>1</w:t>
      </w:r>
      <w:r w:rsidR="00DE45B7" w:rsidRPr="00DE45B7">
        <w:rPr>
          <w:rFonts w:ascii="仿宋" w:eastAsia="仿宋" w:hAnsi="仿宋"/>
          <w:sz w:val="24"/>
        </w:rPr>
        <w:t>0</w:t>
      </w:r>
      <w:r w:rsidRPr="00DE45B7">
        <w:rPr>
          <w:rFonts w:ascii="仿宋" w:eastAsia="仿宋" w:hAnsi="仿宋" w:hint="eastAsia"/>
          <w:sz w:val="24"/>
        </w:rPr>
        <w:t>日，每天上午9:30至11:30，下午13:30至16:30。（北京时间，法定节假日除外）</w:t>
      </w:r>
    </w:p>
    <w:p w14:paraId="45A2E2A7" w14:textId="77777777" w:rsidR="00B953CC" w:rsidRPr="00DE45B7" w:rsidRDefault="00A127C4" w:rsidP="00256C47">
      <w:pPr>
        <w:spacing w:afterLines="50" w:after="156" w:line="300" w:lineRule="exact"/>
        <w:ind w:firstLineChars="200" w:firstLine="480"/>
        <w:rPr>
          <w:rFonts w:ascii="仿宋" w:eastAsia="仿宋" w:hAnsi="仿宋"/>
          <w:sz w:val="24"/>
        </w:rPr>
      </w:pPr>
      <w:r w:rsidRPr="00DE45B7">
        <w:rPr>
          <w:rFonts w:ascii="仿宋" w:eastAsia="仿宋" w:hAnsi="仿宋" w:hint="eastAsia"/>
          <w:sz w:val="24"/>
        </w:rPr>
        <w:t>地点：上海市徐汇</w:t>
      </w:r>
      <w:proofErr w:type="gramStart"/>
      <w:r w:rsidRPr="00DE45B7">
        <w:rPr>
          <w:rFonts w:ascii="仿宋" w:eastAsia="仿宋" w:hAnsi="仿宋" w:hint="eastAsia"/>
          <w:sz w:val="24"/>
        </w:rPr>
        <w:t>区钦江</w:t>
      </w:r>
      <w:proofErr w:type="gramEnd"/>
      <w:r w:rsidRPr="00DE45B7">
        <w:rPr>
          <w:rFonts w:ascii="仿宋" w:eastAsia="仿宋" w:hAnsi="仿宋" w:hint="eastAsia"/>
          <w:sz w:val="24"/>
        </w:rPr>
        <w:t>路88号东楼6楼626室前台处</w:t>
      </w:r>
    </w:p>
    <w:p w14:paraId="14DE03E0" w14:textId="77777777" w:rsidR="00B953CC" w:rsidRPr="00DE45B7" w:rsidRDefault="00A127C4" w:rsidP="00256C47">
      <w:pPr>
        <w:spacing w:afterLines="50" w:after="156" w:line="300" w:lineRule="exact"/>
        <w:ind w:firstLineChars="200" w:firstLine="480"/>
        <w:rPr>
          <w:rFonts w:ascii="仿宋" w:eastAsia="仿宋" w:hAnsi="仿宋"/>
          <w:sz w:val="24"/>
        </w:rPr>
      </w:pPr>
      <w:r w:rsidRPr="00DE45B7">
        <w:rPr>
          <w:rFonts w:ascii="仿宋" w:eastAsia="仿宋" w:hAnsi="仿宋" w:hint="eastAsia"/>
          <w:sz w:val="24"/>
        </w:rPr>
        <w:t>方式：携带</w:t>
      </w:r>
      <w:r w:rsidRPr="00DE45B7">
        <w:rPr>
          <w:rFonts w:ascii="仿宋" w:eastAsia="仿宋" w:hAnsi="仿宋" w:cs="宋体" w:hint="eastAsia"/>
          <w:kern w:val="0"/>
          <w:sz w:val="24"/>
        </w:rPr>
        <w:t>加盖公章和法人章的法定代表</w:t>
      </w:r>
      <w:r w:rsidRPr="00DE45B7">
        <w:rPr>
          <w:rFonts w:ascii="仿宋" w:eastAsia="仿宋" w:hAnsi="仿宋" w:cs="宋体"/>
          <w:kern w:val="0"/>
          <w:sz w:val="24"/>
        </w:rPr>
        <w:t>人授权委托书</w:t>
      </w:r>
      <w:r w:rsidRPr="00DE45B7">
        <w:rPr>
          <w:rFonts w:ascii="仿宋" w:eastAsia="仿宋" w:hAnsi="仿宋" w:cs="宋体" w:hint="eastAsia"/>
          <w:kern w:val="0"/>
          <w:sz w:val="24"/>
        </w:rPr>
        <w:t>原件和</w:t>
      </w:r>
      <w:r w:rsidRPr="00DE45B7">
        <w:rPr>
          <w:rFonts w:ascii="仿宋" w:eastAsia="仿宋" w:hAnsi="仿宋" w:cs="宋体"/>
          <w:kern w:val="0"/>
          <w:sz w:val="24"/>
        </w:rPr>
        <w:t>被委托人身份证</w:t>
      </w:r>
      <w:r w:rsidRPr="00DE45B7">
        <w:rPr>
          <w:rFonts w:ascii="仿宋" w:eastAsia="仿宋" w:hAnsi="仿宋" w:cs="宋体" w:hint="eastAsia"/>
          <w:kern w:val="0"/>
          <w:sz w:val="24"/>
        </w:rPr>
        <w:t>复印件或加盖公章的法定代表人证明书原件和法定代表人身份证复印件</w:t>
      </w:r>
      <w:proofErr w:type="gramStart"/>
      <w:r w:rsidRPr="00DE45B7">
        <w:rPr>
          <w:rFonts w:ascii="仿宋" w:eastAsia="仿宋" w:hAnsi="仿宋" w:hint="eastAsia"/>
          <w:sz w:val="24"/>
        </w:rPr>
        <w:t>至钦江</w:t>
      </w:r>
      <w:proofErr w:type="gramEnd"/>
      <w:r w:rsidRPr="00DE45B7">
        <w:rPr>
          <w:rFonts w:ascii="仿宋" w:eastAsia="仿宋" w:hAnsi="仿宋" w:hint="eastAsia"/>
          <w:sz w:val="24"/>
        </w:rPr>
        <w:t>路88号东楼626室前台处领取招标文件，并按照招标文件要求参加投标。</w:t>
      </w:r>
    </w:p>
    <w:p w14:paraId="24476EBC" w14:textId="77777777" w:rsidR="00B953CC" w:rsidRPr="00DE45B7" w:rsidRDefault="00A127C4" w:rsidP="00256C47">
      <w:pPr>
        <w:spacing w:afterLines="50" w:after="156" w:line="240" w:lineRule="exact"/>
        <w:ind w:firstLineChars="200" w:firstLine="480"/>
        <w:rPr>
          <w:rFonts w:ascii="仿宋" w:eastAsia="仿宋" w:hAnsi="仿宋"/>
          <w:sz w:val="24"/>
        </w:rPr>
      </w:pPr>
      <w:r w:rsidRPr="00DE45B7">
        <w:rPr>
          <w:rFonts w:ascii="仿宋" w:eastAsia="仿宋" w:hAnsi="仿宋" w:hint="eastAsia"/>
          <w:sz w:val="24"/>
        </w:rPr>
        <w:t>招标文件售价600元，售后不退。</w:t>
      </w:r>
    </w:p>
    <w:p w14:paraId="636FEB46" w14:textId="77777777" w:rsidR="00B953CC" w:rsidRPr="00DE45B7" w:rsidRDefault="00A127C4" w:rsidP="00256C47">
      <w:pPr>
        <w:spacing w:afterLines="50" w:after="156" w:line="300" w:lineRule="exact"/>
        <w:ind w:firstLineChars="200" w:firstLine="480"/>
        <w:rPr>
          <w:rFonts w:ascii="仿宋" w:eastAsia="仿宋" w:hAnsi="仿宋"/>
          <w:sz w:val="24"/>
        </w:rPr>
      </w:pPr>
      <w:r w:rsidRPr="00DE45B7">
        <w:rPr>
          <w:rFonts w:ascii="仿宋" w:eastAsia="仿宋" w:hAnsi="仿宋" w:hint="eastAsia"/>
          <w:sz w:val="24"/>
        </w:rPr>
        <w:t>凡愿参加投标的合格供应商应在上述规定的时间内按照规定获取招标文件，逾期不再办理。未按规定获取招标文件的投标将被拒绝。</w:t>
      </w:r>
    </w:p>
    <w:p w14:paraId="57A1D97C" w14:textId="77777777" w:rsidR="00B953CC" w:rsidRPr="00DE45B7" w:rsidRDefault="00A127C4" w:rsidP="00256C47">
      <w:pPr>
        <w:spacing w:afterLines="50" w:after="156" w:line="300" w:lineRule="exact"/>
        <w:ind w:firstLineChars="200" w:firstLine="480"/>
        <w:rPr>
          <w:rFonts w:ascii="仿宋" w:eastAsia="仿宋" w:hAnsi="仿宋"/>
          <w:sz w:val="24"/>
        </w:rPr>
      </w:pPr>
      <w:r w:rsidRPr="00DE45B7">
        <w:rPr>
          <w:rFonts w:ascii="仿宋" w:eastAsia="仿宋" w:hAnsi="仿宋" w:hint="eastAsia"/>
          <w:sz w:val="24"/>
        </w:rPr>
        <w:t>注：投标人须保证报名及获得招标文件需提交的资料和所填写内容真实、完整、有效、一致，如因投标人递交虚假材料或填写信息错误导致的与本项目有关的任何损失由投标人承担。</w:t>
      </w:r>
    </w:p>
    <w:p w14:paraId="772149F4" w14:textId="77777777" w:rsidR="00B953CC" w:rsidRPr="00DE45B7" w:rsidRDefault="00B953CC" w:rsidP="00256C47">
      <w:pPr>
        <w:spacing w:afterLines="50" w:after="156" w:line="300" w:lineRule="exact"/>
        <w:ind w:firstLineChars="200" w:firstLine="480"/>
        <w:rPr>
          <w:rFonts w:ascii="仿宋" w:eastAsia="仿宋" w:hAnsi="仿宋"/>
          <w:sz w:val="24"/>
        </w:rPr>
      </w:pPr>
    </w:p>
    <w:p w14:paraId="531F02A9" w14:textId="77777777" w:rsidR="00B953CC" w:rsidRPr="00DE45B7" w:rsidRDefault="00A127C4" w:rsidP="00256C47">
      <w:pPr>
        <w:spacing w:afterLines="50" w:after="156" w:line="300" w:lineRule="exact"/>
        <w:ind w:firstLineChars="200" w:firstLine="480"/>
        <w:rPr>
          <w:rFonts w:ascii="仿宋" w:eastAsia="仿宋" w:hAnsi="仿宋"/>
          <w:sz w:val="24"/>
        </w:rPr>
      </w:pPr>
      <w:r w:rsidRPr="00DE45B7">
        <w:rPr>
          <w:rFonts w:ascii="仿宋" w:eastAsia="仿宋" w:hAnsi="仿宋" w:hint="eastAsia"/>
          <w:sz w:val="24"/>
        </w:rPr>
        <w:t>四、提交投标文件截止时间、开标时间和地点：</w:t>
      </w:r>
    </w:p>
    <w:p w14:paraId="67B5F252" w14:textId="5C32EC7A" w:rsidR="00B953CC" w:rsidRPr="00DE45B7" w:rsidRDefault="00A127C4" w:rsidP="00256C47">
      <w:pPr>
        <w:spacing w:afterLines="50" w:after="156" w:line="300" w:lineRule="exact"/>
        <w:ind w:firstLineChars="200" w:firstLine="480"/>
        <w:rPr>
          <w:rFonts w:ascii="仿宋" w:eastAsia="仿宋" w:hAnsi="仿宋"/>
          <w:sz w:val="24"/>
        </w:rPr>
      </w:pPr>
      <w:bookmarkStart w:id="3" w:name="投标截止时间"/>
      <w:r w:rsidRPr="00DE45B7">
        <w:rPr>
          <w:rFonts w:ascii="仿宋" w:eastAsia="仿宋" w:hAnsi="仿宋" w:hint="eastAsia"/>
          <w:sz w:val="24"/>
        </w:rPr>
        <w:t>2020年</w:t>
      </w:r>
      <w:r w:rsidR="00DE45B7" w:rsidRPr="00DE45B7">
        <w:rPr>
          <w:rFonts w:ascii="仿宋" w:eastAsia="仿宋" w:hAnsi="仿宋"/>
          <w:sz w:val="24"/>
        </w:rPr>
        <w:t>11</w:t>
      </w:r>
      <w:r w:rsidRPr="00DE45B7">
        <w:rPr>
          <w:rFonts w:ascii="仿宋" w:eastAsia="仿宋" w:hAnsi="仿宋"/>
          <w:sz w:val="24"/>
        </w:rPr>
        <w:t>月</w:t>
      </w:r>
      <w:r w:rsidR="00DE45B7" w:rsidRPr="00DE45B7">
        <w:rPr>
          <w:rFonts w:ascii="仿宋" w:eastAsia="仿宋" w:hAnsi="仿宋"/>
          <w:sz w:val="24"/>
        </w:rPr>
        <w:t>26</w:t>
      </w:r>
      <w:r w:rsidRPr="00DE45B7">
        <w:rPr>
          <w:rFonts w:ascii="仿宋" w:eastAsia="仿宋" w:hAnsi="仿宋"/>
          <w:sz w:val="24"/>
        </w:rPr>
        <w:t>日</w:t>
      </w:r>
      <w:bookmarkEnd w:id="3"/>
      <w:r w:rsidR="00DE45B7" w:rsidRPr="00DE45B7">
        <w:rPr>
          <w:rFonts w:ascii="仿宋" w:eastAsia="仿宋" w:hAnsi="仿宋"/>
          <w:sz w:val="24"/>
        </w:rPr>
        <w:t>09</w:t>
      </w:r>
      <w:r w:rsidR="00DE45B7" w:rsidRPr="00DE45B7">
        <w:rPr>
          <w:rFonts w:ascii="仿宋" w:eastAsia="仿宋" w:hAnsi="仿宋" w:hint="eastAsia"/>
          <w:sz w:val="24"/>
        </w:rPr>
        <w:t>:</w:t>
      </w:r>
      <w:r w:rsidR="00DE45B7" w:rsidRPr="00DE45B7">
        <w:rPr>
          <w:rFonts w:ascii="仿宋" w:eastAsia="仿宋" w:hAnsi="仿宋"/>
          <w:sz w:val="24"/>
        </w:rPr>
        <w:t>30</w:t>
      </w:r>
      <w:r w:rsidRPr="00DE45B7">
        <w:rPr>
          <w:rFonts w:ascii="仿宋" w:eastAsia="仿宋" w:hAnsi="仿宋" w:hint="eastAsia"/>
          <w:sz w:val="24"/>
        </w:rPr>
        <w:t>（北京时间），迟到或不符合规定的投标文件恕不接受。</w:t>
      </w:r>
    </w:p>
    <w:p w14:paraId="4A1E2754" w14:textId="77777777" w:rsidR="00B953CC" w:rsidRPr="00DE45B7" w:rsidRDefault="00A127C4" w:rsidP="00256C47">
      <w:pPr>
        <w:spacing w:afterLines="50" w:after="156" w:line="300" w:lineRule="exact"/>
        <w:ind w:firstLineChars="200" w:firstLine="480"/>
        <w:rPr>
          <w:rFonts w:ascii="仿宋" w:eastAsia="仿宋" w:hAnsi="仿宋"/>
          <w:sz w:val="24"/>
        </w:rPr>
      </w:pPr>
      <w:r w:rsidRPr="00DE45B7">
        <w:rPr>
          <w:rFonts w:ascii="仿宋" w:eastAsia="仿宋" w:hAnsi="仿宋" w:hint="eastAsia"/>
          <w:sz w:val="24"/>
        </w:rPr>
        <w:t>地点：</w:t>
      </w:r>
      <w:proofErr w:type="gramStart"/>
      <w:r w:rsidRPr="00DE45B7">
        <w:rPr>
          <w:rFonts w:ascii="仿宋" w:eastAsia="仿宋" w:hAnsi="仿宋" w:hint="eastAsia"/>
          <w:sz w:val="24"/>
        </w:rPr>
        <w:t>钦江路</w:t>
      </w:r>
      <w:proofErr w:type="gramEnd"/>
      <w:r w:rsidRPr="00DE45B7">
        <w:rPr>
          <w:rFonts w:ascii="仿宋" w:eastAsia="仿宋" w:hAnsi="仿宋" w:hint="eastAsia"/>
          <w:sz w:val="24"/>
        </w:rPr>
        <w:t>88号东楼626室（详见电梯</w:t>
      </w:r>
      <w:proofErr w:type="gramStart"/>
      <w:r w:rsidRPr="00DE45B7">
        <w:rPr>
          <w:rFonts w:ascii="仿宋" w:eastAsia="仿宋" w:hAnsi="仿宋" w:hint="eastAsia"/>
          <w:sz w:val="24"/>
        </w:rPr>
        <w:t>厅电子</w:t>
      </w:r>
      <w:proofErr w:type="gramEnd"/>
      <w:r w:rsidRPr="00DE45B7">
        <w:rPr>
          <w:rFonts w:ascii="仿宋" w:eastAsia="仿宋" w:hAnsi="仿宋" w:hint="eastAsia"/>
          <w:sz w:val="24"/>
        </w:rPr>
        <w:t>屏）</w:t>
      </w:r>
    </w:p>
    <w:p w14:paraId="01D79ECE" w14:textId="77777777" w:rsidR="00B953CC" w:rsidRPr="00DE45B7" w:rsidRDefault="00B953CC" w:rsidP="00256C47">
      <w:pPr>
        <w:spacing w:afterLines="50" w:after="156" w:line="300" w:lineRule="exact"/>
        <w:ind w:firstLineChars="200" w:firstLine="480"/>
        <w:rPr>
          <w:rFonts w:ascii="仿宋" w:eastAsia="仿宋" w:hAnsi="仿宋"/>
          <w:sz w:val="24"/>
        </w:rPr>
      </w:pPr>
    </w:p>
    <w:p w14:paraId="47F3FDC8" w14:textId="77777777" w:rsidR="00B953CC" w:rsidRPr="00DE45B7" w:rsidRDefault="00A127C4" w:rsidP="00256C47">
      <w:pPr>
        <w:spacing w:afterLines="50" w:after="156" w:line="300" w:lineRule="exact"/>
        <w:ind w:firstLineChars="200" w:firstLine="480"/>
        <w:rPr>
          <w:rFonts w:ascii="仿宋" w:eastAsia="仿宋" w:hAnsi="仿宋"/>
          <w:sz w:val="24"/>
        </w:rPr>
      </w:pPr>
      <w:r w:rsidRPr="00DE45B7">
        <w:rPr>
          <w:rFonts w:ascii="仿宋" w:eastAsia="仿宋" w:hAnsi="仿宋" w:hint="eastAsia"/>
          <w:sz w:val="24"/>
        </w:rPr>
        <w:t>五、发布公告的媒介：</w:t>
      </w:r>
    </w:p>
    <w:p w14:paraId="765BBD4B" w14:textId="77777777" w:rsidR="00B953CC" w:rsidRPr="00DE45B7" w:rsidRDefault="00A127C4" w:rsidP="00256C47">
      <w:pPr>
        <w:spacing w:afterLines="50" w:after="156" w:line="300" w:lineRule="exact"/>
        <w:ind w:firstLineChars="200" w:firstLine="480"/>
        <w:rPr>
          <w:rFonts w:ascii="仿宋" w:eastAsia="仿宋" w:hAnsi="仿宋"/>
          <w:sz w:val="24"/>
        </w:rPr>
      </w:pPr>
      <w:r w:rsidRPr="00DE45B7">
        <w:rPr>
          <w:rFonts w:ascii="仿宋" w:eastAsia="仿宋" w:hAnsi="仿宋" w:hint="eastAsia"/>
          <w:sz w:val="24"/>
        </w:rPr>
        <w:t>以上信息若有变更我们会通过“中国政府采购网”和</w:t>
      </w:r>
      <w:bookmarkStart w:id="4" w:name="_Hlk511289557"/>
      <w:r w:rsidRPr="00DE45B7">
        <w:rPr>
          <w:rFonts w:ascii="仿宋" w:eastAsia="仿宋" w:hAnsi="仿宋" w:hint="eastAsia"/>
          <w:sz w:val="24"/>
        </w:rPr>
        <w:t>“复旦大学信息公开网”</w:t>
      </w:r>
      <w:bookmarkEnd w:id="4"/>
      <w:r w:rsidRPr="00DE45B7">
        <w:rPr>
          <w:rFonts w:ascii="仿宋" w:eastAsia="仿宋" w:hAnsi="仿宋" w:hint="eastAsia"/>
          <w:sz w:val="24"/>
        </w:rPr>
        <w:t>通知，请供应商关注。</w:t>
      </w:r>
    </w:p>
    <w:p w14:paraId="3879DCB5" w14:textId="77777777" w:rsidR="00B953CC" w:rsidRPr="00DE45B7" w:rsidRDefault="00B953CC" w:rsidP="00256C47">
      <w:pPr>
        <w:spacing w:afterLines="50" w:after="156" w:line="300" w:lineRule="exact"/>
        <w:ind w:firstLineChars="200" w:firstLine="480"/>
        <w:rPr>
          <w:rFonts w:ascii="仿宋" w:eastAsia="仿宋" w:hAnsi="仿宋"/>
          <w:sz w:val="24"/>
        </w:rPr>
      </w:pPr>
    </w:p>
    <w:p w14:paraId="3614EC56" w14:textId="77777777" w:rsidR="00B953CC" w:rsidRPr="00DE45B7" w:rsidRDefault="00A127C4" w:rsidP="00256C47">
      <w:pPr>
        <w:spacing w:afterLines="50" w:after="156" w:line="300" w:lineRule="exact"/>
        <w:ind w:firstLineChars="200" w:firstLine="480"/>
        <w:rPr>
          <w:rFonts w:ascii="仿宋" w:eastAsia="仿宋" w:hAnsi="仿宋"/>
          <w:sz w:val="24"/>
        </w:rPr>
      </w:pPr>
      <w:r w:rsidRPr="00DE45B7">
        <w:rPr>
          <w:rFonts w:ascii="仿宋" w:eastAsia="仿宋" w:hAnsi="仿宋" w:hint="eastAsia"/>
          <w:sz w:val="24"/>
        </w:rPr>
        <w:t>六、对本次招标提出询问，请按以下方式联系</w:t>
      </w:r>
    </w:p>
    <w:p w14:paraId="5BBB7E40" w14:textId="77777777" w:rsidR="00B953CC" w:rsidRPr="00DE45B7" w:rsidRDefault="00A127C4" w:rsidP="00256C47">
      <w:pPr>
        <w:spacing w:afterLines="50" w:after="156" w:line="300" w:lineRule="exact"/>
        <w:ind w:firstLineChars="200" w:firstLine="480"/>
        <w:rPr>
          <w:rFonts w:ascii="仿宋" w:eastAsia="仿宋" w:hAnsi="仿宋" w:cs="仿宋"/>
          <w:sz w:val="24"/>
        </w:rPr>
      </w:pPr>
      <w:r w:rsidRPr="00DE45B7">
        <w:rPr>
          <w:rFonts w:ascii="仿宋" w:eastAsia="仿宋" w:hAnsi="仿宋" w:cs="仿宋" w:hint="eastAsia"/>
          <w:sz w:val="24"/>
        </w:rPr>
        <w:t>1、采购人：复旦大学</w:t>
      </w:r>
    </w:p>
    <w:p w14:paraId="42E74361" w14:textId="77777777" w:rsidR="00B953CC" w:rsidRPr="00DE45B7" w:rsidRDefault="00A127C4" w:rsidP="00256C47">
      <w:pPr>
        <w:spacing w:afterLines="50" w:after="156" w:line="300" w:lineRule="exact"/>
        <w:ind w:firstLineChars="200" w:firstLine="480"/>
        <w:rPr>
          <w:rFonts w:ascii="仿宋" w:eastAsia="仿宋" w:hAnsi="仿宋"/>
          <w:sz w:val="24"/>
        </w:rPr>
      </w:pPr>
      <w:r w:rsidRPr="00DE45B7">
        <w:rPr>
          <w:rFonts w:ascii="仿宋" w:eastAsia="仿宋" w:hAnsi="仿宋" w:cs="仿宋" w:hint="eastAsia"/>
          <w:sz w:val="24"/>
        </w:rPr>
        <w:t>地址：</w:t>
      </w:r>
      <w:r w:rsidRPr="00DE45B7">
        <w:rPr>
          <w:rFonts w:ascii="仿宋" w:eastAsia="仿宋" w:hAnsi="仿宋" w:hint="eastAsia"/>
          <w:sz w:val="24"/>
        </w:rPr>
        <w:t>邯郸路220号</w:t>
      </w:r>
    </w:p>
    <w:p w14:paraId="3D10A9D2" w14:textId="77777777" w:rsidR="00B953CC" w:rsidRPr="00DE45B7" w:rsidRDefault="00A127C4" w:rsidP="00256C47">
      <w:pPr>
        <w:spacing w:afterLines="50" w:after="156" w:line="300" w:lineRule="exact"/>
        <w:ind w:firstLineChars="200" w:firstLine="480"/>
        <w:rPr>
          <w:rFonts w:ascii="仿宋" w:eastAsia="仿宋" w:hAnsi="仿宋" w:cs="仿宋"/>
          <w:sz w:val="24"/>
        </w:rPr>
      </w:pPr>
      <w:r w:rsidRPr="00DE45B7">
        <w:rPr>
          <w:rFonts w:ascii="仿宋" w:eastAsia="仿宋" w:hAnsi="仿宋" w:cs="仿宋" w:hint="eastAsia"/>
          <w:sz w:val="24"/>
        </w:rPr>
        <w:t>联系人：陈老师</w:t>
      </w:r>
    </w:p>
    <w:p w14:paraId="434F9F00" w14:textId="77777777" w:rsidR="00B953CC" w:rsidRPr="00DE45B7" w:rsidRDefault="00A127C4" w:rsidP="00256C47">
      <w:pPr>
        <w:spacing w:afterLines="50" w:after="156" w:line="300" w:lineRule="exact"/>
        <w:ind w:firstLineChars="200" w:firstLine="480"/>
        <w:rPr>
          <w:rFonts w:ascii="仿宋" w:eastAsia="仿宋" w:hAnsi="仿宋" w:cs="仿宋"/>
          <w:sz w:val="24"/>
        </w:rPr>
      </w:pPr>
      <w:r w:rsidRPr="00DE45B7">
        <w:rPr>
          <w:rFonts w:ascii="仿宋" w:eastAsia="仿宋" w:hAnsi="仿宋" w:cs="仿宋" w:hint="eastAsia"/>
          <w:sz w:val="24"/>
        </w:rPr>
        <w:t>联系电话：65645621</w:t>
      </w:r>
    </w:p>
    <w:p w14:paraId="6093A84D" w14:textId="77777777" w:rsidR="00B953CC" w:rsidRPr="00DE45B7" w:rsidRDefault="00A127C4" w:rsidP="00256C47">
      <w:pPr>
        <w:spacing w:afterLines="50" w:after="156" w:line="300" w:lineRule="exact"/>
        <w:ind w:firstLineChars="200" w:firstLine="480"/>
        <w:rPr>
          <w:rFonts w:ascii="仿宋" w:eastAsia="仿宋" w:hAnsi="仿宋" w:cs="仿宋"/>
          <w:sz w:val="24"/>
        </w:rPr>
      </w:pPr>
      <w:r w:rsidRPr="00DE45B7">
        <w:rPr>
          <w:rFonts w:ascii="仿宋" w:eastAsia="仿宋" w:hAnsi="仿宋" w:cs="仿宋" w:hint="eastAsia"/>
          <w:sz w:val="24"/>
        </w:rPr>
        <w:t>2、采购代理机构：上海教育建设管理咨询有限公司</w:t>
      </w:r>
    </w:p>
    <w:p w14:paraId="1BAC81FE" w14:textId="77777777" w:rsidR="00B953CC" w:rsidRPr="00DE45B7" w:rsidRDefault="00A127C4" w:rsidP="00256C47">
      <w:pPr>
        <w:spacing w:afterLines="50" w:after="156" w:line="300" w:lineRule="exact"/>
        <w:ind w:firstLineChars="200" w:firstLine="480"/>
        <w:rPr>
          <w:rFonts w:ascii="仿宋" w:eastAsia="仿宋" w:hAnsi="仿宋" w:cs="仿宋"/>
          <w:sz w:val="24"/>
        </w:rPr>
      </w:pPr>
      <w:r w:rsidRPr="00DE45B7">
        <w:rPr>
          <w:rFonts w:ascii="仿宋" w:eastAsia="仿宋" w:hAnsi="仿宋" w:cs="仿宋" w:hint="eastAsia"/>
          <w:sz w:val="24"/>
        </w:rPr>
        <w:t>地址：</w:t>
      </w:r>
      <w:proofErr w:type="gramStart"/>
      <w:r w:rsidRPr="00DE45B7">
        <w:rPr>
          <w:rFonts w:ascii="仿宋" w:eastAsia="仿宋" w:hAnsi="仿宋" w:cs="仿宋" w:hint="eastAsia"/>
          <w:sz w:val="24"/>
        </w:rPr>
        <w:t>钦江路</w:t>
      </w:r>
      <w:proofErr w:type="gramEnd"/>
      <w:r w:rsidRPr="00DE45B7">
        <w:rPr>
          <w:rFonts w:ascii="仿宋" w:eastAsia="仿宋" w:hAnsi="仿宋" w:cs="仿宋" w:hint="eastAsia"/>
          <w:sz w:val="24"/>
        </w:rPr>
        <w:t>88号东楼6楼6</w:t>
      </w:r>
      <w:r w:rsidRPr="00DE45B7">
        <w:rPr>
          <w:rFonts w:ascii="仿宋" w:eastAsia="仿宋" w:hAnsi="仿宋" w:cs="仿宋"/>
          <w:sz w:val="24"/>
        </w:rPr>
        <w:t>26</w:t>
      </w:r>
      <w:r w:rsidRPr="00DE45B7">
        <w:rPr>
          <w:rFonts w:ascii="仿宋" w:eastAsia="仿宋" w:hAnsi="仿宋" w:cs="仿宋" w:hint="eastAsia"/>
          <w:sz w:val="24"/>
        </w:rPr>
        <w:t>室</w:t>
      </w:r>
    </w:p>
    <w:p w14:paraId="4403B5F4" w14:textId="77777777" w:rsidR="00B953CC" w:rsidRPr="00DE45B7" w:rsidRDefault="00A127C4" w:rsidP="00256C47">
      <w:pPr>
        <w:spacing w:afterLines="50" w:after="156" w:line="300" w:lineRule="exact"/>
        <w:ind w:firstLineChars="200" w:firstLine="480"/>
        <w:rPr>
          <w:rFonts w:ascii="仿宋" w:eastAsia="仿宋" w:hAnsi="仿宋" w:cs="仿宋"/>
          <w:sz w:val="24"/>
        </w:rPr>
      </w:pPr>
      <w:r w:rsidRPr="00DE45B7">
        <w:rPr>
          <w:rFonts w:ascii="仿宋" w:eastAsia="仿宋" w:hAnsi="仿宋" w:cs="仿宋" w:hint="eastAsia"/>
          <w:sz w:val="24"/>
        </w:rPr>
        <w:t>联系人：朱海强</w:t>
      </w:r>
    </w:p>
    <w:p w14:paraId="5D6832D2" w14:textId="77777777" w:rsidR="00B953CC" w:rsidRPr="00DE45B7" w:rsidRDefault="00A127C4" w:rsidP="00256C47">
      <w:pPr>
        <w:spacing w:afterLines="50" w:after="156" w:line="300" w:lineRule="exact"/>
        <w:ind w:firstLineChars="200" w:firstLine="480"/>
        <w:rPr>
          <w:rFonts w:ascii="仿宋" w:eastAsia="仿宋" w:hAnsi="仿宋" w:cs="仿宋"/>
          <w:sz w:val="24"/>
        </w:rPr>
      </w:pPr>
      <w:r w:rsidRPr="00DE45B7">
        <w:rPr>
          <w:rFonts w:ascii="仿宋" w:eastAsia="仿宋" w:hAnsi="仿宋" w:cs="仿宋" w:hint="eastAsia"/>
          <w:sz w:val="24"/>
        </w:rPr>
        <w:t>电话：</w:t>
      </w:r>
      <w:bookmarkStart w:id="5" w:name="联系人电话"/>
      <w:r w:rsidRPr="00DE45B7">
        <w:rPr>
          <w:rFonts w:ascii="仿宋" w:eastAsia="仿宋" w:hAnsi="仿宋" w:cs="仿宋" w:hint="eastAsia"/>
          <w:sz w:val="24"/>
        </w:rPr>
        <w:t>021-</w:t>
      </w:r>
      <w:bookmarkEnd w:id="5"/>
      <w:r w:rsidRPr="00DE45B7">
        <w:rPr>
          <w:rFonts w:ascii="仿宋" w:eastAsia="仿宋" w:hAnsi="仿宋" w:cs="仿宋" w:hint="eastAsia"/>
          <w:sz w:val="24"/>
        </w:rPr>
        <w:t>63820186*811</w:t>
      </w:r>
      <w:r w:rsidRPr="00DE45B7">
        <w:rPr>
          <w:rFonts w:ascii="仿宋" w:eastAsia="仿宋" w:hAnsi="仿宋" w:cs="仿宋"/>
          <w:sz w:val="24"/>
        </w:rPr>
        <w:t>1</w:t>
      </w:r>
    </w:p>
    <w:p w14:paraId="017292B0" w14:textId="77777777" w:rsidR="00B953CC" w:rsidRPr="00DE45B7" w:rsidRDefault="00A127C4">
      <w:pPr>
        <w:pStyle w:val="Title"/>
        <w:rPr>
          <w:rFonts w:ascii="仿宋" w:eastAsia="仿宋" w:hAnsi="仿宋" w:cs="仿宋"/>
          <w:sz w:val="24"/>
        </w:rPr>
      </w:pPr>
      <w:r w:rsidRPr="00DE45B7">
        <w:rPr>
          <w:rFonts w:ascii="仿宋" w:eastAsia="仿宋" w:hAnsi="仿宋" w:cs="仿宋" w:hint="eastAsia"/>
          <w:sz w:val="24"/>
          <w:szCs w:val="24"/>
        </w:rPr>
        <w:br w:type="page"/>
      </w:r>
      <w:bookmarkStart w:id="6" w:name="_Toc477444195"/>
      <w:r w:rsidRPr="00DE45B7">
        <w:rPr>
          <w:rFonts w:ascii="仿宋" w:eastAsia="仿宋" w:hAnsi="仿宋" w:cs="仿宋" w:hint="eastAsia"/>
        </w:rPr>
        <w:lastRenderedPageBreak/>
        <w:t>第二章 投标人须知</w:t>
      </w:r>
      <w:bookmarkEnd w:id="6"/>
    </w:p>
    <w:tbl>
      <w:tblPr>
        <w:tblStyle w:val="TableGrid"/>
        <w:tblW w:w="9252" w:type="dxa"/>
        <w:jc w:val="center"/>
        <w:tblLayout w:type="fixed"/>
        <w:tblLook w:val="04A0" w:firstRow="1" w:lastRow="0" w:firstColumn="1" w:lastColumn="0" w:noHBand="0" w:noVBand="1"/>
      </w:tblPr>
      <w:tblGrid>
        <w:gridCol w:w="799"/>
        <w:gridCol w:w="1788"/>
        <w:gridCol w:w="6665"/>
      </w:tblGrid>
      <w:tr w:rsidR="00DE45B7" w:rsidRPr="00DE45B7" w14:paraId="583362E4" w14:textId="77777777">
        <w:trPr>
          <w:trHeight w:val="462"/>
          <w:jc w:val="center"/>
        </w:trPr>
        <w:tc>
          <w:tcPr>
            <w:tcW w:w="799" w:type="dxa"/>
            <w:vAlign w:val="center"/>
          </w:tcPr>
          <w:p w14:paraId="237208BC" w14:textId="77777777" w:rsidR="00B953CC" w:rsidRPr="00DE45B7" w:rsidRDefault="00A127C4">
            <w:pPr>
              <w:jc w:val="center"/>
              <w:rPr>
                <w:rFonts w:ascii="仿宋" w:eastAsia="仿宋" w:hAnsi="仿宋"/>
                <w:kern w:val="0"/>
                <w:sz w:val="24"/>
              </w:rPr>
            </w:pPr>
            <w:r w:rsidRPr="00DE45B7">
              <w:rPr>
                <w:rFonts w:ascii="仿宋" w:eastAsia="仿宋" w:hAnsi="仿宋" w:hint="eastAsia"/>
                <w:kern w:val="0"/>
                <w:sz w:val="24"/>
              </w:rPr>
              <w:t>序号</w:t>
            </w:r>
          </w:p>
        </w:tc>
        <w:tc>
          <w:tcPr>
            <w:tcW w:w="1788" w:type="dxa"/>
            <w:vAlign w:val="center"/>
          </w:tcPr>
          <w:p w14:paraId="68C5E0DF" w14:textId="77777777" w:rsidR="00B953CC" w:rsidRPr="00DE45B7" w:rsidRDefault="00A127C4">
            <w:pPr>
              <w:jc w:val="center"/>
              <w:rPr>
                <w:rFonts w:ascii="仿宋" w:eastAsia="仿宋" w:hAnsi="仿宋"/>
                <w:kern w:val="0"/>
                <w:sz w:val="24"/>
              </w:rPr>
            </w:pPr>
            <w:r w:rsidRPr="00DE45B7">
              <w:rPr>
                <w:rFonts w:ascii="仿宋" w:eastAsia="仿宋" w:hAnsi="仿宋" w:hint="eastAsia"/>
                <w:kern w:val="0"/>
                <w:sz w:val="24"/>
              </w:rPr>
              <w:t>项目</w:t>
            </w:r>
          </w:p>
        </w:tc>
        <w:tc>
          <w:tcPr>
            <w:tcW w:w="6665" w:type="dxa"/>
            <w:vAlign w:val="center"/>
          </w:tcPr>
          <w:p w14:paraId="0A50C8C8" w14:textId="77777777" w:rsidR="00B953CC" w:rsidRPr="00DE45B7" w:rsidRDefault="00A127C4">
            <w:pPr>
              <w:jc w:val="center"/>
              <w:rPr>
                <w:rFonts w:ascii="仿宋" w:eastAsia="仿宋" w:hAnsi="仿宋"/>
                <w:kern w:val="0"/>
                <w:sz w:val="24"/>
              </w:rPr>
            </w:pPr>
            <w:r w:rsidRPr="00DE45B7">
              <w:rPr>
                <w:rFonts w:ascii="仿宋" w:eastAsia="仿宋" w:hAnsi="仿宋" w:hint="eastAsia"/>
                <w:kern w:val="0"/>
                <w:sz w:val="24"/>
              </w:rPr>
              <w:t>内容</w:t>
            </w:r>
          </w:p>
        </w:tc>
      </w:tr>
      <w:tr w:rsidR="00DE45B7" w:rsidRPr="00DE45B7" w14:paraId="281B6826" w14:textId="77777777">
        <w:trPr>
          <w:jc w:val="center"/>
        </w:trPr>
        <w:tc>
          <w:tcPr>
            <w:tcW w:w="799" w:type="dxa"/>
          </w:tcPr>
          <w:p w14:paraId="4665B48C" w14:textId="77777777" w:rsidR="00B953CC" w:rsidRPr="00DE45B7" w:rsidRDefault="00A127C4">
            <w:pPr>
              <w:jc w:val="center"/>
              <w:rPr>
                <w:rFonts w:ascii="仿宋" w:eastAsia="仿宋" w:hAnsi="仿宋"/>
                <w:kern w:val="0"/>
                <w:sz w:val="24"/>
              </w:rPr>
            </w:pPr>
            <w:r w:rsidRPr="00DE45B7">
              <w:rPr>
                <w:rFonts w:ascii="仿宋" w:eastAsia="仿宋" w:hAnsi="仿宋" w:hint="eastAsia"/>
                <w:kern w:val="0"/>
                <w:sz w:val="24"/>
              </w:rPr>
              <w:t>1</w:t>
            </w:r>
          </w:p>
        </w:tc>
        <w:tc>
          <w:tcPr>
            <w:tcW w:w="1788" w:type="dxa"/>
          </w:tcPr>
          <w:p w14:paraId="46CC3208" w14:textId="77777777" w:rsidR="00B953CC" w:rsidRPr="00DE45B7" w:rsidRDefault="00A127C4">
            <w:pPr>
              <w:jc w:val="left"/>
              <w:rPr>
                <w:rFonts w:ascii="仿宋" w:eastAsia="仿宋" w:hAnsi="仿宋"/>
                <w:kern w:val="0"/>
                <w:sz w:val="24"/>
              </w:rPr>
            </w:pPr>
            <w:r w:rsidRPr="00DE45B7">
              <w:rPr>
                <w:rFonts w:ascii="仿宋" w:eastAsia="仿宋" w:hAnsi="仿宋" w:hint="eastAsia"/>
                <w:kern w:val="0"/>
                <w:sz w:val="24"/>
              </w:rPr>
              <w:t>采购项目</w:t>
            </w:r>
          </w:p>
        </w:tc>
        <w:tc>
          <w:tcPr>
            <w:tcW w:w="6665" w:type="dxa"/>
          </w:tcPr>
          <w:p w14:paraId="22A82836" w14:textId="77777777" w:rsidR="00B953CC" w:rsidRPr="00DE45B7" w:rsidRDefault="00A127C4">
            <w:pPr>
              <w:ind w:leftChars="-1" w:left="-2"/>
              <w:rPr>
                <w:rFonts w:ascii="仿宋" w:eastAsia="仿宋" w:hAnsi="仿宋"/>
                <w:kern w:val="0"/>
                <w:sz w:val="24"/>
              </w:rPr>
            </w:pPr>
            <w:r w:rsidRPr="00DE45B7">
              <w:rPr>
                <w:rFonts w:ascii="仿宋" w:eastAsia="仿宋" w:hAnsi="仿宋" w:cs="Arial" w:hint="eastAsia"/>
                <w:kern w:val="0"/>
                <w:sz w:val="24"/>
              </w:rPr>
              <w:t>复旦大学上海医学院地方高水平高校试点建设—医学科研数据中心项目建设监理服务</w:t>
            </w:r>
          </w:p>
        </w:tc>
      </w:tr>
      <w:tr w:rsidR="00DE45B7" w:rsidRPr="00DE45B7" w14:paraId="529E33FB" w14:textId="77777777">
        <w:trPr>
          <w:jc w:val="center"/>
        </w:trPr>
        <w:tc>
          <w:tcPr>
            <w:tcW w:w="799" w:type="dxa"/>
          </w:tcPr>
          <w:p w14:paraId="3E774D0D" w14:textId="77777777" w:rsidR="00B953CC" w:rsidRPr="00DE45B7" w:rsidRDefault="00A127C4">
            <w:pPr>
              <w:jc w:val="center"/>
              <w:rPr>
                <w:rFonts w:ascii="仿宋" w:eastAsia="仿宋" w:hAnsi="仿宋"/>
                <w:kern w:val="0"/>
                <w:sz w:val="24"/>
              </w:rPr>
            </w:pPr>
            <w:r w:rsidRPr="00DE45B7">
              <w:rPr>
                <w:rFonts w:ascii="仿宋" w:eastAsia="仿宋" w:hAnsi="仿宋"/>
                <w:kern w:val="0"/>
                <w:sz w:val="24"/>
              </w:rPr>
              <w:t>2</w:t>
            </w:r>
          </w:p>
        </w:tc>
        <w:tc>
          <w:tcPr>
            <w:tcW w:w="1788" w:type="dxa"/>
          </w:tcPr>
          <w:p w14:paraId="01D3BDFF" w14:textId="77777777" w:rsidR="00B953CC" w:rsidRPr="00DE45B7" w:rsidRDefault="00A127C4">
            <w:pPr>
              <w:jc w:val="left"/>
              <w:rPr>
                <w:rFonts w:ascii="仿宋" w:eastAsia="仿宋" w:hAnsi="仿宋"/>
                <w:kern w:val="0"/>
                <w:sz w:val="24"/>
              </w:rPr>
            </w:pPr>
            <w:r w:rsidRPr="00DE45B7">
              <w:rPr>
                <w:rFonts w:ascii="仿宋" w:eastAsia="仿宋" w:hAnsi="仿宋" w:hint="eastAsia"/>
                <w:kern w:val="0"/>
                <w:sz w:val="24"/>
              </w:rPr>
              <w:t>采购人</w:t>
            </w:r>
          </w:p>
        </w:tc>
        <w:tc>
          <w:tcPr>
            <w:tcW w:w="6665" w:type="dxa"/>
          </w:tcPr>
          <w:p w14:paraId="332CA40C" w14:textId="77777777" w:rsidR="00B953CC" w:rsidRPr="00DE45B7" w:rsidRDefault="00A127C4">
            <w:pPr>
              <w:jc w:val="left"/>
              <w:rPr>
                <w:rFonts w:ascii="仿宋" w:eastAsia="仿宋" w:hAnsi="仿宋"/>
                <w:kern w:val="0"/>
                <w:sz w:val="24"/>
              </w:rPr>
            </w:pPr>
            <w:r w:rsidRPr="00DE45B7">
              <w:rPr>
                <w:rFonts w:ascii="仿宋" w:eastAsia="仿宋" w:hAnsi="仿宋" w:hint="eastAsia"/>
                <w:kern w:val="0"/>
                <w:sz w:val="24"/>
              </w:rPr>
              <w:t>复旦大学</w:t>
            </w:r>
          </w:p>
        </w:tc>
      </w:tr>
      <w:tr w:rsidR="00DE45B7" w:rsidRPr="00DE45B7" w14:paraId="332AB1F5" w14:textId="77777777">
        <w:trPr>
          <w:jc w:val="center"/>
        </w:trPr>
        <w:tc>
          <w:tcPr>
            <w:tcW w:w="799" w:type="dxa"/>
          </w:tcPr>
          <w:p w14:paraId="1A3D09F0" w14:textId="77777777" w:rsidR="00B953CC" w:rsidRPr="00DE45B7" w:rsidRDefault="00A127C4">
            <w:pPr>
              <w:jc w:val="center"/>
              <w:rPr>
                <w:rFonts w:ascii="仿宋" w:eastAsia="仿宋" w:hAnsi="仿宋"/>
                <w:kern w:val="0"/>
                <w:sz w:val="24"/>
              </w:rPr>
            </w:pPr>
            <w:r w:rsidRPr="00DE45B7">
              <w:rPr>
                <w:rFonts w:ascii="仿宋" w:eastAsia="仿宋" w:hAnsi="仿宋"/>
                <w:kern w:val="0"/>
                <w:sz w:val="24"/>
              </w:rPr>
              <w:t>3</w:t>
            </w:r>
          </w:p>
        </w:tc>
        <w:tc>
          <w:tcPr>
            <w:tcW w:w="1788" w:type="dxa"/>
          </w:tcPr>
          <w:p w14:paraId="32B3094A" w14:textId="77777777" w:rsidR="00B953CC" w:rsidRPr="00DE45B7" w:rsidRDefault="00A127C4">
            <w:pPr>
              <w:jc w:val="left"/>
              <w:rPr>
                <w:rFonts w:ascii="仿宋" w:eastAsia="仿宋" w:hAnsi="仿宋"/>
                <w:kern w:val="0"/>
                <w:sz w:val="24"/>
              </w:rPr>
            </w:pPr>
            <w:r w:rsidRPr="00DE45B7">
              <w:rPr>
                <w:rFonts w:ascii="仿宋" w:eastAsia="仿宋" w:hAnsi="仿宋" w:hint="eastAsia"/>
                <w:kern w:val="0"/>
                <w:sz w:val="24"/>
              </w:rPr>
              <w:t>采购资金来源</w:t>
            </w:r>
          </w:p>
        </w:tc>
        <w:tc>
          <w:tcPr>
            <w:tcW w:w="6665" w:type="dxa"/>
          </w:tcPr>
          <w:p w14:paraId="19783234" w14:textId="77777777" w:rsidR="00B953CC" w:rsidRPr="00DE45B7" w:rsidRDefault="00A127C4">
            <w:pPr>
              <w:jc w:val="left"/>
              <w:rPr>
                <w:rFonts w:ascii="仿宋" w:eastAsia="仿宋" w:hAnsi="仿宋"/>
                <w:kern w:val="0"/>
                <w:sz w:val="24"/>
              </w:rPr>
            </w:pPr>
            <w:r w:rsidRPr="00DE45B7">
              <w:rPr>
                <w:rFonts w:ascii="仿宋" w:eastAsia="仿宋" w:hAnsi="仿宋" w:hint="eastAsia"/>
                <w:kern w:val="0"/>
                <w:sz w:val="24"/>
              </w:rPr>
              <w:t>财政性资金</w:t>
            </w:r>
          </w:p>
        </w:tc>
      </w:tr>
      <w:tr w:rsidR="00DE45B7" w:rsidRPr="00DE45B7" w14:paraId="6B1144AB" w14:textId="77777777">
        <w:trPr>
          <w:jc w:val="center"/>
        </w:trPr>
        <w:tc>
          <w:tcPr>
            <w:tcW w:w="799" w:type="dxa"/>
          </w:tcPr>
          <w:p w14:paraId="07F9DF45" w14:textId="77777777" w:rsidR="00B953CC" w:rsidRPr="00DE45B7" w:rsidRDefault="00A127C4">
            <w:pPr>
              <w:jc w:val="center"/>
              <w:rPr>
                <w:rFonts w:ascii="仿宋" w:eastAsia="仿宋" w:hAnsi="仿宋"/>
                <w:kern w:val="0"/>
                <w:sz w:val="24"/>
              </w:rPr>
            </w:pPr>
            <w:r w:rsidRPr="00DE45B7">
              <w:rPr>
                <w:rFonts w:ascii="仿宋" w:eastAsia="仿宋" w:hAnsi="仿宋"/>
                <w:kern w:val="0"/>
                <w:sz w:val="24"/>
              </w:rPr>
              <w:t>4</w:t>
            </w:r>
          </w:p>
        </w:tc>
        <w:tc>
          <w:tcPr>
            <w:tcW w:w="1788" w:type="dxa"/>
          </w:tcPr>
          <w:p w14:paraId="17F716B0" w14:textId="77777777" w:rsidR="00B953CC" w:rsidRPr="00DE45B7" w:rsidRDefault="00A127C4">
            <w:pPr>
              <w:jc w:val="left"/>
              <w:rPr>
                <w:rFonts w:ascii="仿宋" w:eastAsia="仿宋" w:hAnsi="仿宋"/>
                <w:kern w:val="0"/>
                <w:sz w:val="24"/>
              </w:rPr>
            </w:pPr>
            <w:r w:rsidRPr="00DE45B7">
              <w:rPr>
                <w:rFonts w:ascii="仿宋" w:eastAsia="仿宋" w:hAnsi="仿宋" w:hint="eastAsia"/>
                <w:kern w:val="0"/>
                <w:sz w:val="24"/>
              </w:rPr>
              <w:t>采购内容</w:t>
            </w:r>
          </w:p>
        </w:tc>
        <w:tc>
          <w:tcPr>
            <w:tcW w:w="6665" w:type="dxa"/>
          </w:tcPr>
          <w:p w14:paraId="7D2E0F63" w14:textId="77777777" w:rsidR="00B953CC" w:rsidRPr="00DE45B7" w:rsidRDefault="00A127C4">
            <w:pPr>
              <w:jc w:val="left"/>
              <w:rPr>
                <w:rFonts w:ascii="仿宋" w:eastAsia="仿宋" w:hAnsi="仿宋"/>
                <w:kern w:val="0"/>
                <w:sz w:val="24"/>
              </w:rPr>
            </w:pPr>
            <w:r w:rsidRPr="00DE45B7">
              <w:rPr>
                <w:rFonts w:ascii="仿宋" w:eastAsia="仿宋" w:hAnsi="仿宋" w:hint="eastAsia"/>
                <w:kern w:val="0"/>
                <w:sz w:val="24"/>
              </w:rPr>
              <w:t>详见第四</w:t>
            </w:r>
            <w:proofErr w:type="gramStart"/>
            <w:r w:rsidRPr="00DE45B7">
              <w:rPr>
                <w:rFonts w:ascii="仿宋" w:eastAsia="仿宋" w:hAnsi="仿宋" w:hint="eastAsia"/>
                <w:kern w:val="0"/>
                <w:sz w:val="24"/>
              </w:rPr>
              <w:t>章项目</w:t>
            </w:r>
            <w:proofErr w:type="gramEnd"/>
            <w:r w:rsidRPr="00DE45B7">
              <w:rPr>
                <w:rFonts w:ascii="仿宋" w:eastAsia="仿宋" w:hAnsi="仿宋" w:hint="eastAsia"/>
                <w:kern w:val="0"/>
                <w:sz w:val="24"/>
              </w:rPr>
              <w:t>招标需求</w:t>
            </w:r>
          </w:p>
        </w:tc>
      </w:tr>
      <w:tr w:rsidR="00DE45B7" w:rsidRPr="00DE45B7" w14:paraId="24A197C2" w14:textId="77777777">
        <w:trPr>
          <w:jc w:val="center"/>
        </w:trPr>
        <w:tc>
          <w:tcPr>
            <w:tcW w:w="799" w:type="dxa"/>
          </w:tcPr>
          <w:p w14:paraId="10845021" w14:textId="77777777" w:rsidR="00B953CC" w:rsidRPr="00DE45B7" w:rsidRDefault="00A127C4">
            <w:pPr>
              <w:jc w:val="center"/>
              <w:rPr>
                <w:rFonts w:ascii="仿宋" w:eastAsia="仿宋" w:hAnsi="仿宋"/>
                <w:kern w:val="0"/>
                <w:sz w:val="24"/>
              </w:rPr>
            </w:pPr>
            <w:r w:rsidRPr="00DE45B7">
              <w:rPr>
                <w:rFonts w:ascii="仿宋" w:eastAsia="仿宋" w:hAnsi="仿宋"/>
                <w:kern w:val="0"/>
                <w:sz w:val="24"/>
              </w:rPr>
              <w:t>5</w:t>
            </w:r>
          </w:p>
        </w:tc>
        <w:tc>
          <w:tcPr>
            <w:tcW w:w="1788" w:type="dxa"/>
          </w:tcPr>
          <w:p w14:paraId="3F02CD24" w14:textId="77777777" w:rsidR="00B953CC" w:rsidRPr="00DE45B7" w:rsidRDefault="00A127C4">
            <w:pPr>
              <w:jc w:val="left"/>
              <w:rPr>
                <w:rFonts w:ascii="仿宋" w:eastAsia="仿宋" w:hAnsi="仿宋"/>
                <w:kern w:val="0"/>
                <w:sz w:val="24"/>
              </w:rPr>
            </w:pPr>
            <w:r w:rsidRPr="00DE45B7">
              <w:rPr>
                <w:rFonts w:ascii="仿宋" w:eastAsia="仿宋" w:hAnsi="仿宋" w:hint="eastAsia"/>
                <w:kern w:val="0"/>
                <w:sz w:val="24"/>
              </w:rPr>
              <w:t>合格的投标人资格要求</w:t>
            </w:r>
          </w:p>
        </w:tc>
        <w:tc>
          <w:tcPr>
            <w:tcW w:w="6665" w:type="dxa"/>
            <w:vAlign w:val="center"/>
          </w:tcPr>
          <w:p w14:paraId="6984BF08" w14:textId="77777777" w:rsidR="00B953CC" w:rsidRPr="00DE45B7" w:rsidRDefault="00A127C4">
            <w:pPr>
              <w:jc w:val="left"/>
              <w:rPr>
                <w:rFonts w:ascii="仿宋" w:eastAsia="仿宋" w:hAnsi="仿宋"/>
                <w:kern w:val="0"/>
                <w:sz w:val="24"/>
              </w:rPr>
            </w:pPr>
            <w:r w:rsidRPr="00DE45B7">
              <w:rPr>
                <w:rFonts w:ascii="仿宋" w:eastAsia="仿宋" w:hAnsi="仿宋" w:hint="eastAsia"/>
                <w:kern w:val="0"/>
                <w:sz w:val="24"/>
              </w:rPr>
              <w:t>符合投标邀请“一、合格</w:t>
            </w:r>
            <w:r w:rsidRPr="00DE45B7">
              <w:rPr>
                <w:rFonts w:ascii="仿宋" w:eastAsia="仿宋" w:hAnsi="仿宋"/>
                <w:kern w:val="0"/>
                <w:sz w:val="24"/>
              </w:rPr>
              <w:t>的</w:t>
            </w:r>
            <w:r w:rsidRPr="00DE45B7">
              <w:rPr>
                <w:rFonts w:ascii="仿宋" w:eastAsia="仿宋" w:hAnsi="仿宋" w:hint="eastAsia"/>
                <w:kern w:val="0"/>
                <w:sz w:val="24"/>
              </w:rPr>
              <w:t>投标人”中要求的供应商</w:t>
            </w:r>
          </w:p>
        </w:tc>
      </w:tr>
      <w:tr w:rsidR="00DE45B7" w:rsidRPr="00DE45B7" w14:paraId="0EF7A1AE" w14:textId="77777777">
        <w:trPr>
          <w:jc w:val="center"/>
        </w:trPr>
        <w:tc>
          <w:tcPr>
            <w:tcW w:w="799" w:type="dxa"/>
          </w:tcPr>
          <w:p w14:paraId="6647BEFF" w14:textId="77777777" w:rsidR="00B953CC" w:rsidRPr="00DE45B7" w:rsidRDefault="00A127C4">
            <w:pPr>
              <w:jc w:val="center"/>
              <w:rPr>
                <w:rFonts w:ascii="仿宋" w:eastAsia="仿宋" w:hAnsi="仿宋"/>
                <w:kern w:val="0"/>
                <w:sz w:val="24"/>
              </w:rPr>
            </w:pPr>
            <w:r w:rsidRPr="00DE45B7">
              <w:rPr>
                <w:rFonts w:ascii="仿宋" w:eastAsia="仿宋" w:hAnsi="仿宋" w:hint="eastAsia"/>
                <w:kern w:val="0"/>
                <w:sz w:val="24"/>
              </w:rPr>
              <w:t>6</w:t>
            </w:r>
          </w:p>
        </w:tc>
        <w:tc>
          <w:tcPr>
            <w:tcW w:w="1788" w:type="dxa"/>
          </w:tcPr>
          <w:p w14:paraId="69772E73" w14:textId="77777777" w:rsidR="00B953CC" w:rsidRPr="00DE45B7" w:rsidRDefault="00A127C4">
            <w:pPr>
              <w:jc w:val="left"/>
              <w:rPr>
                <w:rFonts w:ascii="仿宋" w:eastAsia="仿宋" w:hAnsi="仿宋"/>
                <w:kern w:val="0"/>
                <w:sz w:val="24"/>
              </w:rPr>
            </w:pPr>
            <w:r w:rsidRPr="00DE45B7">
              <w:rPr>
                <w:rFonts w:ascii="仿宋" w:eastAsia="仿宋" w:hAnsi="仿宋" w:hint="eastAsia"/>
                <w:kern w:val="0"/>
                <w:sz w:val="24"/>
              </w:rPr>
              <w:t>现场</w:t>
            </w:r>
            <w:r w:rsidRPr="00DE45B7">
              <w:rPr>
                <w:rFonts w:ascii="仿宋" w:eastAsia="仿宋" w:hAnsi="仿宋"/>
                <w:kern w:val="0"/>
                <w:sz w:val="24"/>
              </w:rPr>
              <w:t>踏勘</w:t>
            </w:r>
          </w:p>
        </w:tc>
        <w:tc>
          <w:tcPr>
            <w:tcW w:w="6665" w:type="dxa"/>
            <w:vAlign w:val="center"/>
          </w:tcPr>
          <w:p w14:paraId="1C3DEE9C" w14:textId="77777777" w:rsidR="00B953CC" w:rsidRPr="00DE45B7" w:rsidRDefault="00A127C4">
            <w:pPr>
              <w:jc w:val="left"/>
              <w:rPr>
                <w:rFonts w:ascii="仿宋" w:eastAsia="仿宋" w:hAnsi="仿宋"/>
                <w:kern w:val="0"/>
                <w:sz w:val="24"/>
              </w:rPr>
            </w:pPr>
            <w:r w:rsidRPr="00DE45B7">
              <w:rPr>
                <w:rFonts w:ascii="仿宋" w:eastAsia="仿宋" w:hAnsi="仿宋" w:hint="eastAsia"/>
                <w:kern w:val="0"/>
                <w:sz w:val="24"/>
              </w:rPr>
              <w:t>是否统一踏勘：□组织  █不组织</w:t>
            </w:r>
          </w:p>
        </w:tc>
      </w:tr>
      <w:tr w:rsidR="00DE45B7" w:rsidRPr="00DE45B7" w14:paraId="7A098B95" w14:textId="77777777">
        <w:trPr>
          <w:jc w:val="center"/>
        </w:trPr>
        <w:tc>
          <w:tcPr>
            <w:tcW w:w="799" w:type="dxa"/>
          </w:tcPr>
          <w:p w14:paraId="4D023CDE" w14:textId="77777777" w:rsidR="00B953CC" w:rsidRPr="00DE45B7" w:rsidRDefault="00A127C4">
            <w:pPr>
              <w:jc w:val="center"/>
              <w:rPr>
                <w:rFonts w:ascii="仿宋" w:eastAsia="仿宋" w:hAnsi="仿宋"/>
                <w:kern w:val="0"/>
                <w:sz w:val="24"/>
              </w:rPr>
            </w:pPr>
            <w:r w:rsidRPr="00DE45B7">
              <w:rPr>
                <w:rFonts w:ascii="仿宋" w:eastAsia="仿宋" w:hAnsi="仿宋" w:hint="eastAsia"/>
                <w:kern w:val="0"/>
                <w:sz w:val="24"/>
              </w:rPr>
              <w:t>7</w:t>
            </w:r>
          </w:p>
        </w:tc>
        <w:tc>
          <w:tcPr>
            <w:tcW w:w="1788" w:type="dxa"/>
          </w:tcPr>
          <w:p w14:paraId="69E5F460" w14:textId="77777777" w:rsidR="00B953CC" w:rsidRPr="00DE45B7" w:rsidRDefault="00A127C4">
            <w:pPr>
              <w:jc w:val="left"/>
              <w:rPr>
                <w:rFonts w:ascii="仿宋" w:eastAsia="仿宋" w:hAnsi="仿宋"/>
                <w:kern w:val="0"/>
                <w:sz w:val="24"/>
              </w:rPr>
            </w:pPr>
            <w:r w:rsidRPr="00DE45B7">
              <w:rPr>
                <w:rFonts w:ascii="仿宋" w:eastAsia="仿宋" w:hAnsi="仿宋" w:hint="eastAsia"/>
                <w:kern w:val="0"/>
                <w:sz w:val="24"/>
              </w:rPr>
              <w:t>答疑</w:t>
            </w:r>
          </w:p>
        </w:tc>
        <w:tc>
          <w:tcPr>
            <w:tcW w:w="6665" w:type="dxa"/>
            <w:vAlign w:val="center"/>
          </w:tcPr>
          <w:p w14:paraId="35DCFE03" w14:textId="49D6159C" w:rsidR="00B953CC" w:rsidRPr="00DE45B7" w:rsidRDefault="00A127C4">
            <w:pPr>
              <w:jc w:val="left"/>
              <w:rPr>
                <w:rFonts w:ascii="仿宋" w:eastAsia="仿宋" w:hAnsi="仿宋"/>
                <w:kern w:val="0"/>
                <w:sz w:val="24"/>
              </w:rPr>
            </w:pPr>
            <w:r w:rsidRPr="00DE45B7">
              <w:rPr>
                <w:rFonts w:ascii="仿宋" w:eastAsia="仿宋" w:hAnsi="仿宋" w:hint="eastAsia"/>
                <w:kern w:val="0"/>
                <w:sz w:val="24"/>
              </w:rPr>
              <w:t>如有疑问请于2020年</w:t>
            </w:r>
            <w:r w:rsidR="00DE45B7" w:rsidRPr="00DE45B7">
              <w:rPr>
                <w:rFonts w:ascii="仿宋" w:eastAsia="仿宋" w:hAnsi="仿宋" w:hint="eastAsia"/>
                <w:kern w:val="0"/>
                <w:sz w:val="24"/>
              </w:rPr>
              <w:t>1</w:t>
            </w:r>
            <w:r w:rsidR="00DE45B7" w:rsidRPr="00DE45B7">
              <w:rPr>
                <w:rFonts w:ascii="仿宋" w:eastAsia="仿宋" w:hAnsi="仿宋"/>
                <w:kern w:val="0"/>
                <w:sz w:val="24"/>
              </w:rPr>
              <w:t>1</w:t>
            </w:r>
            <w:r w:rsidRPr="00DE45B7">
              <w:rPr>
                <w:rFonts w:ascii="仿宋" w:eastAsia="仿宋" w:hAnsi="仿宋" w:hint="eastAsia"/>
                <w:kern w:val="0"/>
                <w:sz w:val="24"/>
              </w:rPr>
              <w:t>月</w:t>
            </w:r>
            <w:r w:rsidR="00DE45B7" w:rsidRPr="00DE45B7">
              <w:rPr>
                <w:rFonts w:ascii="仿宋" w:eastAsia="仿宋" w:hAnsi="仿宋" w:hint="eastAsia"/>
                <w:kern w:val="0"/>
                <w:sz w:val="24"/>
              </w:rPr>
              <w:t>1</w:t>
            </w:r>
            <w:r w:rsidR="00DE45B7" w:rsidRPr="00DE45B7">
              <w:rPr>
                <w:rFonts w:ascii="仿宋" w:eastAsia="仿宋" w:hAnsi="仿宋"/>
                <w:kern w:val="0"/>
                <w:sz w:val="24"/>
              </w:rPr>
              <w:t>1</w:t>
            </w:r>
            <w:r w:rsidRPr="00DE45B7">
              <w:rPr>
                <w:rFonts w:ascii="仿宋" w:eastAsia="仿宋" w:hAnsi="仿宋" w:hint="eastAsia"/>
                <w:kern w:val="0"/>
                <w:sz w:val="24"/>
              </w:rPr>
              <w:t>日1</w:t>
            </w:r>
            <w:r w:rsidRPr="00DE45B7">
              <w:rPr>
                <w:rFonts w:ascii="仿宋" w:eastAsia="仿宋" w:hAnsi="仿宋"/>
                <w:kern w:val="0"/>
                <w:sz w:val="24"/>
              </w:rPr>
              <w:t>2</w:t>
            </w:r>
            <w:r w:rsidRPr="00DE45B7">
              <w:rPr>
                <w:rFonts w:ascii="仿宋" w:eastAsia="仿宋" w:hAnsi="仿宋" w:hint="eastAsia"/>
                <w:kern w:val="0"/>
                <w:sz w:val="24"/>
              </w:rPr>
              <w:t>:</w:t>
            </w:r>
            <w:r w:rsidRPr="00DE45B7">
              <w:rPr>
                <w:rFonts w:ascii="仿宋" w:eastAsia="仿宋" w:hAnsi="仿宋"/>
                <w:kern w:val="0"/>
                <w:sz w:val="24"/>
              </w:rPr>
              <w:t>00</w:t>
            </w:r>
            <w:r w:rsidRPr="00DE45B7">
              <w:rPr>
                <w:rFonts w:ascii="仿宋" w:eastAsia="仿宋" w:hAnsi="仿宋" w:hint="eastAsia"/>
                <w:kern w:val="0"/>
                <w:sz w:val="24"/>
              </w:rPr>
              <w:t>前，发邮件至</w:t>
            </w:r>
            <w:r w:rsidRPr="00DE45B7">
              <w:rPr>
                <w:rFonts w:ascii="仿宋" w:eastAsia="仿宋" w:hAnsi="仿宋"/>
                <w:kern w:val="0"/>
                <w:sz w:val="24"/>
              </w:rPr>
              <w:t>1455681050</w:t>
            </w:r>
            <w:r w:rsidRPr="00DE45B7">
              <w:rPr>
                <w:rFonts w:ascii="仿宋" w:eastAsia="仿宋" w:hAnsi="仿宋" w:hint="eastAsia"/>
                <w:kern w:val="0"/>
                <w:sz w:val="24"/>
              </w:rPr>
              <w:t>@qq.com，补充文件将以电子邮件形式发至投标单位邮箱（如有）。</w:t>
            </w:r>
          </w:p>
        </w:tc>
      </w:tr>
      <w:tr w:rsidR="00DE45B7" w:rsidRPr="00DE45B7" w14:paraId="377092D7" w14:textId="77777777">
        <w:trPr>
          <w:jc w:val="center"/>
        </w:trPr>
        <w:tc>
          <w:tcPr>
            <w:tcW w:w="799" w:type="dxa"/>
          </w:tcPr>
          <w:p w14:paraId="5B3CD2CE" w14:textId="77777777" w:rsidR="00B953CC" w:rsidRPr="00DE45B7" w:rsidRDefault="00A127C4">
            <w:pPr>
              <w:jc w:val="center"/>
              <w:rPr>
                <w:rFonts w:ascii="仿宋" w:eastAsia="仿宋" w:hAnsi="仿宋"/>
                <w:kern w:val="0"/>
                <w:sz w:val="24"/>
              </w:rPr>
            </w:pPr>
            <w:r w:rsidRPr="00DE45B7">
              <w:rPr>
                <w:rFonts w:ascii="仿宋" w:eastAsia="仿宋" w:hAnsi="仿宋" w:hint="eastAsia"/>
                <w:kern w:val="0"/>
                <w:sz w:val="24"/>
              </w:rPr>
              <w:t>8</w:t>
            </w:r>
          </w:p>
        </w:tc>
        <w:tc>
          <w:tcPr>
            <w:tcW w:w="1788" w:type="dxa"/>
          </w:tcPr>
          <w:p w14:paraId="47701675" w14:textId="77777777" w:rsidR="00B953CC" w:rsidRPr="00DE45B7" w:rsidRDefault="00A127C4">
            <w:pPr>
              <w:jc w:val="left"/>
              <w:rPr>
                <w:rFonts w:ascii="仿宋" w:eastAsia="仿宋" w:hAnsi="仿宋"/>
                <w:kern w:val="0"/>
                <w:sz w:val="24"/>
              </w:rPr>
            </w:pPr>
            <w:r w:rsidRPr="00DE45B7">
              <w:rPr>
                <w:rFonts w:ascii="仿宋" w:eastAsia="仿宋" w:hAnsi="仿宋" w:hint="eastAsia"/>
                <w:kern w:val="0"/>
                <w:sz w:val="24"/>
              </w:rPr>
              <w:t>投标有效期</w:t>
            </w:r>
          </w:p>
        </w:tc>
        <w:tc>
          <w:tcPr>
            <w:tcW w:w="6665" w:type="dxa"/>
            <w:vAlign w:val="center"/>
          </w:tcPr>
          <w:p w14:paraId="321A5661" w14:textId="77777777" w:rsidR="00B953CC" w:rsidRPr="00DE45B7" w:rsidRDefault="00A127C4">
            <w:pPr>
              <w:jc w:val="left"/>
              <w:rPr>
                <w:rFonts w:ascii="仿宋" w:eastAsia="仿宋" w:hAnsi="仿宋"/>
                <w:kern w:val="0"/>
                <w:sz w:val="24"/>
              </w:rPr>
            </w:pPr>
            <w:r w:rsidRPr="00DE45B7">
              <w:rPr>
                <w:rFonts w:ascii="仿宋" w:eastAsia="仿宋" w:hAnsi="仿宋" w:hint="eastAsia"/>
                <w:kern w:val="0"/>
                <w:sz w:val="24"/>
              </w:rPr>
              <w:t>投标文件递交后</w:t>
            </w:r>
            <w:r w:rsidRPr="00DE45B7">
              <w:rPr>
                <w:rFonts w:ascii="仿宋" w:eastAsia="仿宋" w:hAnsi="仿宋"/>
                <w:kern w:val="0"/>
                <w:sz w:val="24"/>
              </w:rPr>
              <w:t>9</w:t>
            </w:r>
            <w:r w:rsidRPr="00DE45B7">
              <w:rPr>
                <w:rFonts w:ascii="仿宋" w:eastAsia="仿宋" w:hAnsi="仿宋" w:hint="eastAsia"/>
                <w:kern w:val="0"/>
                <w:sz w:val="24"/>
              </w:rPr>
              <w:t>0天内有效</w:t>
            </w:r>
          </w:p>
        </w:tc>
      </w:tr>
      <w:tr w:rsidR="00DE45B7" w:rsidRPr="00DE45B7" w14:paraId="5539E3C9" w14:textId="77777777">
        <w:trPr>
          <w:jc w:val="center"/>
        </w:trPr>
        <w:tc>
          <w:tcPr>
            <w:tcW w:w="799" w:type="dxa"/>
          </w:tcPr>
          <w:p w14:paraId="74BE2682" w14:textId="77777777" w:rsidR="00B953CC" w:rsidRPr="00DE45B7" w:rsidRDefault="00A127C4">
            <w:pPr>
              <w:jc w:val="center"/>
              <w:rPr>
                <w:rFonts w:ascii="仿宋" w:eastAsia="仿宋" w:hAnsi="仿宋"/>
                <w:kern w:val="0"/>
                <w:sz w:val="24"/>
              </w:rPr>
            </w:pPr>
            <w:r w:rsidRPr="00DE45B7">
              <w:rPr>
                <w:rFonts w:ascii="仿宋" w:eastAsia="仿宋" w:hAnsi="仿宋" w:hint="eastAsia"/>
                <w:kern w:val="0"/>
                <w:sz w:val="24"/>
              </w:rPr>
              <w:t>9</w:t>
            </w:r>
          </w:p>
        </w:tc>
        <w:tc>
          <w:tcPr>
            <w:tcW w:w="1788" w:type="dxa"/>
          </w:tcPr>
          <w:p w14:paraId="3DD8325A" w14:textId="77777777" w:rsidR="00B953CC" w:rsidRPr="00DE45B7" w:rsidRDefault="00A127C4">
            <w:pPr>
              <w:jc w:val="left"/>
              <w:rPr>
                <w:rFonts w:ascii="仿宋" w:eastAsia="仿宋" w:hAnsi="仿宋"/>
                <w:kern w:val="0"/>
                <w:sz w:val="24"/>
              </w:rPr>
            </w:pPr>
            <w:r w:rsidRPr="00DE45B7">
              <w:rPr>
                <w:rFonts w:ascii="仿宋" w:eastAsia="仿宋" w:hAnsi="仿宋" w:hint="eastAsia"/>
                <w:kern w:val="0"/>
                <w:sz w:val="24"/>
              </w:rPr>
              <w:t>投标保证金</w:t>
            </w:r>
          </w:p>
        </w:tc>
        <w:tc>
          <w:tcPr>
            <w:tcW w:w="6665" w:type="dxa"/>
            <w:vAlign w:val="center"/>
          </w:tcPr>
          <w:p w14:paraId="14AD8E54" w14:textId="791257D3" w:rsidR="00A511DA" w:rsidRPr="00A511DA" w:rsidRDefault="00A511DA" w:rsidP="00A511DA">
            <w:pPr>
              <w:jc w:val="left"/>
              <w:rPr>
                <w:rFonts w:ascii="仿宋" w:eastAsia="仿宋" w:hAnsi="仿宋" w:hint="eastAsia"/>
                <w:kern w:val="0"/>
                <w:sz w:val="24"/>
              </w:rPr>
            </w:pPr>
            <w:r w:rsidRPr="00A511DA">
              <w:rPr>
                <w:rFonts w:ascii="仿宋" w:eastAsia="仿宋" w:hAnsi="仿宋" w:hint="eastAsia"/>
                <w:kern w:val="0"/>
                <w:sz w:val="24"/>
              </w:rPr>
              <w:t>收取：</w:t>
            </w:r>
            <w:r>
              <w:rPr>
                <w:rFonts w:ascii="仿宋" w:eastAsia="仿宋" w:hAnsi="仿宋"/>
                <w:kern w:val="0"/>
                <w:sz w:val="24"/>
              </w:rPr>
              <w:t>0.5</w:t>
            </w:r>
            <w:r w:rsidRPr="00A511DA">
              <w:rPr>
                <w:rFonts w:ascii="仿宋" w:eastAsia="仿宋" w:hAnsi="仿宋" w:hint="eastAsia"/>
                <w:kern w:val="0"/>
                <w:sz w:val="24"/>
              </w:rPr>
              <w:t>万元</w:t>
            </w:r>
          </w:p>
          <w:p w14:paraId="2A107A8B" w14:textId="6139F100" w:rsidR="00A511DA" w:rsidRPr="00DE45B7" w:rsidRDefault="00A511DA" w:rsidP="00A511DA">
            <w:pPr>
              <w:jc w:val="left"/>
              <w:rPr>
                <w:rFonts w:ascii="仿宋" w:eastAsia="仿宋" w:hAnsi="仿宋" w:hint="eastAsia"/>
                <w:kern w:val="0"/>
                <w:sz w:val="24"/>
              </w:rPr>
            </w:pPr>
            <w:r w:rsidRPr="00A511DA">
              <w:rPr>
                <w:rFonts w:ascii="仿宋" w:eastAsia="仿宋" w:hAnsi="仿宋" w:hint="eastAsia"/>
                <w:kern w:val="0"/>
                <w:sz w:val="24"/>
              </w:rPr>
              <w:t>见上海教育建设管理咨询有限公司投标保证金提交和退还操作须知</w:t>
            </w:r>
          </w:p>
        </w:tc>
      </w:tr>
      <w:tr w:rsidR="00DE45B7" w:rsidRPr="00DE45B7" w14:paraId="2C8FD945" w14:textId="77777777">
        <w:trPr>
          <w:jc w:val="center"/>
        </w:trPr>
        <w:tc>
          <w:tcPr>
            <w:tcW w:w="799" w:type="dxa"/>
          </w:tcPr>
          <w:p w14:paraId="28E48630" w14:textId="77777777" w:rsidR="00B953CC" w:rsidRPr="00DE45B7" w:rsidRDefault="00A127C4">
            <w:pPr>
              <w:jc w:val="center"/>
              <w:rPr>
                <w:rFonts w:ascii="仿宋" w:eastAsia="仿宋" w:hAnsi="仿宋"/>
                <w:kern w:val="0"/>
                <w:sz w:val="24"/>
              </w:rPr>
            </w:pPr>
            <w:r w:rsidRPr="00DE45B7">
              <w:rPr>
                <w:rFonts w:ascii="仿宋" w:eastAsia="仿宋" w:hAnsi="仿宋"/>
                <w:kern w:val="0"/>
                <w:sz w:val="24"/>
              </w:rPr>
              <w:t>10</w:t>
            </w:r>
          </w:p>
        </w:tc>
        <w:tc>
          <w:tcPr>
            <w:tcW w:w="1788" w:type="dxa"/>
          </w:tcPr>
          <w:p w14:paraId="61FCB60E" w14:textId="77777777" w:rsidR="00B953CC" w:rsidRPr="00DE45B7" w:rsidRDefault="00A127C4">
            <w:pPr>
              <w:jc w:val="left"/>
              <w:rPr>
                <w:rFonts w:ascii="仿宋" w:eastAsia="仿宋" w:hAnsi="仿宋"/>
                <w:kern w:val="0"/>
                <w:sz w:val="24"/>
              </w:rPr>
            </w:pPr>
            <w:r w:rsidRPr="00DE45B7">
              <w:rPr>
                <w:rFonts w:ascii="仿宋" w:eastAsia="仿宋" w:hAnsi="仿宋" w:hint="eastAsia"/>
                <w:kern w:val="0"/>
                <w:sz w:val="24"/>
              </w:rPr>
              <w:t>投标文件份数</w:t>
            </w:r>
          </w:p>
        </w:tc>
        <w:tc>
          <w:tcPr>
            <w:tcW w:w="6665" w:type="dxa"/>
            <w:vAlign w:val="center"/>
          </w:tcPr>
          <w:p w14:paraId="36E11007" w14:textId="77777777" w:rsidR="00B953CC" w:rsidRPr="00DE45B7" w:rsidRDefault="00A127C4">
            <w:pPr>
              <w:jc w:val="left"/>
              <w:rPr>
                <w:rFonts w:ascii="仿宋" w:eastAsia="仿宋" w:hAnsi="仿宋"/>
                <w:kern w:val="0"/>
                <w:sz w:val="24"/>
              </w:rPr>
            </w:pPr>
            <w:r w:rsidRPr="00DE45B7">
              <w:rPr>
                <w:rFonts w:ascii="仿宋" w:eastAsia="仿宋" w:hAnsi="仿宋" w:hint="eastAsia"/>
                <w:kern w:val="0"/>
                <w:sz w:val="24"/>
              </w:rPr>
              <w:t>正本一份、副本四份（各投标人应将投标文件采用胶装方式装订成册，装订应牢固、不易拆散和换页，不得采用活页装订，不能出现纸质材料以外的装订材料（如金属材质及塑料材质等）。投标文件应编制目录及注明页码，页码放置在页面右下角（如采用双面打印方式，奇数页页码放置在页面右下角，偶数页页码放置在页面左下角），且将目录设置为第1页，依次逐页增加页码，所有分隔页包括空白</w:t>
            </w:r>
            <w:proofErr w:type="gramStart"/>
            <w:r w:rsidRPr="00DE45B7">
              <w:rPr>
                <w:rFonts w:ascii="仿宋" w:eastAsia="仿宋" w:hAnsi="仿宋" w:hint="eastAsia"/>
                <w:kern w:val="0"/>
                <w:sz w:val="24"/>
              </w:rPr>
              <w:t>页以及</w:t>
            </w:r>
            <w:proofErr w:type="gramEnd"/>
            <w:r w:rsidRPr="00DE45B7">
              <w:rPr>
                <w:rFonts w:ascii="仿宋" w:eastAsia="仿宋" w:hAnsi="仿宋" w:hint="eastAsia"/>
                <w:kern w:val="0"/>
                <w:sz w:val="24"/>
              </w:rPr>
              <w:t>样本或图片等技术资料也必须连续编制页码。），投标文件正本扫描</w:t>
            </w:r>
            <w:proofErr w:type="gramStart"/>
            <w:r w:rsidRPr="00DE45B7">
              <w:rPr>
                <w:rFonts w:ascii="仿宋" w:eastAsia="仿宋" w:hAnsi="仿宋" w:hint="eastAsia"/>
                <w:kern w:val="0"/>
                <w:sz w:val="24"/>
              </w:rPr>
              <w:t>件</w:t>
            </w:r>
            <w:r w:rsidRPr="00DE45B7">
              <w:rPr>
                <w:rFonts w:ascii="仿宋" w:eastAsia="仿宋" w:hAnsi="仿宋"/>
                <w:kern w:val="0"/>
                <w:sz w:val="24"/>
              </w:rPr>
              <w:t>电子</w:t>
            </w:r>
            <w:proofErr w:type="gramEnd"/>
            <w:r w:rsidRPr="00DE45B7">
              <w:rPr>
                <w:rFonts w:ascii="仿宋" w:eastAsia="仿宋" w:hAnsi="仿宋"/>
                <w:kern w:val="0"/>
                <w:sz w:val="24"/>
              </w:rPr>
              <w:t>文件壹份（光盘或</w:t>
            </w:r>
            <w:r w:rsidRPr="00DE45B7">
              <w:rPr>
                <w:rFonts w:ascii="仿宋" w:eastAsia="仿宋" w:hAnsi="仿宋" w:hint="eastAsia"/>
                <w:kern w:val="0"/>
                <w:sz w:val="24"/>
              </w:rPr>
              <w:t>U盘</w:t>
            </w:r>
            <w:r w:rsidRPr="00DE45B7">
              <w:rPr>
                <w:rFonts w:ascii="仿宋" w:eastAsia="仿宋" w:hAnsi="仿宋"/>
                <w:kern w:val="0"/>
                <w:sz w:val="24"/>
              </w:rPr>
              <w:t>，不退还）</w:t>
            </w:r>
          </w:p>
          <w:p w14:paraId="7330A752" w14:textId="77777777" w:rsidR="00B953CC" w:rsidRPr="00DE45B7" w:rsidRDefault="00A127C4">
            <w:pPr>
              <w:jc w:val="left"/>
              <w:rPr>
                <w:rFonts w:ascii="仿宋" w:eastAsia="仿宋" w:hAnsi="仿宋"/>
                <w:kern w:val="0"/>
                <w:sz w:val="24"/>
              </w:rPr>
            </w:pPr>
            <w:r w:rsidRPr="00DE45B7">
              <w:rPr>
                <w:rFonts w:ascii="仿宋" w:eastAsia="仿宋" w:hAnsi="仿宋" w:hint="eastAsia"/>
                <w:kern w:val="0"/>
                <w:sz w:val="24"/>
              </w:rPr>
              <w:t>投标文件份数不符合要求的，招标人将当场退还投标人。</w:t>
            </w:r>
          </w:p>
        </w:tc>
      </w:tr>
      <w:tr w:rsidR="00DE45B7" w:rsidRPr="00DE45B7" w14:paraId="3C075003" w14:textId="77777777">
        <w:trPr>
          <w:jc w:val="center"/>
        </w:trPr>
        <w:tc>
          <w:tcPr>
            <w:tcW w:w="799" w:type="dxa"/>
          </w:tcPr>
          <w:p w14:paraId="258EF5DF" w14:textId="77777777" w:rsidR="00B953CC" w:rsidRPr="00DE45B7" w:rsidRDefault="00A127C4">
            <w:pPr>
              <w:jc w:val="center"/>
              <w:rPr>
                <w:rFonts w:ascii="仿宋" w:eastAsia="仿宋" w:hAnsi="仿宋"/>
                <w:kern w:val="0"/>
                <w:sz w:val="24"/>
              </w:rPr>
            </w:pPr>
            <w:r w:rsidRPr="00DE45B7">
              <w:rPr>
                <w:rFonts w:ascii="仿宋" w:eastAsia="仿宋" w:hAnsi="仿宋"/>
                <w:kern w:val="0"/>
                <w:sz w:val="24"/>
              </w:rPr>
              <w:t>11</w:t>
            </w:r>
          </w:p>
        </w:tc>
        <w:tc>
          <w:tcPr>
            <w:tcW w:w="1788" w:type="dxa"/>
          </w:tcPr>
          <w:p w14:paraId="787B42A0" w14:textId="77777777" w:rsidR="00B953CC" w:rsidRPr="00DE45B7" w:rsidRDefault="00A127C4">
            <w:pPr>
              <w:jc w:val="left"/>
              <w:rPr>
                <w:rFonts w:ascii="仿宋" w:eastAsia="仿宋" w:hAnsi="仿宋"/>
                <w:kern w:val="0"/>
                <w:sz w:val="24"/>
              </w:rPr>
            </w:pPr>
            <w:r w:rsidRPr="00DE45B7">
              <w:rPr>
                <w:rFonts w:ascii="仿宋" w:eastAsia="仿宋" w:hAnsi="仿宋" w:hint="eastAsia"/>
                <w:kern w:val="0"/>
                <w:sz w:val="24"/>
              </w:rPr>
              <w:t>投标文件递交时间、地点与开标时间、地点</w:t>
            </w:r>
          </w:p>
        </w:tc>
        <w:tc>
          <w:tcPr>
            <w:tcW w:w="6665" w:type="dxa"/>
            <w:vAlign w:val="center"/>
          </w:tcPr>
          <w:p w14:paraId="2BB7F36E" w14:textId="5BE1BA51" w:rsidR="00B953CC" w:rsidRPr="00DE45B7" w:rsidRDefault="00A127C4">
            <w:pPr>
              <w:jc w:val="left"/>
              <w:rPr>
                <w:rFonts w:ascii="仿宋" w:eastAsia="仿宋" w:hAnsi="仿宋"/>
                <w:kern w:val="0"/>
                <w:sz w:val="24"/>
              </w:rPr>
            </w:pPr>
            <w:r w:rsidRPr="00DE45B7">
              <w:rPr>
                <w:rFonts w:ascii="仿宋" w:eastAsia="仿宋" w:hAnsi="仿宋" w:hint="eastAsia"/>
                <w:kern w:val="0"/>
                <w:sz w:val="24"/>
              </w:rPr>
              <w:t>投标文件递交时间：20</w:t>
            </w:r>
            <w:r w:rsidRPr="00DE45B7">
              <w:rPr>
                <w:rFonts w:ascii="仿宋" w:eastAsia="仿宋" w:hAnsi="仿宋"/>
                <w:kern w:val="0"/>
                <w:sz w:val="24"/>
              </w:rPr>
              <w:t>20</w:t>
            </w:r>
            <w:r w:rsidRPr="00DE45B7">
              <w:rPr>
                <w:rFonts w:ascii="仿宋" w:eastAsia="仿宋" w:hAnsi="仿宋" w:hint="eastAsia"/>
                <w:kern w:val="0"/>
                <w:sz w:val="24"/>
              </w:rPr>
              <w:t>年</w:t>
            </w:r>
            <w:r w:rsidR="00DE45B7" w:rsidRPr="00DE45B7">
              <w:rPr>
                <w:rFonts w:ascii="仿宋" w:eastAsia="仿宋" w:hAnsi="仿宋" w:hint="eastAsia"/>
                <w:kern w:val="0"/>
                <w:sz w:val="24"/>
              </w:rPr>
              <w:t>1</w:t>
            </w:r>
            <w:r w:rsidR="00DE45B7" w:rsidRPr="00DE45B7">
              <w:rPr>
                <w:rFonts w:ascii="仿宋" w:eastAsia="仿宋" w:hAnsi="仿宋"/>
                <w:kern w:val="0"/>
                <w:sz w:val="24"/>
              </w:rPr>
              <w:t>1</w:t>
            </w:r>
            <w:r w:rsidRPr="00DE45B7">
              <w:rPr>
                <w:rFonts w:ascii="仿宋" w:eastAsia="仿宋" w:hAnsi="仿宋" w:hint="eastAsia"/>
                <w:kern w:val="0"/>
                <w:sz w:val="24"/>
              </w:rPr>
              <w:t>月</w:t>
            </w:r>
            <w:r w:rsidR="00DE45B7" w:rsidRPr="00DE45B7">
              <w:rPr>
                <w:rFonts w:ascii="仿宋" w:eastAsia="仿宋" w:hAnsi="仿宋" w:hint="eastAsia"/>
                <w:kern w:val="0"/>
                <w:sz w:val="24"/>
              </w:rPr>
              <w:t>2</w:t>
            </w:r>
            <w:r w:rsidR="00DE45B7" w:rsidRPr="00DE45B7">
              <w:rPr>
                <w:rFonts w:ascii="仿宋" w:eastAsia="仿宋" w:hAnsi="仿宋"/>
                <w:kern w:val="0"/>
                <w:sz w:val="24"/>
              </w:rPr>
              <w:t>6</w:t>
            </w:r>
            <w:r w:rsidRPr="00DE45B7">
              <w:rPr>
                <w:rFonts w:ascii="仿宋" w:eastAsia="仿宋" w:hAnsi="仿宋" w:hint="eastAsia"/>
                <w:kern w:val="0"/>
                <w:sz w:val="24"/>
              </w:rPr>
              <w:t>日</w:t>
            </w:r>
            <w:r w:rsidR="00DE45B7" w:rsidRPr="00DE45B7">
              <w:rPr>
                <w:rFonts w:ascii="仿宋" w:eastAsia="仿宋" w:hAnsi="仿宋"/>
                <w:kern w:val="0"/>
                <w:sz w:val="24"/>
              </w:rPr>
              <w:t>09</w:t>
            </w:r>
            <w:r w:rsidRPr="00DE45B7">
              <w:rPr>
                <w:rFonts w:ascii="仿宋" w:eastAsia="仿宋" w:hAnsi="仿宋" w:hint="eastAsia"/>
                <w:kern w:val="0"/>
                <w:sz w:val="24"/>
              </w:rPr>
              <w:t>：30</w:t>
            </w:r>
          </w:p>
          <w:p w14:paraId="4B028DD0" w14:textId="77777777" w:rsidR="00B953CC" w:rsidRPr="00DE45B7" w:rsidRDefault="00A127C4">
            <w:pPr>
              <w:jc w:val="left"/>
              <w:rPr>
                <w:rFonts w:ascii="仿宋" w:eastAsia="仿宋" w:hAnsi="仿宋"/>
                <w:kern w:val="0"/>
                <w:sz w:val="24"/>
              </w:rPr>
            </w:pPr>
            <w:r w:rsidRPr="00DE45B7">
              <w:rPr>
                <w:rFonts w:ascii="仿宋" w:eastAsia="仿宋" w:hAnsi="仿宋" w:hint="eastAsia"/>
                <w:kern w:val="0"/>
                <w:sz w:val="24"/>
              </w:rPr>
              <w:t>投标地点：</w:t>
            </w:r>
            <w:proofErr w:type="gramStart"/>
            <w:r w:rsidRPr="00DE45B7">
              <w:rPr>
                <w:rFonts w:ascii="仿宋" w:eastAsia="仿宋" w:hAnsi="仿宋" w:hint="eastAsia"/>
                <w:sz w:val="24"/>
              </w:rPr>
              <w:t>钦江路</w:t>
            </w:r>
            <w:proofErr w:type="gramEnd"/>
            <w:r w:rsidRPr="00DE45B7">
              <w:rPr>
                <w:rFonts w:ascii="仿宋" w:eastAsia="仿宋" w:hAnsi="仿宋" w:hint="eastAsia"/>
                <w:sz w:val="24"/>
              </w:rPr>
              <w:t>88号东楼626室（详见电梯</w:t>
            </w:r>
            <w:proofErr w:type="gramStart"/>
            <w:r w:rsidRPr="00DE45B7">
              <w:rPr>
                <w:rFonts w:ascii="仿宋" w:eastAsia="仿宋" w:hAnsi="仿宋" w:hint="eastAsia"/>
                <w:sz w:val="24"/>
              </w:rPr>
              <w:t>厅电子</w:t>
            </w:r>
            <w:proofErr w:type="gramEnd"/>
            <w:r w:rsidRPr="00DE45B7">
              <w:rPr>
                <w:rFonts w:ascii="仿宋" w:eastAsia="仿宋" w:hAnsi="仿宋" w:hint="eastAsia"/>
                <w:sz w:val="24"/>
              </w:rPr>
              <w:t>屏）</w:t>
            </w:r>
          </w:p>
        </w:tc>
      </w:tr>
      <w:tr w:rsidR="00DE45B7" w:rsidRPr="00DE45B7" w14:paraId="66D0F457" w14:textId="77777777">
        <w:trPr>
          <w:jc w:val="center"/>
        </w:trPr>
        <w:tc>
          <w:tcPr>
            <w:tcW w:w="799" w:type="dxa"/>
          </w:tcPr>
          <w:p w14:paraId="7F9548B2" w14:textId="77777777" w:rsidR="00B953CC" w:rsidRPr="00DE45B7" w:rsidRDefault="00A127C4">
            <w:pPr>
              <w:jc w:val="center"/>
              <w:rPr>
                <w:rFonts w:ascii="仿宋" w:eastAsia="仿宋" w:hAnsi="仿宋"/>
                <w:kern w:val="0"/>
                <w:sz w:val="24"/>
              </w:rPr>
            </w:pPr>
            <w:r w:rsidRPr="00DE45B7">
              <w:rPr>
                <w:rFonts w:ascii="仿宋" w:eastAsia="仿宋" w:hAnsi="仿宋" w:hint="eastAsia"/>
                <w:kern w:val="0"/>
                <w:sz w:val="24"/>
              </w:rPr>
              <w:t>1</w:t>
            </w:r>
            <w:r w:rsidRPr="00DE45B7">
              <w:rPr>
                <w:rFonts w:ascii="仿宋" w:eastAsia="仿宋" w:hAnsi="仿宋"/>
                <w:kern w:val="0"/>
                <w:sz w:val="24"/>
              </w:rPr>
              <w:t>2</w:t>
            </w:r>
          </w:p>
        </w:tc>
        <w:tc>
          <w:tcPr>
            <w:tcW w:w="1788" w:type="dxa"/>
          </w:tcPr>
          <w:p w14:paraId="1D12CB0E" w14:textId="77777777" w:rsidR="00B953CC" w:rsidRPr="00DE45B7" w:rsidRDefault="00A127C4">
            <w:pPr>
              <w:jc w:val="left"/>
              <w:rPr>
                <w:rFonts w:ascii="仿宋" w:eastAsia="仿宋" w:hAnsi="仿宋"/>
                <w:kern w:val="0"/>
                <w:sz w:val="24"/>
              </w:rPr>
            </w:pPr>
            <w:r w:rsidRPr="00DE45B7">
              <w:rPr>
                <w:rFonts w:ascii="仿宋" w:eastAsia="仿宋" w:hAnsi="仿宋" w:hint="eastAsia"/>
                <w:kern w:val="0"/>
                <w:sz w:val="24"/>
              </w:rPr>
              <w:t>开标时需携带资料</w:t>
            </w:r>
          </w:p>
        </w:tc>
        <w:tc>
          <w:tcPr>
            <w:tcW w:w="6665" w:type="dxa"/>
            <w:vAlign w:val="center"/>
          </w:tcPr>
          <w:p w14:paraId="75048B42" w14:textId="77777777" w:rsidR="00B953CC" w:rsidRPr="00DE45B7" w:rsidRDefault="00A127C4">
            <w:pPr>
              <w:jc w:val="left"/>
              <w:rPr>
                <w:rFonts w:ascii="仿宋" w:eastAsia="仿宋" w:hAnsi="仿宋"/>
                <w:kern w:val="0"/>
                <w:sz w:val="24"/>
              </w:rPr>
            </w:pPr>
            <w:r w:rsidRPr="00DE45B7">
              <w:rPr>
                <w:rFonts w:ascii="仿宋" w:eastAsia="仿宋" w:hAnsi="仿宋" w:hint="eastAsia"/>
                <w:kern w:val="0"/>
                <w:sz w:val="24"/>
              </w:rPr>
              <w:t>法定代表人出席携带：1）法定代表人证明原件；2）法定代表人身份证原件及复印件。</w:t>
            </w:r>
          </w:p>
          <w:p w14:paraId="4A5F6580" w14:textId="77777777" w:rsidR="00B953CC" w:rsidRPr="00DE45B7" w:rsidRDefault="00A127C4">
            <w:pPr>
              <w:jc w:val="left"/>
              <w:rPr>
                <w:rFonts w:ascii="仿宋" w:eastAsia="仿宋" w:hAnsi="仿宋"/>
                <w:kern w:val="0"/>
                <w:sz w:val="24"/>
              </w:rPr>
            </w:pPr>
            <w:r w:rsidRPr="00DE45B7">
              <w:rPr>
                <w:rFonts w:ascii="仿宋" w:eastAsia="仿宋" w:hAnsi="仿宋" w:hint="eastAsia"/>
                <w:kern w:val="0"/>
                <w:sz w:val="24"/>
              </w:rPr>
              <w:t>委托代理人出席携带：1）投标人的法定代表人证明原件；2）法定代表人授权委托书原件；3）被委托人身份证原件及复印件。</w:t>
            </w:r>
          </w:p>
          <w:p w14:paraId="48C5C986" w14:textId="77777777" w:rsidR="00B953CC" w:rsidRPr="00DE45B7" w:rsidRDefault="00A127C4">
            <w:pPr>
              <w:jc w:val="left"/>
              <w:rPr>
                <w:rFonts w:ascii="仿宋" w:eastAsia="仿宋" w:hAnsi="仿宋"/>
                <w:b/>
                <w:kern w:val="0"/>
                <w:sz w:val="24"/>
              </w:rPr>
            </w:pPr>
            <w:r w:rsidRPr="00DE45B7">
              <w:rPr>
                <w:rFonts w:ascii="仿宋" w:eastAsia="仿宋" w:hAnsi="仿宋" w:hint="eastAsia"/>
                <w:b/>
                <w:kern w:val="0"/>
                <w:sz w:val="24"/>
              </w:rPr>
              <w:t>递交投标文件时未能出示以上资料的，投标文件将被拒收。</w:t>
            </w:r>
          </w:p>
        </w:tc>
      </w:tr>
      <w:tr w:rsidR="00DE45B7" w:rsidRPr="00DE45B7" w14:paraId="16EEE257" w14:textId="77777777">
        <w:trPr>
          <w:jc w:val="center"/>
        </w:trPr>
        <w:tc>
          <w:tcPr>
            <w:tcW w:w="799" w:type="dxa"/>
          </w:tcPr>
          <w:p w14:paraId="793AA590" w14:textId="77777777" w:rsidR="00B953CC" w:rsidRPr="00DE45B7" w:rsidRDefault="00A127C4">
            <w:pPr>
              <w:jc w:val="center"/>
              <w:rPr>
                <w:rFonts w:ascii="仿宋" w:eastAsia="仿宋" w:hAnsi="仿宋"/>
                <w:kern w:val="0"/>
                <w:sz w:val="24"/>
              </w:rPr>
            </w:pPr>
            <w:r w:rsidRPr="00DE45B7">
              <w:rPr>
                <w:rFonts w:ascii="仿宋" w:eastAsia="仿宋" w:hAnsi="仿宋" w:hint="eastAsia"/>
                <w:kern w:val="0"/>
                <w:sz w:val="24"/>
              </w:rPr>
              <w:t>1</w:t>
            </w:r>
            <w:r w:rsidRPr="00DE45B7">
              <w:rPr>
                <w:rFonts w:ascii="仿宋" w:eastAsia="仿宋" w:hAnsi="仿宋"/>
                <w:kern w:val="0"/>
                <w:sz w:val="24"/>
              </w:rPr>
              <w:t>3</w:t>
            </w:r>
          </w:p>
        </w:tc>
        <w:tc>
          <w:tcPr>
            <w:tcW w:w="1788" w:type="dxa"/>
          </w:tcPr>
          <w:p w14:paraId="59EE7E18" w14:textId="77777777" w:rsidR="00B953CC" w:rsidRPr="00DE45B7" w:rsidRDefault="00A127C4">
            <w:pPr>
              <w:jc w:val="left"/>
              <w:rPr>
                <w:rFonts w:ascii="仿宋" w:eastAsia="仿宋" w:hAnsi="仿宋"/>
                <w:kern w:val="0"/>
                <w:sz w:val="24"/>
              </w:rPr>
            </w:pPr>
            <w:r w:rsidRPr="00DE45B7">
              <w:rPr>
                <w:rFonts w:ascii="仿宋" w:eastAsia="仿宋" w:hAnsi="仿宋" w:hint="eastAsia"/>
                <w:kern w:val="0"/>
                <w:sz w:val="24"/>
              </w:rPr>
              <w:t>评标方法</w:t>
            </w:r>
          </w:p>
        </w:tc>
        <w:tc>
          <w:tcPr>
            <w:tcW w:w="6665" w:type="dxa"/>
            <w:vAlign w:val="center"/>
          </w:tcPr>
          <w:p w14:paraId="2D68576E" w14:textId="77777777" w:rsidR="00B953CC" w:rsidRPr="00DE45B7" w:rsidRDefault="00A127C4">
            <w:pPr>
              <w:jc w:val="left"/>
              <w:rPr>
                <w:rFonts w:ascii="仿宋" w:eastAsia="仿宋" w:hAnsi="仿宋"/>
                <w:kern w:val="0"/>
                <w:sz w:val="24"/>
              </w:rPr>
            </w:pPr>
            <w:r w:rsidRPr="00DE45B7">
              <w:rPr>
                <w:rFonts w:ascii="仿宋" w:eastAsia="仿宋" w:hAnsi="仿宋" w:hint="eastAsia"/>
                <w:kern w:val="0"/>
                <w:sz w:val="24"/>
              </w:rPr>
              <w:t>综合评分法</w:t>
            </w:r>
          </w:p>
        </w:tc>
      </w:tr>
      <w:tr w:rsidR="00B953CC" w:rsidRPr="00DE45B7" w14:paraId="0D66A079" w14:textId="77777777">
        <w:trPr>
          <w:jc w:val="center"/>
        </w:trPr>
        <w:tc>
          <w:tcPr>
            <w:tcW w:w="799" w:type="dxa"/>
          </w:tcPr>
          <w:p w14:paraId="656DF31A" w14:textId="77777777" w:rsidR="00B953CC" w:rsidRPr="00DE45B7" w:rsidRDefault="00A127C4">
            <w:pPr>
              <w:jc w:val="center"/>
              <w:rPr>
                <w:rFonts w:ascii="仿宋" w:eastAsia="仿宋" w:hAnsi="仿宋"/>
                <w:kern w:val="0"/>
                <w:sz w:val="24"/>
              </w:rPr>
            </w:pPr>
            <w:r w:rsidRPr="00DE45B7">
              <w:rPr>
                <w:rFonts w:ascii="仿宋" w:eastAsia="仿宋" w:hAnsi="仿宋" w:hint="eastAsia"/>
                <w:kern w:val="0"/>
                <w:sz w:val="24"/>
              </w:rPr>
              <w:t>1</w:t>
            </w:r>
            <w:r w:rsidRPr="00DE45B7">
              <w:rPr>
                <w:rFonts w:ascii="仿宋" w:eastAsia="仿宋" w:hAnsi="仿宋"/>
                <w:kern w:val="0"/>
                <w:sz w:val="24"/>
              </w:rPr>
              <w:t>4</w:t>
            </w:r>
          </w:p>
        </w:tc>
        <w:tc>
          <w:tcPr>
            <w:tcW w:w="8453" w:type="dxa"/>
            <w:gridSpan w:val="2"/>
          </w:tcPr>
          <w:p w14:paraId="461421EF" w14:textId="77777777" w:rsidR="00B953CC" w:rsidRPr="00DE45B7" w:rsidRDefault="00A127C4">
            <w:pPr>
              <w:jc w:val="left"/>
              <w:rPr>
                <w:rFonts w:ascii="仿宋" w:eastAsia="仿宋" w:hAnsi="仿宋"/>
                <w:kern w:val="0"/>
                <w:sz w:val="24"/>
              </w:rPr>
            </w:pPr>
            <w:r w:rsidRPr="00DE45B7">
              <w:rPr>
                <w:rFonts w:ascii="仿宋" w:eastAsia="仿宋" w:hAnsi="仿宋" w:hint="eastAsia"/>
                <w:kern w:val="0"/>
                <w:sz w:val="24"/>
              </w:rPr>
              <w:t>本项目预算公开，预算总金额为人民币</w:t>
            </w:r>
            <w:r w:rsidRPr="00DE45B7">
              <w:rPr>
                <w:rFonts w:ascii="仿宋" w:eastAsia="仿宋" w:hAnsi="仿宋"/>
                <w:kern w:val="0"/>
                <w:sz w:val="24"/>
              </w:rPr>
              <w:t>32</w:t>
            </w:r>
            <w:r w:rsidRPr="00DE45B7">
              <w:rPr>
                <w:rFonts w:ascii="仿宋" w:eastAsia="仿宋" w:hAnsi="仿宋" w:hint="eastAsia"/>
                <w:b/>
                <w:kern w:val="0"/>
                <w:sz w:val="24"/>
              </w:rPr>
              <w:t>万元整</w:t>
            </w:r>
            <w:r w:rsidRPr="00DE45B7">
              <w:rPr>
                <w:rFonts w:ascii="仿宋" w:eastAsia="仿宋" w:hAnsi="仿宋" w:hint="eastAsia"/>
                <w:kern w:val="0"/>
                <w:sz w:val="24"/>
              </w:rPr>
              <w:t>，超过限价的视作无效。</w:t>
            </w:r>
          </w:p>
        </w:tc>
      </w:tr>
    </w:tbl>
    <w:p w14:paraId="352702D9" w14:textId="77777777" w:rsidR="00B953CC" w:rsidRPr="00DE45B7" w:rsidRDefault="00B953CC" w:rsidP="00256C47">
      <w:pPr>
        <w:spacing w:afterLines="50" w:after="156" w:line="300" w:lineRule="exact"/>
        <w:ind w:firstLineChars="200" w:firstLine="480"/>
        <w:rPr>
          <w:rFonts w:ascii="仿宋" w:eastAsia="仿宋" w:hAnsi="仿宋" w:cs="仿宋"/>
          <w:sz w:val="24"/>
        </w:rPr>
      </w:pPr>
    </w:p>
    <w:p w14:paraId="34A4FDD9" w14:textId="77777777" w:rsidR="00B953CC" w:rsidRPr="00DE45B7" w:rsidRDefault="00B953CC" w:rsidP="00256C47">
      <w:pPr>
        <w:spacing w:afterLines="50" w:after="156" w:line="300" w:lineRule="exact"/>
        <w:rPr>
          <w:rFonts w:ascii="仿宋" w:eastAsia="仿宋" w:hAnsi="仿宋" w:cs="仿宋"/>
          <w:sz w:val="24"/>
        </w:rPr>
      </w:pPr>
    </w:p>
    <w:p w14:paraId="38AB3E75" w14:textId="77777777" w:rsidR="00B953CC" w:rsidRPr="00DE45B7" w:rsidRDefault="00A127C4">
      <w:pPr>
        <w:spacing w:line="300" w:lineRule="exact"/>
        <w:jc w:val="center"/>
        <w:rPr>
          <w:rFonts w:ascii="仿宋" w:eastAsia="仿宋" w:hAnsi="仿宋" w:cs="仿宋"/>
          <w:b/>
          <w:sz w:val="32"/>
          <w:szCs w:val="32"/>
        </w:rPr>
      </w:pPr>
      <w:r w:rsidRPr="00DE45B7">
        <w:rPr>
          <w:rFonts w:ascii="仿宋" w:eastAsia="仿宋" w:hAnsi="仿宋" w:cs="仿宋" w:hint="eastAsia"/>
          <w:sz w:val="24"/>
        </w:rPr>
        <w:br w:type="page"/>
      </w:r>
      <w:r w:rsidRPr="00DE45B7">
        <w:rPr>
          <w:rFonts w:ascii="仿宋" w:eastAsia="仿宋" w:hAnsi="仿宋" w:cs="仿宋" w:hint="eastAsia"/>
          <w:b/>
          <w:sz w:val="32"/>
          <w:szCs w:val="32"/>
        </w:rPr>
        <w:lastRenderedPageBreak/>
        <w:t>投标人须知</w:t>
      </w:r>
    </w:p>
    <w:p w14:paraId="1C87D311" w14:textId="77777777" w:rsidR="00B953CC" w:rsidRPr="00DE45B7" w:rsidRDefault="00A127C4">
      <w:pPr>
        <w:spacing w:after="156" w:line="300" w:lineRule="exact"/>
        <w:ind w:firstLineChars="200" w:firstLine="480"/>
        <w:rPr>
          <w:rFonts w:ascii="仿宋" w:eastAsia="仿宋" w:hAnsi="仿宋" w:cs="仿宋"/>
          <w:sz w:val="24"/>
        </w:rPr>
      </w:pPr>
      <w:r w:rsidRPr="00DE45B7">
        <w:rPr>
          <w:rFonts w:ascii="仿宋" w:eastAsia="仿宋" w:hAnsi="仿宋" w:cs="仿宋" w:hint="eastAsia"/>
          <w:sz w:val="24"/>
        </w:rPr>
        <w:t>一、总则</w:t>
      </w:r>
    </w:p>
    <w:p w14:paraId="21B8EE5F" w14:textId="77777777" w:rsidR="00B953CC" w:rsidRPr="00DE45B7" w:rsidRDefault="00A127C4">
      <w:pPr>
        <w:spacing w:after="156" w:line="300" w:lineRule="exact"/>
        <w:ind w:firstLineChars="200" w:firstLine="480"/>
        <w:rPr>
          <w:rFonts w:ascii="仿宋" w:eastAsia="仿宋" w:hAnsi="仿宋" w:cs="仿宋"/>
          <w:sz w:val="24"/>
        </w:rPr>
      </w:pPr>
      <w:r w:rsidRPr="00DE45B7">
        <w:rPr>
          <w:rFonts w:ascii="仿宋" w:eastAsia="仿宋" w:hAnsi="仿宋" w:cs="仿宋" w:hint="eastAsia"/>
          <w:sz w:val="24"/>
        </w:rPr>
        <w:t>1.概述</w:t>
      </w:r>
    </w:p>
    <w:p w14:paraId="4E9D7905" w14:textId="77777777" w:rsidR="00B953CC" w:rsidRPr="00DE45B7" w:rsidRDefault="00A127C4">
      <w:pPr>
        <w:spacing w:after="156" w:line="300" w:lineRule="exact"/>
        <w:ind w:firstLineChars="200" w:firstLine="480"/>
        <w:rPr>
          <w:rFonts w:ascii="仿宋" w:eastAsia="仿宋" w:hAnsi="仿宋" w:cs="仿宋"/>
          <w:sz w:val="24"/>
        </w:rPr>
      </w:pPr>
      <w:r w:rsidRPr="00DE45B7">
        <w:rPr>
          <w:rFonts w:ascii="仿宋" w:eastAsia="仿宋" w:hAnsi="仿宋" w:cs="仿宋" w:hint="eastAsia"/>
          <w:sz w:val="24"/>
        </w:rPr>
        <w:t>1.1根据《中华人民共和国政府采购法》等有关法律、法规和规章的规定，本采购项目已具备招标条件。</w:t>
      </w:r>
    </w:p>
    <w:p w14:paraId="0A388BBD" w14:textId="77777777" w:rsidR="00B953CC" w:rsidRPr="00DE45B7" w:rsidRDefault="00A127C4">
      <w:pPr>
        <w:spacing w:after="156" w:line="300" w:lineRule="exact"/>
        <w:ind w:firstLineChars="200" w:firstLine="480"/>
        <w:rPr>
          <w:rFonts w:ascii="仿宋" w:eastAsia="仿宋" w:hAnsi="仿宋" w:cs="仿宋"/>
          <w:sz w:val="24"/>
        </w:rPr>
      </w:pPr>
      <w:r w:rsidRPr="00DE45B7">
        <w:rPr>
          <w:rFonts w:ascii="仿宋" w:eastAsia="仿宋" w:hAnsi="仿宋" w:cs="仿宋" w:hint="eastAsia"/>
          <w:sz w:val="24"/>
        </w:rPr>
        <w:t>1.2本招标文件仅适用于《投标邀请》和《投标人须知》前附表中所述采购项目的招标采购。</w:t>
      </w:r>
    </w:p>
    <w:p w14:paraId="365579BF" w14:textId="77777777" w:rsidR="00B953CC" w:rsidRPr="00DE45B7" w:rsidRDefault="00A127C4">
      <w:pPr>
        <w:spacing w:after="156" w:line="300" w:lineRule="exact"/>
        <w:ind w:firstLineChars="200" w:firstLine="480"/>
        <w:rPr>
          <w:rFonts w:ascii="仿宋" w:eastAsia="仿宋" w:hAnsi="仿宋" w:cs="仿宋"/>
          <w:sz w:val="24"/>
        </w:rPr>
      </w:pPr>
      <w:r w:rsidRPr="00DE45B7">
        <w:rPr>
          <w:rFonts w:ascii="仿宋" w:eastAsia="仿宋" w:hAnsi="仿宋" w:cs="仿宋" w:hint="eastAsia"/>
          <w:sz w:val="24"/>
        </w:rPr>
        <w:t>1.3招标文件的解释权属于《投标邀请》和《投标人须知》前附表中所述的招标人。</w:t>
      </w:r>
    </w:p>
    <w:p w14:paraId="082C750C" w14:textId="77777777" w:rsidR="00B953CC" w:rsidRPr="00DE45B7" w:rsidRDefault="00A127C4">
      <w:pPr>
        <w:spacing w:after="156" w:line="300" w:lineRule="exact"/>
        <w:ind w:firstLineChars="200" w:firstLine="480"/>
        <w:rPr>
          <w:rFonts w:ascii="仿宋" w:eastAsia="仿宋" w:hAnsi="仿宋" w:cs="仿宋"/>
          <w:sz w:val="24"/>
        </w:rPr>
      </w:pPr>
      <w:r w:rsidRPr="00DE45B7">
        <w:rPr>
          <w:rFonts w:ascii="仿宋" w:eastAsia="仿宋" w:hAnsi="仿宋" w:cs="仿宋" w:hint="eastAsia"/>
          <w:sz w:val="24"/>
        </w:rPr>
        <w:t>1.4参与招标投标活动的所有各方，对在参与招标投标过程中获悉的国家、商业和技术秘密以及其它依法应当保密的内容，均负有保密义务，违者应对由此造成的后果承担全部法律责任。</w:t>
      </w:r>
    </w:p>
    <w:p w14:paraId="2C930CFA" w14:textId="77777777" w:rsidR="00B953CC" w:rsidRPr="00DE45B7" w:rsidRDefault="00A127C4">
      <w:pPr>
        <w:spacing w:after="156" w:line="300" w:lineRule="exact"/>
        <w:ind w:firstLineChars="200" w:firstLine="480"/>
        <w:rPr>
          <w:rFonts w:ascii="仿宋" w:eastAsia="仿宋" w:hAnsi="仿宋" w:cs="仿宋"/>
          <w:sz w:val="24"/>
        </w:rPr>
      </w:pPr>
      <w:r w:rsidRPr="00DE45B7">
        <w:rPr>
          <w:rFonts w:ascii="仿宋" w:eastAsia="仿宋" w:hAnsi="仿宋" w:cs="仿宋" w:hint="eastAsia"/>
          <w:sz w:val="24"/>
        </w:rPr>
        <w:t>2.定义</w:t>
      </w:r>
    </w:p>
    <w:p w14:paraId="20658E77" w14:textId="77777777" w:rsidR="00B953CC" w:rsidRPr="00DE45B7" w:rsidRDefault="00A127C4">
      <w:pPr>
        <w:spacing w:after="156" w:line="300" w:lineRule="exact"/>
        <w:ind w:firstLineChars="200" w:firstLine="480"/>
        <w:rPr>
          <w:rFonts w:ascii="仿宋" w:eastAsia="仿宋" w:hAnsi="仿宋" w:cs="仿宋"/>
          <w:sz w:val="24"/>
        </w:rPr>
      </w:pPr>
      <w:r w:rsidRPr="00DE45B7">
        <w:rPr>
          <w:rFonts w:ascii="仿宋" w:eastAsia="仿宋" w:hAnsi="仿宋" w:cs="仿宋" w:hint="eastAsia"/>
          <w:sz w:val="24"/>
        </w:rPr>
        <w:t>2.1“采购项目”系指《投标人须知》前附表中所述的采购项目。</w:t>
      </w:r>
    </w:p>
    <w:p w14:paraId="7317352F" w14:textId="77777777" w:rsidR="00B953CC" w:rsidRPr="00DE45B7" w:rsidRDefault="00A127C4">
      <w:pPr>
        <w:spacing w:after="156" w:line="300" w:lineRule="exact"/>
        <w:ind w:firstLineChars="200" w:firstLine="480"/>
        <w:rPr>
          <w:rFonts w:ascii="仿宋" w:eastAsia="仿宋" w:hAnsi="仿宋" w:cs="仿宋"/>
          <w:sz w:val="24"/>
        </w:rPr>
      </w:pPr>
      <w:r w:rsidRPr="00DE45B7">
        <w:rPr>
          <w:rFonts w:ascii="仿宋" w:eastAsia="仿宋" w:hAnsi="仿宋" w:cs="仿宋" w:hint="eastAsia"/>
          <w:sz w:val="24"/>
        </w:rPr>
        <w:t>2.2“服务”系指招标文件规定的投标人为完成采购项目所需承担的全部义务。</w:t>
      </w:r>
    </w:p>
    <w:p w14:paraId="5C6030A0" w14:textId="77777777" w:rsidR="00B953CC" w:rsidRPr="00DE45B7" w:rsidRDefault="00A127C4">
      <w:pPr>
        <w:spacing w:after="156" w:line="300" w:lineRule="exact"/>
        <w:ind w:firstLineChars="200" w:firstLine="480"/>
        <w:rPr>
          <w:rFonts w:ascii="仿宋" w:eastAsia="仿宋" w:hAnsi="仿宋" w:cs="仿宋"/>
          <w:sz w:val="24"/>
        </w:rPr>
      </w:pPr>
      <w:r w:rsidRPr="00DE45B7">
        <w:rPr>
          <w:rFonts w:ascii="仿宋" w:eastAsia="仿宋" w:hAnsi="仿宋" w:cs="仿宋" w:hint="eastAsia"/>
          <w:sz w:val="24"/>
        </w:rPr>
        <w:t>2.3“招标人”系指《投标人须知》前附表中所述的组织本次招标的采购代理机构和采购人。</w:t>
      </w:r>
    </w:p>
    <w:p w14:paraId="71366155" w14:textId="77777777" w:rsidR="00B953CC" w:rsidRPr="00DE45B7" w:rsidRDefault="00A127C4">
      <w:pPr>
        <w:spacing w:after="156" w:line="300" w:lineRule="exact"/>
        <w:ind w:firstLineChars="200" w:firstLine="480"/>
        <w:rPr>
          <w:rFonts w:ascii="仿宋" w:eastAsia="仿宋" w:hAnsi="仿宋" w:cs="仿宋"/>
          <w:sz w:val="24"/>
        </w:rPr>
      </w:pPr>
      <w:r w:rsidRPr="00DE45B7">
        <w:rPr>
          <w:rFonts w:ascii="仿宋" w:eastAsia="仿宋" w:hAnsi="仿宋" w:cs="仿宋" w:hint="eastAsia"/>
          <w:sz w:val="24"/>
        </w:rPr>
        <w:t>2.4“投标人”系指从招标人处按规定获取招标文件，并按照招标文件向招标人提交投标文件的供应商。</w:t>
      </w:r>
    </w:p>
    <w:p w14:paraId="4E40F9B5" w14:textId="77777777" w:rsidR="00B953CC" w:rsidRPr="00DE45B7" w:rsidRDefault="00A127C4">
      <w:pPr>
        <w:spacing w:after="156" w:line="300" w:lineRule="exact"/>
        <w:ind w:firstLineChars="200" w:firstLine="480"/>
        <w:rPr>
          <w:rFonts w:ascii="仿宋" w:eastAsia="仿宋" w:hAnsi="仿宋" w:cs="仿宋"/>
          <w:sz w:val="24"/>
        </w:rPr>
      </w:pPr>
      <w:r w:rsidRPr="00DE45B7">
        <w:rPr>
          <w:rFonts w:ascii="仿宋" w:eastAsia="仿宋" w:hAnsi="仿宋" w:cs="仿宋" w:hint="eastAsia"/>
          <w:sz w:val="24"/>
        </w:rPr>
        <w:t>2.5“中标人”系指中标的投标人。</w:t>
      </w:r>
    </w:p>
    <w:p w14:paraId="2DB86A19" w14:textId="77777777" w:rsidR="00B953CC" w:rsidRPr="00DE45B7" w:rsidRDefault="00A127C4">
      <w:pPr>
        <w:spacing w:after="156" w:line="300" w:lineRule="exact"/>
        <w:ind w:firstLineChars="200" w:firstLine="480"/>
        <w:rPr>
          <w:rFonts w:ascii="仿宋" w:eastAsia="仿宋" w:hAnsi="仿宋" w:cs="仿宋"/>
          <w:sz w:val="24"/>
        </w:rPr>
      </w:pPr>
      <w:r w:rsidRPr="00DE45B7">
        <w:rPr>
          <w:rFonts w:ascii="仿宋" w:eastAsia="仿宋" w:hAnsi="仿宋" w:cs="仿宋" w:hint="eastAsia"/>
          <w:sz w:val="24"/>
        </w:rPr>
        <w:t>2.</w:t>
      </w:r>
      <w:r w:rsidRPr="00DE45B7">
        <w:rPr>
          <w:rFonts w:ascii="仿宋" w:eastAsia="仿宋" w:hAnsi="仿宋" w:cs="仿宋"/>
          <w:sz w:val="24"/>
        </w:rPr>
        <w:t>6</w:t>
      </w:r>
      <w:r w:rsidRPr="00DE45B7">
        <w:rPr>
          <w:rFonts w:ascii="仿宋" w:eastAsia="仿宋" w:hAnsi="仿宋" w:cs="仿宋" w:hint="eastAsia"/>
          <w:sz w:val="24"/>
        </w:rPr>
        <w:t>招标文件中凡标有“★”的条款均系实质性要求条款。</w:t>
      </w:r>
    </w:p>
    <w:p w14:paraId="16CB16A7" w14:textId="77777777" w:rsidR="00B953CC" w:rsidRPr="00DE45B7" w:rsidRDefault="00A127C4">
      <w:pPr>
        <w:spacing w:after="156" w:line="300" w:lineRule="exact"/>
        <w:ind w:firstLineChars="200" w:firstLine="480"/>
        <w:rPr>
          <w:rFonts w:ascii="仿宋" w:eastAsia="仿宋" w:hAnsi="仿宋" w:cs="仿宋"/>
          <w:sz w:val="24"/>
        </w:rPr>
      </w:pPr>
      <w:r w:rsidRPr="00DE45B7">
        <w:rPr>
          <w:rFonts w:ascii="仿宋" w:eastAsia="仿宋" w:hAnsi="仿宋" w:cs="仿宋" w:hint="eastAsia"/>
          <w:sz w:val="24"/>
        </w:rPr>
        <w:t>3.合格的投标人</w:t>
      </w:r>
    </w:p>
    <w:p w14:paraId="0830C8C8" w14:textId="77777777" w:rsidR="00B953CC" w:rsidRPr="00DE45B7" w:rsidRDefault="00A127C4">
      <w:pPr>
        <w:spacing w:after="156" w:line="300" w:lineRule="exact"/>
        <w:ind w:firstLineChars="200" w:firstLine="480"/>
        <w:rPr>
          <w:rFonts w:ascii="仿宋" w:eastAsia="仿宋" w:hAnsi="仿宋" w:cs="仿宋"/>
          <w:sz w:val="24"/>
        </w:rPr>
      </w:pPr>
      <w:r w:rsidRPr="00DE45B7">
        <w:rPr>
          <w:rFonts w:ascii="仿宋" w:eastAsia="仿宋" w:hAnsi="仿宋" w:cs="仿宋" w:hint="eastAsia"/>
          <w:sz w:val="24"/>
        </w:rPr>
        <w:t>3.1符合《投标邀请》和《投标人须知》前附表中规定的合格投标人所必须具备的资质条件和特定条件。</w:t>
      </w:r>
    </w:p>
    <w:p w14:paraId="52935867" w14:textId="77777777" w:rsidR="00B953CC" w:rsidRPr="00DE45B7" w:rsidRDefault="00A127C4">
      <w:pPr>
        <w:spacing w:after="156" w:line="300" w:lineRule="exact"/>
        <w:ind w:firstLineChars="200" w:firstLine="480"/>
        <w:rPr>
          <w:rFonts w:ascii="仿宋" w:eastAsia="仿宋" w:hAnsi="仿宋" w:cs="仿宋"/>
          <w:sz w:val="24"/>
        </w:rPr>
      </w:pPr>
      <w:r w:rsidRPr="00DE45B7">
        <w:rPr>
          <w:rFonts w:ascii="仿宋" w:eastAsia="仿宋" w:hAnsi="仿宋" w:cs="仿宋" w:hint="eastAsia"/>
          <w:sz w:val="24"/>
        </w:rPr>
        <w:t>3.2投标人投标所使用的资格、信誉、荣誉、业绩及企业认证必须为本法人所拥有。</w:t>
      </w:r>
    </w:p>
    <w:p w14:paraId="79B346A6" w14:textId="77777777" w:rsidR="00B953CC" w:rsidRPr="00DE45B7" w:rsidRDefault="00A127C4">
      <w:pPr>
        <w:spacing w:after="156" w:line="300" w:lineRule="exact"/>
        <w:ind w:firstLineChars="200" w:firstLine="480"/>
        <w:rPr>
          <w:rFonts w:ascii="仿宋" w:eastAsia="仿宋" w:hAnsi="仿宋" w:cs="仿宋"/>
          <w:sz w:val="24"/>
        </w:rPr>
      </w:pPr>
      <w:r w:rsidRPr="00DE45B7">
        <w:rPr>
          <w:rFonts w:ascii="仿宋" w:eastAsia="仿宋" w:hAnsi="仿宋" w:cs="仿宋" w:hint="eastAsia"/>
          <w:sz w:val="24"/>
        </w:rPr>
        <w:t>3.3被省级或省级以上政府采购监管部门处分，禁止参加政府采购活动且尚在禁止期内的供应商不得参加本采购项目的投标。</w:t>
      </w:r>
    </w:p>
    <w:p w14:paraId="6DAA4956" w14:textId="77777777" w:rsidR="00B953CC" w:rsidRPr="00DE45B7" w:rsidRDefault="00A127C4">
      <w:pPr>
        <w:spacing w:after="156" w:line="300" w:lineRule="exact"/>
        <w:ind w:firstLineChars="200" w:firstLine="480"/>
        <w:rPr>
          <w:rFonts w:ascii="仿宋" w:eastAsia="仿宋" w:hAnsi="仿宋" w:cs="仿宋"/>
          <w:sz w:val="24"/>
        </w:rPr>
      </w:pPr>
      <w:r w:rsidRPr="00DE45B7">
        <w:rPr>
          <w:rFonts w:ascii="仿宋" w:eastAsia="仿宋" w:hAnsi="仿宋" w:cs="仿宋" w:hint="eastAsia"/>
          <w:sz w:val="24"/>
        </w:rPr>
        <w:t>4.合格的服务</w:t>
      </w:r>
    </w:p>
    <w:p w14:paraId="38CC4BF9" w14:textId="77777777" w:rsidR="00B953CC" w:rsidRPr="00DE45B7" w:rsidRDefault="00A127C4">
      <w:pPr>
        <w:spacing w:after="156" w:line="300" w:lineRule="exact"/>
        <w:ind w:firstLineChars="200" w:firstLine="480"/>
        <w:rPr>
          <w:rFonts w:ascii="仿宋" w:eastAsia="仿宋" w:hAnsi="仿宋" w:cs="仿宋"/>
          <w:sz w:val="24"/>
        </w:rPr>
      </w:pPr>
      <w:r w:rsidRPr="00DE45B7">
        <w:rPr>
          <w:rFonts w:ascii="仿宋" w:eastAsia="仿宋" w:hAnsi="仿宋" w:cs="仿宋" w:hint="eastAsia"/>
          <w:sz w:val="24"/>
        </w:rPr>
        <w:t>4.1投标人所提供的服务应当没有侵犯任何第三方的知识产权、技术秘密等合法权利。</w:t>
      </w:r>
    </w:p>
    <w:p w14:paraId="108B604F" w14:textId="77777777" w:rsidR="00B953CC" w:rsidRPr="00DE45B7" w:rsidRDefault="00A127C4">
      <w:pPr>
        <w:spacing w:after="156" w:line="300" w:lineRule="exact"/>
        <w:ind w:firstLineChars="200" w:firstLine="480"/>
        <w:rPr>
          <w:rFonts w:ascii="仿宋" w:eastAsia="仿宋" w:hAnsi="仿宋" w:cs="仿宋"/>
          <w:sz w:val="24"/>
        </w:rPr>
      </w:pPr>
      <w:r w:rsidRPr="00DE45B7">
        <w:rPr>
          <w:rFonts w:ascii="仿宋" w:eastAsia="仿宋" w:hAnsi="仿宋" w:cs="仿宋" w:hint="eastAsia"/>
          <w:sz w:val="24"/>
        </w:rPr>
        <w:t>4.2投标人提供的服务应当符合招标文件的要求，并且其质量完全符合国家标准、行业标准或地方标准。</w:t>
      </w:r>
    </w:p>
    <w:p w14:paraId="4DFA69CD" w14:textId="77777777" w:rsidR="00B953CC" w:rsidRPr="00DE45B7" w:rsidRDefault="00A127C4">
      <w:pPr>
        <w:spacing w:after="156" w:line="300" w:lineRule="exact"/>
        <w:ind w:firstLineChars="200" w:firstLine="480"/>
        <w:rPr>
          <w:rFonts w:ascii="仿宋" w:eastAsia="仿宋" w:hAnsi="仿宋" w:cs="仿宋"/>
          <w:sz w:val="24"/>
        </w:rPr>
      </w:pPr>
      <w:r w:rsidRPr="00DE45B7">
        <w:rPr>
          <w:rFonts w:ascii="仿宋" w:eastAsia="仿宋" w:hAnsi="仿宋" w:cs="仿宋" w:hint="eastAsia"/>
          <w:sz w:val="24"/>
        </w:rPr>
        <w:t>4.3《项目招标需求》要求提供有关产品的，投标人应当说明投标产品的来源地，并按照《项目招标需求》的要求提供其从合法途径获得该货物的相关证明。</w:t>
      </w:r>
    </w:p>
    <w:p w14:paraId="1AB9B2AB" w14:textId="77777777" w:rsidR="00B953CC" w:rsidRPr="00DE45B7" w:rsidRDefault="00A127C4">
      <w:pPr>
        <w:spacing w:after="156" w:line="300" w:lineRule="exact"/>
        <w:ind w:firstLineChars="200" w:firstLine="480"/>
        <w:rPr>
          <w:rFonts w:ascii="仿宋" w:eastAsia="仿宋" w:hAnsi="仿宋" w:cs="仿宋"/>
          <w:sz w:val="24"/>
        </w:rPr>
      </w:pPr>
      <w:r w:rsidRPr="00DE45B7">
        <w:rPr>
          <w:rFonts w:ascii="仿宋" w:eastAsia="仿宋" w:hAnsi="仿宋" w:cs="仿宋" w:hint="eastAsia"/>
          <w:sz w:val="24"/>
        </w:rPr>
        <w:t>5.投标费用</w:t>
      </w:r>
    </w:p>
    <w:p w14:paraId="610811C0" w14:textId="77777777" w:rsidR="00B953CC" w:rsidRPr="00DE45B7" w:rsidRDefault="00A127C4">
      <w:pPr>
        <w:spacing w:after="156" w:line="300" w:lineRule="exact"/>
        <w:ind w:firstLineChars="200" w:firstLine="480"/>
        <w:rPr>
          <w:rFonts w:ascii="仿宋" w:eastAsia="仿宋" w:hAnsi="仿宋" w:cs="仿宋"/>
          <w:sz w:val="24"/>
        </w:rPr>
      </w:pPr>
      <w:r w:rsidRPr="00DE45B7">
        <w:rPr>
          <w:rFonts w:ascii="仿宋" w:eastAsia="仿宋" w:hAnsi="仿宋" w:cs="仿宋" w:hint="eastAsia"/>
          <w:sz w:val="24"/>
        </w:rPr>
        <w:t>不论投标的结果如何，投标人均应自行承担所有与投标有关的全部费用，招标人在</w:t>
      </w:r>
      <w:r w:rsidRPr="00DE45B7">
        <w:rPr>
          <w:rFonts w:ascii="仿宋" w:eastAsia="仿宋" w:hAnsi="仿宋" w:cs="仿宋" w:hint="eastAsia"/>
          <w:sz w:val="24"/>
        </w:rPr>
        <w:lastRenderedPageBreak/>
        <w:t>任何情况下均无义务和责任承担这些费用。</w:t>
      </w:r>
    </w:p>
    <w:p w14:paraId="0D9DE578" w14:textId="77777777" w:rsidR="00B953CC" w:rsidRPr="00DE45B7" w:rsidRDefault="00A127C4">
      <w:pPr>
        <w:spacing w:after="156" w:line="300" w:lineRule="exact"/>
        <w:ind w:firstLineChars="200" w:firstLine="480"/>
        <w:rPr>
          <w:rFonts w:ascii="仿宋" w:eastAsia="仿宋" w:hAnsi="仿宋" w:cs="仿宋"/>
          <w:sz w:val="24"/>
        </w:rPr>
      </w:pPr>
      <w:r w:rsidRPr="00DE45B7">
        <w:rPr>
          <w:rFonts w:ascii="仿宋" w:eastAsia="仿宋" w:hAnsi="仿宋" w:cs="仿宋" w:hint="eastAsia"/>
          <w:sz w:val="24"/>
        </w:rPr>
        <w:t>6.信息发布</w:t>
      </w:r>
    </w:p>
    <w:p w14:paraId="7D78E396" w14:textId="77777777" w:rsidR="00B953CC" w:rsidRPr="00DE45B7" w:rsidRDefault="00A127C4">
      <w:pPr>
        <w:spacing w:after="156" w:line="300" w:lineRule="exact"/>
        <w:ind w:firstLineChars="200" w:firstLine="480"/>
        <w:rPr>
          <w:rFonts w:ascii="仿宋" w:eastAsia="仿宋" w:hAnsi="仿宋" w:cs="仿宋"/>
          <w:sz w:val="24"/>
        </w:rPr>
      </w:pPr>
      <w:r w:rsidRPr="00DE45B7">
        <w:rPr>
          <w:rFonts w:ascii="仿宋" w:eastAsia="仿宋" w:hAnsi="仿宋" w:cs="仿宋" w:hint="eastAsia"/>
          <w:sz w:val="24"/>
        </w:rPr>
        <w:t>本采购项目需要公开的有关信息，包括招标公告、招标文件澄清或修改公告、中标结果公示、未中标通知以及延长投标截止时间等与招标活动有关的通知，招标人均将通过“中国政府采购网”（http://www.ccgp.gov.cn/）和“复旦大学信息公开网”公开发布。投标人在参与本采购项目招投标活动期间，请及时关注以上媒体上的相关信息，投标人因没有及时关注而未能如期获取相关信息，是投标人的风险，招标人对此不承担任何责任。</w:t>
      </w:r>
    </w:p>
    <w:p w14:paraId="21BFFE23" w14:textId="77777777" w:rsidR="00B953CC" w:rsidRPr="00DE45B7" w:rsidRDefault="00A127C4">
      <w:pPr>
        <w:spacing w:after="156" w:line="300" w:lineRule="exact"/>
        <w:ind w:firstLineChars="200" w:firstLine="480"/>
        <w:rPr>
          <w:rFonts w:ascii="仿宋" w:eastAsia="仿宋" w:hAnsi="仿宋" w:cs="仿宋"/>
          <w:sz w:val="24"/>
        </w:rPr>
      </w:pPr>
      <w:r w:rsidRPr="00DE45B7">
        <w:rPr>
          <w:rFonts w:ascii="仿宋" w:eastAsia="仿宋" w:hAnsi="仿宋" w:cs="仿宋" w:hint="eastAsia"/>
          <w:sz w:val="24"/>
        </w:rPr>
        <w:t>7.询问与质疑</w:t>
      </w:r>
    </w:p>
    <w:p w14:paraId="5D8535F1" w14:textId="77777777" w:rsidR="00B953CC" w:rsidRPr="00DE45B7" w:rsidRDefault="00A127C4">
      <w:pPr>
        <w:spacing w:after="156" w:line="300" w:lineRule="exact"/>
        <w:ind w:firstLineChars="200" w:firstLine="480"/>
        <w:rPr>
          <w:rFonts w:ascii="仿宋" w:eastAsia="仿宋" w:hAnsi="仿宋" w:cs="仿宋"/>
          <w:sz w:val="24"/>
        </w:rPr>
      </w:pPr>
      <w:r w:rsidRPr="00DE45B7">
        <w:rPr>
          <w:rFonts w:ascii="仿宋" w:eastAsia="仿宋" w:hAnsi="仿宋" w:cs="仿宋" w:hint="eastAsia"/>
          <w:sz w:val="24"/>
        </w:rPr>
        <w:t>7.1投标人对招标活动事项有疑问的，可以向招标人提出询问。询问可以采取电话、电子邮件、当面或书面等形式。对投标人的询问，招标人将依法及时</w:t>
      </w:r>
      <w:proofErr w:type="gramStart"/>
      <w:r w:rsidRPr="00DE45B7">
        <w:rPr>
          <w:rFonts w:ascii="仿宋" w:eastAsia="仿宋" w:hAnsi="仿宋" w:cs="仿宋" w:hint="eastAsia"/>
          <w:sz w:val="24"/>
        </w:rPr>
        <w:t>作出</w:t>
      </w:r>
      <w:proofErr w:type="gramEnd"/>
      <w:r w:rsidRPr="00DE45B7">
        <w:rPr>
          <w:rFonts w:ascii="仿宋" w:eastAsia="仿宋" w:hAnsi="仿宋" w:cs="仿宋" w:hint="eastAsia"/>
          <w:sz w:val="24"/>
        </w:rPr>
        <w:t>答复，但答复的内容不涉及商业秘密或者依法应当保密的内容。</w:t>
      </w:r>
    </w:p>
    <w:p w14:paraId="5A73455A" w14:textId="77777777" w:rsidR="00B953CC" w:rsidRPr="00DE45B7" w:rsidRDefault="00A127C4">
      <w:pPr>
        <w:spacing w:after="156" w:line="300" w:lineRule="exact"/>
        <w:ind w:firstLineChars="200" w:firstLine="480"/>
        <w:rPr>
          <w:rFonts w:ascii="仿宋" w:eastAsia="仿宋" w:hAnsi="仿宋" w:cs="仿宋"/>
          <w:sz w:val="24"/>
        </w:rPr>
      </w:pPr>
      <w:r w:rsidRPr="00DE45B7">
        <w:rPr>
          <w:rFonts w:ascii="仿宋" w:eastAsia="仿宋" w:hAnsi="仿宋" w:cs="仿宋" w:hint="eastAsia"/>
          <w:sz w:val="24"/>
        </w:rPr>
        <w:t>7.2投标人认为招标文件、招标过程或中标结果使自己的合法权益受到损害的，可以在知道或者应知其权益受到损害之日起七个工作日内，以书面形式向招标人提出质疑。其中，对招标文件的质疑，应当在其收到或下载招标文件之日或者招标文件公告期限届满之日起七个工作日内提出；对招标过程的质疑，应当在各招标程序环节结束之日起七个工作日内提出；对中标结果以及评标委员会组成人员的质疑，应当在中标公告期限届满之日起七个工作日内提出。</w:t>
      </w:r>
    </w:p>
    <w:p w14:paraId="13386FA1" w14:textId="77777777" w:rsidR="00B953CC" w:rsidRPr="00DE45B7" w:rsidRDefault="00A127C4">
      <w:pPr>
        <w:spacing w:after="156" w:line="300" w:lineRule="exact"/>
        <w:ind w:firstLineChars="200" w:firstLine="480"/>
        <w:rPr>
          <w:rFonts w:ascii="仿宋" w:eastAsia="仿宋" w:hAnsi="仿宋" w:cs="仿宋"/>
          <w:sz w:val="24"/>
        </w:rPr>
      </w:pPr>
      <w:r w:rsidRPr="00DE45B7">
        <w:rPr>
          <w:rFonts w:ascii="仿宋" w:eastAsia="仿宋" w:hAnsi="仿宋" w:cs="仿宋" w:hint="eastAsia"/>
          <w:sz w:val="24"/>
        </w:rPr>
        <w:t>7.3供应商在法定质疑期内</w:t>
      </w:r>
      <w:r w:rsidRPr="00DE45B7">
        <w:rPr>
          <w:rFonts w:ascii="仿宋" w:eastAsia="仿宋" w:hAnsi="仿宋" w:cs="仿宋" w:hint="eastAsia"/>
          <w:b/>
          <w:sz w:val="24"/>
        </w:rPr>
        <w:t>一次性</w:t>
      </w:r>
      <w:r w:rsidRPr="00DE45B7">
        <w:rPr>
          <w:rFonts w:ascii="仿宋" w:eastAsia="仿宋" w:hAnsi="仿宋" w:cs="仿宋" w:hint="eastAsia"/>
          <w:sz w:val="24"/>
        </w:rPr>
        <w:t>提出针对同一采购程序环节的质疑。</w:t>
      </w:r>
    </w:p>
    <w:p w14:paraId="771F3679" w14:textId="77777777" w:rsidR="00B953CC" w:rsidRPr="00DE45B7" w:rsidRDefault="00A127C4">
      <w:pPr>
        <w:spacing w:after="156" w:line="300" w:lineRule="exact"/>
        <w:ind w:firstLineChars="200" w:firstLine="480"/>
        <w:rPr>
          <w:rFonts w:ascii="仿宋" w:eastAsia="仿宋" w:hAnsi="仿宋" w:cs="仿宋"/>
          <w:sz w:val="24"/>
        </w:rPr>
      </w:pPr>
      <w:r w:rsidRPr="00DE45B7">
        <w:rPr>
          <w:rFonts w:ascii="仿宋" w:eastAsia="仿宋" w:hAnsi="仿宋" w:cs="仿宋" w:hint="eastAsia"/>
          <w:sz w:val="24"/>
        </w:rPr>
        <w:t>7.4</w:t>
      </w:r>
      <w:proofErr w:type="gramStart"/>
      <w:r w:rsidRPr="00DE45B7">
        <w:rPr>
          <w:rFonts w:ascii="仿宋" w:eastAsia="仿宋" w:hAnsi="仿宋" w:cs="仿宋" w:hint="eastAsia"/>
          <w:sz w:val="24"/>
        </w:rPr>
        <w:t>质疑书</w:t>
      </w:r>
      <w:proofErr w:type="gramEnd"/>
      <w:r w:rsidRPr="00DE45B7">
        <w:rPr>
          <w:rFonts w:ascii="仿宋" w:eastAsia="仿宋" w:hAnsi="仿宋" w:cs="仿宋" w:hint="eastAsia"/>
          <w:sz w:val="24"/>
        </w:rPr>
        <w:t>应明确阐述招标文件、招标过程或中标结果中使自己合法权益受到损害的实质性内容，提供相关事实、依据和证据及其来源或线索，以便于有关单位调查、答复和处理。</w:t>
      </w:r>
    </w:p>
    <w:p w14:paraId="0379A8A3" w14:textId="77777777" w:rsidR="00B953CC" w:rsidRPr="00DE45B7" w:rsidRDefault="00A127C4">
      <w:pPr>
        <w:spacing w:after="156" w:line="300" w:lineRule="exact"/>
        <w:ind w:firstLineChars="200" w:firstLine="480"/>
        <w:rPr>
          <w:rFonts w:ascii="仿宋" w:eastAsia="仿宋" w:hAnsi="仿宋" w:cs="仿宋"/>
          <w:sz w:val="24"/>
        </w:rPr>
      </w:pPr>
      <w:r w:rsidRPr="00DE45B7">
        <w:rPr>
          <w:rFonts w:ascii="仿宋" w:eastAsia="仿宋" w:hAnsi="仿宋" w:cs="仿宋" w:hint="eastAsia"/>
          <w:sz w:val="24"/>
        </w:rPr>
        <w:t>7.5招标人将在收到投标人的书面质疑后七个工作日内</w:t>
      </w:r>
      <w:proofErr w:type="gramStart"/>
      <w:r w:rsidRPr="00DE45B7">
        <w:rPr>
          <w:rFonts w:ascii="仿宋" w:eastAsia="仿宋" w:hAnsi="仿宋" w:cs="仿宋" w:hint="eastAsia"/>
          <w:sz w:val="24"/>
        </w:rPr>
        <w:t>作出</w:t>
      </w:r>
      <w:proofErr w:type="gramEnd"/>
      <w:r w:rsidRPr="00DE45B7">
        <w:rPr>
          <w:rFonts w:ascii="仿宋" w:eastAsia="仿宋" w:hAnsi="仿宋" w:cs="仿宋" w:hint="eastAsia"/>
          <w:sz w:val="24"/>
        </w:rPr>
        <w:t>答复，并以书面形式通知提出质疑的投标人和其他有关投标人，但答复的内容不涉及商业秘密或者依法应当保密的内容。</w:t>
      </w:r>
    </w:p>
    <w:p w14:paraId="6D471F3F" w14:textId="77777777" w:rsidR="00B953CC" w:rsidRPr="00DE45B7" w:rsidRDefault="00A127C4">
      <w:pPr>
        <w:spacing w:after="156" w:line="300" w:lineRule="exact"/>
        <w:ind w:firstLineChars="200" w:firstLine="480"/>
        <w:rPr>
          <w:rFonts w:ascii="仿宋" w:eastAsia="仿宋" w:hAnsi="仿宋" w:cs="仿宋"/>
          <w:sz w:val="24"/>
        </w:rPr>
      </w:pPr>
      <w:r w:rsidRPr="00DE45B7">
        <w:rPr>
          <w:rFonts w:ascii="仿宋" w:eastAsia="仿宋" w:hAnsi="仿宋" w:cs="仿宋" w:hint="eastAsia"/>
          <w:sz w:val="24"/>
        </w:rPr>
        <w:t>7.6对投标人询问或质疑的答复将导致招标文件变更或者影响招标活动继续进行的，招标人将通知提出询问或质疑的投标人，并在原招标公告发布媒体上发布变更公告。</w:t>
      </w:r>
    </w:p>
    <w:p w14:paraId="5C86B044" w14:textId="77777777" w:rsidR="00B953CC" w:rsidRPr="00DE45B7" w:rsidRDefault="00A127C4">
      <w:pPr>
        <w:spacing w:after="156" w:line="300" w:lineRule="exact"/>
        <w:ind w:firstLineChars="200" w:firstLine="480"/>
        <w:rPr>
          <w:rFonts w:ascii="仿宋" w:eastAsia="仿宋" w:hAnsi="仿宋" w:cs="仿宋"/>
          <w:sz w:val="24"/>
        </w:rPr>
      </w:pPr>
      <w:r w:rsidRPr="00DE45B7">
        <w:rPr>
          <w:rFonts w:ascii="仿宋" w:eastAsia="仿宋" w:hAnsi="仿宋" w:cs="仿宋" w:hint="eastAsia"/>
          <w:sz w:val="24"/>
        </w:rPr>
        <w:t>8.公平竞争和诚实信用</w:t>
      </w:r>
    </w:p>
    <w:p w14:paraId="36250EA0" w14:textId="77777777" w:rsidR="00B953CC" w:rsidRPr="00DE45B7" w:rsidRDefault="00A127C4">
      <w:pPr>
        <w:spacing w:after="156" w:line="300" w:lineRule="exact"/>
        <w:ind w:firstLineChars="200" w:firstLine="480"/>
        <w:rPr>
          <w:rFonts w:ascii="仿宋" w:eastAsia="仿宋" w:hAnsi="仿宋" w:cs="仿宋"/>
          <w:sz w:val="24"/>
        </w:rPr>
      </w:pPr>
      <w:r w:rsidRPr="00DE45B7">
        <w:rPr>
          <w:rFonts w:ascii="仿宋" w:eastAsia="仿宋" w:hAnsi="仿宋" w:cs="仿宋" w:hint="eastAsia"/>
          <w:sz w:val="24"/>
        </w:rPr>
        <w:t>8.1投标人在本招标项目的竞争中应自觉遵循公平竞争和诚实信用原则，不得存在腐败、欺诈或其他严重违背公平竞争和诚实信用原则、扰乱政府采购正常秩序的行为。“腐败行为”是指提供、给予任何有价值的东西来影响采购人员在采购过程或合同实施过程中的行为；“欺诈行为”是指为了影响采购过程或合同实施过程而提供虚假材料，谎报、隐瞒事实的行为，包括投标人之间串通投标等。</w:t>
      </w:r>
    </w:p>
    <w:p w14:paraId="46AED582" w14:textId="77777777" w:rsidR="00B953CC" w:rsidRPr="00DE45B7" w:rsidRDefault="00A127C4">
      <w:pPr>
        <w:spacing w:after="156" w:line="300" w:lineRule="exact"/>
        <w:ind w:firstLineChars="200" w:firstLine="480"/>
        <w:rPr>
          <w:rFonts w:ascii="仿宋" w:eastAsia="仿宋" w:hAnsi="仿宋" w:cs="仿宋"/>
          <w:sz w:val="24"/>
        </w:rPr>
      </w:pPr>
      <w:r w:rsidRPr="00DE45B7">
        <w:rPr>
          <w:rFonts w:ascii="仿宋" w:eastAsia="仿宋" w:hAnsi="仿宋" w:cs="仿宋" w:hint="eastAsia"/>
          <w:sz w:val="24"/>
        </w:rPr>
        <w:t>8.2如果有证据表明投标人在本招标项目的竞争中存在腐败、欺诈或其他严重违背公平竞争和诚实信用原则、扰乱政府采购正常秩序的行为，招标人将拒绝其投标，并将报告政府采购监管部门查处；中标后发现的，中标人须参照《中华人民共和国消费者权益保护法》第55条之条文描述方式双倍赔偿采购人，且民事赔偿并不免除违法投标人的行政与刑事责任。</w:t>
      </w:r>
    </w:p>
    <w:p w14:paraId="3C41BDB5" w14:textId="77777777" w:rsidR="00B953CC" w:rsidRPr="00DE45B7" w:rsidRDefault="00A127C4">
      <w:pPr>
        <w:spacing w:after="156" w:line="300" w:lineRule="exact"/>
        <w:ind w:firstLineChars="200" w:firstLine="480"/>
        <w:rPr>
          <w:rFonts w:ascii="仿宋" w:eastAsia="仿宋" w:hAnsi="仿宋" w:cs="仿宋"/>
          <w:sz w:val="24"/>
        </w:rPr>
      </w:pPr>
      <w:r w:rsidRPr="00DE45B7">
        <w:rPr>
          <w:rFonts w:ascii="仿宋" w:eastAsia="仿宋" w:hAnsi="仿宋" w:cs="仿宋" w:hint="eastAsia"/>
          <w:sz w:val="24"/>
        </w:rPr>
        <w:t>9.其他</w:t>
      </w:r>
    </w:p>
    <w:p w14:paraId="4117AEA8" w14:textId="77777777" w:rsidR="00B953CC" w:rsidRPr="00DE45B7" w:rsidRDefault="00A127C4">
      <w:pPr>
        <w:spacing w:after="156" w:line="300" w:lineRule="exact"/>
        <w:ind w:firstLineChars="200" w:firstLine="480"/>
        <w:rPr>
          <w:rFonts w:ascii="仿宋" w:eastAsia="仿宋" w:hAnsi="仿宋" w:cs="仿宋"/>
          <w:sz w:val="24"/>
        </w:rPr>
      </w:pPr>
      <w:r w:rsidRPr="00DE45B7">
        <w:rPr>
          <w:rFonts w:ascii="仿宋" w:eastAsia="仿宋" w:hAnsi="仿宋" w:cs="仿宋" w:hint="eastAsia"/>
          <w:sz w:val="24"/>
        </w:rPr>
        <w:lastRenderedPageBreak/>
        <w:t>本《投标人须知》的条款如与《投标邀请(招标公告)》、《项目招标需求》和《评标办法》就同一内容的表述不一致的，以《投标邀请》、《项目招标需求》和《评标办法》中规定的内容为准。</w:t>
      </w:r>
    </w:p>
    <w:p w14:paraId="44943E12" w14:textId="77777777" w:rsidR="00B953CC" w:rsidRPr="00DE45B7" w:rsidRDefault="00A127C4">
      <w:pPr>
        <w:spacing w:after="156" w:line="300" w:lineRule="exact"/>
        <w:ind w:firstLineChars="200" w:firstLine="480"/>
        <w:rPr>
          <w:rFonts w:ascii="仿宋" w:eastAsia="仿宋" w:hAnsi="仿宋" w:cs="仿宋"/>
          <w:sz w:val="24"/>
        </w:rPr>
      </w:pPr>
      <w:r w:rsidRPr="00DE45B7">
        <w:rPr>
          <w:rFonts w:ascii="仿宋" w:eastAsia="仿宋" w:hAnsi="仿宋" w:cs="仿宋" w:hint="eastAsia"/>
          <w:sz w:val="24"/>
        </w:rPr>
        <w:t>二、招标文件</w:t>
      </w:r>
    </w:p>
    <w:p w14:paraId="061E069E" w14:textId="77777777" w:rsidR="00B953CC" w:rsidRPr="00DE45B7" w:rsidRDefault="00A127C4">
      <w:pPr>
        <w:spacing w:after="156" w:line="300" w:lineRule="exact"/>
        <w:ind w:firstLineChars="200" w:firstLine="480"/>
        <w:rPr>
          <w:rFonts w:ascii="仿宋" w:eastAsia="仿宋" w:hAnsi="仿宋" w:cs="仿宋"/>
          <w:sz w:val="24"/>
        </w:rPr>
      </w:pPr>
      <w:r w:rsidRPr="00DE45B7">
        <w:rPr>
          <w:rFonts w:ascii="仿宋" w:eastAsia="仿宋" w:hAnsi="仿宋" w:cs="仿宋" w:hint="eastAsia"/>
          <w:sz w:val="24"/>
        </w:rPr>
        <w:t>10.招标文件构成</w:t>
      </w:r>
    </w:p>
    <w:p w14:paraId="48F09937" w14:textId="77777777" w:rsidR="00B953CC" w:rsidRPr="00DE45B7" w:rsidRDefault="00A127C4">
      <w:pPr>
        <w:spacing w:after="156" w:line="300" w:lineRule="exact"/>
        <w:ind w:firstLineChars="200" w:firstLine="480"/>
        <w:rPr>
          <w:rFonts w:ascii="仿宋" w:eastAsia="仿宋" w:hAnsi="仿宋" w:cs="仿宋"/>
          <w:sz w:val="24"/>
        </w:rPr>
      </w:pPr>
      <w:r w:rsidRPr="00DE45B7">
        <w:rPr>
          <w:rFonts w:ascii="仿宋" w:eastAsia="仿宋" w:hAnsi="仿宋" w:cs="仿宋" w:hint="eastAsia"/>
          <w:sz w:val="24"/>
        </w:rPr>
        <w:t>10.1招标文件由以下部分组成：</w:t>
      </w:r>
    </w:p>
    <w:p w14:paraId="5132A733" w14:textId="77777777" w:rsidR="00B953CC" w:rsidRPr="00DE45B7" w:rsidRDefault="00A127C4">
      <w:pPr>
        <w:spacing w:after="156" w:line="300" w:lineRule="exact"/>
        <w:ind w:firstLineChars="200" w:firstLine="480"/>
        <w:rPr>
          <w:rFonts w:ascii="仿宋" w:eastAsia="仿宋" w:hAnsi="仿宋" w:cs="仿宋"/>
          <w:sz w:val="24"/>
        </w:rPr>
      </w:pPr>
      <w:r w:rsidRPr="00DE45B7">
        <w:rPr>
          <w:rFonts w:ascii="仿宋" w:eastAsia="仿宋" w:hAnsi="仿宋" w:cs="仿宋" w:hint="eastAsia"/>
          <w:sz w:val="24"/>
        </w:rPr>
        <w:t>（1）投标邀请（招标公告）</w:t>
      </w:r>
    </w:p>
    <w:p w14:paraId="1F452FAA" w14:textId="77777777" w:rsidR="00B953CC" w:rsidRPr="00DE45B7" w:rsidRDefault="00A127C4">
      <w:pPr>
        <w:spacing w:after="156" w:line="300" w:lineRule="exact"/>
        <w:ind w:firstLineChars="200" w:firstLine="480"/>
        <w:rPr>
          <w:rFonts w:ascii="仿宋" w:eastAsia="仿宋" w:hAnsi="仿宋" w:cs="仿宋"/>
          <w:sz w:val="24"/>
        </w:rPr>
      </w:pPr>
      <w:r w:rsidRPr="00DE45B7">
        <w:rPr>
          <w:rFonts w:ascii="仿宋" w:eastAsia="仿宋" w:hAnsi="仿宋" w:cs="仿宋" w:hint="eastAsia"/>
          <w:sz w:val="24"/>
        </w:rPr>
        <w:t>（2）投标人须知</w:t>
      </w:r>
    </w:p>
    <w:p w14:paraId="3C4241F5" w14:textId="77777777" w:rsidR="00B953CC" w:rsidRPr="00DE45B7" w:rsidRDefault="00A127C4">
      <w:pPr>
        <w:spacing w:after="156" w:line="300" w:lineRule="exact"/>
        <w:ind w:firstLineChars="200" w:firstLine="480"/>
        <w:rPr>
          <w:rFonts w:ascii="仿宋" w:eastAsia="仿宋" w:hAnsi="仿宋" w:cs="仿宋"/>
          <w:sz w:val="24"/>
        </w:rPr>
      </w:pPr>
      <w:r w:rsidRPr="00DE45B7">
        <w:rPr>
          <w:rFonts w:ascii="仿宋" w:eastAsia="仿宋" w:hAnsi="仿宋" w:cs="仿宋" w:hint="eastAsia"/>
          <w:sz w:val="24"/>
        </w:rPr>
        <w:t>（3）政府采购主要政策</w:t>
      </w:r>
    </w:p>
    <w:p w14:paraId="54E92C7E" w14:textId="77777777" w:rsidR="00B953CC" w:rsidRPr="00DE45B7" w:rsidRDefault="00A127C4">
      <w:pPr>
        <w:spacing w:after="156" w:line="300" w:lineRule="exact"/>
        <w:ind w:firstLineChars="200" w:firstLine="480"/>
        <w:rPr>
          <w:rFonts w:ascii="仿宋" w:eastAsia="仿宋" w:hAnsi="仿宋" w:cs="仿宋"/>
          <w:sz w:val="24"/>
        </w:rPr>
      </w:pPr>
      <w:r w:rsidRPr="00DE45B7">
        <w:rPr>
          <w:rFonts w:ascii="仿宋" w:eastAsia="仿宋" w:hAnsi="仿宋" w:cs="仿宋" w:hint="eastAsia"/>
          <w:sz w:val="24"/>
        </w:rPr>
        <w:t>（4）项目招标需求</w:t>
      </w:r>
    </w:p>
    <w:p w14:paraId="105CCB79" w14:textId="77777777" w:rsidR="00B953CC" w:rsidRPr="00DE45B7" w:rsidRDefault="00A127C4">
      <w:pPr>
        <w:spacing w:after="156" w:line="300" w:lineRule="exact"/>
        <w:ind w:firstLineChars="200" w:firstLine="480"/>
        <w:rPr>
          <w:rFonts w:ascii="仿宋" w:eastAsia="仿宋" w:hAnsi="仿宋" w:cs="仿宋"/>
          <w:sz w:val="24"/>
        </w:rPr>
      </w:pPr>
      <w:r w:rsidRPr="00DE45B7">
        <w:rPr>
          <w:rFonts w:ascii="仿宋" w:eastAsia="仿宋" w:hAnsi="仿宋" w:cs="仿宋" w:hint="eastAsia"/>
          <w:sz w:val="24"/>
        </w:rPr>
        <w:t>（5）评标办法</w:t>
      </w:r>
    </w:p>
    <w:p w14:paraId="52F6916F" w14:textId="77777777" w:rsidR="00B953CC" w:rsidRPr="00DE45B7" w:rsidRDefault="00A127C4">
      <w:pPr>
        <w:spacing w:after="156" w:line="300" w:lineRule="exact"/>
        <w:ind w:firstLineChars="200" w:firstLine="480"/>
        <w:rPr>
          <w:rFonts w:ascii="仿宋" w:eastAsia="仿宋" w:hAnsi="仿宋" w:cs="仿宋"/>
          <w:sz w:val="24"/>
        </w:rPr>
      </w:pPr>
      <w:r w:rsidRPr="00DE45B7">
        <w:rPr>
          <w:rFonts w:ascii="仿宋" w:eastAsia="仿宋" w:hAnsi="仿宋" w:cs="仿宋" w:hint="eastAsia"/>
          <w:sz w:val="24"/>
        </w:rPr>
        <w:t>（6）投标文件有关格式</w:t>
      </w:r>
    </w:p>
    <w:p w14:paraId="58363D2B" w14:textId="77777777" w:rsidR="00B953CC" w:rsidRPr="00DE45B7" w:rsidRDefault="00A127C4">
      <w:pPr>
        <w:spacing w:after="156" w:line="300" w:lineRule="exact"/>
        <w:ind w:firstLineChars="200" w:firstLine="480"/>
        <w:rPr>
          <w:rFonts w:ascii="仿宋" w:eastAsia="仿宋" w:hAnsi="仿宋" w:cs="仿宋"/>
          <w:sz w:val="24"/>
        </w:rPr>
      </w:pPr>
      <w:r w:rsidRPr="00DE45B7">
        <w:rPr>
          <w:rFonts w:ascii="仿宋" w:eastAsia="仿宋" w:hAnsi="仿宋" w:cs="仿宋" w:hint="eastAsia"/>
          <w:sz w:val="24"/>
        </w:rPr>
        <w:t>（7）合同书格式和合同条款</w:t>
      </w:r>
    </w:p>
    <w:p w14:paraId="33D57F67" w14:textId="77777777" w:rsidR="00B953CC" w:rsidRPr="00DE45B7" w:rsidRDefault="00A127C4">
      <w:pPr>
        <w:spacing w:after="156" w:line="300" w:lineRule="exact"/>
        <w:ind w:firstLineChars="200" w:firstLine="480"/>
        <w:rPr>
          <w:rFonts w:ascii="仿宋" w:eastAsia="仿宋" w:hAnsi="仿宋" w:cs="仿宋"/>
          <w:sz w:val="24"/>
        </w:rPr>
      </w:pPr>
      <w:r w:rsidRPr="00DE45B7">
        <w:rPr>
          <w:rFonts w:ascii="仿宋" w:eastAsia="仿宋" w:hAnsi="仿宋" w:cs="仿宋" w:hint="eastAsia"/>
          <w:sz w:val="24"/>
        </w:rPr>
        <w:t>（8）本项目招标文件的澄清、答复、修改、补充内容（如有的话）</w:t>
      </w:r>
    </w:p>
    <w:p w14:paraId="208551A9" w14:textId="77777777" w:rsidR="00B953CC" w:rsidRPr="00DE45B7" w:rsidRDefault="00A127C4">
      <w:pPr>
        <w:spacing w:after="156" w:line="300" w:lineRule="exact"/>
        <w:ind w:firstLineChars="200" w:firstLine="480"/>
        <w:rPr>
          <w:rFonts w:ascii="仿宋" w:eastAsia="仿宋" w:hAnsi="仿宋" w:cs="仿宋"/>
          <w:sz w:val="24"/>
        </w:rPr>
      </w:pPr>
      <w:r w:rsidRPr="00DE45B7">
        <w:rPr>
          <w:rFonts w:ascii="仿宋" w:eastAsia="仿宋" w:hAnsi="仿宋" w:cs="仿宋" w:hint="eastAsia"/>
          <w:sz w:val="24"/>
        </w:rPr>
        <w:t>10.2投标人应仔细阅读招标文件的所有内容，并按照招标文件的要求提交投标文件。如果投标人没有按照招标文件要求提交全部资料，或者投标文件没有对招标文件在各方面</w:t>
      </w:r>
      <w:proofErr w:type="gramStart"/>
      <w:r w:rsidRPr="00DE45B7">
        <w:rPr>
          <w:rFonts w:ascii="仿宋" w:eastAsia="仿宋" w:hAnsi="仿宋" w:cs="仿宋" w:hint="eastAsia"/>
          <w:sz w:val="24"/>
        </w:rPr>
        <w:t>作出</w:t>
      </w:r>
      <w:proofErr w:type="gramEnd"/>
      <w:r w:rsidRPr="00DE45B7">
        <w:rPr>
          <w:rFonts w:ascii="仿宋" w:eastAsia="仿宋" w:hAnsi="仿宋" w:cs="仿宋" w:hint="eastAsia"/>
          <w:sz w:val="24"/>
        </w:rPr>
        <w:t>实质性响应，则投标有可能被认定为无效标，其风险由投标人自行承担。</w:t>
      </w:r>
    </w:p>
    <w:p w14:paraId="359A7F8F" w14:textId="77777777" w:rsidR="00B953CC" w:rsidRPr="00DE45B7" w:rsidRDefault="00A127C4">
      <w:pPr>
        <w:spacing w:after="156" w:line="300" w:lineRule="exact"/>
        <w:ind w:firstLineChars="200" w:firstLine="480"/>
        <w:rPr>
          <w:rFonts w:ascii="仿宋" w:eastAsia="仿宋" w:hAnsi="仿宋" w:cs="仿宋"/>
          <w:sz w:val="24"/>
        </w:rPr>
      </w:pPr>
      <w:r w:rsidRPr="00DE45B7">
        <w:rPr>
          <w:rFonts w:ascii="仿宋" w:eastAsia="仿宋" w:hAnsi="仿宋" w:cs="仿宋" w:hint="eastAsia"/>
          <w:sz w:val="24"/>
        </w:rPr>
        <w:t>10.3投标人应认真了解本次招标的具体工作要求、工作范围以及职责，了解一切可能影响投标报价的资料。一经中标，不得以不完全了解项目要求、项目情况等为借口而提出额外补偿等要求，否则，由此引起的一切后果由中标人负责。</w:t>
      </w:r>
    </w:p>
    <w:p w14:paraId="031C6F83" w14:textId="77777777" w:rsidR="00B953CC" w:rsidRPr="00DE45B7" w:rsidRDefault="00A127C4">
      <w:pPr>
        <w:spacing w:after="156" w:line="300" w:lineRule="exact"/>
        <w:ind w:firstLineChars="200" w:firstLine="480"/>
        <w:rPr>
          <w:rFonts w:ascii="仿宋" w:eastAsia="仿宋" w:hAnsi="仿宋" w:cs="仿宋"/>
          <w:sz w:val="24"/>
        </w:rPr>
      </w:pPr>
      <w:r w:rsidRPr="00DE45B7">
        <w:rPr>
          <w:rFonts w:ascii="仿宋" w:eastAsia="仿宋" w:hAnsi="仿宋" w:cs="仿宋" w:hint="eastAsia"/>
          <w:sz w:val="24"/>
        </w:rPr>
        <w:t>10.4投标人应按照招标文件规定的日程安排，准时参加项目招投标有关活动。</w:t>
      </w:r>
    </w:p>
    <w:p w14:paraId="74EEB0E7" w14:textId="77777777" w:rsidR="00B953CC" w:rsidRPr="00DE45B7" w:rsidRDefault="00A127C4">
      <w:pPr>
        <w:spacing w:after="156" w:line="300" w:lineRule="exact"/>
        <w:ind w:firstLineChars="200" w:firstLine="480"/>
        <w:rPr>
          <w:rFonts w:ascii="仿宋" w:eastAsia="仿宋" w:hAnsi="仿宋" w:cs="仿宋"/>
          <w:sz w:val="24"/>
        </w:rPr>
      </w:pPr>
      <w:r w:rsidRPr="00DE45B7">
        <w:rPr>
          <w:rFonts w:ascii="仿宋" w:eastAsia="仿宋" w:hAnsi="仿宋" w:cs="仿宋" w:hint="eastAsia"/>
          <w:sz w:val="24"/>
        </w:rPr>
        <w:t>11.招标文件的澄清和修改</w:t>
      </w:r>
    </w:p>
    <w:p w14:paraId="04059698" w14:textId="77777777" w:rsidR="00B953CC" w:rsidRPr="00DE45B7" w:rsidRDefault="00A127C4">
      <w:pPr>
        <w:spacing w:after="156" w:line="300" w:lineRule="exact"/>
        <w:ind w:firstLineChars="200" w:firstLine="480"/>
        <w:rPr>
          <w:rFonts w:ascii="仿宋" w:eastAsia="仿宋" w:hAnsi="仿宋" w:cs="仿宋"/>
          <w:sz w:val="24"/>
        </w:rPr>
      </w:pPr>
      <w:r w:rsidRPr="00DE45B7">
        <w:rPr>
          <w:rFonts w:ascii="仿宋" w:eastAsia="仿宋" w:hAnsi="仿宋" w:cs="仿宋" w:hint="eastAsia"/>
          <w:sz w:val="24"/>
        </w:rPr>
        <w:t>11.1投标人应认真阅读本招标文件，发现其中有误或有不合理要求的，投标人必须以书面形式要求招标人澄清。</w:t>
      </w:r>
    </w:p>
    <w:p w14:paraId="656EF565" w14:textId="77777777" w:rsidR="00B953CC" w:rsidRPr="00DE45B7" w:rsidRDefault="00A127C4">
      <w:pPr>
        <w:spacing w:after="156" w:line="300" w:lineRule="exact"/>
        <w:ind w:firstLineChars="200" w:firstLine="480"/>
        <w:rPr>
          <w:rFonts w:ascii="仿宋" w:eastAsia="仿宋" w:hAnsi="仿宋" w:cs="仿宋"/>
          <w:sz w:val="24"/>
        </w:rPr>
      </w:pPr>
      <w:r w:rsidRPr="00DE45B7">
        <w:rPr>
          <w:rFonts w:ascii="仿宋" w:eastAsia="仿宋" w:hAnsi="仿宋" w:cs="仿宋" w:hint="eastAsia"/>
          <w:sz w:val="24"/>
        </w:rPr>
        <w:t>11.2招标人需要对招标文件进行补充或修改的，招标人将会通过“中国政府采购网”和“复旦大学信息公开网”以澄清或修改公告形式发布,并通过电子邮件发送</w:t>
      </w:r>
      <w:proofErr w:type="gramStart"/>
      <w:r w:rsidRPr="00DE45B7">
        <w:rPr>
          <w:rFonts w:ascii="仿宋" w:eastAsia="仿宋" w:hAnsi="仿宋" w:cs="仿宋" w:hint="eastAsia"/>
          <w:sz w:val="24"/>
        </w:rPr>
        <w:t>至供应</w:t>
      </w:r>
      <w:proofErr w:type="gramEnd"/>
      <w:r w:rsidRPr="00DE45B7">
        <w:rPr>
          <w:rFonts w:ascii="仿宋" w:eastAsia="仿宋" w:hAnsi="仿宋" w:cs="仿宋" w:hint="eastAsia"/>
          <w:sz w:val="24"/>
        </w:rPr>
        <w:t>商邮箱。如果澄清或修改公告发布时间距投标截止时间不足15天的，则相应延长投标截止时间。延长后的具体投标截止时间以最后发布的澄清或修改公告中的规定为准。</w:t>
      </w:r>
    </w:p>
    <w:p w14:paraId="6CC91C06" w14:textId="77777777" w:rsidR="00B953CC" w:rsidRPr="00DE45B7" w:rsidRDefault="00A127C4">
      <w:pPr>
        <w:spacing w:after="156" w:line="300" w:lineRule="exact"/>
        <w:ind w:firstLineChars="200" w:firstLine="480"/>
        <w:rPr>
          <w:rFonts w:ascii="仿宋" w:eastAsia="仿宋" w:hAnsi="仿宋" w:cs="仿宋"/>
          <w:sz w:val="24"/>
        </w:rPr>
      </w:pPr>
      <w:r w:rsidRPr="00DE45B7">
        <w:rPr>
          <w:rFonts w:ascii="仿宋" w:eastAsia="仿宋" w:hAnsi="仿宋" w:cs="仿宋" w:hint="eastAsia"/>
          <w:sz w:val="24"/>
        </w:rPr>
        <w:t>11.3澄清或修改公告的内容为招标文件的组成部分。当招标文件与澄清或修改公告就同一内容的表述不一致时，以最后发出的文件内容为准。</w:t>
      </w:r>
    </w:p>
    <w:p w14:paraId="7A450770" w14:textId="77777777" w:rsidR="00B953CC" w:rsidRPr="00DE45B7" w:rsidRDefault="00A127C4">
      <w:pPr>
        <w:spacing w:after="156" w:line="300" w:lineRule="exact"/>
        <w:ind w:firstLineChars="200" w:firstLine="480"/>
        <w:rPr>
          <w:rFonts w:ascii="仿宋" w:eastAsia="仿宋" w:hAnsi="仿宋" w:cs="仿宋"/>
          <w:sz w:val="24"/>
        </w:rPr>
      </w:pPr>
      <w:r w:rsidRPr="00DE45B7">
        <w:rPr>
          <w:rFonts w:ascii="仿宋" w:eastAsia="仿宋" w:hAnsi="仿宋" w:cs="仿宋" w:hint="eastAsia"/>
          <w:sz w:val="24"/>
        </w:rPr>
        <w:t>11.4招标文件的澄清、答复、修改或补充都应由采购代理机构以澄清或修改公告形式发布，除此以外的其他任何澄清、修改方式及澄清、修改内容均属无效，不得作为投标的依据，否则，由此导致的风险由投标人自行承担，招标人不承担任何责任。</w:t>
      </w:r>
    </w:p>
    <w:p w14:paraId="453B5E3B" w14:textId="77777777" w:rsidR="00B953CC" w:rsidRPr="00DE45B7" w:rsidRDefault="00A127C4">
      <w:pPr>
        <w:spacing w:after="156" w:line="300" w:lineRule="exact"/>
        <w:ind w:firstLineChars="200" w:firstLine="480"/>
        <w:rPr>
          <w:rFonts w:ascii="仿宋" w:eastAsia="仿宋" w:hAnsi="仿宋" w:cs="仿宋"/>
          <w:sz w:val="24"/>
        </w:rPr>
      </w:pPr>
      <w:r w:rsidRPr="00DE45B7">
        <w:rPr>
          <w:rFonts w:ascii="仿宋" w:eastAsia="仿宋" w:hAnsi="仿宋" w:cs="仿宋" w:hint="eastAsia"/>
          <w:sz w:val="24"/>
        </w:rPr>
        <w:t>11.5招标人召开答疑会的，所有投标人应根据招标文件或者招标人通知的要求参加答疑会。投标人如不参加，其风险由投标人自行承担，招标人不承担任何责任。</w:t>
      </w:r>
    </w:p>
    <w:p w14:paraId="119AD1BB" w14:textId="77777777" w:rsidR="00B953CC" w:rsidRPr="00DE45B7" w:rsidRDefault="00A127C4">
      <w:pPr>
        <w:spacing w:after="156" w:line="300" w:lineRule="exact"/>
        <w:ind w:firstLineChars="200" w:firstLine="480"/>
        <w:rPr>
          <w:rFonts w:ascii="仿宋" w:eastAsia="仿宋" w:hAnsi="仿宋" w:cs="仿宋"/>
          <w:sz w:val="24"/>
        </w:rPr>
      </w:pPr>
      <w:bookmarkStart w:id="7" w:name="_Toc179632556"/>
      <w:bookmarkStart w:id="8" w:name="_Toc144974507"/>
      <w:bookmarkStart w:id="9" w:name="_Toc152042315"/>
      <w:bookmarkStart w:id="10" w:name="_Toc152045539"/>
      <w:r w:rsidRPr="00DE45B7">
        <w:rPr>
          <w:rFonts w:ascii="仿宋" w:eastAsia="仿宋" w:hAnsi="仿宋" w:cs="仿宋" w:hint="eastAsia"/>
          <w:sz w:val="24"/>
        </w:rPr>
        <w:lastRenderedPageBreak/>
        <w:t>12.踏勘</w:t>
      </w:r>
      <w:bookmarkEnd w:id="7"/>
      <w:bookmarkEnd w:id="8"/>
      <w:bookmarkEnd w:id="9"/>
      <w:bookmarkEnd w:id="10"/>
      <w:r w:rsidRPr="00DE45B7">
        <w:rPr>
          <w:rFonts w:ascii="仿宋" w:eastAsia="仿宋" w:hAnsi="仿宋" w:cs="仿宋" w:hint="eastAsia"/>
          <w:sz w:val="24"/>
        </w:rPr>
        <w:t>现场</w:t>
      </w:r>
    </w:p>
    <w:p w14:paraId="7B6CB3AB" w14:textId="77777777" w:rsidR="00B953CC" w:rsidRPr="00DE45B7" w:rsidRDefault="00A127C4">
      <w:pPr>
        <w:spacing w:after="156" w:line="300" w:lineRule="exact"/>
        <w:ind w:firstLineChars="200" w:firstLine="480"/>
        <w:rPr>
          <w:rFonts w:ascii="仿宋" w:eastAsia="仿宋" w:hAnsi="仿宋" w:cs="仿宋"/>
          <w:sz w:val="24"/>
        </w:rPr>
      </w:pPr>
      <w:r w:rsidRPr="00DE45B7">
        <w:rPr>
          <w:rFonts w:ascii="仿宋" w:eastAsia="仿宋" w:hAnsi="仿宋" w:cs="仿宋" w:hint="eastAsia"/>
          <w:sz w:val="24"/>
        </w:rPr>
        <w:t>12.1招标人组织踏勘现场的，所有投标人应按《投标人须知》前附表规定的时间、地点前往参加踏勘现场活动。投标人如不参加，其风险由投标人自行承担，招标人不承担任何责任。招标人不组织踏勘现场的，投标人可以自行决定是否踏勘现场。</w:t>
      </w:r>
    </w:p>
    <w:p w14:paraId="1435A4EE" w14:textId="77777777" w:rsidR="00B953CC" w:rsidRPr="00DE45B7" w:rsidRDefault="00A127C4">
      <w:pPr>
        <w:spacing w:after="156" w:line="300" w:lineRule="exact"/>
        <w:ind w:firstLineChars="200" w:firstLine="480"/>
        <w:rPr>
          <w:rFonts w:ascii="仿宋" w:eastAsia="仿宋" w:hAnsi="仿宋" w:cs="仿宋"/>
          <w:sz w:val="24"/>
        </w:rPr>
      </w:pPr>
      <w:r w:rsidRPr="00DE45B7">
        <w:rPr>
          <w:rFonts w:ascii="仿宋" w:eastAsia="仿宋" w:hAnsi="仿宋" w:cs="仿宋" w:hint="eastAsia"/>
          <w:sz w:val="24"/>
        </w:rPr>
        <w:t>12.2投标人踏勘现场发生的费用由其自理。</w:t>
      </w:r>
    </w:p>
    <w:p w14:paraId="6904F109" w14:textId="77777777" w:rsidR="00B953CC" w:rsidRPr="00DE45B7" w:rsidRDefault="00A127C4">
      <w:pPr>
        <w:spacing w:after="156" w:line="300" w:lineRule="exact"/>
        <w:ind w:firstLineChars="200" w:firstLine="480"/>
        <w:rPr>
          <w:rFonts w:ascii="仿宋" w:eastAsia="仿宋" w:hAnsi="仿宋" w:cs="仿宋"/>
          <w:sz w:val="24"/>
        </w:rPr>
      </w:pPr>
      <w:r w:rsidRPr="00DE45B7">
        <w:rPr>
          <w:rFonts w:ascii="仿宋" w:eastAsia="仿宋" w:hAnsi="仿宋" w:cs="仿宋" w:hint="eastAsia"/>
          <w:sz w:val="24"/>
        </w:rPr>
        <w:t>12.3招标人在踏勘现场中口头介绍的情况，除招标人事后形成书面记录、并以澄清或修改公告的形式发布、构成招标文件的组成部分以外，其他内容仅供投标人在编制投标文件时参考，招标人不对投标人据此</w:t>
      </w:r>
      <w:proofErr w:type="gramStart"/>
      <w:r w:rsidRPr="00DE45B7">
        <w:rPr>
          <w:rFonts w:ascii="仿宋" w:eastAsia="仿宋" w:hAnsi="仿宋" w:cs="仿宋" w:hint="eastAsia"/>
          <w:sz w:val="24"/>
        </w:rPr>
        <w:t>作出</w:t>
      </w:r>
      <w:proofErr w:type="gramEnd"/>
      <w:r w:rsidRPr="00DE45B7">
        <w:rPr>
          <w:rFonts w:ascii="仿宋" w:eastAsia="仿宋" w:hAnsi="仿宋" w:cs="仿宋" w:hint="eastAsia"/>
          <w:sz w:val="24"/>
        </w:rPr>
        <w:t>的判断和决策负责。</w:t>
      </w:r>
    </w:p>
    <w:p w14:paraId="7D9FD768" w14:textId="77777777" w:rsidR="00B953CC" w:rsidRPr="00DE45B7" w:rsidRDefault="00A127C4">
      <w:pPr>
        <w:spacing w:after="156" w:line="300" w:lineRule="exact"/>
        <w:ind w:firstLineChars="200" w:firstLine="480"/>
        <w:rPr>
          <w:rFonts w:ascii="仿宋" w:eastAsia="仿宋" w:hAnsi="仿宋" w:cs="仿宋"/>
          <w:sz w:val="24"/>
        </w:rPr>
      </w:pPr>
      <w:r w:rsidRPr="00DE45B7">
        <w:rPr>
          <w:rFonts w:ascii="仿宋" w:eastAsia="仿宋" w:hAnsi="仿宋" w:cs="仿宋" w:hint="eastAsia"/>
          <w:sz w:val="24"/>
        </w:rPr>
        <w:t>三、投标文件</w:t>
      </w:r>
    </w:p>
    <w:p w14:paraId="7817BB9F" w14:textId="77777777" w:rsidR="00B953CC" w:rsidRPr="00DE45B7" w:rsidRDefault="00A127C4">
      <w:pPr>
        <w:spacing w:after="156" w:line="300" w:lineRule="exact"/>
        <w:ind w:firstLineChars="200" w:firstLine="480"/>
        <w:rPr>
          <w:rFonts w:ascii="仿宋" w:eastAsia="仿宋" w:hAnsi="仿宋" w:cs="仿宋"/>
          <w:sz w:val="24"/>
        </w:rPr>
      </w:pPr>
      <w:r w:rsidRPr="00DE45B7">
        <w:rPr>
          <w:rFonts w:ascii="仿宋" w:eastAsia="仿宋" w:hAnsi="仿宋" w:cs="仿宋" w:hint="eastAsia"/>
          <w:sz w:val="24"/>
        </w:rPr>
        <w:t>13.投标文件构成</w:t>
      </w:r>
    </w:p>
    <w:p w14:paraId="4185B2EE" w14:textId="77777777" w:rsidR="00B953CC" w:rsidRPr="00DE45B7" w:rsidRDefault="00A127C4">
      <w:pPr>
        <w:spacing w:after="156" w:line="300" w:lineRule="exact"/>
        <w:ind w:firstLineChars="200" w:firstLine="480"/>
        <w:rPr>
          <w:rFonts w:ascii="仿宋" w:eastAsia="仿宋" w:hAnsi="仿宋" w:cs="仿宋"/>
          <w:sz w:val="24"/>
        </w:rPr>
      </w:pPr>
      <w:r w:rsidRPr="00DE45B7">
        <w:rPr>
          <w:rFonts w:ascii="仿宋" w:eastAsia="仿宋" w:hAnsi="仿宋" w:cs="仿宋" w:hint="eastAsia"/>
          <w:sz w:val="24"/>
        </w:rPr>
        <w:t>13.1投标文件由商务响应文件和技术响应文件二部份构成。</w:t>
      </w:r>
    </w:p>
    <w:p w14:paraId="412E2B27" w14:textId="77777777" w:rsidR="00B953CC" w:rsidRPr="00DE45B7" w:rsidRDefault="00A127C4">
      <w:pPr>
        <w:spacing w:after="156" w:line="300" w:lineRule="exact"/>
        <w:ind w:firstLineChars="200" w:firstLine="480"/>
        <w:rPr>
          <w:rFonts w:ascii="仿宋" w:eastAsia="仿宋" w:hAnsi="仿宋" w:cs="仿宋"/>
          <w:sz w:val="24"/>
        </w:rPr>
      </w:pPr>
      <w:r w:rsidRPr="00DE45B7">
        <w:rPr>
          <w:rFonts w:ascii="仿宋" w:eastAsia="仿宋" w:hAnsi="仿宋" w:cs="仿宋" w:hint="eastAsia"/>
          <w:sz w:val="24"/>
        </w:rPr>
        <w:t>14.投标的语言及计量单位</w:t>
      </w:r>
    </w:p>
    <w:p w14:paraId="233A5714" w14:textId="77777777" w:rsidR="00B953CC" w:rsidRPr="00DE45B7" w:rsidRDefault="00A127C4">
      <w:pPr>
        <w:spacing w:after="156" w:line="300" w:lineRule="exact"/>
        <w:ind w:firstLineChars="200" w:firstLine="480"/>
        <w:rPr>
          <w:rFonts w:ascii="仿宋" w:eastAsia="仿宋" w:hAnsi="仿宋" w:cs="仿宋"/>
          <w:sz w:val="24"/>
        </w:rPr>
      </w:pPr>
      <w:r w:rsidRPr="00DE45B7">
        <w:rPr>
          <w:rFonts w:ascii="仿宋" w:eastAsia="仿宋" w:hAnsi="仿宋" w:cs="仿宋" w:hint="eastAsia"/>
          <w:sz w:val="24"/>
        </w:rPr>
        <w:t>14.1投标人提交的投标文件以及投标人与招标人就有关投标事宜的所有来往书面文件均应使用中文。除签名、盖章、专用名称等特殊情形外，以中文以外的文字表述的投标文件视同未提供。</w:t>
      </w:r>
    </w:p>
    <w:p w14:paraId="102B60ED" w14:textId="77777777" w:rsidR="00B953CC" w:rsidRPr="00DE45B7" w:rsidRDefault="00A127C4">
      <w:pPr>
        <w:spacing w:after="156" w:line="300" w:lineRule="exact"/>
        <w:ind w:firstLineChars="200" w:firstLine="480"/>
        <w:rPr>
          <w:rFonts w:ascii="仿宋" w:eastAsia="仿宋" w:hAnsi="仿宋" w:cs="仿宋"/>
          <w:sz w:val="24"/>
        </w:rPr>
      </w:pPr>
      <w:r w:rsidRPr="00DE45B7">
        <w:rPr>
          <w:rFonts w:ascii="仿宋" w:eastAsia="仿宋" w:hAnsi="仿宋" w:cs="仿宋" w:hint="eastAsia"/>
          <w:sz w:val="24"/>
        </w:rPr>
        <w:t>14.2投标计量单位，招标文件已有明确规定的，使用招标文件规定的计量单位；招标文件没有规定的，一律采用中华人民共和国法定计量单位（货币单位：人民币元）。</w:t>
      </w:r>
    </w:p>
    <w:p w14:paraId="6B322296" w14:textId="77777777" w:rsidR="00B953CC" w:rsidRPr="00DE45B7" w:rsidRDefault="00A127C4">
      <w:pPr>
        <w:spacing w:after="156" w:line="300" w:lineRule="exact"/>
        <w:ind w:firstLineChars="200" w:firstLine="480"/>
        <w:rPr>
          <w:rFonts w:ascii="仿宋" w:eastAsia="仿宋" w:hAnsi="仿宋" w:cs="仿宋"/>
          <w:sz w:val="24"/>
        </w:rPr>
      </w:pPr>
      <w:r w:rsidRPr="00DE45B7">
        <w:rPr>
          <w:rFonts w:ascii="仿宋" w:eastAsia="仿宋" w:hAnsi="仿宋" w:cs="仿宋" w:hint="eastAsia"/>
          <w:sz w:val="24"/>
        </w:rPr>
        <w:t>15.投标有效期</w:t>
      </w:r>
    </w:p>
    <w:p w14:paraId="7D65C10F" w14:textId="77777777" w:rsidR="00B953CC" w:rsidRPr="00DE45B7" w:rsidRDefault="00A127C4">
      <w:pPr>
        <w:spacing w:after="156" w:line="300" w:lineRule="exact"/>
        <w:ind w:firstLineChars="200" w:firstLine="480"/>
        <w:rPr>
          <w:rFonts w:ascii="仿宋" w:eastAsia="仿宋" w:hAnsi="仿宋" w:cs="仿宋"/>
          <w:sz w:val="24"/>
        </w:rPr>
      </w:pPr>
      <w:r w:rsidRPr="00DE45B7">
        <w:rPr>
          <w:rFonts w:ascii="仿宋" w:eastAsia="仿宋" w:hAnsi="仿宋" w:cs="仿宋" w:hint="eastAsia"/>
          <w:sz w:val="24"/>
        </w:rPr>
        <w:t>15.1投标文件应从开标之日起，在《投标须知前附表》规定的投标有效期内有效。投标有效期比招标文件规定短的属于非实质性响应，将被认定为无效投标。</w:t>
      </w:r>
    </w:p>
    <w:p w14:paraId="43AC644B" w14:textId="77777777" w:rsidR="00B953CC" w:rsidRPr="00DE45B7" w:rsidRDefault="00A127C4">
      <w:pPr>
        <w:spacing w:after="156" w:line="300" w:lineRule="exact"/>
        <w:ind w:firstLineChars="200" w:firstLine="480"/>
        <w:rPr>
          <w:rFonts w:ascii="仿宋" w:eastAsia="仿宋" w:hAnsi="仿宋" w:cs="仿宋"/>
          <w:sz w:val="24"/>
        </w:rPr>
      </w:pPr>
      <w:r w:rsidRPr="00DE45B7">
        <w:rPr>
          <w:rFonts w:ascii="仿宋" w:eastAsia="仿宋" w:hAnsi="仿宋" w:cs="仿宋" w:hint="eastAsia"/>
          <w:sz w:val="24"/>
        </w:rPr>
        <w:t>15.2在特殊情况下，在原投标有效期期满之前，招标人可书面征求投标人同意延长投标有效期。投标人可拒绝接受延期要求而不会导致投标保证金被没收。同意延长有效期的投标人需要相应延长投标保证金的有效期，但不能修改投标文件。</w:t>
      </w:r>
    </w:p>
    <w:p w14:paraId="47907739" w14:textId="77777777" w:rsidR="00B953CC" w:rsidRPr="00DE45B7" w:rsidRDefault="00A127C4">
      <w:pPr>
        <w:spacing w:after="156" w:line="300" w:lineRule="exact"/>
        <w:ind w:firstLineChars="200" w:firstLine="480"/>
        <w:rPr>
          <w:rFonts w:ascii="仿宋" w:eastAsia="仿宋" w:hAnsi="仿宋" w:cs="仿宋"/>
          <w:sz w:val="24"/>
        </w:rPr>
      </w:pPr>
      <w:r w:rsidRPr="00DE45B7">
        <w:rPr>
          <w:rFonts w:ascii="仿宋" w:eastAsia="仿宋" w:hAnsi="仿宋" w:cs="仿宋" w:hint="eastAsia"/>
          <w:sz w:val="24"/>
        </w:rPr>
        <w:t>15.3中标人的投标书作为项目合同的附件，其有效期至中标人全部合同义务履行完毕为止。</w:t>
      </w:r>
    </w:p>
    <w:p w14:paraId="0C3AA7B7" w14:textId="77777777" w:rsidR="00B953CC" w:rsidRPr="00DE45B7" w:rsidRDefault="00A127C4">
      <w:pPr>
        <w:spacing w:after="156" w:line="300" w:lineRule="exact"/>
        <w:ind w:firstLineChars="200" w:firstLine="480"/>
        <w:rPr>
          <w:rFonts w:ascii="仿宋" w:eastAsia="仿宋" w:hAnsi="仿宋" w:cs="仿宋"/>
          <w:sz w:val="24"/>
        </w:rPr>
      </w:pPr>
      <w:r w:rsidRPr="00DE45B7">
        <w:rPr>
          <w:rFonts w:ascii="仿宋" w:eastAsia="仿宋" w:hAnsi="仿宋" w:cs="仿宋" w:hint="eastAsia"/>
          <w:sz w:val="24"/>
        </w:rPr>
        <w:t>16.商务响应文件</w:t>
      </w:r>
    </w:p>
    <w:p w14:paraId="4140E16F" w14:textId="77777777" w:rsidR="00B953CC" w:rsidRPr="00DE45B7" w:rsidRDefault="00A127C4">
      <w:pPr>
        <w:spacing w:after="156" w:line="300" w:lineRule="exact"/>
        <w:ind w:firstLineChars="200" w:firstLine="480"/>
        <w:rPr>
          <w:rFonts w:ascii="仿宋" w:eastAsia="仿宋" w:hAnsi="仿宋" w:cs="仿宋"/>
          <w:sz w:val="24"/>
        </w:rPr>
      </w:pPr>
      <w:r w:rsidRPr="00DE45B7">
        <w:rPr>
          <w:rFonts w:ascii="仿宋" w:eastAsia="仿宋" w:hAnsi="仿宋" w:cs="仿宋" w:hint="eastAsia"/>
          <w:sz w:val="24"/>
        </w:rPr>
        <w:t>16.1商务响应文件由以下部分组成：</w:t>
      </w:r>
    </w:p>
    <w:p w14:paraId="711543E0" w14:textId="77777777" w:rsidR="00B953CC" w:rsidRPr="00DE45B7" w:rsidRDefault="00A127C4">
      <w:pPr>
        <w:spacing w:after="156" w:line="300" w:lineRule="exact"/>
        <w:ind w:firstLineChars="200" w:firstLine="480"/>
        <w:rPr>
          <w:rFonts w:ascii="仿宋" w:eastAsia="仿宋" w:hAnsi="仿宋" w:cs="仿宋"/>
          <w:sz w:val="24"/>
        </w:rPr>
      </w:pPr>
      <w:r w:rsidRPr="00DE45B7">
        <w:rPr>
          <w:rFonts w:ascii="仿宋" w:eastAsia="仿宋" w:hAnsi="仿宋" w:cs="仿宋" w:hint="eastAsia"/>
          <w:sz w:val="24"/>
        </w:rPr>
        <w:t>（1）投标函；</w:t>
      </w:r>
    </w:p>
    <w:p w14:paraId="57D9DF6F" w14:textId="77777777" w:rsidR="00B953CC" w:rsidRPr="00DE45B7" w:rsidRDefault="00A127C4">
      <w:pPr>
        <w:spacing w:after="156" w:line="300" w:lineRule="exact"/>
        <w:ind w:firstLineChars="200" w:firstLine="480"/>
        <w:rPr>
          <w:rFonts w:ascii="仿宋" w:eastAsia="仿宋" w:hAnsi="仿宋" w:cs="仿宋"/>
          <w:sz w:val="24"/>
        </w:rPr>
      </w:pPr>
      <w:r w:rsidRPr="00DE45B7">
        <w:rPr>
          <w:rFonts w:ascii="仿宋" w:eastAsia="仿宋" w:hAnsi="仿宋" w:cs="仿宋" w:hint="eastAsia"/>
          <w:sz w:val="24"/>
        </w:rPr>
        <w:t>（2）开标一览表；</w:t>
      </w:r>
    </w:p>
    <w:p w14:paraId="5C5D974A" w14:textId="77777777" w:rsidR="00B953CC" w:rsidRPr="00DE45B7" w:rsidRDefault="00A127C4">
      <w:pPr>
        <w:spacing w:after="156" w:line="300" w:lineRule="exact"/>
        <w:ind w:firstLineChars="200" w:firstLine="480"/>
        <w:rPr>
          <w:rFonts w:ascii="仿宋" w:eastAsia="仿宋" w:hAnsi="仿宋" w:cs="仿宋"/>
          <w:sz w:val="24"/>
        </w:rPr>
      </w:pPr>
      <w:r w:rsidRPr="00DE45B7">
        <w:rPr>
          <w:rFonts w:ascii="仿宋" w:eastAsia="仿宋" w:hAnsi="仿宋" w:cs="仿宋" w:hint="eastAsia"/>
          <w:sz w:val="24"/>
        </w:rPr>
        <w:t>（3）资格条件及符合性要求响应表；</w:t>
      </w:r>
    </w:p>
    <w:p w14:paraId="0D81D64A" w14:textId="77777777" w:rsidR="00B953CC" w:rsidRPr="00DE45B7" w:rsidRDefault="00A127C4">
      <w:pPr>
        <w:spacing w:after="156" w:line="300" w:lineRule="exact"/>
        <w:ind w:firstLineChars="200" w:firstLine="480"/>
        <w:rPr>
          <w:rFonts w:ascii="仿宋" w:eastAsia="仿宋" w:hAnsi="仿宋" w:cs="仿宋"/>
          <w:sz w:val="24"/>
        </w:rPr>
      </w:pPr>
      <w:r w:rsidRPr="00DE45B7">
        <w:rPr>
          <w:rFonts w:ascii="仿宋" w:eastAsia="仿宋" w:hAnsi="仿宋" w:cs="仿宋" w:hint="eastAsia"/>
          <w:sz w:val="24"/>
        </w:rPr>
        <w:t>（4）与评标有关的投标文件主要内容索引表；</w:t>
      </w:r>
    </w:p>
    <w:p w14:paraId="490697A5" w14:textId="77777777" w:rsidR="00B953CC" w:rsidRPr="00DE45B7" w:rsidRDefault="00A127C4">
      <w:pPr>
        <w:spacing w:after="156" w:line="300" w:lineRule="exact"/>
        <w:ind w:firstLineChars="200" w:firstLine="480"/>
        <w:rPr>
          <w:rFonts w:ascii="仿宋" w:eastAsia="仿宋" w:hAnsi="仿宋" w:cs="仿宋"/>
          <w:sz w:val="24"/>
        </w:rPr>
      </w:pPr>
      <w:r w:rsidRPr="00DE45B7">
        <w:rPr>
          <w:rFonts w:ascii="仿宋" w:eastAsia="仿宋" w:hAnsi="仿宋" w:cs="仿宋" w:hint="eastAsia"/>
          <w:sz w:val="24"/>
        </w:rPr>
        <w:t>（5）投标人关于报价等的其他说明（如有）。</w:t>
      </w:r>
    </w:p>
    <w:p w14:paraId="1CF468B7" w14:textId="77777777" w:rsidR="00B953CC" w:rsidRPr="00DE45B7" w:rsidRDefault="00A127C4">
      <w:pPr>
        <w:spacing w:after="156" w:line="300" w:lineRule="exact"/>
        <w:ind w:firstLineChars="200" w:firstLine="480"/>
        <w:rPr>
          <w:rFonts w:ascii="仿宋" w:eastAsia="仿宋" w:hAnsi="仿宋" w:cs="仿宋"/>
          <w:sz w:val="24"/>
        </w:rPr>
      </w:pPr>
      <w:r w:rsidRPr="00DE45B7">
        <w:rPr>
          <w:rFonts w:ascii="仿宋" w:eastAsia="仿宋" w:hAnsi="仿宋" w:cs="仿宋" w:hint="eastAsia"/>
          <w:sz w:val="24"/>
        </w:rPr>
        <w:t>（6）投标人情况简介；</w:t>
      </w:r>
    </w:p>
    <w:p w14:paraId="6761EACD" w14:textId="77777777" w:rsidR="00B953CC" w:rsidRPr="00DE45B7" w:rsidRDefault="00A127C4">
      <w:pPr>
        <w:spacing w:after="156" w:line="300" w:lineRule="exact"/>
        <w:ind w:firstLineChars="200" w:firstLine="480"/>
        <w:rPr>
          <w:rFonts w:ascii="仿宋" w:eastAsia="仿宋" w:hAnsi="仿宋" w:cs="仿宋"/>
          <w:sz w:val="24"/>
        </w:rPr>
      </w:pPr>
      <w:r w:rsidRPr="00DE45B7">
        <w:rPr>
          <w:rFonts w:ascii="仿宋" w:eastAsia="仿宋" w:hAnsi="仿宋" w:cs="仿宋" w:hint="eastAsia"/>
          <w:sz w:val="24"/>
        </w:rPr>
        <w:t>（7）法定代表人授权委托书及被委托人身份证；</w:t>
      </w:r>
    </w:p>
    <w:p w14:paraId="3279AEC3" w14:textId="77777777" w:rsidR="00B953CC" w:rsidRPr="00DE45B7" w:rsidRDefault="00A127C4">
      <w:pPr>
        <w:spacing w:after="156" w:line="300" w:lineRule="exact"/>
        <w:ind w:firstLineChars="200" w:firstLine="480"/>
        <w:rPr>
          <w:rFonts w:ascii="仿宋" w:eastAsia="仿宋" w:hAnsi="仿宋" w:cs="仿宋"/>
          <w:sz w:val="24"/>
        </w:rPr>
      </w:pPr>
      <w:r w:rsidRPr="00DE45B7">
        <w:rPr>
          <w:rFonts w:ascii="仿宋" w:eastAsia="仿宋" w:hAnsi="仿宋" w:cs="仿宋" w:hint="eastAsia"/>
          <w:sz w:val="24"/>
        </w:rPr>
        <w:lastRenderedPageBreak/>
        <w:t>（8）投标承诺函；</w:t>
      </w:r>
    </w:p>
    <w:p w14:paraId="01324516" w14:textId="77777777" w:rsidR="00B953CC" w:rsidRPr="00DE45B7" w:rsidRDefault="00A127C4">
      <w:pPr>
        <w:spacing w:after="156" w:line="300" w:lineRule="exact"/>
        <w:ind w:firstLineChars="200" w:firstLine="480"/>
        <w:rPr>
          <w:rFonts w:ascii="仿宋" w:eastAsia="仿宋" w:hAnsi="仿宋" w:cs="仿宋"/>
          <w:sz w:val="24"/>
        </w:rPr>
      </w:pPr>
      <w:r w:rsidRPr="00DE45B7">
        <w:rPr>
          <w:rFonts w:ascii="仿宋" w:eastAsia="仿宋" w:hAnsi="仿宋" w:cs="仿宋" w:hint="eastAsia"/>
          <w:sz w:val="24"/>
        </w:rPr>
        <w:t>（9）投标人一年内任意一个月的财务状况报告，依法缴纳税收和社会保障资金的相关证明材料；</w:t>
      </w:r>
    </w:p>
    <w:p w14:paraId="00911318" w14:textId="77777777" w:rsidR="00B953CC" w:rsidRPr="00DE45B7" w:rsidRDefault="00A127C4">
      <w:pPr>
        <w:spacing w:after="156" w:line="300" w:lineRule="exact"/>
        <w:ind w:firstLineChars="200" w:firstLine="480"/>
        <w:rPr>
          <w:rFonts w:ascii="仿宋" w:eastAsia="仿宋" w:hAnsi="仿宋" w:cs="仿宋"/>
          <w:sz w:val="24"/>
        </w:rPr>
      </w:pPr>
      <w:r w:rsidRPr="00DE45B7">
        <w:rPr>
          <w:rFonts w:ascii="仿宋" w:eastAsia="仿宋" w:hAnsi="仿宋" w:cs="仿宋" w:hint="eastAsia"/>
          <w:sz w:val="24"/>
        </w:rPr>
        <w:t>（10）提供履行合同所必需的设备和专业技术能力的证明材料；</w:t>
      </w:r>
    </w:p>
    <w:p w14:paraId="589638BD" w14:textId="77777777" w:rsidR="00B953CC" w:rsidRPr="00DE45B7" w:rsidRDefault="00A127C4">
      <w:pPr>
        <w:spacing w:after="156" w:line="300" w:lineRule="exact"/>
        <w:ind w:firstLineChars="200" w:firstLine="480"/>
        <w:rPr>
          <w:rFonts w:ascii="仿宋" w:eastAsia="仿宋" w:hAnsi="仿宋" w:cs="仿宋"/>
          <w:sz w:val="24"/>
        </w:rPr>
      </w:pPr>
      <w:r w:rsidRPr="00DE45B7">
        <w:rPr>
          <w:rFonts w:ascii="仿宋" w:eastAsia="仿宋" w:hAnsi="仿宋" w:cs="仿宋" w:hint="eastAsia"/>
          <w:sz w:val="24"/>
        </w:rPr>
        <w:t>（11）参加政府采购活动前3年（投标截止日为期）内在经营活动中没有重大违法记录的书面声明（需附未被列入“信用中国”网站(www.creditchina.gov.cn)失信被执行人名单、重大税收违法案件当事人名单和中国政府采购网(www.ccgp.gov.cn)政府采购严重违法失信行为记录名单的供应</w:t>
      </w:r>
      <w:proofErr w:type="gramStart"/>
      <w:r w:rsidRPr="00DE45B7">
        <w:rPr>
          <w:rFonts w:ascii="仿宋" w:eastAsia="仿宋" w:hAnsi="仿宋" w:cs="仿宋" w:hint="eastAsia"/>
          <w:sz w:val="24"/>
        </w:rPr>
        <w:t>商证明</w:t>
      </w:r>
      <w:proofErr w:type="gramEnd"/>
      <w:r w:rsidRPr="00DE45B7">
        <w:rPr>
          <w:rFonts w:ascii="仿宋" w:eastAsia="仿宋" w:hAnsi="仿宋" w:cs="仿宋" w:hint="eastAsia"/>
          <w:sz w:val="24"/>
        </w:rPr>
        <w:t>文件）；</w:t>
      </w:r>
    </w:p>
    <w:p w14:paraId="160B98C5" w14:textId="77777777" w:rsidR="00B953CC" w:rsidRPr="00DE45B7" w:rsidRDefault="00A127C4">
      <w:pPr>
        <w:spacing w:after="156" w:line="300" w:lineRule="exact"/>
        <w:ind w:firstLineChars="200" w:firstLine="480"/>
        <w:rPr>
          <w:rFonts w:ascii="仿宋" w:eastAsia="仿宋" w:hAnsi="仿宋" w:cs="仿宋"/>
          <w:sz w:val="24"/>
        </w:rPr>
      </w:pPr>
      <w:r w:rsidRPr="00DE45B7">
        <w:rPr>
          <w:rFonts w:ascii="仿宋" w:eastAsia="仿宋" w:hAnsi="仿宋" w:cs="仿宋" w:hint="eastAsia"/>
          <w:sz w:val="24"/>
        </w:rPr>
        <w:t>（12）投标人质量管理和质量保证体系等方面的认证证书（如有）；</w:t>
      </w:r>
    </w:p>
    <w:p w14:paraId="55F06A39" w14:textId="77777777" w:rsidR="00B953CC" w:rsidRPr="00DE45B7" w:rsidRDefault="00A127C4">
      <w:pPr>
        <w:spacing w:after="156" w:line="300" w:lineRule="exact"/>
        <w:ind w:firstLineChars="200" w:firstLine="480"/>
        <w:rPr>
          <w:rFonts w:ascii="仿宋" w:eastAsia="仿宋" w:hAnsi="仿宋" w:cs="仿宋"/>
          <w:sz w:val="24"/>
        </w:rPr>
      </w:pPr>
      <w:r w:rsidRPr="00DE45B7">
        <w:rPr>
          <w:rFonts w:ascii="仿宋" w:eastAsia="仿宋" w:hAnsi="仿宋" w:cs="仿宋" w:hint="eastAsia"/>
          <w:sz w:val="24"/>
        </w:rPr>
        <w:t>（13）《中小企业声明函》（原件）；</w:t>
      </w:r>
    </w:p>
    <w:p w14:paraId="0327F071" w14:textId="77777777" w:rsidR="00B953CC" w:rsidRPr="00DE45B7" w:rsidRDefault="00A127C4">
      <w:pPr>
        <w:spacing w:after="156" w:line="300" w:lineRule="exact"/>
        <w:ind w:firstLineChars="200" w:firstLine="480"/>
        <w:rPr>
          <w:rFonts w:ascii="仿宋" w:eastAsia="仿宋" w:hAnsi="仿宋" w:cs="仿宋"/>
          <w:sz w:val="24"/>
        </w:rPr>
      </w:pPr>
      <w:r w:rsidRPr="00DE45B7">
        <w:rPr>
          <w:rFonts w:ascii="仿宋" w:eastAsia="仿宋" w:hAnsi="仿宋" w:cs="仿宋" w:hint="eastAsia"/>
          <w:sz w:val="24"/>
        </w:rPr>
        <w:t>（14）残疾人福利性单位：提供《残疾人福利性单位声明函》（附件）（如有）；</w:t>
      </w:r>
    </w:p>
    <w:p w14:paraId="2E3FC976" w14:textId="77777777" w:rsidR="00B953CC" w:rsidRPr="00DE45B7" w:rsidRDefault="00A127C4">
      <w:pPr>
        <w:spacing w:after="156" w:line="300" w:lineRule="exact"/>
        <w:ind w:firstLineChars="200" w:firstLine="480"/>
        <w:rPr>
          <w:rFonts w:ascii="仿宋" w:eastAsia="仿宋" w:hAnsi="仿宋" w:cs="仿宋"/>
          <w:sz w:val="24"/>
        </w:rPr>
      </w:pPr>
      <w:r w:rsidRPr="00DE45B7">
        <w:rPr>
          <w:rFonts w:ascii="仿宋" w:eastAsia="仿宋" w:hAnsi="仿宋" w:cs="仿宋" w:hint="eastAsia"/>
          <w:sz w:val="24"/>
        </w:rPr>
        <w:t>（15）同类及类似项目的业绩（列表，注明项目名称、服务时间、项目负责人等情况，并提供项目合同复印件作为证明，合同复印首、</w:t>
      </w:r>
      <w:proofErr w:type="gramStart"/>
      <w:r w:rsidRPr="00DE45B7">
        <w:rPr>
          <w:rFonts w:ascii="仿宋" w:eastAsia="仿宋" w:hAnsi="仿宋" w:cs="仿宋" w:hint="eastAsia"/>
          <w:sz w:val="24"/>
        </w:rPr>
        <w:t>尾页即</w:t>
      </w:r>
      <w:proofErr w:type="gramEnd"/>
      <w:r w:rsidRPr="00DE45B7">
        <w:rPr>
          <w:rFonts w:ascii="仿宋" w:eastAsia="仿宋" w:hAnsi="仿宋" w:cs="仿宋" w:hint="eastAsia"/>
          <w:sz w:val="24"/>
        </w:rPr>
        <w:t>可）。</w:t>
      </w:r>
    </w:p>
    <w:p w14:paraId="6020865D" w14:textId="77777777" w:rsidR="00B953CC" w:rsidRPr="00DE45B7" w:rsidRDefault="00A127C4">
      <w:pPr>
        <w:spacing w:after="156" w:line="300" w:lineRule="exact"/>
        <w:ind w:firstLineChars="200" w:firstLine="480"/>
        <w:rPr>
          <w:rFonts w:ascii="仿宋" w:eastAsia="仿宋" w:hAnsi="仿宋" w:cs="仿宋"/>
          <w:sz w:val="24"/>
        </w:rPr>
      </w:pPr>
      <w:r w:rsidRPr="00DE45B7">
        <w:rPr>
          <w:rFonts w:ascii="仿宋" w:eastAsia="仿宋" w:hAnsi="仿宋" w:cs="仿宋" w:hint="eastAsia"/>
          <w:sz w:val="24"/>
        </w:rPr>
        <w:t>（16）投标人认为可以证明其能力、业绩、信誉和信用的其他相关材料。</w:t>
      </w:r>
    </w:p>
    <w:p w14:paraId="5ACF8E1A" w14:textId="77777777" w:rsidR="00B953CC" w:rsidRPr="00DE45B7" w:rsidRDefault="00A127C4">
      <w:pPr>
        <w:spacing w:after="156" w:line="300" w:lineRule="exact"/>
        <w:ind w:firstLineChars="200" w:firstLine="480"/>
        <w:rPr>
          <w:rFonts w:ascii="仿宋" w:eastAsia="仿宋" w:hAnsi="仿宋" w:cs="仿宋"/>
          <w:sz w:val="24"/>
        </w:rPr>
      </w:pPr>
      <w:r w:rsidRPr="00DE45B7">
        <w:rPr>
          <w:rFonts w:ascii="仿宋" w:eastAsia="仿宋" w:hAnsi="仿宋" w:cs="仿宋" w:hint="eastAsia"/>
          <w:sz w:val="24"/>
        </w:rPr>
        <w:t>17.投标函</w:t>
      </w:r>
    </w:p>
    <w:p w14:paraId="678B5FFF" w14:textId="77777777" w:rsidR="00B953CC" w:rsidRPr="00DE45B7" w:rsidRDefault="00A127C4">
      <w:pPr>
        <w:spacing w:after="156" w:line="300" w:lineRule="exact"/>
        <w:ind w:firstLineChars="200" w:firstLine="480"/>
        <w:rPr>
          <w:rFonts w:ascii="仿宋" w:eastAsia="仿宋" w:hAnsi="仿宋" w:cs="仿宋"/>
          <w:sz w:val="24"/>
        </w:rPr>
      </w:pPr>
      <w:r w:rsidRPr="00DE45B7">
        <w:rPr>
          <w:rFonts w:ascii="仿宋" w:eastAsia="仿宋" w:hAnsi="仿宋" w:cs="仿宋" w:hint="eastAsia"/>
          <w:sz w:val="24"/>
        </w:rPr>
        <w:t>17.1投标人应按照招标文件中提供的格式完整地填写《投标函》。</w:t>
      </w:r>
    </w:p>
    <w:p w14:paraId="68EEB0B2" w14:textId="77777777" w:rsidR="00B953CC" w:rsidRPr="00DE45B7" w:rsidRDefault="00A127C4">
      <w:pPr>
        <w:spacing w:after="156" w:line="300" w:lineRule="exact"/>
        <w:ind w:firstLineChars="200" w:firstLine="480"/>
        <w:rPr>
          <w:rFonts w:ascii="仿宋" w:eastAsia="仿宋" w:hAnsi="仿宋" w:cs="仿宋"/>
          <w:sz w:val="24"/>
        </w:rPr>
      </w:pPr>
      <w:r w:rsidRPr="00DE45B7">
        <w:rPr>
          <w:rFonts w:ascii="仿宋" w:eastAsia="仿宋" w:hAnsi="仿宋" w:cs="仿宋" w:hint="eastAsia"/>
          <w:sz w:val="24"/>
        </w:rPr>
        <w:t>17.2投标人不按照招标文件中提供的格式填写《投标函》，或者填写不完整的，评标时将按照第五章《评标办法》中的相关规定予以扣分。</w:t>
      </w:r>
    </w:p>
    <w:p w14:paraId="27FD8E8F" w14:textId="77777777" w:rsidR="00B953CC" w:rsidRPr="00DE45B7" w:rsidRDefault="00A127C4">
      <w:pPr>
        <w:spacing w:after="156" w:line="300" w:lineRule="exact"/>
        <w:ind w:firstLineChars="200" w:firstLine="480"/>
        <w:rPr>
          <w:rFonts w:ascii="仿宋" w:eastAsia="仿宋" w:hAnsi="仿宋" w:cs="仿宋"/>
          <w:sz w:val="24"/>
        </w:rPr>
      </w:pPr>
      <w:r w:rsidRPr="00DE45B7">
        <w:rPr>
          <w:rFonts w:ascii="仿宋" w:eastAsia="仿宋" w:hAnsi="仿宋" w:cs="仿宋" w:hint="eastAsia"/>
          <w:sz w:val="24"/>
        </w:rPr>
        <w:t>17.3投标文件中未提供《投标函》的，为无效投标。</w:t>
      </w:r>
    </w:p>
    <w:p w14:paraId="4552BB06" w14:textId="77777777" w:rsidR="00B953CC" w:rsidRPr="00DE45B7" w:rsidRDefault="00A127C4">
      <w:pPr>
        <w:spacing w:after="156" w:line="300" w:lineRule="exact"/>
        <w:ind w:firstLineChars="200" w:firstLine="480"/>
        <w:rPr>
          <w:rFonts w:ascii="仿宋" w:eastAsia="仿宋" w:hAnsi="仿宋" w:cs="仿宋"/>
          <w:sz w:val="24"/>
        </w:rPr>
      </w:pPr>
      <w:r w:rsidRPr="00DE45B7">
        <w:rPr>
          <w:rFonts w:ascii="仿宋" w:eastAsia="仿宋" w:hAnsi="仿宋" w:cs="仿宋" w:hint="eastAsia"/>
          <w:sz w:val="24"/>
        </w:rPr>
        <w:t>18.开标一览表</w:t>
      </w:r>
    </w:p>
    <w:p w14:paraId="11DD9C11" w14:textId="77777777" w:rsidR="00B953CC" w:rsidRPr="00DE45B7" w:rsidRDefault="00A127C4">
      <w:pPr>
        <w:spacing w:after="156" w:line="300" w:lineRule="exact"/>
        <w:ind w:firstLineChars="200" w:firstLine="480"/>
        <w:rPr>
          <w:rFonts w:ascii="仿宋" w:eastAsia="仿宋" w:hAnsi="仿宋" w:cs="仿宋"/>
          <w:sz w:val="24"/>
        </w:rPr>
      </w:pPr>
      <w:r w:rsidRPr="00DE45B7">
        <w:rPr>
          <w:rFonts w:ascii="仿宋" w:eastAsia="仿宋" w:hAnsi="仿宋" w:cs="仿宋" w:hint="eastAsia"/>
          <w:sz w:val="24"/>
        </w:rPr>
        <w:t>18.1投标人应按照招标文件提供的投标文件格式完整地填写开标一览表，说明其拟提供服务的内容、数量、价格、时间、价格构成等。</w:t>
      </w:r>
    </w:p>
    <w:p w14:paraId="7DB8E534" w14:textId="77777777" w:rsidR="00B953CC" w:rsidRPr="00DE45B7" w:rsidRDefault="00A127C4">
      <w:pPr>
        <w:spacing w:after="156" w:line="300" w:lineRule="exact"/>
        <w:ind w:firstLineChars="200" w:firstLine="480"/>
        <w:rPr>
          <w:rFonts w:ascii="仿宋" w:eastAsia="仿宋" w:hAnsi="仿宋" w:cs="仿宋"/>
          <w:sz w:val="24"/>
        </w:rPr>
      </w:pPr>
      <w:r w:rsidRPr="00DE45B7">
        <w:rPr>
          <w:rFonts w:ascii="仿宋" w:eastAsia="仿宋" w:hAnsi="仿宋" w:cs="仿宋" w:hint="eastAsia"/>
          <w:sz w:val="24"/>
        </w:rPr>
        <w:t>18.2开标一览表是为了便于招标人开标，开标一览表内容在开标时将当众公布。</w:t>
      </w:r>
    </w:p>
    <w:p w14:paraId="393E0276" w14:textId="77777777" w:rsidR="00B953CC" w:rsidRPr="00DE45B7" w:rsidRDefault="00A127C4">
      <w:pPr>
        <w:spacing w:after="156" w:line="300" w:lineRule="exact"/>
        <w:ind w:firstLineChars="200" w:firstLine="480"/>
        <w:rPr>
          <w:rFonts w:ascii="仿宋" w:eastAsia="仿宋" w:hAnsi="仿宋" w:cs="仿宋"/>
          <w:sz w:val="24"/>
        </w:rPr>
      </w:pPr>
      <w:r w:rsidRPr="00DE45B7">
        <w:rPr>
          <w:rFonts w:ascii="仿宋" w:eastAsia="仿宋" w:hAnsi="仿宋" w:cs="仿宋" w:hint="eastAsia"/>
          <w:sz w:val="24"/>
        </w:rPr>
        <w:t>18.3投标人不按照招标文件中提供的格式填写开标一览表、填写不完整或者投标文件中未提供开标一览表的，评标时将按照第五章《评标办法》中的相关规定予以扣分。</w:t>
      </w:r>
    </w:p>
    <w:p w14:paraId="1AF14B67" w14:textId="77777777" w:rsidR="00B953CC" w:rsidRPr="00DE45B7" w:rsidRDefault="00A127C4">
      <w:pPr>
        <w:spacing w:after="156" w:line="300" w:lineRule="exact"/>
        <w:ind w:firstLineChars="200" w:firstLine="480"/>
        <w:rPr>
          <w:rFonts w:ascii="仿宋" w:eastAsia="仿宋" w:hAnsi="仿宋" w:cs="仿宋"/>
          <w:sz w:val="24"/>
        </w:rPr>
      </w:pPr>
      <w:r w:rsidRPr="00DE45B7">
        <w:rPr>
          <w:rFonts w:ascii="仿宋" w:eastAsia="仿宋" w:hAnsi="仿宋" w:cs="仿宋" w:hint="eastAsia"/>
          <w:sz w:val="24"/>
        </w:rPr>
        <w:t>19.投标报价</w:t>
      </w:r>
    </w:p>
    <w:p w14:paraId="35E65C6D" w14:textId="77777777" w:rsidR="00B953CC" w:rsidRPr="00DE45B7" w:rsidRDefault="00A127C4">
      <w:pPr>
        <w:spacing w:after="156" w:line="300" w:lineRule="exact"/>
        <w:ind w:firstLineChars="200" w:firstLine="480"/>
        <w:rPr>
          <w:rFonts w:ascii="仿宋" w:eastAsia="仿宋" w:hAnsi="仿宋" w:cs="仿宋"/>
          <w:sz w:val="24"/>
        </w:rPr>
      </w:pPr>
      <w:r w:rsidRPr="00DE45B7">
        <w:rPr>
          <w:rFonts w:ascii="仿宋" w:eastAsia="仿宋" w:hAnsi="仿宋" w:cs="仿宋" w:hint="eastAsia"/>
          <w:sz w:val="24"/>
        </w:rPr>
        <w:t>19.1投标报价是履行合同的最终价格，除《项目招标需求》中另有说明外，投标报价应包括投标人为完成采购项目而提供服务的一切费用，包括投标人的各种成本、税金、费用和利润。</w:t>
      </w:r>
    </w:p>
    <w:p w14:paraId="6174894D" w14:textId="77777777" w:rsidR="00B953CC" w:rsidRPr="00DE45B7" w:rsidRDefault="00A127C4">
      <w:pPr>
        <w:spacing w:after="156" w:line="300" w:lineRule="exact"/>
        <w:ind w:firstLineChars="200" w:firstLine="480"/>
        <w:rPr>
          <w:rFonts w:ascii="仿宋" w:eastAsia="仿宋" w:hAnsi="仿宋" w:cs="仿宋"/>
          <w:sz w:val="24"/>
        </w:rPr>
      </w:pPr>
      <w:r w:rsidRPr="00DE45B7">
        <w:rPr>
          <w:rFonts w:ascii="仿宋" w:eastAsia="仿宋" w:hAnsi="仿宋" w:cs="仿宋" w:hint="eastAsia"/>
          <w:sz w:val="24"/>
        </w:rPr>
        <w:t>19.2投标人应按照招标文件提供的投标文件格式完整地填写开标一览表等，说明其拟提供服务的内容、数量、价格、时间、价格构成等。</w:t>
      </w:r>
    </w:p>
    <w:p w14:paraId="4EC448A8" w14:textId="77777777" w:rsidR="00B953CC" w:rsidRPr="00DE45B7" w:rsidRDefault="00A127C4">
      <w:pPr>
        <w:spacing w:after="156" w:line="300" w:lineRule="exact"/>
        <w:ind w:firstLineChars="200" w:firstLine="480"/>
        <w:rPr>
          <w:rFonts w:ascii="仿宋" w:eastAsia="仿宋" w:hAnsi="仿宋" w:cs="仿宋"/>
          <w:sz w:val="24"/>
        </w:rPr>
      </w:pPr>
      <w:r w:rsidRPr="00DE45B7">
        <w:rPr>
          <w:rFonts w:ascii="仿宋" w:eastAsia="仿宋" w:hAnsi="仿宋" w:cs="仿宋" w:hint="eastAsia"/>
          <w:sz w:val="24"/>
        </w:rPr>
        <w:t>19.3除《项目招标需求》中说明并允许外，投标的每一种服务的单项报价以及采购项目的投标总价均只允许有一个报价，任何有选择的报价，招标人均将予以拒绝。</w:t>
      </w:r>
    </w:p>
    <w:p w14:paraId="5B242E45" w14:textId="77777777" w:rsidR="00B953CC" w:rsidRPr="00DE45B7" w:rsidRDefault="00A127C4">
      <w:pPr>
        <w:spacing w:after="156" w:line="300" w:lineRule="exact"/>
        <w:ind w:firstLineChars="200" w:firstLine="480"/>
        <w:rPr>
          <w:rFonts w:ascii="仿宋" w:eastAsia="仿宋" w:hAnsi="仿宋" w:cs="仿宋"/>
          <w:sz w:val="24"/>
        </w:rPr>
      </w:pPr>
      <w:r w:rsidRPr="00DE45B7">
        <w:rPr>
          <w:rFonts w:ascii="仿宋" w:eastAsia="仿宋" w:hAnsi="仿宋" w:cs="仿宋" w:hint="eastAsia"/>
          <w:sz w:val="24"/>
        </w:rPr>
        <w:t>19.4投标报价应是固定不变的，不得以任何理由予以变更。任何可变的或者附有条件的投标报价，招标人均将予以拒绝。</w:t>
      </w:r>
    </w:p>
    <w:p w14:paraId="160FF3B9" w14:textId="77777777" w:rsidR="00B953CC" w:rsidRPr="00DE45B7" w:rsidRDefault="00A127C4">
      <w:pPr>
        <w:spacing w:after="156" w:line="300" w:lineRule="exact"/>
        <w:ind w:firstLineChars="200" w:firstLine="480"/>
        <w:rPr>
          <w:rFonts w:ascii="仿宋" w:eastAsia="仿宋" w:hAnsi="仿宋" w:cs="仿宋"/>
          <w:sz w:val="24"/>
        </w:rPr>
      </w:pPr>
      <w:r w:rsidRPr="00DE45B7">
        <w:rPr>
          <w:rFonts w:ascii="仿宋" w:eastAsia="仿宋" w:hAnsi="仿宋" w:cs="仿宋" w:hint="eastAsia"/>
          <w:sz w:val="24"/>
        </w:rPr>
        <w:lastRenderedPageBreak/>
        <w:t>19.5开标一览表是为了便于招标人开标，开标一览表内容在开标时将当众唱出。开标一览表的内容应与投标报价明细表内容一致，不一致时以开标一览表内容为准。</w:t>
      </w:r>
    </w:p>
    <w:p w14:paraId="7D05ADD6" w14:textId="77777777" w:rsidR="00B953CC" w:rsidRPr="00DE45B7" w:rsidRDefault="00A127C4">
      <w:pPr>
        <w:spacing w:after="156" w:line="300" w:lineRule="exact"/>
        <w:ind w:firstLineChars="200" w:firstLine="480"/>
        <w:rPr>
          <w:rFonts w:ascii="仿宋" w:eastAsia="仿宋" w:hAnsi="仿宋" w:cs="仿宋"/>
          <w:sz w:val="24"/>
        </w:rPr>
      </w:pPr>
      <w:r w:rsidRPr="00DE45B7">
        <w:rPr>
          <w:rFonts w:ascii="仿宋" w:eastAsia="仿宋" w:hAnsi="仿宋" w:cs="仿宋" w:hint="eastAsia"/>
          <w:sz w:val="24"/>
        </w:rPr>
        <w:t>19.6投标应以人民币报价。</w:t>
      </w:r>
    </w:p>
    <w:p w14:paraId="5DEADC55" w14:textId="77777777" w:rsidR="00B953CC" w:rsidRPr="00DE45B7" w:rsidRDefault="00A127C4">
      <w:pPr>
        <w:spacing w:after="156" w:line="300" w:lineRule="exact"/>
        <w:ind w:firstLineChars="200" w:firstLine="480"/>
        <w:rPr>
          <w:rFonts w:ascii="仿宋" w:eastAsia="仿宋" w:hAnsi="仿宋" w:cs="仿宋"/>
          <w:sz w:val="24"/>
        </w:rPr>
      </w:pPr>
      <w:r w:rsidRPr="00DE45B7">
        <w:rPr>
          <w:rFonts w:ascii="仿宋" w:eastAsia="仿宋" w:hAnsi="仿宋" w:cs="仿宋" w:hint="eastAsia"/>
          <w:sz w:val="24"/>
        </w:rPr>
        <w:t>20.资格条件及符合性要求响应表</w:t>
      </w:r>
    </w:p>
    <w:p w14:paraId="161390CF" w14:textId="77777777" w:rsidR="00B953CC" w:rsidRPr="00DE45B7" w:rsidRDefault="00A127C4">
      <w:pPr>
        <w:spacing w:after="156" w:line="300" w:lineRule="exact"/>
        <w:ind w:firstLineChars="200" w:firstLine="480"/>
        <w:rPr>
          <w:rFonts w:ascii="仿宋" w:eastAsia="仿宋" w:hAnsi="仿宋" w:cs="仿宋"/>
          <w:sz w:val="24"/>
        </w:rPr>
      </w:pPr>
      <w:r w:rsidRPr="00DE45B7">
        <w:rPr>
          <w:rFonts w:ascii="仿宋" w:eastAsia="仿宋" w:hAnsi="仿宋" w:cs="仿宋" w:hint="eastAsia"/>
          <w:sz w:val="24"/>
        </w:rPr>
        <w:t>投标人应当按照招标文件所提供格式，逐项填写并提交《资格条件及符合性要求响应表》，以证明其投标符合招标文件规定的所有合格投标人资格条件及实质性要求。</w:t>
      </w:r>
    </w:p>
    <w:p w14:paraId="07A70635" w14:textId="77777777" w:rsidR="00B953CC" w:rsidRPr="00DE45B7" w:rsidRDefault="00A127C4">
      <w:pPr>
        <w:spacing w:after="156" w:line="300" w:lineRule="exact"/>
        <w:ind w:firstLineChars="200" w:firstLine="480"/>
        <w:rPr>
          <w:rFonts w:ascii="仿宋" w:eastAsia="仿宋" w:hAnsi="仿宋" w:cs="仿宋"/>
          <w:sz w:val="24"/>
        </w:rPr>
      </w:pPr>
      <w:r w:rsidRPr="00DE45B7">
        <w:rPr>
          <w:rFonts w:ascii="仿宋" w:eastAsia="仿宋" w:hAnsi="仿宋" w:cs="仿宋" w:hint="eastAsia"/>
          <w:sz w:val="24"/>
        </w:rPr>
        <w:t>21.与评标有关的投标文件主要内容索引表</w:t>
      </w:r>
    </w:p>
    <w:p w14:paraId="2DA5CACA" w14:textId="77777777" w:rsidR="00B953CC" w:rsidRPr="00DE45B7" w:rsidRDefault="00A127C4">
      <w:pPr>
        <w:spacing w:after="156" w:line="300" w:lineRule="exact"/>
        <w:ind w:firstLineChars="200" w:firstLine="480"/>
        <w:rPr>
          <w:rFonts w:ascii="仿宋" w:eastAsia="仿宋" w:hAnsi="仿宋" w:cs="仿宋"/>
          <w:sz w:val="24"/>
        </w:rPr>
      </w:pPr>
      <w:r w:rsidRPr="00DE45B7">
        <w:rPr>
          <w:rFonts w:ascii="仿宋" w:eastAsia="仿宋" w:hAnsi="仿宋" w:cs="仿宋" w:hint="eastAsia"/>
          <w:sz w:val="24"/>
        </w:rPr>
        <w:t>21.1投标人应按照招标文件提供的格式完整地填写与评标有关的投标文件主要内容索引表。</w:t>
      </w:r>
    </w:p>
    <w:p w14:paraId="4C616F50" w14:textId="77777777" w:rsidR="00B953CC" w:rsidRPr="00DE45B7" w:rsidRDefault="00A127C4">
      <w:pPr>
        <w:spacing w:after="156" w:line="300" w:lineRule="exact"/>
        <w:ind w:firstLineChars="200" w:firstLine="480"/>
        <w:rPr>
          <w:rFonts w:ascii="仿宋" w:eastAsia="仿宋" w:hAnsi="仿宋" w:cs="仿宋"/>
          <w:sz w:val="24"/>
        </w:rPr>
      </w:pPr>
      <w:r w:rsidRPr="00DE45B7">
        <w:rPr>
          <w:rFonts w:ascii="仿宋" w:eastAsia="仿宋" w:hAnsi="仿宋" w:cs="仿宋" w:hint="eastAsia"/>
          <w:sz w:val="24"/>
        </w:rPr>
        <w:t>21.2与评标有关的投标文件主要内容索引表是为了便于评标。与评标有关的投标文件主要内容索引表与投标文件其他部分就同一内容的表述应当一致，不一致时以索引表内容为准。</w:t>
      </w:r>
    </w:p>
    <w:p w14:paraId="50F83849" w14:textId="77777777" w:rsidR="00B953CC" w:rsidRPr="00DE45B7" w:rsidRDefault="00A127C4">
      <w:pPr>
        <w:spacing w:after="156" w:line="300" w:lineRule="exact"/>
        <w:ind w:firstLineChars="200" w:firstLine="480"/>
        <w:rPr>
          <w:rFonts w:ascii="仿宋" w:eastAsia="仿宋" w:hAnsi="仿宋" w:cs="仿宋"/>
          <w:sz w:val="24"/>
        </w:rPr>
      </w:pPr>
      <w:r w:rsidRPr="00DE45B7">
        <w:rPr>
          <w:rFonts w:ascii="仿宋" w:eastAsia="仿宋" w:hAnsi="仿宋" w:cs="仿宋" w:hint="eastAsia"/>
          <w:sz w:val="24"/>
        </w:rPr>
        <w:t>22.技术响应文件</w:t>
      </w:r>
    </w:p>
    <w:p w14:paraId="5D943BC2" w14:textId="77777777" w:rsidR="00B953CC" w:rsidRPr="00DE45B7" w:rsidRDefault="00A127C4">
      <w:pPr>
        <w:spacing w:after="156" w:line="300" w:lineRule="exact"/>
        <w:ind w:firstLineChars="200" w:firstLine="480"/>
        <w:rPr>
          <w:rFonts w:ascii="仿宋" w:eastAsia="仿宋" w:hAnsi="仿宋" w:cs="仿宋"/>
          <w:sz w:val="24"/>
        </w:rPr>
      </w:pPr>
      <w:r w:rsidRPr="00DE45B7">
        <w:rPr>
          <w:rFonts w:ascii="仿宋" w:eastAsia="仿宋" w:hAnsi="仿宋" w:cs="仿宋" w:hint="eastAsia"/>
          <w:sz w:val="24"/>
        </w:rPr>
        <w:t>22.1投标人应按照《项目招标需求》的要求编制并提交技术响应文件，对招标人的技术需求全面完整地做出响应并编制服务方案，以证明其投标的服务符合招标文件规定。</w:t>
      </w:r>
    </w:p>
    <w:p w14:paraId="1AC56941" w14:textId="77777777" w:rsidR="00B953CC" w:rsidRPr="00DE45B7" w:rsidRDefault="00A127C4">
      <w:pPr>
        <w:spacing w:after="156" w:line="300" w:lineRule="exact"/>
        <w:ind w:firstLineChars="200" w:firstLine="480"/>
        <w:rPr>
          <w:rFonts w:ascii="仿宋" w:eastAsia="仿宋" w:hAnsi="仿宋" w:cs="仿宋"/>
          <w:sz w:val="24"/>
        </w:rPr>
      </w:pPr>
      <w:r w:rsidRPr="00DE45B7">
        <w:rPr>
          <w:rFonts w:ascii="仿宋" w:eastAsia="仿宋" w:hAnsi="仿宋" w:cs="仿宋" w:hint="eastAsia"/>
          <w:sz w:val="24"/>
        </w:rPr>
        <w:t>22.2技术响应文件可以是文字资料、表格、图纸和数据等各项资料，其内容应包括但不限于人力、物力等资源的投入以及服务内容、方式、手段、措施、质量保证及建议等。</w:t>
      </w:r>
    </w:p>
    <w:p w14:paraId="2263AC0C" w14:textId="77777777" w:rsidR="00B953CC" w:rsidRPr="00DE45B7" w:rsidRDefault="00A127C4">
      <w:pPr>
        <w:spacing w:after="156" w:line="300" w:lineRule="exact"/>
        <w:ind w:firstLineChars="200" w:firstLine="480"/>
        <w:rPr>
          <w:rFonts w:ascii="仿宋" w:eastAsia="仿宋" w:hAnsi="仿宋" w:cs="仿宋"/>
          <w:sz w:val="24"/>
        </w:rPr>
      </w:pPr>
      <w:r w:rsidRPr="00DE45B7">
        <w:rPr>
          <w:rFonts w:ascii="仿宋" w:eastAsia="仿宋" w:hAnsi="仿宋" w:cs="仿宋" w:hint="eastAsia"/>
          <w:sz w:val="24"/>
        </w:rPr>
        <w:t>23.投标保证金</w:t>
      </w:r>
    </w:p>
    <w:p w14:paraId="64CBFC22" w14:textId="77777777" w:rsidR="00B953CC" w:rsidRPr="00DE45B7" w:rsidRDefault="00A127C4">
      <w:pPr>
        <w:spacing w:after="156" w:line="300" w:lineRule="exact"/>
        <w:ind w:firstLineChars="200" w:firstLine="480"/>
        <w:rPr>
          <w:rFonts w:ascii="仿宋" w:eastAsia="仿宋" w:hAnsi="仿宋" w:cs="仿宋"/>
          <w:sz w:val="24"/>
        </w:rPr>
      </w:pPr>
      <w:r w:rsidRPr="00DE45B7">
        <w:rPr>
          <w:rFonts w:ascii="仿宋" w:eastAsia="仿宋" w:hAnsi="仿宋" w:cs="仿宋" w:hint="eastAsia"/>
          <w:sz w:val="24"/>
        </w:rPr>
        <w:t>本项目不收取投标保证金。</w:t>
      </w:r>
    </w:p>
    <w:p w14:paraId="009491E7" w14:textId="77777777" w:rsidR="00B953CC" w:rsidRPr="00DE45B7" w:rsidRDefault="00A127C4">
      <w:pPr>
        <w:spacing w:after="156" w:line="300" w:lineRule="exact"/>
        <w:ind w:firstLineChars="200" w:firstLine="480"/>
        <w:rPr>
          <w:rFonts w:ascii="仿宋" w:eastAsia="仿宋" w:hAnsi="仿宋" w:cs="仿宋"/>
          <w:sz w:val="24"/>
        </w:rPr>
      </w:pPr>
      <w:r w:rsidRPr="00DE45B7">
        <w:rPr>
          <w:rFonts w:ascii="仿宋" w:eastAsia="仿宋" w:hAnsi="仿宋" w:cs="仿宋" w:hint="eastAsia"/>
          <w:sz w:val="24"/>
        </w:rPr>
        <w:t>24.投标文件的编制、签署和装订</w:t>
      </w:r>
    </w:p>
    <w:p w14:paraId="5EADED75" w14:textId="77777777" w:rsidR="00B953CC" w:rsidRPr="00DE45B7" w:rsidRDefault="00A127C4">
      <w:pPr>
        <w:spacing w:after="156" w:line="300" w:lineRule="exact"/>
        <w:ind w:firstLineChars="200" w:firstLine="480"/>
        <w:rPr>
          <w:rFonts w:ascii="仿宋" w:eastAsia="仿宋" w:hAnsi="仿宋" w:cs="仿宋"/>
          <w:sz w:val="24"/>
        </w:rPr>
      </w:pPr>
      <w:r w:rsidRPr="00DE45B7">
        <w:rPr>
          <w:rFonts w:ascii="仿宋" w:eastAsia="仿宋" w:hAnsi="仿宋" w:cs="仿宋" w:hint="eastAsia"/>
          <w:sz w:val="24"/>
        </w:rPr>
        <w:t>24.1投标人应按照招标文件要求的格式填写相关内容。</w:t>
      </w:r>
    </w:p>
    <w:p w14:paraId="517B9797" w14:textId="77777777" w:rsidR="00B953CC" w:rsidRPr="00DE45B7" w:rsidRDefault="00A127C4">
      <w:pPr>
        <w:spacing w:after="156" w:line="300" w:lineRule="exact"/>
        <w:ind w:firstLineChars="200" w:firstLine="480"/>
        <w:rPr>
          <w:rFonts w:ascii="仿宋" w:eastAsia="仿宋" w:hAnsi="仿宋" w:cs="仿宋"/>
          <w:sz w:val="24"/>
        </w:rPr>
      </w:pPr>
      <w:r w:rsidRPr="00DE45B7">
        <w:rPr>
          <w:rFonts w:ascii="仿宋" w:eastAsia="仿宋" w:hAnsi="仿宋" w:cs="仿宋" w:hint="eastAsia"/>
          <w:sz w:val="24"/>
        </w:rPr>
        <w:t>24.2投标人应按商务响应文件、技术响应文件正本各1份，副本各4份分别编制并胶装成册</w:t>
      </w:r>
      <w:r w:rsidRPr="00DE45B7">
        <w:rPr>
          <w:rFonts w:ascii="仿宋" w:eastAsia="仿宋" w:hAnsi="仿宋" w:hint="eastAsia"/>
          <w:b/>
          <w:bCs/>
          <w:sz w:val="24"/>
        </w:rPr>
        <w:t>（各投标人应将投标文件采用胶装方式装订成册，装订应牢固、不易拆散和换页，不得采用活页装订，不能出现纸质材料以外的装订材料（如金属材质及塑料材质等）。投标文件应编制目录及注明页码，页码放置在页面右下角（如采用双面打印方式，奇数页页码放置在页面右下角，偶数页页码放置在页面左下角），且将目录设置为第</w:t>
      </w:r>
      <w:r w:rsidRPr="00DE45B7">
        <w:rPr>
          <w:rFonts w:ascii="仿宋" w:eastAsia="仿宋" w:hAnsi="仿宋"/>
          <w:b/>
          <w:bCs/>
          <w:sz w:val="24"/>
        </w:rPr>
        <w:t>1页，依次逐页增加页码，所有分隔页包括空白</w:t>
      </w:r>
      <w:proofErr w:type="gramStart"/>
      <w:r w:rsidRPr="00DE45B7">
        <w:rPr>
          <w:rFonts w:ascii="仿宋" w:eastAsia="仿宋" w:hAnsi="仿宋"/>
          <w:b/>
          <w:bCs/>
          <w:sz w:val="24"/>
        </w:rPr>
        <w:t>页以及</w:t>
      </w:r>
      <w:proofErr w:type="gramEnd"/>
      <w:r w:rsidRPr="00DE45B7">
        <w:rPr>
          <w:rFonts w:ascii="仿宋" w:eastAsia="仿宋" w:hAnsi="仿宋"/>
          <w:b/>
          <w:bCs/>
          <w:sz w:val="24"/>
        </w:rPr>
        <w:t>样本或图片等技术资料也必须连续编制页码。</w:t>
      </w:r>
      <w:r w:rsidRPr="00DE45B7">
        <w:rPr>
          <w:rFonts w:ascii="仿宋" w:eastAsia="仿宋" w:hAnsi="仿宋" w:hint="eastAsia"/>
          <w:b/>
          <w:bCs/>
          <w:sz w:val="24"/>
        </w:rPr>
        <w:t>），可合并装订（但须明显区分）或单独装订。</w:t>
      </w:r>
      <w:r w:rsidRPr="00DE45B7">
        <w:rPr>
          <w:rFonts w:ascii="仿宋" w:eastAsia="仿宋" w:hAnsi="仿宋" w:cs="仿宋" w:hint="eastAsia"/>
          <w:sz w:val="24"/>
        </w:rPr>
        <w:t>投标文件的封面应注明“正本”、“副本”字样。一旦正本和副本有差异，以正本为准。</w:t>
      </w:r>
    </w:p>
    <w:p w14:paraId="0D736B5A" w14:textId="77777777" w:rsidR="00B953CC" w:rsidRPr="00DE45B7" w:rsidRDefault="00A127C4">
      <w:pPr>
        <w:spacing w:after="156" w:line="300" w:lineRule="exact"/>
        <w:ind w:firstLineChars="200" w:firstLine="480"/>
        <w:rPr>
          <w:rFonts w:ascii="仿宋" w:eastAsia="仿宋" w:hAnsi="仿宋" w:cs="仿宋"/>
          <w:sz w:val="24"/>
        </w:rPr>
      </w:pPr>
      <w:r w:rsidRPr="00DE45B7">
        <w:rPr>
          <w:rFonts w:ascii="仿宋" w:eastAsia="仿宋" w:hAnsi="仿宋" w:cs="仿宋" w:hint="eastAsia"/>
          <w:sz w:val="24"/>
        </w:rPr>
        <w:t>24.3投标文件的正本需打印或用不褪色的墨水填写，投标文件正本除本《投标人须知》中规定的可提供复印件外均须提供原件。副本为正本的复印件。</w:t>
      </w:r>
    </w:p>
    <w:p w14:paraId="1FEA19F7" w14:textId="77777777" w:rsidR="00B953CC" w:rsidRPr="00DE45B7" w:rsidRDefault="00A127C4">
      <w:pPr>
        <w:spacing w:after="156" w:line="300" w:lineRule="exact"/>
        <w:ind w:firstLineChars="200" w:firstLine="480"/>
        <w:rPr>
          <w:rFonts w:ascii="仿宋" w:eastAsia="仿宋" w:hAnsi="仿宋" w:cs="仿宋"/>
          <w:sz w:val="24"/>
        </w:rPr>
      </w:pPr>
      <w:r w:rsidRPr="00DE45B7">
        <w:rPr>
          <w:rFonts w:ascii="仿宋" w:eastAsia="仿宋" w:hAnsi="仿宋" w:cs="仿宋" w:hint="eastAsia"/>
          <w:sz w:val="24"/>
        </w:rPr>
        <w:t>24.4投标文件须由投标人在规定位置加盖单位公章并由法定代表人或法定代表人的授权委托人签署，投标人应写全称。</w:t>
      </w:r>
    </w:p>
    <w:p w14:paraId="72F2CA08" w14:textId="77777777" w:rsidR="00B953CC" w:rsidRPr="00DE45B7" w:rsidRDefault="00A127C4">
      <w:pPr>
        <w:spacing w:after="156" w:line="300" w:lineRule="exact"/>
        <w:ind w:firstLineChars="200" w:firstLine="480"/>
        <w:rPr>
          <w:rFonts w:ascii="仿宋" w:eastAsia="仿宋" w:hAnsi="仿宋" w:cs="仿宋"/>
          <w:sz w:val="24"/>
        </w:rPr>
      </w:pPr>
      <w:r w:rsidRPr="00DE45B7">
        <w:rPr>
          <w:rFonts w:ascii="仿宋" w:eastAsia="仿宋" w:hAnsi="仿宋" w:cs="仿宋" w:hint="eastAsia"/>
          <w:sz w:val="24"/>
        </w:rPr>
        <w:t>24.5投标文件中凡招标文件要求签署、盖章之处，均应由投标人的法定代表人或法定代表人正式授权的代表签署和加盖公章。投标人应写明全称。如果是由法定代表人授权代表签署投标文件，则必须按招标文件提供的格式出具《法定代表人授权书》并将其</w:t>
      </w:r>
      <w:r w:rsidRPr="00DE45B7">
        <w:rPr>
          <w:rFonts w:ascii="仿宋" w:eastAsia="仿宋" w:hAnsi="仿宋" w:cs="仿宋" w:hint="eastAsia"/>
          <w:sz w:val="24"/>
        </w:rPr>
        <w:lastRenderedPageBreak/>
        <w:t>附在投标文件中。投标文件若有修改错漏之处，须加盖投标人公章或者由法定代表人或法定代表人授权代表签字或盖章。投标文件因字迹潦草或表达不清所引起的后果由投标人自负。</w:t>
      </w:r>
    </w:p>
    <w:p w14:paraId="673D82AD" w14:textId="77777777" w:rsidR="00B953CC" w:rsidRPr="00DE45B7" w:rsidRDefault="00A127C4">
      <w:pPr>
        <w:spacing w:after="156" w:line="300" w:lineRule="exact"/>
        <w:ind w:firstLineChars="200" w:firstLine="480"/>
        <w:rPr>
          <w:rFonts w:ascii="仿宋" w:eastAsia="仿宋" w:hAnsi="仿宋" w:cs="仿宋"/>
          <w:sz w:val="24"/>
        </w:rPr>
      </w:pPr>
      <w:r w:rsidRPr="00DE45B7">
        <w:rPr>
          <w:rFonts w:ascii="仿宋" w:eastAsia="仿宋" w:hAnsi="仿宋" w:cs="仿宋" w:hint="eastAsia"/>
          <w:sz w:val="24"/>
        </w:rPr>
        <w:t>24.6投标文件内容不完整、格式不符合导致投标文件被误读、漏读或者查找不到相关内容的，是投标人的责任，投标人需承担其投标在评标时因此被扣分甚至被认定为无效标的风险。</w:t>
      </w:r>
    </w:p>
    <w:p w14:paraId="3DCB04BC" w14:textId="77777777" w:rsidR="00B953CC" w:rsidRPr="00DE45B7" w:rsidRDefault="00A127C4">
      <w:pPr>
        <w:spacing w:after="156" w:line="300" w:lineRule="exact"/>
        <w:ind w:firstLineChars="200" w:firstLine="480"/>
        <w:rPr>
          <w:rFonts w:ascii="仿宋" w:eastAsia="仿宋" w:hAnsi="仿宋" w:cs="仿宋"/>
          <w:sz w:val="24"/>
        </w:rPr>
      </w:pPr>
      <w:r w:rsidRPr="00DE45B7">
        <w:rPr>
          <w:rFonts w:ascii="仿宋" w:eastAsia="仿宋" w:hAnsi="仿宋" w:cs="仿宋" w:hint="eastAsia"/>
          <w:sz w:val="24"/>
        </w:rPr>
        <w:t>24.7建设节约型社会是我国落实科学发展观的一项重大决策，也是政府采购应尽的义务和职责，需要政府采购各方当事人在采购活动中共同</w:t>
      </w:r>
      <w:proofErr w:type="gramStart"/>
      <w:r w:rsidRPr="00DE45B7">
        <w:rPr>
          <w:rFonts w:ascii="仿宋" w:eastAsia="仿宋" w:hAnsi="仿宋" w:cs="仿宋" w:hint="eastAsia"/>
          <w:sz w:val="24"/>
        </w:rPr>
        <w:t>践行</w:t>
      </w:r>
      <w:proofErr w:type="gramEnd"/>
      <w:r w:rsidRPr="00DE45B7">
        <w:rPr>
          <w:rFonts w:ascii="仿宋" w:eastAsia="仿宋" w:hAnsi="仿宋" w:cs="仿宋" w:hint="eastAsia"/>
          <w:sz w:val="24"/>
        </w:rPr>
        <w:t>。目前，少数投标人制作的投标文件存在编写繁琐、内容重复的问题，既增加了制作成本，浪费了宝贵的资源，也增加了评审成本，影响了评审效率。为进一步落实建设节约型社会的要求，提请投标人在制作投标文件时注意下列事项：</w:t>
      </w:r>
    </w:p>
    <w:p w14:paraId="30816AA1" w14:textId="77777777" w:rsidR="00B953CC" w:rsidRPr="00DE45B7" w:rsidRDefault="00A127C4">
      <w:pPr>
        <w:spacing w:after="156" w:line="300" w:lineRule="exact"/>
        <w:ind w:firstLineChars="200" w:firstLine="480"/>
        <w:rPr>
          <w:rFonts w:ascii="仿宋" w:eastAsia="仿宋" w:hAnsi="仿宋" w:cs="仿宋"/>
          <w:sz w:val="24"/>
        </w:rPr>
      </w:pPr>
      <w:r w:rsidRPr="00DE45B7">
        <w:rPr>
          <w:rFonts w:ascii="仿宋" w:eastAsia="仿宋" w:hAnsi="仿宋" w:cs="仿宋" w:hint="eastAsia"/>
          <w:sz w:val="24"/>
        </w:rPr>
        <w:t>（1）评标委员会主要是依据投标文件中技术、质量以及售后服务等指标来进行评定。因此，投标文件应根据招标文件的要求进行制作，内容简洁明了，编排合理有序，与招标文件内容无关或不符合招标文件要求的资料不要编入投标文件。</w:t>
      </w:r>
    </w:p>
    <w:p w14:paraId="6FE45D28" w14:textId="77777777" w:rsidR="00B953CC" w:rsidRPr="00DE45B7" w:rsidRDefault="00A127C4">
      <w:pPr>
        <w:spacing w:after="156" w:line="300" w:lineRule="exact"/>
        <w:ind w:firstLineChars="200" w:firstLine="480"/>
        <w:rPr>
          <w:rFonts w:ascii="仿宋" w:eastAsia="仿宋" w:hAnsi="仿宋" w:cs="仿宋"/>
          <w:sz w:val="24"/>
        </w:rPr>
      </w:pPr>
      <w:r w:rsidRPr="00DE45B7">
        <w:rPr>
          <w:rFonts w:ascii="仿宋" w:eastAsia="仿宋" w:hAnsi="仿宋" w:cs="仿宋" w:hint="eastAsia"/>
          <w:sz w:val="24"/>
        </w:rPr>
        <w:t>（2）投标文件应规范，应按照规定格式要求规范填写，扫描文件应清晰简洁、上传文件应规范。</w:t>
      </w:r>
    </w:p>
    <w:p w14:paraId="26D6A9FD" w14:textId="77777777" w:rsidR="00B953CC" w:rsidRPr="00DE45B7" w:rsidRDefault="00A127C4">
      <w:pPr>
        <w:spacing w:after="156" w:line="300" w:lineRule="exact"/>
        <w:ind w:firstLineChars="200" w:firstLine="480"/>
        <w:rPr>
          <w:rFonts w:ascii="仿宋" w:eastAsia="仿宋" w:hAnsi="仿宋" w:cs="仿宋"/>
          <w:sz w:val="24"/>
        </w:rPr>
      </w:pPr>
      <w:r w:rsidRPr="00DE45B7">
        <w:rPr>
          <w:rFonts w:ascii="仿宋" w:eastAsia="仿宋" w:hAnsi="仿宋" w:cs="仿宋" w:hint="eastAsia"/>
          <w:sz w:val="24"/>
        </w:rPr>
        <w:t>四、投标文件的递交</w:t>
      </w:r>
    </w:p>
    <w:p w14:paraId="14441C77" w14:textId="77777777" w:rsidR="00B953CC" w:rsidRPr="00DE45B7" w:rsidRDefault="00A127C4">
      <w:pPr>
        <w:spacing w:after="156" w:line="300" w:lineRule="exact"/>
        <w:ind w:firstLineChars="200" w:firstLine="480"/>
        <w:rPr>
          <w:rFonts w:ascii="仿宋" w:eastAsia="仿宋" w:hAnsi="仿宋" w:cs="仿宋"/>
          <w:sz w:val="24"/>
        </w:rPr>
      </w:pPr>
      <w:r w:rsidRPr="00DE45B7">
        <w:rPr>
          <w:rFonts w:ascii="仿宋" w:eastAsia="仿宋" w:hAnsi="仿宋" w:cs="仿宋" w:hint="eastAsia"/>
          <w:sz w:val="24"/>
        </w:rPr>
        <w:t>25、投标文件的包装和递交</w:t>
      </w:r>
    </w:p>
    <w:p w14:paraId="1404B4A2" w14:textId="77777777" w:rsidR="00B953CC" w:rsidRPr="00DE45B7" w:rsidRDefault="00A127C4">
      <w:pPr>
        <w:spacing w:after="156" w:line="300" w:lineRule="exact"/>
        <w:ind w:firstLineChars="200" w:firstLine="480"/>
        <w:rPr>
          <w:rFonts w:ascii="仿宋" w:eastAsia="仿宋" w:hAnsi="仿宋" w:cs="仿宋"/>
          <w:sz w:val="24"/>
        </w:rPr>
      </w:pPr>
      <w:r w:rsidRPr="00DE45B7">
        <w:rPr>
          <w:rFonts w:ascii="仿宋" w:eastAsia="仿宋" w:hAnsi="仿宋" w:cs="仿宋" w:hint="eastAsia"/>
          <w:sz w:val="24"/>
        </w:rPr>
        <w:t>25.1投标文件须密封包装，并加盖投标人公章，在投标截止时间前由授权代表持本人有效身份证件将投标文件送至招标人指定地点。</w:t>
      </w:r>
    </w:p>
    <w:p w14:paraId="1392758F" w14:textId="77777777" w:rsidR="00B953CC" w:rsidRPr="00DE45B7" w:rsidRDefault="00A127C4">
      <w:pPr>
        <w:spacing w:after="156" w:line="300" w:lineRule="exact"/>
        <w:ind w:firstLineChars="200" w:firstLine="480"/>
        <w:rPr>
          <w:rFonts w:ascii="仿宋" w:eastAsia="仿宋" w:hAnsi="仿宋" w:cs="仿宋"/>
          <w:sz w:val="24"/>
        </w:rPr>
      </w:pPr>
      <w:r w:rsidRPr="00DE45B7">
        <w:rPr>
          <w:rFonts w:ascii="仿宋" w:eastAsia="仿宋" w:hAnsi="仿宋" w:cs="仿宋" w:hint="eastAsia"/>
          <w:sz w:val="24"/>
        </w:rPr>
        <w:t>25.2、投标文件外层包装封面上应注明“商务响应文件/技术响应文件、项目名称、项目编号、投标人名称及开标时启封”字样，并加盖投标人公章。</w:t>
      </w:r>
    </w:p>
    <w:p w14:paraId="74B4A618" w14:textId="77777777" w:rsidR="00B953CC" w:rsidRPr="00DE45B7" w:rsidRDefault="00A127C4">
      <w:pPr>
        <w:spacing w:after="156" w:line="300" w:lineRule="exact"/>
        <w:ind w:firstLineChars="200" w:firstLine="480"/>
        <w:rPr>
          <w:rFonts w:ascii="仿宋" w:eastAsia="仿宋" w:hAnsi="仿宋" w:cs="仿宋"/>
          <w:sz w:val="24"/>
        </w:rPr>
      </w:pPr>
      <w:r w:rsidRPr="00DE45B7">
        <w:rPr>
          <w:rFonts w:ascii="仿宋" w:eastAsia="仿宋" w:hAnsi="仿宋" w:cs="仿宋" w:hint="eastAsia"/>
          <w:sz w:val="24"/>
        </w:rPr>
        <w:t>25.3、未按规定密封或标记的投标文件将被拒绝，由此造成投标文件被误投或提前拆封的风险由投标人承担。</w:t>
      </w:r>
    </w:p>
    <w:p w14:paraId="5154DAEF" w14:textId="77777777" w:rsidR="00B953CC" w:rsidRPr="00DE45B7" w:rsidRDefault="00A127C4">
      <w:pPr>
        <w:spacing w:after="156" w:line="300" w:lineRule="exact"/>
        <w:ind w:firstLineChars="200" w:firstLine="480"/>
        <w:rPr>
          <w:rFonts w:ascii="仿宋" w:eastAsia="仿宋" w:hAnsi="仿宋" w:cs="仿宋"/>
          <w:sz w:val="24"/>
        </w:rPr>
      </w:pPr>
      <w:r w:rsidRPr="00DE45B7">
        <w:rPr>
          <w:rFonts w:ascii="仿宋" w:eastAsia="仿宋" w:hAnsi="仿宋" w:cs="仿宋" w:hint="eastAsia"/>
          <w:sz w:val="24"/>
        </w:rPr>
        <w:t>25.4、不论投标人中标与否，投标文件均不退回。</w:t>
      </w:r>
    </w:p>
    <w:p w14:paraId="3F5FD22C" w14:textId="77777777" w:rsidR="00B953CC" w:rsidRPr="00DE45B7" w:rsidRDefault="00A127C4">
      <w:pPr>
        <w:spacing w:after="156" w:line="300" w:lineRule="exact"/>
        <w:ind w:firstLineChars="200" w:firstLine="480"/>
        <w:rPr>
          <w:rFonts w:ascii="仿宋" w:eastAsia="仿宋" w:hAnsi="仿宋" w:cs="仿宋"/>
          <w:sz w:val="24"/>
        </w:rPr>
      </w:pPr>
      <w:r w:rsidRPr="00DE45B7">
        <w:rPr>
          <w:rFonts w:ascii="仿宋" w:eastAsia="仿宋" w:hAnsi="仿宋" w:cs="仿宋" w:hint="eastAsia"/>
          <w:sz w:val="24"/>
        </w:rPr>
        <w:t>26.投标截止时间</w:t>
      </w:r>
    </w:p>
    <w:p w14:paraId="5A0EC989" w14:textId="77777777" w:rsidR="00B953CC" w:rsidRPr="00DE45B7" w:rsidRDefault="00A127C4">
      <w:pPr>
        <w:spacing w:after="156" w:line="300" w:lineRule="exact"/>
        <w:ind w:firstLineChars="200" w:firstLine="480"/>
        <w:rPr>
          <w:rFonts w:ascii="仿宋" w:eastAsia="仿宋" w:hAnsi="仿宋" w:cs="仿宋"/>
          <w:sz w:val="24"/>
        </w:rPr>
      </w:pPr>
      <w:r w:rsidRPr="00DE45B7">
        <w:rPr>
          <w:rFonts w:ascii="仿宋" w:eastAsia="仿宋" w:hAnsi="仿宋" w:cs="仿宋" w:hint="eastAsia"/>
          <w:sz w:val="24"/>
        </w:rPr>
        <w:t>26.1投标人必须在《投标邀请（招标公告）》规定的投标截止时间前，将书面投标文件密封递交至开标地点。</w:t>
      </w:r>
    </w:p>
    <w:p w14:paraId="045667A9" w14:textId="77777777" w:rsidR="00B953CC" w:rsidRPr="00DE45B7" w:rsidRDefault="00A127C4">
      <w:pPr>
        <w:spacing w:after="156" w:line="300" w:lineRule="exact"/>
        <w:ind w:firstLineChars="200" w:firstLine="480"/>
        <w:rPr>
          <w:rFonts w:ascii="仿宋" w:eastAsia="仿宋" w:hAnsi="仿宋" w:cs="仿宋"/>
          <w:sz w:val="24"/>
        </w:rPr>
      </w:pPr>
      <w:r w:rsidRPr="00DE45B7">
        <w:rPr>
          <w:rFonts w:ascii="仿宋" w:eastAsia="仿宋" w:hAnsi="仿宋" w:cs="仿宋" w:hint="eastAsia"/>
          <w:sz w:val="24"/>
        </w:rPr>
        <w:t>26.2在招标人按《投标人须知》规定酌情延长投标截止期的情况下，招标人和投标人受投标截止期制约的所有权利和义务均应延长至新的截止时间。</w:t>
      </w:r>
    </w:p>
    <w:p w14:paraId="01D37E8A" w14:textId="77777777" w:rsidR="00B953CC" w:rsidRPr="00DE45B7" w:rsidRDefault="00A127C4">
      <w:pPr>
        <w:spacing w:after="156" w:line="300" w:lineRule="exact"/>
        <w:ind w:firstLineChars="200" w:firstLine="480"/>
        <w:rPr>
          <w:rFonts w:ascii="仿宋" w:eastAsia="仿宋" w:hAnsi="仿宋" w:cs="仿宋"/>
          <w:sz w:val="24"/>
        </w:rPr>
      </w:pPr>
      <w:r w:rsidRPr="00DE45B7">
        <w:rPr>
          <w:rFonts w:ascii="仿宋" w:eastAsia="仿宋" w:hAnsi="仿宋" w:cs="仿宋" w:hint="eastAsia"/>
          <w:sz w:val="24"/>
        </w:rPr>
        <w:t>26.3投标人没有按照上述规定递交投标文件的，其投标为无效标。</w:t>
      </w:r>
    </w:p>
    <w:p w14:paraId="29AA13D4" w14:textId="77777777" w:rsidR="00B953CC" w:rsidRPr="00DE45B7" w:rsidRDefault="00A127C4">
      <w:pPr>
        <w:spacing w:after="156" w:line="300" w:lineRule="exact"/>
        <w:ind w:firstLineChars="200" w:firstLine="480"/>
        <w:rPr>
          <w:rFonts w:ascii="仿宋" w:eastAsia="仿宋" w:hAnsi="仿宋" w:cs="仿宋"/>
          <w:sz w:val="24"/>
        </w:rPr>
      </w:pPr>
      <w:r w:rsidRPr="00DE45B7">
        <w:rPr>
          <w:rFonts w:ascii="仿宋" w:eastAsia="仿宋" w:hAnsi="仿宋" w:cs="仿宋" w:hint="eastAsia"/>
          <w:sz w:val="24"/>
        </w:rPr>
        <w:t>27.投标文件的修改和撤回</w:t>
      </w:r>
    </w:p>
    <w:p w14:paraId="7CC77F7C" w14:textId="77777777" w:rsidR="00B953CC" w:rsidRPr="00DE45B7" w:rsidRDefault="00A127C4">
      <w:pPr>
        <w:spacing w:after="156" w:line="300" w:lineRule="exact"/>
        <w:ind w:firstLineChars="200" w:firstLine="480"/>
        <w:rPr>
          <w:rFonts w:ascii="仿宋" w:eastAsia="仿宋" w:hAnsi="仿宋" w:cs="仿宋"/>
          <w:sz w:val="24"/>
        </w:rPr>
      </w:pPr>
      <w:r w:rsidRPr="00DE45B7">
        <w:rPr>
          <w:rFonts w:ascii="仿宋" w:eastAsia="仿宋" w:hAnsi="仿宋" w:cs="仿宋" w:hint="eastAsia"/>
          <w:sz w:val="24"/>
        </w:rPr>
        <w:t>在投标截止时间之前，投标人可以对已提交的投标文件进行修改和撤回。</w:t>
      </w:r>
    </w:p>
    <w:p w14:paraId="0C72B63B" w14:textId="77777777" w:rsidR="00B953CC" w:rsidRPr="00DE45B7" w:rsidRDefault="00A127C4">
      <w:pPr>
        <w:spacing w:after="156" w:line="300" w:lineRule="exact"/>
        <w:ind w:firstLineChars="200" w:firstLine="480"/>
        <w:rPr>
          <w:rFonts w:ascii="仿宋" w:eastAsia="仿宋" w:hAnsi="仿宋" w:cs="仿宋"/>
          <w:sz w:val="24"/>
        </w:rPr>
      </w:pPr>
      <w:r w:rsidRPr="00DE45B7">
        <w:rPr>
          <w:rFonts w:ascii="仿宋" w:eastAsia="仿宋" w:hAnsi="仿宋" w:cs="仿宋" w:hint="eastAsia"/>
          <w:sz w:val="24"/>
        </w:rPr>
        <w:t>五、开标</w:t>
      </w:r>
    </w:p>
    <w:p w14:paraId="27C5A46A" w14:textId="77777777" w:rsidR="00B953CC" w:rsidRPr="00DE45B7" w:rsidRDefault="00A127C4">
      <w:pPr>
        <w:spacing w:after="156" w:line="300" w:lineRule="exact"/>
        <w:ind w:firstLineChars="200" w:firstLine="480"/>
        <w:rPr>
          <w:rFonts w:ascii="仿宋" w:eastAsia="仿宋" w:hAnsi="仿宋" w:cs="仿宋"/>
          <w:sz w:val="24"/>
        </w:rPr>
      </w:pPr>
      <w:r w:rsidRPr="00DE45B7">
        <w:rPr>
          <w:rFonts w:ascii="仿宋" w:eastAsia="仿宋" w:hAnsi="仿宋" w:cs="仿宋" w:hint="eastAsia"/>
          <w:sz w:val="24"/>
        </w:rPr>
        <w:t>28.开标</w:t>
      </w:r>
    </w:p>
    <w:p w14:paraId="64414C13" w14:textId="77777777" w:rsidR="00B953CC" w:rsidRPr="00DE45B7" w:rsidRDefault="00A127C4">
      <w:pPr>
        <w:spacing w:after="156" w:line="300" w:lineRule="exact"/>
        <w:ind w:firstLineChars="200" w:firstLine="480"/>
        <w:rPr>
          <w:rFonts w:ascii="仿宋" w:eastAsia="仿宋" w:hAnsi="仿宋" w:cs="仿宋"/>
          <w:sz w:val="24"/>
        </w:rPr>
      </w:pPr>
      <w:r w:rsidRPr="00DE45B7">
        <w:rPr>
          <w:rFonts w:ascii="仿宋" w:eastAsia="仿宋" w:hAnsi="仿宋" w:cs="仿宋" w:hint="eastAsia"/>
          <w:sz w:val="24"/>
        </w:rPr>
        <w:t>28.1招标代理机构将在规定的时间和地点进行开标，投标人的法定代表人或其授权</w:t>
      </w:r>
      <w:r w:rsidRPr="00DE45B7">
        <w:rPr>
          <w:rFonts w:ascii="仿宋" w:eastAsia="仿宋" w:hAnsi="仿宋" w:cs="仿宋" w:hint="eastAsia"/>
          <w:sz w:val="24"/>
        </w:rPr>
        <w:lastRenderedPageBreak/>
        <w:t>代表应准时参加开标会议并签到。</w:t>
      </w:r>
    </w:p>
    <w:p w14:paraId="38105F60" w14:textId="77777777" w:rsidR="00B953CC" w:rsidRPr="00DE45B7" w:rsidRDefault="00A127C4">
      <w:pPr>
        <w:spacing w:after="156" w:line="300" w:lineRule="exact"/>
        <w:ind w:firstLineChars="200" w:firstLine="480"/>
        <w:rPr>
          <w:rFonts w:ascii="仿宋" w:eastAsia="仿宋" w:hAnsi="仿宋" w:cs="仿宋"/>
          <w:sz w:val="24"/>
        </w:rPr>
      </w:pPr>
      <w:r w:rsidRPr="00DE45B7">
        <w:rPr>
          <w:rFonts w:ascii="仿宋" w:eastAsia="仿宋" w:hAnsi="仿宋" w:cs="仿宋" w:hint="eastAsia"/>
          <w:sz w:val="24"/>
        </w:rPr>
        <w:t>六、评标</w:t>
      </w:r>
    </w:p>
    <w:p w14:paraId="6727C3FC" w14:textId="77777777" w:rsidR="00B953CC" w:rsidRPr="00DE45B7" w:rsidRDefault="00A127C4">
      <w:pPr>
        <w:spacing w:after="156" w:line="300" w:lineRule="exact"/>
        <w:ind w:firstLineChars="200" w:firstLine="480"/>
        <w:rPr>
          <w:rFonts w:ascii="仿宋" w:eastAsia="仿宋" w:hAnsi="仿宋" w:cs="仿宋"/>
          <w:sz w:val="24"/>
        </w:rPr>
      </w:pPr>
      <w:r w:rsidRPr="00DE45B7">
        <w:rPr>
          <w:rFonts w:ascii="仿宋" w:eastAsia="仿宋" w:hAnsi="仿宋" w:cs="仿宋" w:hint="eastAsia"/>
          <w:sz w:val="24"/>
        </w:rPr>
        <w:t>29.评标委员会</w:t>
      </w:r>
    </w:p>
    <w:p w14:paraId="7B9679C7" w14:textId="77777777" w:rsidR="00B953CC" w:rsidRPr="00DE45B7" w:rsidRDefault="00A127C4">
      <w:pPr>
        <w:spacing w:after="156" w:line="300" w:lineRule="exact"/>
        <w:ind w:firstLineChars="200" w:firstLine="480"/>
        <w:rPr>
          <w:rFonts w:ascii="仿宋" w:eastAsia="仿宋" w:hAnsi="仿宋" w:cs="仿宋"/>
          <w:sz w:val="24"/>
        </w:rPr>
      </w:pPr>
      <w:r w:rsidRPr="00DE45B7">
        <w:rPr>
          <w:rFonts w:ascii="仿宋" w:eastAsia="仿宋" w:hAnsi="仿宋" w:cs="仿宋" w:hint="eastAsia"/>
          <w:sz w:val="24"/>
        </w:rPr>
        <w:t>29.1招标人将依法组建评标委员会，评标委员会由采购人的代表和政府采购评审专家组成，其中专家的人数不少于评标委员会成员总数的三分之二。</w:t>
      </w:r>
    </w:p>
    <w:p w14:paraId="56CAC253" w14:textId="77777777" w:rsidR="00B953CC" w:rsidRPr="00DE45B7" w:rsidRDefault="00A127C4">
      <w:pPr>
        <w:spacing w:after="156" w:line="300" w:lineRule="exact"/>
        <w:ind w:firstLineChars="200" w:firstLine="480"/>
        <w:rPr>
          <w:rFonts w:ascii="仿宋" w:eastAsia="仿宋" w:hAnsi="仿宋" w:cs="仿宋"/>
          <w:sz w:val="24"/>
        </w:rPr>
      </w:pPr>
      <w:r w:rsidRPr="00DE45B7">
        <w:rPr>
          <w:rFonts w:ascii="仿宋" w:eastAsia="仿宋" w:hAnsi="仿宋" w:cs="仿宋" w:hint="eastAsia"/>
          <w:sz w:val="24"/>
        </w:rPr>
        <w:t>29.2评标委员会负责对投标文件进行评审和比较，并向招标人推荐中标候选人。</w:t>
      </w:r>
    </w:p>
    <w:p w14:paraId="3B8DCDE2" w14:textId="77777777" w:rsidR="00B953CC" w:rsidRPr="00DE45B7" w:rsidRDefault="00A127C4">
      <w:pPr>
        <w:spacing w:after="156" w:line="300" w:lineRule="exact"/>
        <w:ind w:firstLineChars="200" w:firstLine="480"/>
        <w:rPr>
          <w:rFonts w:ascii="仿宋" w:eastAsia="仿宋" w:hAnsi="仿宋" w:cs="仿宋"/>
          <w:sz w:val="24"/>
        </w:rPr>
      </w:pPr>
      <w:r w:rsidRPr="00DE45B7">
        <w:rPr>
          <w:rFonts w:ascii="仿宋" w:eastAsia="仿宋" w:hAnsi="仿宋" w:cs="仿宋" w:hint="eastAsia"/>
          <w:sz w:val="24"/>
        </w:rPr>
        <w:t>30.投标文件的初审</w:t>
      </w:r>
    </w:p>
    <w:p w14:paraId="4A2027E0" w14:textId="77777777" w:rsidR="00B953CC" w:rsidRPr="00DE45B7" w:rsidRDefault="00A127C4">
      <w:pPr>
        <w:spacing w:after="156" w:line="300" w:lineRule="exact"/>
        <w:ind w:firstLineChars="200" w:firstLine="480"/>
        <w:rPr>
          <w:rFonts w:ascii="仿宋" w:eastAsia="仿宋" w:hAnsi="仿宋" w:cs="仿宋"/>
          <w:sz w:val="24"/>
        </w:rPr>
      </w:pPr>
      <w:r w:rsidRPr="00DE45B7">
        <w:rPr>
          <w:rFonts w:ascii="仿宋" w:eastAsia="仿宋" w:hAnsi="仿宋" w:cs="仿宋" w:hint="eastAsia"/>
          <w:sz w:val="24"/>
        </w:rPr>
        <w:t>30.1开标后，由采购人或者采购代理机构根据《资格条件及符合性要求响应表》中的“第一部分 资格性审查”依法对投标人的资格进行审查，合格投标人不足3家的，不得评标。</w:t>
      </w:r>
    </w:p>
    <w:p w14:paraId="4EA68EDF" w14:textId="77777777" w:rsidR="00B953CC" w:rsidRPr="00DE45B7" w:rsidRDefault="00A127C4">
      <w:pPr>
        <w:spacing w:after="156" w:line="300" w:lineRule="exact"/>
        <w:ind w:firstLineChars="200" w:firstLine="480"/>
        <w:rPr>
          <w:rFonts w:ascii="仿宋" w:eastAsia="仿宋" w:hAnsi="仿宋" w:cs="仿宋"/>
          <w:sz w:val="24"/>
        </w:rPr>
      </w:pPr>
      <w:r w:rsidRPr="00DE45B7">
        <w:rPr>
          <w:rFonts w:ascii="仿宋" w:eastAsia="仿宋" w:hAnsi="仿宋" w:cs="仿宋" w:hint="eastAsia"/>
          <w:sz w:val="24"/>
        </w:rPr>
        <w:t>30.2在详细评标之前，评标委员会根据资格审查结果和《资格条件及符合性要求响应表》中的“第二部分 符合性审查”对投标人进行符合性审查，审核投标文件是否满足招标文件的实质性要求。评标委员会只根据投标文件本身的内容来判定投标文件的响应性，而不寻求外部的证据。</w:t>
      </w:r>
    </w:p>
    <w:p w14:paraId="66C3DA53" w14:textId="77777777" w:rsidR="00B953CC" w:rsidRPr="00DE45B7" w:rsidRDefault="00A127C4">
      <w:pPr>
        <w:spacing w:after="156" w:line="300" w:lineRule="exact"/>
        <w:ind w:firstLineChars="200" w:firstLine="480"/>
        <w:rPr>
          <w:rFonts w:ascii="仿宋" w:eastAsia="仿宋" w:hAnsi="仿宋" w:cs="仿宋"/>
          <w:sz w:val="24"/>
        </w:rPr>
      </w:pPr>
      <w:r w:rsidRPr="00DE45B7">
        <w:rPr>
          <w:rFonts w:ascii="仿宋" w:eastAsia="仿宋" w:hAnsi="仿宋" w:cs="仿宋" w:hint="eastAsia"/>
          <w:sz w:val="24"/>
        </w:rPr>
        <w:t>30.3没有通过《资格条件及符合性要求响应表》要求的投标文件不参加进一步的评审，投标人不得通过修正或撤销不符合要求的偏离或保留从而使其投标成为实质上响应的投标。</w:t>
      </w:r>
    </w:p>
    <w:p w14:paraId="029B8FC7" w14:textId="77777777" w:rsidR="00B953CC" w:rsidRPr="00DE45B7" w:rsidRDefault="00A127C4">
      <w:pPr>
        <w:spacing w:after="156" w:line="300" w:lineRule="exact"/>
        <w:ind w:firstLineChars="200" w:firstLine="480"/>
        <w:rPr>
          <w:rFonts w:ascii="仿宋" w:eastAsia="仿宋" w:hAnsi="仿宋" w:cs="仿宋"/>
          <w:sz w:val="24"/>
        </w:rPr>
      </w:pPr>
      <w:r w:rsidRPr="00DE45B7">
        <w:rPr>
          <w:rFonts w:ascii="仿宋" w:eastAsia="仿宋" w:hAnsi="仿宋" w:cs="仿宋" w:hint="eastAsia"/>
          <w:sz w:val="24"/>
        </w:rPr>
        <w:t>30.4对于投标文件中不构成实质性偏差的小的不正规、不一致或不规范的内容，招标人可以接受，但这种接受不能影响评标时投标人之间的相对排序。</w:t>
      </w:r>
    </w:p>
    <w:p w14:paraId="24E76ECE" w14:textId="77777777" w:rsidR="00B953CC" w:rsidRPr="00DE45B7" w:rsidRDefault="00A127C4">
      <w:pPr>
        <w:spacing w:after="156" w:line="300" w:lineRule="exact"/>
        <w:ind w:firstLineChars="200" w:firstLine="480"/>
        <w:rPr>
          <w:rFonts w:ascii="仿宋" w:eastAsia="仿宋" w:hAnsi="仿宋" w:cs="仿宋"/>
          <w:sz w:val="24"/>
        </w:rPr>
      </w:pPr>
      <w:r w:rsidRPr="00DE45B7">
        <w:rPr>
          <w:rFonts w:ascii="仿宋" w:eastAsia="仿宋" w:hAnsi="仿宋" w:cs="仿宋" w:hint="eastAsia"/>
          <w:sz w:val="24"/>
        </w:rPr>
        <w:t>31.投标文件错误的修正</w:t>
      </w:r>
    </w:p>
    <w:p w14:paraId="5D92A070" w14:textId="77777777" w:rsidR="00B953CC" w:rsidRPr="00DE45B7" w:rsidRDefault="00A127C4">
      <w:pPr>
        <w:spacing w:after="156" w:line="300" w:lineRule="exact"/>
        <w:ind w:firstLineChars="200" w:firstLine="480"/>
        <w:rPr>
          <w:rFonts w:ascii="仿宋" w:eastAsia="仿宋" w:hAnsi="仿宋" w:cs="仿宋"/>
          <w:sz w:val="24"/>
        </w:rPr>
      </w:pPr>
      <w:r w:rsidRPr="00DE45B7">
        <w:rPr>
          <w:rFonts w:ascii="仿宋" w:eastAsia="仿宋" w:hAnsi="仿宋" w:cs="仿宋" w:hint="eastAsia"/>
          <w:sz w:val="24"/>
        </w:rPr>
        <w:t>31.1投标文件中如果有下列计算上或表达上的错误或矛盾，将按以下原则或方法进行修正：</w:t>
      </w:r>
    </w:p>
    <w:p w14:paraId="5D21E418" w14:textId="77777777" w:rsidR="00B953CC" w:rsidRPr="00DE45B7" w:rsidRDefault="00A127C4">
      <w:pPr>
        <w:spacing w:after="156" w:line="300" w:lineRule="exact"/>
        <w:ind w:firstLineChars="200" w:firstLine="480"/>
        <w:rPr>
          <w:rFonts w:ascii="仿宋" w:eastAsia="仿宋" w:hAnsi="仿宋" w:cs="仿宋"/>
          <w:sz w:val="24"/>
        </w:rPr>
      </w:pPr>
      <w:r w:rsidRPr="00DE45B7">
        <w:rPr>
          <w:rFonts w:ascii="仿宋" w:eastAsia="仿宋" w:hAnsi="仿宋" w:cs="仿宋" w:hint="eastAsia"/>
          <w:sz w:val="24"/>
        </w:rPr>
        <w:t>（1）开标一览表内容与报价明细表及投标文件其它部分内容不一致的，以开标一览表内容为准；</w:t>
      </w:r>
    </w:p>
    <w:p w14:paraId="78384CC6" w14:textId="77777777" w:rsidR="00B953CC" w:rsidRPr="00DE45B7" w:rsidRDefault="00A127C4">
      <w:pPr>
        <w:spacing w:after="156" w:line="300" w:lineRule="exact"/>
        <w:ind w:firstLineChars="200" w:firstLine="480"/>
        <w:rPr>
          <w:rFonts w:ascii="仿宋" w:eastAsia="仿宋" w:hAnsi="仿宋" w:cs="仿宋"/>
          <w:sz w:val="24"/>
        </w:rPr>
      </w:pPr>
      <w:r w:rsidRPr="00DE45B7">
        <w:rPr>
          <w:rFonts w:ascii="仿宋" w:eastAsia="仿宋" w:hAnsi="仿宋" w:cs="仿宋" w:hint="eastAsia"/>
          <w:sz w:val="24"/>
        </w:rPr>
        <w:t>（2）投标文件的大写金额和小写金额不一致的，以大写金额为准；</w:t>
      </w:r>
    </w:p>
    <w:p w14:paraId="22E642E4" w14:textId="77777777" w:rsidR="00B953CC" w:rsidRPr="00DE45B7" w:rsidRDefault="00A127C4">
      <w:pPr>
        <w:spacing w:after="156" w:line="300" w:lineRule="exact"/>
        <w:ind w:firstLineChars="200" w:firstLine="480"/>
        <w:rPr>
          <w:rFonts w:ascii="仿宋" w:eastAsia="仿宋" w:hAnsi="仿宋" w:cs="仿宋"/>
          <w:sz w:val="24"/>
        </w:rPr>
      </w:pPr>
      <w:r w:rsidRPr="00DE45B7">
        <w:rPr>
          <w:rFonts w:ascii="仿宋" w:eastAsia="仿宋" w:hAnsi="仿宋" w:cs="仿宋" w:hint="eastAsia"/>
          <w:sz w:val="24"/>
        </w:rPr>
        <w:t>（3）总价与单价和数量的乘积不一致的，以单价计算结果为准，并修正总价；</w:t>
      </w:r>
    </w:p>
    <w:p w14:paraId="76A0DB26" w14:textId="77777777" w:rsidR="00B953CC" w:rsidRPr="00DE45B7" w:rsidRDefault="00A127C4">
      <w:pPr>
        <w:spacing w:after="156" w:line="300" w:lineRule="exact"/>
        <w:ind w:firstLineChars="200" w:firstLine="480"/>
        <w:rPr>
          <w:rFonts w:ascii="仿宋" w:eastAsia="仿宋" w:hAnsi="仿宋" w:cs="仿宋"/>
          <w:sz w:val="24"/>
        </w:rPr>
      </w:pPr>
      <w:r w:rsidRPr="00DE45B7">
        <w:rPr>
          <w:rFonts w:ascii="仿宋" w:eastAsia="仿宋" w:hAnsi="仿宋" w:cs="仿宋" w:hint="eastAsia"/>
          <w:sz w:val="24"/>
        </w:rPr>
        <w:t>（4）对投标文件中不同文字文本的解释发生异议的，以中文文本为准。</w:t>
      </w:r>
    </w:p>
    <w:p w14:paraId="14043519" w14:textId="77777777" w:rsidR="00B953CC" w:rsidRPr="00DE45B7" w:rsidRDefault="00A127C4">
      <w:pPr>
        <w:spacing w:after="156" w:line="300" w:lineRule="exact"/>
        <w:ind w:firstLineChars="200" w:firstLine="480"/>
        <w:rPr>
          <w:rFonts w:ascii="仿宋" w:eastAsia="仿宋" w:hAnsi="仿宋" w:cs="仿宋"/>
          <w:sz w:val="24"/>
        </w:rPr>
      </w:pPr>
      <w:r w:rsidRPr="00DE45B7">
        <w:rPr>
          <w:rFonts w:ascii="仿宋" w:eastAsia="仿宋" w:hAnsi="仿宋" w:cs="仿宋" w:hint="eastAsia"/>
          <w:sz w:val="24"/>
        </w:rPr>
        <w:t>31.2投标文件中如果有其他错误或矛盾，将按不利于出错投标人的原则进行处理，即对于错误或矛盾的内容，评标时按照对出错投标人不利的情形进行评分；如出错投标人中标，签订合同时按照对出错投标人不利、对采购人有利的条件签约。</w:t>
      </w:r>
    </w:p>
    <w:p w14:paraId="0075AFF7" w14:textId="77777777" w:rsidR="00B953CC" w:rsidRPr="00DE45B7" w:rsidRDefault="00A127C4">
      <w:pPr>
        <w:spacing w:after="156" w:line="300" w:lineRule="exact"/>
        <w:ind w:firstLineChars="200" w:firstLine="480"/>
        <w:rPr>
          <w:rFonts w:ascii="仿宋" w:eastAsia="仿宋" w:hAnsi="仿宋" w:cs="仿宋"/>
          <w:sz w:val="24"/>
        </w:rPr>
      </w:pPr>
      <w:r w:rsidRPr="00DE45B7">
        <w:rPr>
          <w:rFonts w:ascii="仿宋" w:eastAsia="仿宋" w:hAnsi="仿宋" w:cs="仿宋" w:hint="eastAsia"/>
          <w:sz w:val="24"/>
        </w:rPr>
        <w:t>31.3上述修正或处理结果对投标人具有约束作用。</w:t>
      </w:r>
    </w:p>
    <w:p w14:paraId="3DEC4CD4" w14:textId="77777777" w:rsidR="00B953CC" w:rsidRPr="00DE45B7" w:rsidRDefault="00A127C4">
      <w:pPr>
        <w:spacing w:after="156" w:line="300" w:lineRule="exact"/>
        <w:ind w:firstLineChars="200" w:firstLine="480"/>
        <w:rPr>
          <w:rFonts w:ascii="仿宋" w:eastAsia="仿宋" w:hAnsi="仿宋" w:cs="仿宋"/>
          <w:sz w:val="24"/>
        </w:rPr>
      </w:pPr>
      <w:r w:rsidRPr="00DE45B7">
        <w:rPr>
          <w:rFonts w:ascii="仿宋" w:eastAsia="仿宋" w:hAnsi="仿宋" w:cs="仿宋" w:hint="eastAsia"/>
          <w:sz w:val="24"/>
        </w:rPr>
        <w:t>32.投标文件的澄清</w:t>
      </w:r>
    </w:p>
    <w:p w14:paraId="2D4C4067" w14:textId="77777777" w:rsidR="00B953CC" w:rsidRPr="00DE45B7" w:rsidRDefault="00A127C4">
      <w:pPr>
        <w:spacing w:after="156" w:line="300" w:lineRule="exact"/>
        <w:ind w:firstLineChars="200" w:firstLine="480"/>
        <w:rPr>
          <w:rFonts w:ascii="仿宋" w:eastAsia="仿宋" w:hAnsi="仿宋" w:cs="仿宋"/>
          <w:sz w:val="24"/>
        </w:rPr>
      </w:pPr>
      <w:r w:rsidRPr="00DE45B7">
        <w:rPr>
          <w:rFonts w:ascii="仿宋" w:eastAsia="仿宋" w:hAnsi="仿宋" w:cs="仿宋" w:hint="eastAsia"/>
          <w:sz w:val="24"/>
        </w:rPr>
        <w:t>32.1为有助于对投标文件审查、评价和比较，评标委员会可分别要求投标人对其投标文件中含义不明确、同类问题表述不一致等有关问题进行澄清。投标人应按照招标人通知的时间和地点委派授权代表向评标委员会</w:t>
      </w:r>
      <w:proofErr w:type="gramStart"/>
      <w:r w:rsidRPr="00DE45B7">
        <w:rPr>
          <w:rFonts w:ascii="仿宋" w:eastAsia="仿宋" w:hAnsi="仿宋" w:cs="仿宋" w:hint="eastAsia"/>
          <w:sz w:val="24"/>
        </w:rPr>
        <w:t>作出</w:t>
      </w:r>
      <w:proofErr w:type="gramEnd"/>
      <w:r w:rsidRPr="00DE45B7">
        <w:rPr>
          <w:rFonts w:ascii="仿宋" w:eastAsia="仿宋" w:hAnsi="仿宋" w:cs="仿宋" w:hint="eastAsia"/>
          <w:sz w:val="24"/>
        </w:rPr>
        <w:t>说明或答复。</w:t>
      </w:r>
    </w:p>
    <w:p w14:paraId="614F771F" w14:textId="77777777" w:rsidR="00B953CC" w:rsidRPr="00DE45B7" w:rsidRDefault="00A127C4">
      <w:pPr>
        <w:spacing w:after="156" w:line="300" w:lineRule="exact"/>
        <w:ind w:firstLineChars="200" w:firstLine="480"/>
        <w:rPr>
          <w:rFonts w:ascii="仿宋" w:eastAsia="仿宋" w:hAnsi="仿宋" w:cs="仿宋"/>
          <w:sz w:val="24"/>
        </w:rPr>
      </w:pPr>
      <w:r w:rsidRPr="00DE45B7">
        <w:rPr>
          <w:rFonts w:ascii="仿宋" w:eastAsia="仿宋" w:hAnsi="仿宋" w:cs="仿宋" w:hint="eastAsia"/>
          <w:sz w:val="24"/>
        </w:rPr>
        <w:t>32.2投标人对澄清问题的说明或答复，还应以书面形式提交给招标人，并应由投标</w:t>
      </w:r>
      <w:r w:rsidRPr="00DE45B7">
        <w:rPr>
          <w:rFonts w:ascii="仿宋" w:eastAsia="仿宋" w:hAnsi="仿宋" w:cs="仿宋" w:hint="eastAsia"/>
          <w:sz w:val="24"/>
        </w:rPr>
        <w:lastRenderedPageBreak/>
        <w:t>人授权代表签字和加盖投标人公章。</w:t>
      </w:r>
    </w:p>
    <w:p w14:paraId="4099D9F2" w14:textId="77777777" w:rsidR="00B953CC" w:rsidRPr="00DE45B7" w:rsidRDefault="00A127C4">
      <w:pPr>
        <w:spacing w:after="156" w:line="300" w:lineRule="exact"/>
        <w:ind w:firstLineChars="200" w:firstLine="480"/>
        <w:rPr>
          <w:rFonts w:ascii="仿宋" w:eastAsia="仿宋" w:hAnsi="仿宋" w:cs="仿宋"/>
          <w:sz w:val="24"/>
        </w:rPr>
      </w:pPr>
      <w:r w:rsidRPr="00DE45B7">
        <w:rPr>
          <w:rFonts w:ascii="仿宋" w:eastAsia="仿宋" w:hAnsi="仿宋" w:cs="仿宋" w:hint="eastAsia"/>
          <w:sz w:val="24"/>
        </w:rPr>
        <w:t>32.3投标人的澄清文件是其投标文件的组成部分。</w:t>
      </w:r>
    </w:p>
    <w:p w14:paraId="694AF227" w14:textId="77777777" w:rsidR="00B953CC" w:rsidRPr="00DE45B7" w:rsidRDefault="00A127C4">
      <w:pPr>
        <w:spacing w:after="156" w:line="300" w:lineRule="exact"/>
        <w:ind w:firstLineChars="200" w:firstLine="480"/>
        <w:rPr>
          <w:rFonts w:ascii="仿宋" w:eastAsia="仿宋" w:hAnsi="仿宋" w:cs="仿宋"/>
          <w:sz w:val="24"/>
        </w:rPr>
      </w:pPr>
      <w:r w:rsidRPr="00DE45B7">
        <w:rPr>
          <w:rFonts w:ascii="仿宋" w:eastAsia="仿宋" w:hAnsi="仿宋" w:cs="仿宋" w:hint="eastAsia"/>
          <w:sz w:val="24"/>
        </w:rPr>
        <w:t>32.4投标人的澄清不得改变其投标文件的实质性内容，不得通过澄清而使进行澄清的投标人在评标中更加有利。</w:t>
      </w:r>
    </w:p>
    <w:p w14:paraId="7B38A8D1" w14:textId="77777777" w:rsidR="00B953CC" w:rsidRPr="00DE45B7" w:rsidRDefault="00A127C4">
      <w:pPr>
        <w:spacing w:after="156" w:line="300" w:lineRule="exact"/>
        <w:ind w:firstLineChars="200" w:firstLine="480"/>
        <w:rPr>
          <w:rFonts w:ascii="仿宋" w:eastAsia="仿宋" w:hAnsi="仿宋" w:cs="仿宋"/>
          <w:sz w:val="24"/>
        </w:rPr>
      </w:pPr>
      <w:r w:rsidRPr="00DE45B7">
        <w:rPr>
          <w:rFonts w:ascii="仿宋" w:eastAsia="仿宋" w:hAnsi="仿宋" w:cs="仿宋" w:hint="eastAsia"/>
          <w:sz w:val="24"/>
        </w:rPr>
        <w:t>33.投标文件的评价与比较</w:t>
      </w:r>
    </w:p>
    <w:p w14:paraId="47B15449" w14:textId="77777777" w:rsidR="00B953CC" w:rsidRPr="00DE45B7" w:rsidRDefault="00A127C4">
      <w:pPr>
        <w:spacing w:after="156" w:line="300" w:lineRule="exact"/>
        <w:ind w:firstLineChars="200" w:firstLine="480"/>
        <w:rPr>
          <w:rFonts w:ascii="仿宋" w:eastAsia="仿宋" w:hAnsi="仿宋" w:cs="仿宋"/>
          <w:sz w:val="24"/>
        </w:rPr>
      </w:pPr>
      <w:r w:rsidRPr="00DE45B7">
        <w:rPr>
          <w:rFonts w:ascii="仿宋" w:eastAsia="仿宋" w:hAnsi="仿宋" w:cs="仿宋" w:hint="eastAsia"/>
          <w:sz w:val="24"/>
        </w:rPr>
        <w:t>33.1　评标委员会只对被确定为实质上响应招标文件要求的投标文件进行评价和比较。</w:t>
      </w:r>
    </w:p>
    <w:p w14:paraId="78FB3FD2" w14:textId="77777777" w:rsidR="00B953CC" w:rsidRPr="00DE45B7" w:rsidRDefault="00A127C4">
      <w:pPr>
        <w:spacing w:after="156" w:line="300" w:lineRule="exact"/>
        <w:ind w:firstLineChars="200" w:firstLine="480"/>
        <w:rPr>
          <w:rFonts w:ascii="仿宋" w:eastAsia="仿宋" w:hAnsi="仿宋" w:cs="仿宋"/>
          <w:sz w:val="24"/>
        </w:rPr>
      </w:pPr>
      <w:r w:rsidRPr="00DE45B7">
        <w:rPr>
          <w:rFonts w:ascii="仿宋" w:eastAsia="仿宋" w:hAnsi="仿宋" w:cs="仿宋" w:hint="eastAsia"/>
          <w:sz w:val="24"/>
        </w:rPr>
        <w:t>33.2　评标委员会根据《评标办法》中规定的方法进行评标，并向招标人提交书面评标报告和推荐中标候选人。</w:t>
      </w:r>
    </w:p>
    <w:p w14:paraId="59CC4A2F" w14:textId="77777777" w:rsidR="00B953CC" w:rsidRPr="00DE45B7" w:rsidRDefault="00A127C4">
      <w:pPr>
        <w:spacing w:after="156" w:line="300" w:lineRule="exact"/>
        <w:ind w:firstLineChars="200" w:firstLine="480"/>
        <w:rPr>
          <w:rFonts w:ascii="仿宋" w:eastAsia="仿宋" w:hAnsi="仿宋" w:cs="仿宋"/>
          <w:sz w:val="24"/>
        </w:rPr>
      </w:pPr>
      <w:r w:rsidRPr="00DE45B7">
        <w:rPr>
          <w:rFonts w:ascii="仿宋" w:eastAsia="仿宋" w:hAnsi="仿宋" w:cs="仿宋" w:hint="eastAsia"/>
          <w:sz w:val="24"/>
        </w:rPr>
        <w:t>34.评标的有关要求</w:t>
      </w:r>
    </w:p>
    <w:p w14:paraId="0D46C053" w14:textId="77777777" w:rsidR="00B953CC" w:rsidRPr="00DE45B7" w:rsidRDefault="00A127C4">
      <w:pPr>
        <w:spacing w:after="156" w:line="300" w:lineRule="exact"/>
        <w:ind w:firstLineChars="200" w:firstLine="480"/>
        <w:rPr>
          <w:rFonts w:ascii="仿宋" w:eastAsia="仿宋" w:hAnsi="仿宋" w:cs="仿宋"/>
          <w:sz w:val="24"/>
        </w:rPr>
      </w:pPr>
      <w:r w:rsidRPr="00DE45B7">
        <w:rPr>
          <w:rFonts w:ascii="仿宋" w:eastAsia="仿宋" w:hAnsi="仿宋" w:cs="仿宋" w:hint="eastAsia"/>
          <w:sz w:val="24"/>
        </w:rPr>
        <w:t>34.1评标委员会应当公平、公正、客观，不带任何倾向性和启发性，评标委员会及有关工作人员不得私下与投标人接触。</w:t>
      </w:r>
    </w:p>
    <w:p w14:paraId="6E4CDC0F" w14:textId="77777777" w:rsidR="00B953CC" w:rsidRPr="00DE45B7" w:rsidRDefault="00A127C4">
      <w:pPr>
        <w:spacing w:after="156" w:line="300" w:lineRule="exact"/>
        <w:ind w:firstLineChars="200" w:firstLine="480"/>
        <w:rPr>
          <w:rFonts w:ascii="仿宋" w:eastAsia="仿宋" w:hAnsi="仿宋" w:cs="仿宋"/>
          <w:sz w:val="24"/>
        </w:rPr>
      </w:pPr>
      <w:r w:rsidRPr="00DE45B7">
        <w:rPr>
          <w:rFonts w:ascii="仿宋" w:eastAsia="仿宋" w:hAnsi="仿宋" w:cs="仿宋" w:hint="eastAsia"/>
          <w:sz w:val="24"/>
        </w:rPr>
        <w:t>34.2评标过程严格保密。凡是属于审查、澄清、评价和比较有关的资料以及授标建议等，所有知情人均不得向投标人或其他无关的人员透露。</w:t>
      </w:r>
    </w:p>
    <w:p w14:paraId="15A3163A" w14:textId="77777777" w:rsidR="00B953CC" w:rsidRPr="00DE45B7" w:rsidRDefault="00A127C4">
      <w:pPr>
        <w:spacing w:after="156" w:line="300" w:lineRule="exact"/>
        <w:ind w:firstLineChars="200" w:firstLine="480"/>
        <w:rPr>
          <w:rFonts w:ascii="仿宋" w:eastAsia="仿宋" w:hAnsi="仿宋" w:cs="仿宋"/>
          <w:sz w:val="24"/>
        </w:rPr>
      </w:pPr>
      <w:r w:rsidRPr="00DE45B7">
        <w:rPr>
          <w:rFonts w:ascii="仿宋" w:eastAsia="仿宋" w:hAnsi="仿宋" w:cs="仿宋" w:hint="eastAsia"/>
          <w:sz w:val="24"/>
        </w:rPr>
        <w:t>34.3任何单位和个人都不得干扰、影响评标活动的正常进行。投标人在评标过程中所进行的试图影响评标结果的一切不符合法律或招标规定的活动，都可能导致其投标被拒绝。</w:t>
      </w:r>
    </w:p>
    <w:p w14:paraId="2C985C67" w14:textId="77777777" w:rsidR="00B953CC" w:rsidRPr="00DE45B7" w:rsidRDefault="00A127C4">
      <w:pPr>
        <w:spacing w:after="156" w:line="300" w:lineRule="exact"/>
        <w:ind w:firstLineChars="200" w:firstLine="480"/>
        <w:rPr>
          <w:rFonts w:ascii="仿宋" w:eastAsia="仿宋" w:hAnsi="仿宋" w:cs="仿宋"/>
          <w:sz w:val="24"/>
        </w:rPr>
      </w:pPr>
      <w:r w:rsidRPr="00DE45B7">
        <w:rPr>
          <w:rFonts w:ascii="仿宋" w:eastAsia="仿宋" w:hAnsi="仿宋" w:cs="仿宋" w:hint="eastAsia"/>
          <w:sz w:val="24"/>
        </w:rPr>
        <w:t>34.4招标人和评标委员会均无义务向投标人进行任何有关评标的解释。</w:t>
      </w:r>
    </w:p>
    <w:p w14:paraId="6C1DB122" w14:textId="77777777" w:rsidR="00B953CC" w:rsidRPr="00DE45B7" w:rsidRDefault="00A127C4">
      <w:pPr>
        <w:spacing w:line="300" w:lineRule="exact"/>
        <w:ind w:firstLineChars="200" w:firstLine="480"/>
        <w:rPr>
          <w:rFonts w:ascii="仿宋" w:eastAsia="仿宋" w:hAnsi="仿宋" w:cs="仿宋"/>
          <w:sz w:val="24"/>
        </w:rPr>
      </w:pPr>
      <w:r w:rsidRPr="00DE45B7">
        <w:rPr>
          <w:rFonts w:ascii="仿宋" w:eastAsia="仿宋" w:hAnsi="仿宋" w:cs="仿宋" w:hint="eastAsia"/>
          <w:sz w:val="24"/>
        </w:rPr>
        <w:t>七、定标</w:t>
      </w:r>
    </w:p>
    <w:p w14:paraId="4A215DC3" w14:textId="77777777" w:rsidR="00B953CC" w:rsidRPr="00DE45B7" w:rsidRDefault="00A127C4">
      <w:pPr>
        <w:spacing w:after="156" w:line="300" w:lineRule="exact"/>
        <w:ind w:firstLineChars="200" w:firstLine="480"/>
        <w:rPr>
          <w:rFonts w:ascii="仿宋" w:eastAsia="仿宋" w:hAnsi="仿宋" w:cs="仿宋"/>
          <w:sz w:val="24"/>
        </w:rPr>
      </w:pPr>
      <w:r w:rsidRPr="00DE45B7">
        <w:rPr>
          <w:rFonts w:ascii="仿宋" w:eastAsia="仿宋" w:hAnsi="仿宋" w:cs="仿宋" w:hint="eastAsia"/>
          <w:sz w:val="24"/>
        </w:rPr>
        <w:t>35.确认中标人</w:t>
      </w:r>
    </w:p>
    <w:p w14:paraId="7D16D7C7" w14:textId="77777777" w:rsidR="00B953CC" w:rsidRPr="00DE45B7" w:rsidRDefault="00A127C4">
      <w:pPr>
        <w:spacing w:after="156" w:line="300" w:lineRule="exact"/>
        <w:ind w:firstLineChars="200" w:firstLine="480"/>
        <w:rPr>
          <w:rFonts w:ascii="仿宋" w:eastAsia="仿宋" w:hAnsi="仿宋" w:cs="仿宋"/>
          <w:sz w:val="24"/>
        </w:rPr>
      </w:pPr>
      <w:r w:rsidRPr="00DE45B7">
        <w:rPr>
          <w:rFonts w:ascii="仿宋" w:eastAsia="仿宋" w:hAnsi="仿宋" w:cs="仿宋" w:hint="eastAsia"/>
          <w:sz w:val="24"/>
        </w:rPr>
        <w:t>除了《投标人须知》第38条规定的招标失败情况之外，采购人将根据评标委员会推荐的中标候选人及排序情况，依法确认本采购项目的中标人。</w:t>
      </w:r>
    </w:p>
    <w:p w14:paraId="7060FA9B" w14:textId="77777777" w:rsidR="00B953CC" w:rsidRPr="00DE45B7" w:rsidRDefault="00A127C4">
      <w:pPr>
        <w:spacing w:after="156" w:line="300" w:lineRule="exact"/>
        <w:ind w:firstLineChars="200" w:firstLine="480"/>
        <w:rPr>
          <w:rFonts w:ascii="仿宋" w:eastAsia="仿宋" w:hAnsi="仿宋" w:cs="仿宋"/>
          <w:sz w:val="24"/>
        </w:rPr>
      </w:pPr>
      <w:r w:rsidRPr="00DE45B7">
        <w:rPr>
          <w:rFonts w:ascii="仿宋" w:eastAsia="仿宋" w:hAnsi="仿宋" w:cs="仿宋" w:hint="eastAsia"/>
          <w:sz w:val="24"/>
        </w:rPr>
        <w:t>36.中标结果公告及中标和未中标通知</w:t>
      </w:r>
    </w:p>
    <w:p w14:paraId="537AFC53" w14:textId="77777777" w:rsidR="00B953CC" w:rsidRPr="00DE45B7" w:rsidRDefault="00A127C4">
      <w:pPr>
        <w:spacing w:after="156" w:line="300" w:lineRule="exact"/>
        <w:ind w:firstLineChars="200" w:firstLine="480"/>
        <w:rPr>
          <w:rFonts w:ascii="仿宋" w:eastAsia="仿宋" w:hAnsi="仿宋" w:cs="仿宋"/>
          <w:sz w:val="24"/>
        </w:rPr>
      </w:pPr>
      <w:r w:rsidRPr="00DE45B7">
        <w:rPr>
          <w:rFonts w:ascii="仿宋" w:eastAsia="仿宋" w:hAnsi="仿宋" w:cs="仿宋" w:hint="eastAsia"/>
          <w:sz w:val="24"/>
        </w:rPr>
        <w:t>36.1采购人确认中标人后，招标人将通过“中国政府采购网”和“复旦大学信息公开网”对中标结果进行公告。</w:t>
      </w:r>
    </w:p>
    <w:p w14:paraId="302EEB46" w14:textId="77777777" w:rsidR="00B953CC" w:rsidRPr="00DE45B7" w:rsidRDefault="00A127C4">
      <w:pPr>
        <w:spacing w:after="156" w:line="300" w:lineRule="exact"/>
        <w:ind w:firstLineChars="200" w:firstLine="480"/>
        <w:rPr>
          <w:rFonts w:ascii="仿宋" w:eastAsia="仿宋" w:hAnsi="仿宋" w:cs="仿宋"/>
          <w:sz w:val="24"/>
        </w:rPr>
      </w:pPr>
      <w:r w:rsidRPr="00DE45B7">
        <w:rPr>
          <w:rFonts w:ascii="仿宋" w:eastAsia="仿宋" w:hAnsi="仿宋" w:cs="仿宋" w:hint="eastAsia"/>
          <w:sz w:val="24"/>
        </w:rPr>
        <w:t>36.2在公告中标结果的同时，采购人或者采购代理机构向中标人发出《中标通知书》，《中标通知书》对招标人和投标人均具有法律约束力。</w:t>
      </w:r>
    </w:p>
    <w:p w14:paraId="13049E38" w14:textId="77777777" w:rsidR="00B953CC" w:rsidRPr="00DE45B7" w:rsidRDefault="00A127C4">
      <w:pPr>
        <w:spacing w:after="156" w:line="300" w:lineRule="exact"/>
        <w:ind w:firstLineChars="200" w:firstLine="480"/>
        <w:rPr>
          <w:rFonts w:ascii="仿宋" w:eastAsia="仿宋" w:hAnsi="仿宋" w:cs="仿宋"/>
          <w:sz w:val="24"/>
        </w:rPr>
      </w:pPr>
      <w:r w:rsidRPr="00DE45B7">
        <w:rPr>
          <w:rFonts w:ascii="仿宋" w:eastAsia="仿宋" w:hAnsi="仿宋" w:cs="仿宋" w:hint="eastAsia"/>
          <w:sz w:val="24"/>
        </w:rPr>
        <w:t>36.3对未通过资格审查的投标人，应当告知其未通过的原因；采用综合评分法评审的，还应当告知未中标人本人的评审得分与排序。</w:t>
      </w:r>
    </w:p>
    <w:p w14:paraId="33369041" w14:textId="77777777" w:rsidR="00B953CC" w:rsidRPr="00DE45B7" w:rsidRDefault="00A127C4">
      <w:pPr>
        <w:spacing w:after="156" w:line="300" w:lineRule="exact"/>
        <w:ind w:firstLineChars="200" w:firstLine="480"/>
        <w:rPr>
          <w:rFonts w:ascii="仿宋" w:eastAsia="仿宋" w:hAnsi="仿宋" w:cs="仿宋"/>
          <w:sz w:val="24"/>
        </w:rPr>
      </w:pPr>
      <w:r w:rsidRPr="00DE45B7">
        <w:rPr>
          <w:rFonts w:ascii="仿宋" w:eastAsia="仿宋" w:hAnsi="仿宋" w:cs="仿宋" w:hint="eastAsia"/>
          <w:sz w:val="24"/>
        </w:rPr>
        <w:t>36.4中标结果公告同时也是对其他未中标投标人的未中标通知。中标结果公告后，未中标的投标人可执授权委托书领取本单位的《未中标结果通知》。</w:t>
      </w:r>
    </w:p>
    <w:p w14:paraId="4F48D325" w14:textId="77777777" w:rsidR="00B953CC" w:rsidRPr="00DE45B7" w:rsidRDefault="00A127C4">
      <w:pPr>
        <w:spacing w:after="156" w:line="300" w:lineRule="exact"/>
        <w:ind w:firstLineChars="200" w:firstLine="480"/>
        <w:rPr>
          <w:rFonts w:ascii="仿宋" w:eastAsia="仿宋" w:hAnsi="仿宋" w:cs="仿宋"/>
          <w:sz w:val="24"/>
        </w:rPr>
      </w:pPr>
      <w:r w:rsidRPr="00DE45B7">
        <w:rPr>
          <w:rFonts w:ascii="仿宋" w:eastAsia="仿宋" w:hAnsi="仿宋" w:cs="仿宋" w:hint="eastAsia"/>
          <w:sz w:val="24"/>
        </w:rPr>
        <w:t>37.投标文件的处理</w:t>
      </w:r>
    </w:p>
    <w:p w14:paraId="37D921DC" w14:textId="77777777" w:rsidR="00B953CC" w:rsidRPr="00DE45B7" w:rsidRDefault="00A127C4">
      <w:pPr>
        <w:spacing w:after="156" w:line="300" w:lineRule="exact"/>
        <w:ind w:firstLineChars="200" w:firstLine="480"/>
        <w:rPr>
          <w:rFonts w:ascii="仿宋" w:eastAsia="仿宋" w:hAnsi="仿宋" w:cs="仿宋"/>
          <w:sz w:val="24"/>
        </w:rPr>
      </w:pPr>
      <w:r w:rsidRPr="00DE45B7">
        <w:rPr>
          <w:rFonts w:ascii="仿宋" w:eastAsia="仿宋" w:hAnsi="仿宋" w:cs="仿宋" w:hint="eastAsia"/>
          <w:sz w:val="24"/>
        </w:rPr>
        <w:t>所有在开标会上接受并唱出的投标文件都将作为档案保存,不论中标与否，招标人均不退回投标文件。</w:t>
      </w:r>
    </w:p>
    <w:p w14:paraId="1FF4D296" w14:textId="77777777" w:rsidR="00B953CC" w:rsidRPr="00DE45B7" w:rsidRDefault="00A127C4">
      <w:pPr>
        <w:spacing w:after="156" w:line="300" w:lineRule="exact"/>
        <w:ind w:firstLineChars="200" w:firstLine="480"/>
        <w:rPr>
          <w:rFonts w:ascii="仿宋" w:eastAsia="仿宋" w:hAnsi="仿宋" w:cs="仿宋"/>
          <w:sz w:val="24"/>
        </w:rPr>
      </w:pPr>
      <w:r w:rsidRPr="00DE45B7">
        <w:rPr>
          <w:rFonts w:ascii="仿宋" w:eastAsia="仿宋" w:hAnsi="仿宋" w:cs="仿宋" w:hint="eastAsia"/>
          <w:sz w:val="24"/>
        </w:rPr>
        <w:t>38.招标失败</w:t>
      </w:r>
    </w:p>
    <w:p w14:paraId="0E3F79EB" w14:textId="77777777" w:rsidR="00B953CC" w:rsidRPr="00DE45B7" w:rsidRDefault="00A127C4">
      <w:pPr>
        <w:spacing w:after="156" w:line="300" w:lineRule="exact"/>
        <w:ind w:firstLineChars="200" w:firstLine="480"/>
        <w:rPr>
          <w:rFonts w:ascii="仿宋" w:eastAsia="仿宋" w:hAnsi="仿宋" w:cs="仿宋"/>
          <w:sz w:val="24"/>
        </w:rPr>
      </w:pPr>
      <w:r w:rsidRPr="00DE45B7">
        <w:rPr>
          <w:rFonts w:ascii="仿宋" w:eastAsia="仿宋" w:hAnsi="仿宋" w:cs="仿宋" w:hint="eastAsia"/>
          <w:sz w:val="24"/>
        </w:rPr>
        <w:lastRenderedPageBreak/>
        <w:t>在投标截止时间结束后，参加投标的投标人不足三家的；或者在评标时，符合专业条件的投标人或对招标文件</w:t>
      </w:r>
      <w:proofErr w:type="gramStart"/>
      <w:r w:rsidRPr="00DE45B7">
        <w:rPr>
          <w:rFonts w:ascii="仿宋" w:eastAsia="仿宋" w:hAnsi="仿宋" w:cs="仿宋" w:hint="eastAsia"/>
          <w:sz w:val="24"/>
        </w:rPr>
        <w:t>作出</w:t>
      </w:r>
      <w:proofErr w:type="gramEnd"/>
      <w:r w:rsidRPr="00DE45B7">
        <w:rPr>
          <w:rFonts w:ascii="仿宋" w:eastAsia="仿宋" w:hAnsi="仿宋" w:cs="仿宋" w:hint="eastAsia"/>
          <w:sz w:val="24"/>
        </w:rPr>
        <w:t>实质响应的投标人不足三家，评标委员会认为缺乏竞争性、确定为招标失败的，招标人将通过“中国政府采购网”和“复旦大学信息公开网”发布招标失败公告。</w:t>
      </w:r>
    </w:p>
    <w:p w14:paraId="3434F367" w14:textId="77777777" w:rsidR="00B953CC" w:rsidRPr="00DE45B7" w:rsidRDefault="00A127C4">
      <w:pPr>
        <w:spacing w:line="300" w:lineRule="exact"/>
        <w:ind w:firstLineChars="200" w:firstLine="480"/>
        <w:rPr>
          <w:rFonts w:ascii="仿宋" w:eastAsia="仿宋" w:hAnsi="仿宋" w:cs="仿宋"/>
          <w:sz w:val="24"/>
        </w:rPr>
      </w:pPr>
      <w:r w:rsidRPr="00DE45B7">
        <w:rPr>
          <w:rFonts w:ascii="仿宋" w:eastAsia="仿宋" w:hAnsi="仿宋" w:cs="仿宋" w:hint="eastAsia"/>
          <w:sz w:val="24"/>
        </w:rPr>
        <w:t>八、授予合同</w:t>
      </w:r>
    </w:p>
    <w:p w14:paraId="6E6A97BF" w14:textId="77777777" w:rsidR="00B953CC" w:rsidRPr="00DE45B7" w:rsidRDefault="00A127C4">
      <w:pPr>
        <w:spacing w:after="156" w:line="300" w:lineRule="exact"/>
        <w:ind w:firstLineChars="200" w:firstLine="480"/>
        <w:rPr>
          <w:rFonts w:ascii="仿宋" w:eastAsia="仿宋" w:hAnsi="仿宋" w:cs="仿宋"/>
          <w:sz w:val="24"/>
        </w:rPr>
      </w:pPr>
      <w:r w:rsidRPr="00DE45B7">
        <w:rPr>
          <w:rFonts w:ascii="仿宋" w:eastAsia="仿宋" w:hAnsi="仿宋" w:cs="仿宋" w:hint="eastAsia"/>
          <w:sz w:val="24"/>
        </w:rPr>
        <w:t>39.合同授予</w:t>
      </w:r>
    </w:p>
    <w:p w14:paraId="0A4C78B8" w14:textId="77777777" w:rsidR="00B953CC" w:rsidRPr="00DE45B7" w:rsidRDefault="00A127C4">
      <w:pPr>
        <w:spacing w:after="156" w:line="300" w:lineRule="exact"/>
        <w:ind w:firstLineChars="200" w:firstLine="480"/>
        <w:rPr>
          <w:rFonts w:ascii="仿宋" w:eastAsia="仿宋" w:hAnsi="仿宋" w:cs="仿宋"/>
          <w:sz w:val="24"/>
        </w:rPr>
      </w:pPr>
      <w:r w:rsidRPr="00DE45B7">
        <w:rPr>
          <w:rFonts w:ascii="仿宋" w:eastAsia="仿宋" w:hAnsi="仿宋" w:cs="仿宋" w:hint="eastAsia"/>
          <w:sz w:val="24"/>
        </w:rPr>
        <w:t>除了中标人无法履行合同义务之外，招标人将把合同授予根据《投标人须知》第35条规定所确定的中标人。</w:t>
      </w:r>
    </w:p>
    <w:p w14:paraId="32BFE7E9" w14:textId="77777777" w:rsidR="00B953CC" w:rsidRPr="00DE45B7" w:rsidRDefault="00A127C4">
      <w:pPr>
        <w:spacing w:after="156" w:line="300" w:lineRule="exact"/>
        <w:ind w:firstLineChars="200" w:firstLine="480"/>
        <w:rPr>
          <w:rFonts w:ascii="仿宋" w:eastAsia="仿宋" w:hAnsi="仿宋" w:cs="仿宋"/>
          <w:sz w:val="24"/>
        </w:rPr>
      </w:pPr>
      <w:r w:rsidRPr="00DE45B7">
        <w:rPr>
          <w:rFonts w:ascii="仿宋" w:eastAsia="仿宋" w:hAnsi="仿宋" w:cs="仿宋" w:hint="eastAsia"/>
          <w:sz w:val="24"/>
        </w:rPr>
        <w:t>40.签订合同</w:t>
      </w:r>
    </w:p>
    <w:p w14:paraId="0730B0E9" w14:textId="77777777" w:rsidR="00B953CC" w:rsidRPr="00DE45B7" w:rsidRDefault="00A127C4">
      <w:pPr>
        <w:spacing w:after="156" w:line="300" w:lineRule="exact"/>
        <w:ind w:firstLineChars="200" w:firstLine="480"/>
        <w:rPr>
          <w:rFonts w:ascii="仿宋" w:eastAsia="仿宋" w:hAnsi="仿宋" w:cs="仿宋"/>
          <w:sz w:val="24"/>
        </w:rPr>
      </w:pPr>
      <w:r w:rsidRPr="00DE45B7">
        <w:rPr>
          <w:rFonts w:ascii="仿宋" w:eastAsia="仿宋" w:hAnsi="仿宋" w:cs="仿宋" w:hint="eastAsia"/>
          <w:sz w:val="24"/>
        </w:rPr>
        <w:t>40.1中标人与采购人应当在《中标通知书》发出之日起30日内签订政府采购合同。</w:t>
      </w:r>
    </w:p>
    <w:p w14:paraId="71FF9742" w14:textId="77777777" w:rsidR="00B953CC" w:rsidRPr="00DE45B7" w:rsidRDefault="00A127C4">
      <w:pPr>
        <w:spacing w:line="300" w:lineRule="exact"/>
        <w:ind w:firstLineChars="200" w:firstLine="482"/>
        <w:rPr>
          <w:rFonts w:ascii="仿宋" w:eastAsia="仿宋" w:hAnsi="仿宋" w:cs="仿宋"/>
          <w:b/>
          <w:sz w:val="24"/>
        </w:rPr>
      </w:pPr>
      <w:r w:rsidRPr="00DE45B7">
        <w:rPr>
          <w:rFonts w:ascii="仿宋" w:eastAsia="仿宋" w:hAnsi="仿宋" w:cs="仿宋" w:hint="eastAsia"/>
          <w:b/>
          <w:sz w:val="24"/>
        </w:rPr>
        <w:t>九、中标服务费</w:t>
      </w:r>
    </w:p>
    <w:p w14:paraId="755ABD27" w14:textId="77777777" w:rsidR="00B953CC" w:rsidRPr="00DE45B7" w:rsidRDefault="00A127C4">
      <w:pPr>
        <w:spacing w:line="300" w:lineRule="exact"/>
        <w:ind w:firstLineChars="200" w:firstLine="480"/>
        <w:rPr>
          <w:rFonts w:ascii="仿宋" w:eastAsia="仿宋" w:hAnsi="仿宋" w:cs="仿宋"/>
          <w:sz w:val="24"/>
        </w:rPr>
      </w:pPr>
      <w:r w:rsidRPr="00DE45B7">
        <w:rPr>
          <w:rFonts w:ascii="仿宋" w:eastAsia="仿宋" w:hAnsi="仿宋" w:cs="仿宋" w:hint="eastAsia"/>
          <w:sz w:val="24"/>
        </w:rPr>
        <w:t>中标人应在中标通知书发出的同时，向招标代理单位交纳中标服务费；</w:t>
      </w:r>
    </w:p>
    <w:p w14:paraId="35177CE0" w14:textId="77777777" w:rsidR="00B953CC" w:rsidRPr="00DE45B7" w:rsidRDefault="00A127C4">
      <w:pPr>
        <w:spacing w:line="300" w:lineRule="exact"/>
        <w:ind w:firstLineChars="200" w:firstLine="480"/>
        <w:rPr>
          <w:rFonts w:ascii="仿宋" w:eastAsia="仿宋" w:hAnsi="仿宋" w:cs="仿宋"/>
          <w:sz w:val="24"/>
        </w:rPr>
      </w:pPr>
      <w:r w:rsidRPr="00DE45B7">
        <w:rPr>
          <w:rFonts w:ascii="仿宋" w:eastAsia="仿宋" w:hAnsi="仿宋" w:cs="仿宋" w:hint="eastAsia"/>
          <w:sz w:val="24"/>
        </w:rPr>
        <w:t>本项目的中标服务费按如下标准和规定交纳；以中标金额作为收费的计算基数；中标服务费按国家发展计划委员会“计价格（2002）1980号”文《招标代理服务收费管理暂行办法》规定的差额累计递进法收费标准进行收费，具体金额为：</w:t>
      </w:r>
    </w:p>
    <w:tbl>
      <w:tblPr>
        <w:tblStyle w:val="TableGrid"/>
        <w:tblW w:w="8312"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154"/>
        <w:gridCol w:w="4158"/>
      </w:tblGrid>
      <w:tr w:rsidR="00DE45B7" w:rsidRPr="00DE45B7" w14:paraId="7A65982D" w14:textId="77777777">
        <w:trPr>
          <w:trHeight w:val="339"/>
          <w:jc w:val="center"/>
        </w:trPr>
        <w:tc>
          <w:tcPr>
            <w:tcW w:w="4154" w:type="dxa"/>
          </w:tcPr>
          <w:p w14:paraId="611E7304" w14:textId="77777777" w:rsidR="00B953CC" w:rsidRPr="00DE45B7" w:rsidRDefault="00A127C4">
            <w:pPr>
              <w:spacing w:line="300" w:lineRule="exact"/>
              <w:rPr>
                <w:rFonts w:ascii="仿宋" w:eastAsia="仿宋" w:hAnsi="仿宋" w:cs="仿宋"/>
                <w:sz w:val="24"/>
              </w:rPr>
            </w:pPr>
            <w:r w:rsidRPr="00DE45B7">
              <w:rPr>
                <w:rFonts w:ascii="仿宋" w:eastAsia="仿宋" w:hAnsi="仿宋" w:cs="仿宋" w:hint="eastAsia"/>
                <w:b/>
                <w:sz w:val="24"/>
                <w:u w:val="single"/>
              </w:rPr>
              <w:t>中标金额（万元）</w:t>
            </w:r>
          </w:p>
        </w:tc>
        <w:tc>
          <w:tcPr>
            <w:tcW w:w="4158" w:type="dxa"/>
          </w:tcPr>
          <w:p w14:paraId="682F51E4" w14:textId="77777777" w:rsidR="00B953CC" w:rsidRPr="00DE45B7" w:rsidRDefault="00A127C4">
            <w:pPr>
              <w:spacing w:line="300" w:lineRule="exact"/>
              <w:rPr>
                <w:rFonts w:ascii="仿宋" w:eastAsia="仿宋" w:hAnsi="仿宋" w:cs="仿宋"/>
                <w:sz w:val="24"/>
              </w:rPr>
            </w:pPr>
            <w:r w:rsidRPr="00DE45B7">
              <w:rPr>
                <w:rFonts w:ascii="仿宋" w:eastAsia="仿宋" w:hAnsi="仿宋" w:cs="仿宋" w:hint="eastAsia"/>
                <w:b/>
                <w:sz w:val="24"/>
                <w:u w:val="single"/>
              </w:rPr>
              <w:t>收费标准</w:t>
            </w:r>
          </w:p>
        </w:tc>
      </w:tr>
      <w:tr w:rsidR="00DE45B7" w:rsidRPr="00DE45B7" w14:paraId="4E201429" w14:textId="77777777">
        <w:trPr>
          <w:jc w:val="center"/>
        </w:trPr>
        <w:tc>
          <w:tcPr>
            <w:tcW w:w="4154" w:type="dxa"/>
          </w:tcPr>
          <w:p w14:paraId="268BFC52" w14:textId="77777777" w:rsidR="00B953CC" w:rsidRPr="00DE45B7" w:rsidRDefault="00A127C4">
            <w:pPr>
              <w:spacing w:line="300" w:lineRule="exact"/>
              <w:rPr>
                <w:rFonts w:ascii="仿宋" w:eastAsia="仿宋" w:hAnsi="仿宋" w:cs="仿宋"/>
                <w:sz w:val="24"/>
              </w:rPr>
            </w:pPr>
            <w:r w:rsidRPr="00DE45B7">
              <w:rPr>
                <w:rFonts w:ascii="仿宋" w:eastAsia="仿宋" w:hAnsi="仿宋" w:cs="仿宋" w:hint="eastAsia"/>
                <w:sz w:val="24"/>
              </w:rPr>
              <w:t>100以下</w:t>
            </w:r>
          </w:p>
        </w:tc>
        <w:tc>
          <w:tcPr>
            <w:tcW w:w="4158" w:type="dxa"/>
          </w:tcPr>
          <w:p w14:paraId="635BA6EF" w14:textId="77777777" w:rsidR="00B953CC" w:rsidRPr="00DE45B7" w:rsidRDefault="00A127C4">
            <w:pPr>
              <w:spacing w:line="300" w:lineRule="exact"/>
              <w:rPr>
                <w:rFonts w:ascii="仿宋" w:eastAsia="仿宋" w:hAnsi="仿宋" w:cs="仿宋"/>
                <w:sz w:val="24"/>
              </w:rPr>
            </w:pPr>
            <w:r w:rsidRPr="00DE45B7">
              <w:rPr>
                <w:rFonts w:ascii="仿宋" w:eastAsia="仿宋" w:hAnsi="仿宋" w:cs="仿宋" w:hint="eastAsia"/>
                <w:sz w:val="24"/>
              </w:rPr>
              <w:t>1.5%</w:t>
            </w:r>
          </w:p>
        </w:tc>
      </w:tr>
      <w:tr w:rsidR="00DE45B7" w:rsidRPr="00DE45B7" w14:paraId="7D96E155" w14:textId="77777777">
        <w:trPr>
          <w:jc w:val="center"/>
        </w:trPr>
        <w:tc>
          <w:tcPr>
            <w:tcW w:w="4154" w:type="dxa"/>
          </w:tcPr>
          <w:p w14:paraId="3FB253F8" w14:textId="77777777" w:rsidR="00B953CC" w:rsidRPr="00DE45B7" w:rsidRDefault="00A127C4">
            <w:pPr>
              <w:spacing w:line="300" w:lineRule="exact"/>
              <w:rPr>
                <w:rFonts w:ascii="仿宋" w:eastAsia="仿宋" w:hAnsi="仿宋" w:cs="仿宋"/>
                <w:sz w:val="24"/>
              </w:rPr>
            </w:pPr>
            <w:r w:rsidRPr="00DE45B7">
              <w:rPr>
                <w:rFonts w:ascii="仿宋" w:eastAsia="仿宋" w:hAnsi="仿宋" w:cs="仿宋" w:hint="eastAsia"/>
                <w:sz w:val="24"/>
              </w:rPr>
              <w:t>100-500</w:t>
            </w:r>
          </w:p>
        </w:tc>
        <w:tc>
          <w:tcPr>
            <w:tcW w:w="4158" w:type="dxa"/>
          </w:tcPr>
          <w:p w14:paraId="374C1A3A" w14:textId="77777777" w:rsidR="00B953CC" w:rsidRPr="00DE45B7" w:rsidRDefault="00A127C4">
            <w:pPr>
              <w:spacing w:line="300" w:lineRule="exact"/>
              <w:rPr>
                <w:rFonts w:ascii="仿宋" w:eastAsia="仿宋" w:hAnsi="仿宋" w:cs="仿宋"/>
                <w:sz w:val="24"/>
              </w:rPr>
            </w:pPr>
            <w:r w:rsidRPr="00DE45B7">
              <w:rPr>
                <w:rFonts w:ascii="仿宋" w:eastAsia="仿宋" w:hAnsi="仿宋" w:cs="仿宋" w:hint="eastAsia"/>
                <w:sz w:val="24"/>
              </w:rPr>
              <w:t>0.8%</w:t>
            </w:r>
          </w:p>
        </w:tc>
      </w:tr>
      <w:tr w:rsidR="00DE45B7" w:rsidRPr="00DE45B7" w14:paraId="6213A946" w14:textId="77777777">
        <w:trPr>
          <w:jc w:val="center"/>
        </w:trPr>
        <w:tc>
          <w:tcPr>
            <w:tcW w:w="4154" w:type="dxa"/>
          </w:tcPr>
          <w:p w14:paraId="204F77E9" w14:textId="77777777" w:rsidR="00B953CC" w:rsidRPr="00DE45B7" w:rsidRDefault="00A127C4">
            <w:pPr>
              <w:spacing w:line="300" w:lineRule="exact"/>
              <w:rPr>
                <w:rFonts w:ascii="仿宋" w:eastAsia="仿宋" w:hAnsi="仿宋" w:cs="仿宋"/>
                <w:sz w:val="24"/>
              </w:rPr>
            </w:pPr>
            <w:r w:rsidRPr="00DE45B7">
              <w:rPr>
                <w:rFonts w:ascii="仿宋" w:eastAsia="仿宋" w:hAnsi="仿宋" w:cs="仿宋" w:hint="eastAsia"/>
                <w:sz w:val="24"/>
              </w:rPr>
              <w:t>500-1000</w:t>
            </w:r>
          </w:p>
        </w:tc>
        <w:tc>
          <w:tcPr>
            <w:tcW w:w="4158" w:type="dxa"/>
          </w:tcPr>
          <w:p w14:paraId="23B7ED34" w14:textId="77777777" w:rsidR="00B953CC" w:rsidRPr="00DE45B7" w:rsidRDefault="00A127C4">
            <w:pPr>
              <w:spacing w:line="300" w:lineRule="exact"/>
              <w:rPr>
                <w:rFonts w:ascii="仿宋" w:eastAsia="仿宋" w:hAnsi="仿宋" w:cs="仿宋"/>
                <w:sz w:val="24"/>
              </w:rPr>
            </w:pPr>
            <w:r w:rsidRPr="00DE45B7">
              <w:rPr>
                <w:rFonts w:ascii="仿宋" w:eastAsia="仿宋" w:hAnsi="仿宋" w:cs="仿宋" w:hint="eastAsia"/>
                <w:sz w:val="24"/>
              </w:rPr>
              <w:t>0.45%</w:t>
            </w:r>
          </w:p>
        </w:tc>
      </w:tr>
    </w:tbl>
    <w:p w14:paraId="2751C3EA" w14:textId="77777777" w:rsidR="00B953CC" w:rsidRPr="00DE45B7" w:rsidRDefault="00A127C4">
      <w:pPr>
        <w:spacing w:line="300" w:lineRule="auto"/>
        <w:ind w:firstLineChars="200" w:firstLine="480"/>
        <w:rPr>
          <w:rFonts w:ascii="仿宋" w:eastAsia="仿宋" w:hAnsi="仿宋" w:cs="仿宋"/>
          <w:sz w:val="24"/>
        </w:rPr>
      </w:pPr>
      <w:r w:rsidRPr="00DE45B7">
        <w:rPr>
          <w:rFonts w:ascii="仿宋" w:eastAsia="仿宋" w:hAnsi="仿宋" w:cs="仿宋" w:hint="eastAsia"/>
          <w:sz w:val="24"/>
        </w:rPr>
        <w:t>中标服务费=中标金额×相对应收费标准(差额累进制)×66.73%；</w:t>
      </w:r>
    </w:p>
    <w:p w14:paraId="06D5A78D" w14:textId="77777777" w:rsidR="00B953CC" w:rsidRPr="00DE45B7" w:rsidRDefault="00A127C4">
      <w:pPr>
        <w:spacing w:line="300" w:lineRule="auto"/>
        <w:ind w:firstLineChars="200" w:firstLine="480"/>
        <w:rPr>
          <w:rFonts w:ascii="仿宋" w:eastAsia="仿宋" w:hAnsi="仿宋" w:cs="仿宋"/>
          <w:sz w:val="24"/>
        </w:rPr>
      </w:pPr>
      <w:r w:rsidRPr="00DE45B7">
        <w:rPr>
          <w:rFonts w:ascii="仿宋" w:eastAsia="仿宋" w:hAnsi="仿宋" w:cs="仿宋" w:hint="eastAsia"/>
          <w:sz w:val="24"/>
        </w:rPr>
        <w:t>中标服务费币种与中标签订合同的币种相同；</w:t>
      </w:r>
    </w:p>
    <w:p w14:paraId="4D8980E6" w14:textId="77777777" w:rsidR="00B953CC" w:rsidRPr="00DE45B7" w:rsidRDefault="00A127C4">
      <w:pPr>
        <w:spacing w:line="300" w:lineRule="auto"/>
        <w:ind w:firstLineChars="200" w:firstLine="480"/>
        <w:rPr>
          <w:rFonts w:ascii="仿宋" w:eastAsia="仿宋" w:hAnsi="仿宋" w:cs="仿宋"/>
          <w:sz w:val="24"/>
        </w:rPr>
      </w:pPr>
      <w:r w:rsidRPr="00DE45B7">
        <w:rPr>
          <w:rFonts w:ascii="仿宋" w:eastAsia="仿宋" w:hAnsi="仿宋" w:cs="仿宋" w:hint="eastAsia"/>
          <w:sz w:val="24"/>
        </w:rPr>
        <w:t>中标服务费按以下方式交纳：在领取中标通知书前按上述规定，向招标代理单位直接交纳中标服务费。</w:t>
      </w:r>
    </w:p>
    <w:p w14:paraId="2F22C5A2" w14:textId="77777777" w:rsidR="00B953CC" w:rsidRPr="00DE45B7" w:rsidRDefault="00A127C4">
      <w:pPr>
        <w:spacing w:line="300" w:lineRule="auto"/>
        <w:ind w:firstLineChars="200" w:firstLine="480"/>
        <w:rPr>
          <w:rFonts w:ascii="仿宋" w:eastAsia="仿宋" w:hAnsi="仿宋" w:cs="仿宋"/>
          <w:sz w:val="24"/>
        </w:rPr>
      </w:pPr>
      <w:proofErr w:type="gramStart"/>
      <w:r w:rsidRPr="00DE45B7">
        <w:rPr>
          <w:rFonts w:ascii="仿宋" w:eastAsia="仿宋" w:hAnsi="仿宋" w:cs="仿宋" w:hint="eastAsia"/>
          <w:sz w:val="24"/>
        </w:rPr>
        <w:t>帐户</w:t>
      </w:r>
      <w:proofErr w:type="gramEnd"/>
      <w:r w:rsidRPr="00DE45B7">
        <w:rPr>
          <w:rFonts w:ascii="仿宋" w:eastAsia="仿宋" w:hAnsi="仿宋" w:cs="仿宋" w:hint="eastAsia"/>
          <w:sz w:val="24"/>
        </w:rPr>
        <w:t>名：上海教育建设管理咨询有限公司</w:t>
      </w:r>
    </w:p>
    <w:p w14:paraId="640495AA" w14:textId="77777777" w:rsidR="00B953CC" w:rsidRPr="00DE45B7" w:rsidRDefault="00A127C4">
      <w:pPr>
        <w:spacing w:line="300" w:lineRule="auto"/>
        <w:ind w:firstLineChars="200" w:firstLine="480"/>
        <w:rPr>
          <w:rFonts w:ascii="仿宋" w:eastAsia="仿宋" w:hAnsi="仿宋" w:cs="仿宋"/>
          <w:sz w:val="24"/>
        </w:rPr>
      </w:pPr>
      <w:r w:rsidRPr="00DE45B7">
        <w:rPr>
          <w:rFonts w:ascii="仿宋" w:eastAsia="仿宋" w:hAnsi="仿宋" w:cs="仿宋" w:hint="eastAsia"/>
          <w:sz w:val="24"/>
        </w:rPr>
        <w:t>开户银行：交行中山北路支行</w:t>
      </w:r>
    </w:p>
    <w:p w14:paraId="1EEE9558" w14:textId="77777777" w:rsidR="00B953CC" w:rsidRPr="00DE45B7" w:rsidRDefault="00A127C4">
      <w:pPr>
        <w:spacing w:line="300" w:lineRule="auto"/>
        <w:ind w:firstLineChars="200" w:firstLine="480"/>
        <w:rPr>
          <w:rFonts w:ascii="仿宋" w:eastAsia="仿宋" w:hAnsi="仿宋" w:cs="仿宋"/>
          <w:sz w:val="24"/>
        </w:rPr>
      </w:pPr>
      <w:proofErr w:type="gramStart"/>
      <w:r w:rsidRPr="00DE45B7">
        <w:rPr>
          <w:rFonts w:ascii="仿宋" w:eastAsia="仿宋" w:hAnsi="仿宋" w:cs="仿宋" w:hint="eastAsia"/>
          <w:sz w:val="24"/>
        </w:rPr>
        <w:t>帐号</w:t>
      </w:r>
      <w:proofErr w:type="gramEnd"/>
      <w:r w:rsidRPr="00DE45B7">
        <w:rPr>
          <w:rFonts w:ascii="仿宋" w:eastAsia="仿宋" w:hAnsi="仿宋" w:cs="仿宋" w:hint="eastAsia"/>
          <w:sz w:val="24"/>
        </w:rPr>
        <w:t>：310066700018010012644</w:t>
      </w:r>
    </w:p>
    <w:p w14:paraId="41E40ABD" w14:textId="77777777" w:rsidR="00B953CC" w:rsidRPr="00DE45B7" w:rsidRDefault="00A127C4">
      <w:pPr>
        <w:pStyle w:val="Title"/>
        <w:rPr>
          <w:rFonts w:ascii="仿宋" w:eastAsia="仿宋" w:hAnsi="仿宋" w:cs="仿宋"/>
          <w:sz w:val="24"/>
        </w:rPr>
      </w:pPr>
      <w:r w:rsidRPr="00DE45B7">
        <w:rPr>
          <w:rFonts w:ascii="仿宋" w:eastAsia="仿宋" w:hAnsi="仿宋" w:cs="仿宋" w:hint="eastAsia"/>
          <w:sz w:val="24"/>
          <w:szCs w:val="24"/>
        </w:rPr>
        <w:br w:type="page"/>
      </w:r>
    </w:p>
    <w:p w14:paraId="647CD038" w14:textId="77777777" w:rsidR="00B953CC" w:rsidRPr="00DE45B7" w:rsidRDefault="00A127C4">
      <w:pPr>
        <w:pStyle w:val="Title"/>
        <w:rPr>
          <w:rFonts w:ascii="仿宋" w:eastAsia="仿宋" w:hAnsi="仿宋" w:cs="仿宋"/>
        </w:rPr>
      </w:pPr>
      <w:bookmarkStart w:id="11" w:name="_Toc477444197"/>
      <w:r w:rsidRPr="00DE45B7">
        <w:rPr>
          <w:rFonts w:ascii="仿宋" w:eastAsia="仿宋" w:hAnsi="仿宋" w:cs="仿宋" w:hint="eastAsia"/>
        </w:rPr>
        <w:lastRenderedPageBreak/>
        <w:t>第三章 政府采购主要政策</w:t>
      </w:r>
      <w:bookmarkEnd w:id="11"/>
    </w:p>
    <w:p w14:paraId="234CF333" w14:textId="77777777" w:rsidR="00B953CC" w:rsidRPr="00DE45B7" w:rsidRDefault="00B953CC" w:rsidP="00256C47">
      <w:pPr>
        <w:spacing w:afterLines="50" w:after="156" w:line="300" w:lineRule="exact"/>
        <w:ind w:firstLineChars="200" w:firstLine="480"/>
        <w:rPr>
          <w:rFonts w:ascii="仿宋" w:eastAsia="仿宋" w:hAnsi="仿宋" w:cs="仿宋"/>
          <w:sz w:val="24"/>
        </w:rPr>
      </w:pPr>
    </w:p>
    <w:p w14:paraId="5A1AB2DC" w14:textId="77777777" w:rsidR="00B953CC" w:rsidRPr="00DE45B7" w:rsidRDefault="00A127C4" w:rsidP="00256C47">
      <w:pPr>
        <w:spacing w:afterLines="50" w:after="156" w:line="300" w:lineRule="exact"/>
        <w:ind w:firstLineChars="200" w:firstLine="480"/>
        <w:rPr>
          <w:rFonts w:ascii="仿宋" w:eastAsia="仿宋" w:hAnsi="仿宋" w:cs="仿宋"/>
          <w:sz w:val="24"/>
        </w:rPr>
      </w:pPr>
      <w:r w:rsidRPr="00DE45B7">
        <w:rPr>
          <w:rFonts w:ascii="仿宋" w:eastAsia="仿宋" w:hAnsi="仿宋" w:cs="仿宋" w:hint="eastAsia"/>
          <w:sz w:val="24"/>
        </w:rPr>
        <w:t>根据《中华人民共和国政府采购法》等法律法规及相关规定，政府采购应当有助于实现国家的经济和社会发展政策目标，包括保护环境，扶持不发达地区和少数民族地区，促进中小企业发展、促进残疾人就业的作用，进一步保障残疾人权益等。</w:t>
      </w:r>
    </w:p>
    <w:p w14:paraId="4D4C78C3" w14:textId="77777777" w:rsidR="00B953CC" w:rsidRPr="00DE45B7" w:rsidRDefault="00A127C4" w:rsidP="00256C47">
      <w:pPr>
        <w:spacing w:afterLines="50" w:after="156" w:line="300" w:lineRule="exact"/>
        <w:ind w:firstLineChars="200" w:firstLine="480"/>
        <w:rPr>
          <w:rFonts w:ascii="仿宋" w:eastAsia="仿宋" w:hAnsi="仿宋" w:cs="仿宋"/>
          <w:sz w:val="24"/>
        </w:rPr>
      </w:pPr>
      <w:r w:rsidRPr="00DE45B7">
        <w:rPr>
          <w:rFonts w:ascii="仿宋" w:eastAsia="仿宋" w:hAnsi="仿宋" w:cs="仿宋" w:hint="eastAsia"/>
          <w:sz w:val="24"/>
        </w:rPr>
        <w:t>如上政策适用于不同项目的需求：</w:t>
      </w:r>
    </w:p>
    <w:p w14:paraId="09C1BEB0" w14:textId="77777777" w:rsidR="00B953CC" w:rsidRPr="00DE45B7" w:rsidRDefault="00A127C4" w:rsidP="00256C47">
      <w:pPr>
        <w:spacing w:afterLines="50" w:after="156" w:line="300" w:lineRule="exact"/>
        <w:ind w:firstLineChars="200" w:firstLine="480"/>
        <w:rPr>
          <w:rFonts w:ascii="仿宋" w:eastAsia="仿宋" w:hAnsi="仿宋" w:cs="仿宋"/>
          <w:sz w:val="24"/>
        </w:rPr>
      </w:pPr>
      <w:r w:rsidRPr="00DE45B7">
        <w:rPr>
          <w:rFonts w:ascii="仿宋" w:eastAsia="仿宋" w:hAnsi="仿宋" w:cs="仿宋" w:hint="eastAsia"/>
          <w:sz w:val="24"/>
        </w:rPr>
        <w:t>1）符合条件的中小企业；</w:t>
      </w:r>
    </w:p>
    <w:p w14:paraId="68BD245A" w14:textId="77777777" w:rsidR="00B953CC" w:rsidRPr="00DE45B7" w:rsidRDefault="00A127C4" w:rsidP="00256C47">
      <w:pPr>
        <w:spacing w:afterLines="50" w:after="156" w:line="300" w:lineRule="exact"/>
        <w:ind w:firstLineChars="200" w:firstLine="480"/>
        <w:rPr>
          <w:rFonts w:ascii="仿宋" w:eastAsia="仿宋" w:hAnsi="仿宋" w:cs="仿宋"/>
          <w:sz w:val="24"/>
        </w:rPr>
      </w:pPr>
      <w:r w:rsidRPr="00DE45B7">
        <w:rPr>
          <w:rFonts w:ascii="仿宋" w:eastAsia="仿宋" w:hAnsi="仿宋" w:cs="仿宋" w:hint="eastAsia"/>
          <w:sz w:val="24"/>
        </w:rPr>
        <w:t>2）符合条件的残疾人福利性单位；</w:t>
      </w:r>
    </w:p>
    <w:p w14:paraId="3B28764C" w14:textId="77777777" w:rsidR="00B953CC" w:rsidRPr="00DE45B7" w:rsidRDefault="00A127C4" w:rsidP="00256C47">
      <w:pPr>
        <w:spacing w:afterLines="50" w:after="156" w:line="300" w:lineRule="exact"/>
        <w:ind w:firstLineChars="200" w:firstLine="480"/>
        <w:rPr>
          <w:rFonts w:ascii="仿宋" w:eastAsia="仿宋" w:hAnsi="仿宋" w:cs="仿宋"/>
          <w:sz w:val="24"/>
        </w:rPr>
      </w:pPr>
      <w:r w:rsidRPr="00DE45B7">
        <w:rPr>
          <w:rFonts w:ascii="仿宋" w:eastAsia="仿宋" w:hAnsi="仿宋" w:cs="仿宋" w:hint="eastAsia"/>
          <w:sz w:val="24"/>
        </w:rPr>
        <w:t>本项目为非专门面向小型和微型企业的项目，</w:t>
      </w:r>
      <w:proofErr w:type="gramStart"/>
      <w:r w:rsidRPr="00DE45B7">
        <w:rPr>
          <w:rFonts w:ascii="仿宋" w:eastAsia="仿宋" w:hAnsi="仿宋" w:cs="仿宋" w:hint="eastAsia"/>
          <w:sz w:val="24"/>
        </w:rPr>
        <w:t>当拟供产品</w:t>
      </w:r>
      <w:proofErr w:type="gramEnd"/>
      <w:r w:rsidRPr="00DE45B7">
        <w:rPr>
          <w:rFonts w:ascii="仿宋" w:eastAsia="仿宋" w:hAnsi="仿宋" w:cs="仿宋" w:hint="eastAsia"/>
          <w:sz w:val="24"/>
        </w:rPr>
        <w:t>是由小型和微型企业生产时，将给予6%的价格扣除；当两家以上供应商组成联合体参加投标且‘共同投标协议’表明小型和微型企业生产的产品的占比超过30%时，将给予2%的价格扣除。享受上述评标优惠的前提条件是小型和微型企业不得将自己承担的工作分包或转包</w:t>
      </w:r>
      <w:proofErr w:type="gramStart"/>
      <w:r w:rsidRPr="00DE45B7">
        <w:rPr>
          <w:rFonts w:ascii="仿宋" w:eastAsia="仿宋" w:hAnsi="仿宋" w:cs="仿宋" w:hint="eastAsia"/>
          <w:sz w:val="24"/>
        </w:rPr>
        <w:t>给大型</w:t>
      </w:r>
      <w:proofErr w:type="gramEnd"/>
      <w:r w:rsidRPr="00DE45B7">
        <w:rPr>
          <w:rFonts w:ascii="仿宋" w:eastAsia="仿宋" w:hAnsi="仿宋" w:cs="仿宋" w:hint="eastAsia"/>
          <w:sz w:val="24"/>
        </w:rPr>
        <w:t>和/或中型企业或其他组织，且联合体中的大型和/或中型企业或其他组织与上述小型和/或微型企业之间不得存在投资关系。为此，投标人或投标联合体成员如果是小型或微型企业的话，</w:t>
      </w:r>
      <w:proofErr w:type="gramStart"/>
      <w:r w:rsidRPr="00DE45B7">
        <w:rPr>
          <w:rFonts w:ascii="仿宋" w:eastAsia="仿宋" w:hAnsi="仿宋" w:cs="仿宋" w:hint="eastAsia"/>
          <w:sz w:val="24"/>
        </w:rPr>
        <w:t>应按财库</w:t>
      </w:r>
      <w:proofErr w:type="gramEnd"/>
      <w:r w:rsidRPr="00DE45B7">
        <w:rPr>
          <w:rFonts w:ascii="仿宋" w:eastAsia="仿宋" w:hAnsi="仿宋" w:cs="仿宋" w:hint="eastAsia"/>
          <w:sz w:val="24"/>
        </w:rPr>
        <w:t>〔2011〕181号文的规定填写和提交小</w:t>
      </w:r>
      <w:proofErr w:type="gramStart"/>
      <w:r w:rsidRPr="00DE45B7">
        <w:rPr>
          <w:rFonts w:ascii="仿宋" w:eastAsia="仿宋" w:hAnsi="仿宋" w:cs="仿宋" w:hint="eastAsia"/>
          <w:sz w:val="24"/>
        </w:rPr>
        <w:t>微企业</w:t>
      </w:r>
      <w:proofErr w:type="gramEnd"/>
      <w:r w:rsidRPr="00DE45B7">
        <w:rPr>
          <w:rFonts w:ascii="仿宋" w:eastAsia="仿宋" w:hAnsi="仿宋" w:cs="仿宋" w:hint="eastAsia"/>
          <w:sz w:val="24"/>
        </w:rPr>
        <w:t>正本声明函，且评标时评标委员会将按工信部联企业〔2011〕300号文的规定对声明的小型和微型企业</w:t>
      </w:r>
      <w:proofErr w:type="gramStart"/>
      <w:r w:rsidRPr="00DE45B7">
        <w:rPr>
          <w:rFonts w:ascii="仿宋" w:eastAsia="仿宋" w:hAnsi="仿宋" w:cs="仿宋" w:hint="eastAsia"/>
          <w:sz w:val="24"/>
        </w:rPr>
        <w:t>作出</w:t>
      </w:r>
      <w:proofErr w:type="gramEnd"/>
      <w:r w:rsidRPr="00DE45B7">
        <w:rPr>
          <w:rFonts w:ascii="仿宋" w:eastAsia="仿宋" w:hAnsi="仿宋" w:cs="仿宋" w:hint="eastAsia"/>
          <w:sz w:val="24"/>
        </w:rPr>
        <w:t>认定；上述产品的占比将按投标人在其投标分项报价表中填报的相关信息进行计算，如投标人未在分项报价表中填报相关信息，将按不利于相关投标人的原则进行处理。如投标人为残疾人福利性单位，须在投标文件中提供符合财库〔2017〕141号文格式要求的残疾人福利性单位正本声明函；在评标时残疾人福利性单位将视同小型和微型企业，执行上述支持小型和微型企业的相同政策。如投标人为监狱或戒毒企业，应在其投标文件中提供由省级以上监狱管理局、戒毒管理局（含新疆生产建设兵团）出具的属于监狱或戒毒企业的证明文件；在评标时监狱或戒毒企业将视同小型和微型企业，执行上述支持小型和微型企业的相同政策。</w:t>
      </w:r>
    </w:p>
    <w:p w14:paraId="1A4F2724" w14:textId="77777777" w:rsidR="00B953CC" w:rsidRPr="00DE45B7" w:rsidRDefault="00A127C4" w:rsidP="00256C47">
      <w:pPr>
        <w:spacing w:afterLines="50" w:after="156" w:line="300" w:lineRule="exact"/>
        <w:ind w:firstLineChars="200" w:firstLine="480"/>
        <w:rPr>
          <w:rFonts w:ascii="仿宋" w:eastAsia="仿宋" w:hAnsi="仿宋" w:cs="仿宋"/>
          <w:sz w:val="24"/>
        </w:rPr>
      </w:pPr>
      <w:r w:rsidRPr="00DE45B7">
        <w:rPr>
          <w:rFonts w:ascii="仿宋" w:eastAsia="仿宋" w:hAnsi="仿宋" w:cs="仿宋" w:hint="eastAsia"/>
          <w:sz w:val="24"/>
        </w:rPr>
        <w:t>一旦投标人中标，则将在中标公告中公示其声明函，接受社会监督，若提供</w:t>
      </w:r>
      <w:proofErr w:type="gramStart"/>
      <w:r w:rsidRPr="00DE45B7">
        <w:rPr>
          <w:rFonts w:ascii="仿宋" w:eastAsia="仿宋" w:hAnsi="仿宋" w:cs="仿宋" w:hint="eastAsia"/>
          <w:sz w:val="24"/>
        </w:rPr>
        <w:t>声明函与事实</w:t>
      </w:r>
      <w:proofErr w:type="gramEnd"/>
      <w:r w:rsidRPr="00DE45B7">
        <w:rPr>
          <w:rFonts w:ascii="仿宋" w:eastAsia="仿宋" w:hAnsi="仿宋" w:cs="仿宋" w:hint="eastAsia"/>
          <w:sz w:val="24"/>
        </w:rPr>
        <w:t>不符的，将依照《中华人民共和国政府采购法》第七十七条第一款的规定追究其法律责任。</w:t>
      </w:r>
    </w:p>
    <w:p w14:paraId="699D4846" w14:textId="77777777" w:rsidR="00B953CC" w:rsidRPr="00DE45B7" w:rsidRDefault="00A127C4" w:rsidP="00256C47">
      <w:pPr>
        <w:spacing w:afterLines="50" w:after="156" w:line="300" w:lineRule="exact"/>
        <w:ind w:firstLineChars="200" w:firstLine="480"/>
        <w:rPr>
          <w:rFonts w:ascii="仿宋" w:eastAsia="仿宋" w:hAnsi="仿宋" w:cs="仿宋"/>
          <w:sz w:val="24"/>
        </w:rPr>
      </w:pPr>
      <w:r w:rsidRPr="00DE45B7">
        <w:rPr>
          <w:rFonts w:ascii="仿宋" w:eastAsia="仿宋" w:hAnsi="仿宋" w:cs="仿宋" w:hint="eastAsia"/>
          <w:sz w:val="24"/>
        </w:rPr>
        <w:t>在详细评审中，当两家或两家以上投标人最终的评分相等时，凡投标产品列入了国家有关部门最新公布的政府采购节能产品、环境标志产品实施品目清单，则提供了由国家确定的认证机构出具的、处于有效期之内的节能产品、环境标志产品认证证书的投标人排序在前（当投标产品为集成产品时，则上述产品价格占比高的投标人排序在前）。</w:t>
      </w:r>
    </w:p>
    <w:p w14:paraId="51EA881C" w14:textId="77777777" w:rsidR="00B953CC" w:rsidRPr="00DE45B7" w:rsidRDefault="00A127C4" w:rsidP="00256C47">
      <w:pPr>
        <w:spacing w:afterLines="50" w:after="156" w:line="300" w:lineRule="exact"/>
        <w:ind w:firstLineChars="200" w:firstLine="480"/>
        <w:rPr>
          <w:rFonts w:ascii="仿宋" w:eastAsia="仿宋" w:hAnsi="仿宋" w:cs="仿宋"/>
          <w:sz w:val="24"/>
        </w:rPr>
      </w:pPr>
      <w:r w:rsidRPr="00DE45B7">
        <w:rPr>
          <w:rFonts w:ascii="仿宋" w:eastAsia="仿宋" w:hAnsi="仿宋" w:cs="仿宋" w:hint="eastAsia"/>
          <w:sz w:val="24"/>
        </w:rPr>
        <w:t>当采购标的中含有国家有关部门最新公布的政府采购节能产品、环境标志产品实施品目清单且要求强制采购的产品时，第五章评标办法符合性审查阶段的否决投标条款中应包含：“对投标产品中列入国家有关部门最新公布的政府采购节能产品、环境标志产品实施品目清单且要求强制采购的产品，投标人未提供由国家确定的认证机构出具的、处于有效期之内的节能产品、环境标志产品认证证书。”</w:t>
      </w:r>
    </w:p>
    <w:p w14:paraId="2D747C7B" w14:textId="77777777" w:rsidR="00B953CC" w:rsidRPr="00DE45B7" w:rsidRDefault="00A127C4" w:rsidP="00256C47">
      <w:pPr>
        <w:spacing w:afterLines="50" w:after="156" w:line="300" w:lineRule="exact"/>
        <w:ind w:firstLineChars="200" w:firstLine="480"/>
        <w:rPr>
          <w:rFonts w:ascii="仿宋" w:eastAsia="仿宋" w:hAnsi="仿宋" w:cs="仿宋"/>
          <w:sz w:val="24"/>
        </w:rPr>
      </w:pPr>
      <w:r w:rsidRPr="00DE45B7">
        <w:rPr>
          <w:rFonts w:ascii="仿宋" w:eastAsia="仿宋" w:hAnsi="仿宋" w:cs="仿宋" w:hint="eastAsia"/>
          <w:sz w:val="24"/>
        </w:rPr>
        <w:t>根据财库〔2011〕181号，符合条件的中小企业在参加政府采购活动时，应当提供《中小企业声明函》（见格式），并对声明的真实性负责。</w:t>
      </w:r>
    </w:p>
    <w:p w14:paraId="68D83A25" w14:textId="77777777" w:rsidR="00B953CC" w:rsidRPr="00DE45B7" w:rsidRDefault="00A127C4" w:rsidP="00256C47">
      <w:pPr>
        <w:spacing w:afterLines="50" w:after="156" w:line="300" w:lineRule="exact"/>
        <w:ind w:firstLineChars="200" w:firstLine="480"/>
        <w:rPr>
          <w:rFonts w:ascii="仿宋" w:eastAsia="仿宋" w:hAnsi="仿宋" w:cs="仿宋"/>
          <w:sz w:val="24"/>
        </w:rPr>
      </w:pPr>
      <w:r w:rsidRPr="00DE45B7">
        <w:rPr>
          <w:rFonts w:ascii="仿宋" w:eastAsia="仿宋" w:hAnsi="仿宋" w:cs="仿宋" w:hint="eastAsia"/>
          <w:sz w:val="24"/>
        </w:rPr>
        <w:t>根据财库〔2017〕141号，符合条件的残疾人福利性单位在参加政府采购活动时，应当提供《残疾人福利性单位声明函》（见格式），并对声明的真实性负责。</w:t>
      </w:r>
    </w:p>
    <w:p w14:paraId="4A3B97E0" w14:textId="77777777" w:rsidR="00B953CC" w:rsidRPr="00DE45B7" w:rsidRDefault="00A127C4">
      <w:pPr>
        <w:pStyle w:val="Title"/>
        <w:rPr>
          <w:rFonts w:ascii="仿宋" w:eastAsia="仿宋" w:hAnsi="仿宋" w:cs="仿宋"/>
        </w:rPr>
      </w:pPr>
      <w:r w:rsidRPr="00DE45B7">
        <w:rPr>
          <w:rFonts w:ascii="仿宋" w:eastAsia="仿宋" w:hAnsi="仿宋" w:cs="仿宋" w:hint="eastAsia"/>
          <w:sz w:val="24"/>
          <w:szCs w:val="24"/>
        </w:rPr>
        <w:br w:type="page"/>
      </w:r>
      <w:bookmarkStart w:id="12" w:name="_Toc477444198"/>
      <w:bookmarkStart w:id="13" w:name="_Toc477444200"/>
      <w:r w:rsidRPr="00DE45B7">
        <w:rPr>
          <w:rFonts w:ascii="仿宋" w:eastAsia="仿宋" w:hAnsi="仿宋" w:cs="仿宋" w:hint="eastAsia"/>
        </w:rPr>
        <w:lastRenderedPageBreak/>
        <w:t>第四章 项目招标需求</w:t>
      </w:r>
      <w:bookmarkEnd w:id="12"/>
    </w:p>
    <w:p w14:paraId="6B3E3E92" w14:textId="77777777" w:rsidR="00B953CC" w:rsidRPr="00DE45B7" w:rsidRDefault="00A127C4" w:rsidP="00256C47">
      <w:pPr>
        <w:pStyle w:val="PlainText"/>
        <w:adjustRightInd w:val="0"/>
        <w:snapToGrid w:val="0"/>
        <w:spacing w:afterLines="50" w:after="156" w:line="360" w:lineRule="auto"/>
        <w:ind w:firstLineChars="196" w:firstLine="413"/>
        <w:outlineLvl w:val="0"/>
        <w:rPr>
          <w:rFonts w:ascii="仿宋" w:eastAsia="仿宋" w:hAnsi="仿宋"/>
          <w:b/>
          <w:szCs w:val="21"/>
        </w:rPr>
      </w:pPr>
      <w:bookmarkStart w:id="14" w:name="_Toc477444199"/>
      <w:r w:rsidRPr="00DE45B7">
        <w:rPr>
          <w:rFonts w:ascii="仿宋" w:eastAsia="仿宋" w:hAnsi="仿宋" w:hint="eastAsia"/>
          <w:b/>
          <w:szCs w:val="21"/>
        </w:rPr>
        <w:t>一、项目概述</w:t>
      </w:r>
    </w:p>
    <w:p w14:paraId="4DF34AD8" w14:textId="77777777" w:rsidR="00B953CC" w:rsidRPr="00DE45B7" w:rsidRDefault="00A127C4">
      <w:pPr>
        <w:spacing w:line="360" w:lineRule="auto"/>
        <w:ind w:firstLineChars="200" w:firstLine="420"/>
        <w:rPr>
          <w:rFonts w:ascii="仿宋" w:eastAsia="仿宋" w:hAnsi="仿宋" w:cs="宋体"/>
          <w:szCs w:val="21"/>
        </w:rPr>
      </w:pPr>
      <w:r w:rsidRPr="00DE45B7">
        <w:rPr>
          <w:rFonts w:ascii="仿宋" w:eastAsia="仿宋" w:hAnsi="仿宋" w:cs="宋体" w:hint="eastAsia"/>
          <w:szCs w:val="21"/>
        </w:rPr>
        <w:t>《“健康中国2030”规划纲要》指出，“健康是促进人类全面发展的必然要求，是经济社会发展的基础条件。实现国民健康长寿，是国家富强、民族振兴的重要标志，也是全国各族人民的共同愿望”。毋庸置疑，开展和推进高水平的医学研究是实现“健康中国2030”的重要支撑和保证。</w:t>
      </w:r>
    </w:p>
    <w:p w14:paraId="098B1837" w14:textId="77777777" w:rsidR="00B953CC" w:rsidRPr="00DE45B7" w:rsidRDefault="00A127C4">
      <w:pPr>
        <w:spacing w:line="360" w:lineRule="auto"/>
        <w:ind w:firstLineChars="200" w:firstLine="420"/>
        <w:rPr>
          <w:rFonts w:ascii="仿宋" w:eastAsia="仿宋" w:hAnsi="仿宋" w:cs="宋体"/>
          <w:szCs w:val="21"/>
        </w:rPr>
      </w:pPr>
      <w:r w:rsidRPr="00DE45B7">
        <w:rPr>
          <w:rFonts w:ascii="仿宋" w:eastAsia="仿宋" w:hAnsi="仿宋" w:cs="宋体" w:hint="eastAsia"/>
          <w:szCs w:val="21"/>
        </w:rPr>
        <w:t>复旦大学作为国内居于前列的综合性研究型大学，一直以国家战略和重大需求为导向，积极开展针对性、前沿性的科技创新和学科发展部署。复旦大学拥有全国一流的医学院和众多全国一流的附属医院，具有优质的健康医疗数据资源和大数据方法学的技术优势与人才优势，在大数据研究和应用领域已经开展了很多实质性工作，在跨学科、跨领域的健康</w:t>
      </w:r>
      <w:proofErr w:type="gramStart"/>
      <w:r w:rsidRPr="00DE45B7">
        <w:rPr>
          <w:rFonts w:ascii="仿宋" w:eastAsia="仿宋" w:hAnsi="仿宋" w:cs="宋体" w:hint="eastAsia"/>
          <w:szCs w:val="21"/>
        </w:rPr>
        <w:t>医疗大</w:t>
      </w:r>
      <w:proofErr w:type="gramEnd"/>
      <w:r w:rsidRPr="00DE45B7">
        <w:rPr>
          <w:rFonts w:ascii="仿宋" w:eastAsia="仿宋" w:hAnsi="仿宋" w:cs="宋体" w:hint="eastAsia"/>
          <w:szCs w:val="21"/>
        </w:rPr>
        <w:t>数据研究和应用中，也已取得较多具有重要价值的成果。然而不容忽视的是，在科技发展突飞猛进的今天，拥有和掌握国际前沿的高配置智能化重大核心设备已成为孵育产出重量级突破性科研成果不可或缺的条件保障，是否建有先进的医学公共技术平台成为了医学研究机构相互赶超的关键性决定因素。为确保贯彻落实复旦大学上海医学院在新时代新任务中建设“一流医学院、一流医院、一流学科”目标战略，急需建成能够全方位和多纬度地支撑和促进医学与生命科学基础性的原创成果的产生与临床转化的基础重大设施共享能力平台，医学科研数据中心就是其中一个重要、核心的组成部分。</w:t>
      </w:r>
    </w:p>
    <w:p w14:paraId="13788452" w14:textId="5BED7A3B" w:rsidR="00B953CC" w:rsidRPr="00DE45B7" w:rsidRDefault="00B953CC">
      <w:pPr>
        <w:spacing w:line="360" w:lineRule="auto"/>
        <w:ind w:firstLineChars="200" w:firstLine="420"/>
        <w:rPr>
          <w:rFonts w:ascii="仿宋" w:eastAsia="仿宋" w:hAnsi="仿宋" w:cs="宋体"/>
          <w:szCs w:val="21"/>
        </w:rPr>
      </w:pPr>
    </w:p>
    <w:p w14:paraId="1178EF2C" w14:textId="77777777" w:rsidR="00B953CC" w:rsidRPr="00DE45B7" w:rsidRDefault="00B953CC">
      <w:pPr>
        <w:pStyle w:val="TOC1"/>
        <w:rPr>
          <w:rFonts w:ascii="仿宋" w:eastAsia="仿宋" w:hAnsi="仿宋"/>
        </w:rPr>
      </w:pPr>
    </w:p>
    <w:p w14:paraId="677C12FE" w14:textId="77777777" w:rsidR="00B953CC" w:rsidRPr="00DE45B7" w:rsidRDefault="00A127C4" w:rsidP="00256C47">
      <w:pPr>
        <w:pStyle w:val="PlainText"/>
        <w:adjustRightInd w:val="0"/>
        <w:snapToGrid w:val="0"/>
        <w:spacing w:afterLines="50" w:after="156" w:line="360" w:lineRule="auto"/>
        <w:ind w:firstLineChars="196" w:firstLine="413"/>
        <w:outlineLvl w:val="0"/>
        <w:rPr>
          <w:rFonts w:ascii="仿宋" w:eastAsia="仿宋" w:hAnsi="仿宋"/>
          <w:szCs w:val="21"/>
        </w:rPr>
      </w:pPr>
      <w:r w:rsidRPr="00DE45B7">
        <w:rPr>
          <w:rFonts w:ascii="仿宋" w:eastAsia="仿宋" w:hAnsi="仿宋" w:hint="eastAsia"/>
          <w:b/>
          <w:szCs w:val="21"/>
        </w:rPr>
        <w:t>二、项目服务范围、内容及目标要求</w:t>
      </w:r>
    </w:p>
    <w:p w14:paraId="1DF19A54" w14:textId="77777777" w:rsidR="00B953CC" w:rsidRPr="00DE45B7" w:rsidRDefault="00A127C4">
      <w:pPr>
        <w:adjustRightInd w:val="0"/>
        <w:snapToGrid w:val="0"/>
        <w:spacing w:line="360" w:lineRule="auto"/>
        <w:rPr>
          <w:rFonts w:ascii="仿宋" w:eastAsia="仿宋" w:hAnsi="仿宋"/>
          <w:b/>
          <w:szCs w:val="21"/>
        </w:rPr>
      </w:pPr>
      <w:r w:rsidRPr="00DE45B7">
        <w:rPr>
          <w:rFonts w:ascii="仿宋" w:eastAsia="仿宋" w:hAnsi="仿宋" w:hint="eastAsia"/>
          <w:b/>
          <w:szCs w:val="21"/>
        </w:rPr>
        <w:t>1、监理服务范围及内容</w:t>
      </w:r>
    </w:p>
    <w:p w14:paraId="58BA4C40" w14:textId="77777777" w:rsidR="00B953CC" w:rsidRPr="00DE45B7" w:rsidRDefault="00A127C4">
      <w:pPr>
        <w:adjustRightInd w:val="0"/>
        <w:snapToGrid w:val="0"/>
        <w:spacing w:line="360" w:lineRule="auto"/>
        <w:ind w:firstLineChars="200" w:firstLine="420"/>
        <w:rPr>
          <w:rFonts w:ascii="仿宋" w:eastAsia="仿宋" w:hAnsi="仿宋"/>
          <w:szCs w:val="21"/>
        </w:rPr>
      </w:pPr>
      <w:r w:rsidRPr="00DE45B7">
        <w:rPr>
          <w:rFonts w:ascii="仿宋" w:eastAsia="仿宋" w:hAnsi="仿宋" w:hint="eastAsia"/>
          <w:szCs w:val="21"/>
        </w:rPr>
        <w:t>根据信息系统项目监理“质量、进度、成本、变更控制，安全管理、信息管理、合同管理及协调项目各方关系”的原则，同时结合本项目的特点，提出具体的监理方案。</w:t>
      </w:r>
    </w:p>
    <w:p w14:paraId="15ECAC55" w14:textId="47E40792" w:rsidR="00AB4A62" w:rsidRPr="00DE45B7" w:rsidRDefault="00AB4A62" w:rsidP="00AB4A62">
      <w:pPr>
        <w:adjustRightInd w:val="0"/>
        <w:snapToGrid w:val="0"/>
        <w:spacing w:line="360" w:lineRule="auto"/>
        <w:rPr>
          <w:rFonts w:ascii="仿宋" w:eastAsia="仿宋" w:hAnsi="仿宋"/>
          <w:szCs w:val="21"/>
        </w:rPr>
      </w:pPr>
      <w:r w:rsidRPr="00DE45B7">
        <w:rPr>
          <w:rFonts w:ascii="仿宋" w:eastAsia="仿宋" w:hAnsi="仿宋" w:hint="eastAsia"/>
          <w:szCs w:val="21"/>
        </w:rPr>
        <w:t xml:space="preserve"> </w:t>
      </w:r>
      <w:r w:rsidRPr="00DE45B7">
        <w:rPr>
          <w:rFonts w:ascii="仿宋" w:eastAsia="仿宋" w:hAnsi="仿宋"/>
          <w:szCs w:val="21"/>
        </w:rPr>
        <w:t xml:space="preserve">   </w:t>
      </w:r>
      <w:r w:rsidRPr="00DE45B7">
        <w:rPr>
          <w:rFonts w:ascii="仿宋" w:eastAsia="仿宋" w:hAnsi="仿宋" w:hint="eastAsia"/>
          <w:szCs w:val="21"/>
        </w:rPr>
        <w:t>建立符合医科教学研究要求的医学科研高性能计算中心，为各学科、重点实验室、交叉研究院和附属医院提供统一的科研相关专用计算、实验仿真和虚拟现实计算服务，以提高开发效率、降低重复建设成本和实验周期。该平台应能满足医科大规模医学影像数据、临床数据、组学数据在内的大数据及高性能计算需求；可采用高密度服务器构建硬件集群，通过足够规模的物理节点向不同医学学科方向同时提供多种教学、实验硬件自助服务。</w:t>
      </w:r>
    </w:p>
    <w:p w14:paraId="02C4F256" w14:textId="77777777" w:rsidR="00963B9A" w:rsidRPr="00DE45B7" w:rsidRDefault="00963B9A" w:rsidP="00963B9A">
      <w:pPr>
        <w:adjustRightInd w:val="0"/>
        <w:snapToGrid w:val="0"/>
        <w:spacing w:line="360" w:lineRule="auto"/>
        <w:rPr>
          <w:rFonts w:ascii="仿宋" w:eastAsia="仿宋" w:hAnsi="仿宋"/>
          <w:szCs w:val="21"/>
        </w:rPr>
      </w:pPr>
      <w:r w:rsidRPr="00DE45B7">
        <w:rPr>
          <w:rFonts w:ascii="仿宋" w:eastAsia="仿宋" w:hAnsi="仿宋" w:hint="eastAsia"/>
          <w:szCs w:val="21"/>
        </w:rPr>
        <w:t>具体内容如下：</w:t>
      </w:r>
    </w:p>
    <w:p w14:paraId="169CBD1A" w14:textId="242A8691" w:rsidR="00963B9A" w:rsidRPr="00DE45B7" w:rsidRDefault="0055617A" w:rsidP="00AB4A62">
      <w:pPr>
        <w:adjustRightInd w:val="0"/>
        <w:snapToGrid w:val="0"/>
        <w:spacing w:line="360" w:lineRule="auto"/>
        <w:rPr>
          <w:rFonts w:ascii="仿宋" w:eastAsia="仿宋" w:hAnsi="仿宋"/>
          <w:szCs w:val="21"/>
        </w:rPr>
      </w:pPr>
      <w:r w:rsidRPr="00DE45B7">
        <w:rPr>
          <w:rFonts w:ascii="仿宋" w:eastAsia="仿宋" w:hAnsi="仿宋" w:hint="eastAsia"/>
          <w:szCs w:val="21"/>
        </w:rPr>
        <w:t>1</w:t>
      </w:r>
      <w:r w:rsidRPr="00DE45B7">
        <w:rPr>
          <w:rFonts w:ascii="仿宋" w:eastAsia="仿宋" w:hAnsi="仿宋"/>
          <w:szCs w:val="21"/>
        </w:rPr>
        <w:t xml:space="preserve"> </w:t>
      </w:r>
      <w:r w:rsidR="00963B9A" w:rsidRPr="00DE45B7">
        <w:rPr>
          <w:rFonts w:ascii="仿宋" w:eastAsia="仿宋" w:hAnsi="仿宋" w:hint="eastAsia"/>
          <w:szCs w:val="21"/>
        </w:rPr>
        <w:t>复旦大学上海医学院高性能存储计算系统</w:t>
      </w:r>
    </w:p>
    <w:p w14:paraId="0D97864E" w14:textId="63CFAA76" w:rsidR="00963B9A" w:rsidRPr="00DE45B7" w:rsidRDefault="00963B9A" w:rsidP="00963B9A">
      <w:pPr>
        <w:adjustRightInd w:val="0"/>
        <w:snapToGrid w:val="0"/>
        <w:spacing w:line="360" w:lineRule="auto"/>
        <w:rPr>
          <w:rFonts w:ascii="仿宋" w:eastAsia="仿宋" w:hAnsi="仿宋"/>
          <w:szCs w:val="21"/>
        </w:rPr>
      </w:pPr>
      <w:r w:rsidRPr="00DE45B7">
        <w:rPr>
          <w:rFonts w:ascii="仿宋" w:eastAsia="仿宋" w:hAnsi="仿宋" w:hint="eastAsia"/>
          <w:szCs w:val="21"/>
        </w:rPr>
        <w:t>（1）高性能计算系统</w:t>
      </w:r>
    </w:p>
    <w:p w14:paraId="0908077A" w14:textId="5524D726" w:rsidR="00963B9A" w:rsidRPr="00DE45B7" w:rsidRDefault="00963B9A" w:rsidP="00963B9A">
      <w:pPr>
        <w:adjustRightInd w:val="0"/>
        <w:snapToGrid w:val="0"/>
        <w:spacing w:line="360" w:lineRule="auto"/>
        <w:rPr>
          <w:rFonts w:ascii="仿宋" w:eastAsia="仿宋" w:hAnsi="仿宋"/>
          <w:szCs w:val="21"/>
        </w:rPr>
      </w:pPr>
      <w:r w:rsidRPr="00DE45B7">
        <w:rPr>
          <w:rFonts w:ascii="仿宋" w:eastAsia="仿宋" w:hAnsi="仿宋" w:hint="eastAsia"/>
          <w:szCs w:val="21"/>
        </w:rPr>
        <w:t>配置CPU并行计算节点</w:t>
      </w:r>
      <w:r w:rsidRPr="00DE45B7">
        <w:rPr>
          <w:rFonts w:ascii="仿宋" w:eastAsia="仿宋" w:hAnsi="仿宋"/>
          <w:szCs w:val="21"/>
        </w:rPr>
        <w:t>32</w:t>
      </w:r>
      <w:r w:rsidRPr="00DE45B7">
        <w:rPr>
          <w:rFonts w:ascii="仿宋" w:eastAsia="仿宋" w:hAnsi="仿宋" w:hint="eastAsia"/>
          <w:szCs w:val="21"/>
        </w:rPr>
        <w:t>个，大内存节点</w:t>
      </w:r>
      <w:r w:rsidRPr="00DE45B7">
        <w:rPr>
          <w:rFonts w:ascii="仿宋" w:eastAsia="仿宋" w:hAnsi="仿宋"/>
          <w:szCs w:val="21"/>
        </w:rPr>
        <w:t>4</w:t>
      </w:r>
      <w:r w:rsidRPr="00DE45B7">
        <w:rPr>
          <w:rFonts w:ascii="仿宋" w:eastAsia="仿宋" w:hAnsi="仿宋" w:hint="eastAsia"/>
          <w:szCs w:val="21"/>
        </w:rPr>
        <w:t>个、GPU计算节点</w:t>
      </w:r>
      <w:r w:rsidRPr="00DE45B7">
        <w:rPr>
          <w:rFonts w:ascii="仿宋" w:eastAsia="仿宋" w:hAnsi="仿宋"/>
          <w:szCs w:val="21"/>
        </w:rPr>
        <w:t>6</w:t>
      </w:r>
      <w:r w:rsidRPr="00DE45B7">
        <w:rPr>
          <w:rFonts w:ascii="仿宋" w:eastAsia="仿宋" w:hAnsi="仿宋" w:hint="eastAsia"/>
          <w:szCs w:val="21"/>
        </w:rPr>
        <w:t>个；配置管理及应用节点</w:t>
      </w:r>
      <w:r w:rsidR="0055617A" w:rsidRPr="00DE45B7">
        <w:rPr>
          <w:rFonts w:ascii="仿宋" w:eastAsia="仿宋" w:hAnsi="仿宋" w:hint="eastAsia"/>
          <w:szCs w:val="21"/>
        </w:rPr>
        <w:t>共</w:t>
      </w:r>
      <w:r w:rsidRPr="00DE45B7">
        <w:rPr>
          <w:rFonts w:ascii="仿宋" w:eastAsia="仿宋" w:hAnsi="仿宋"/>
          <w:szCs w:val="21"/>
        </w:rPr>
        <w:t>7</w:t>
      </w:r>
      <w:r w:rsidRPr="00DE45B7">
        <w:rPr>
          <w:rFonts w:ascii="仿宋" w:eastAsia="仿宋" w:hAnsi="仿宋" w:hint="eastAsia"/>
          <w:szCs w:val="21"/>
        </w:rPr>
        <w:t>个。</w:t>
      </w:r>
    </w:p>
    <w:p w14:paraId="14137C16" w14:textId="37642B72" w:rsidR="00963B9A" w:rsidRPr="00DE45B7" w:rsidRDefault="00963B9A" w:rsidP="00963B9A">
      <w:pPr>
        <w:adjustRightInd w:val="0"/>
        <w:snapToGrid w:val="0"/>
        <w:spacing w:line="360" w:lineRule="auto"/>
        <w:rPr>
          <w:rFonts w:ascii="仿宋" w:eastAsia="仿宋" w:hAnsi="仿宋"/>
          <w:szCs w:val="21"/>
        </w:rPr>
      </w:pPr>
      <w:r w:rsidRPr="00DE45B7">
        <w:rPr>
          <w:rFonts w:ascii="仿宋" w:eastAsia="仿宋" w:hAnsi="仿宋" w:hint="eastAsia"/>
          <w:szCs w:val="21"/>
        </w:rPr>
        <w:t>（2）存储系统</w:t>
      </w:r>
    </w:p>
    <w:p w14:paraId="4A8C0446" w14:textId="5524A1F8" w:rsidR="00963B9A" w:rsidRPr="00DE45B7" w:rsidRDefault="00963B9A" w:rsidP="00963B9A">
      <w:pPr>
        <w:adjustRightInd w:val="0"/>
        <w:snapToGrid w:val="0"/>
        <w:spacing w:line="360" w:lineRule="auto"/>
        <w:rPr>
          <w:rFonts w:ascii="仿宋" w:eastAsia="仿宋" w:hAnsi="仿宋"/>
          <w:szCs w:val="21"/>
        </w:rPr>
      </w:pPr>
      <w:r w:rsidRPr="00DE45B7">
        <w:rPr>
          <w:rFonts w:ascii="仿宋" w:eastAsia="仿宋" w:hAnsi="仿宋" w:hint="eastAsia"/>
          <w:szCs w:val="21"/>
        </w:rPr>
        <w:lastRenderedPageBreak/>
        <w:t>作为高性能计算系统的配套，拟购置1套</w:t>
      </w:r>
      <w:r w:rsidR="009B4A46" w:rsidRPr="00DE45B7">
        <w:rPr>
          <w:rFonts w:ascii="仿宋" w:eastAsia="仿宋" w:hAnsi="仿宋" w:hint="eastAsia"/>
          <w:szCs w:val="21"/>
        </w:rPr>
        <w:t>不低于</w:t>
      </w:r>
      <w:r w:rsidR="009B4A46" w:rsidRPr="00DE45B7">
        <w:rPr>
          <w:rFonts w:ascii="仿宋" w:eastAsia="仿宋" w:hAnsi="仿宋"/>
          <w:szCs w:val="21"/>
        </w:rPr>
        <w:t>4</w:t>
      </w:r>
      <w:r w:rsidRPr="00DE45B7">
        <w:rPr>
          <w:rFonts w:ascii="仿宋" w:eastAsia="仿宋" w:hAnsi="仿宋" w:hint="eastAsia"/>
          <w:szCs w:val="21"/>
        </w:rPr>
        <w:t>PB</w:t>
      </w:r>
      <w:proofErr w:type="gramStart"/>
      <w:r w:rsidRPr="00DE45B7">
        <w:rPr>
          <w:rFonts w:ascii="仿宋" w:eastAsia="仿宋" w:hAnsi="仿宋" w:hint="eastAsia"/>
          <w:szCs w:val="21"/>
        </w:rPr>
        <w:t>裸</w:t>
      </w:r>
      <w:proofErr w:type="gramEnd"/>
      <w:r w:rsidRPr="00DE45B7">
        <w:rPr>
          <w:rFonts w:ascii="仿宋" w:eastAsia="仿宋" w:hAnsi="仿宋" w:hint="eastAsia"/>
          <w:szCs w:val="21"/>
        </w:rPr>
        <w:t>容量的分布式并行存储系统，可用容量不低于</w:t>
      </w:r>
      <w:r w:rsidR="009B4A46" w:rsidRPr="00DE45B7">
        <w:rPr>
          <w:rFonts w:ascii="仿宋" w:eastAsia="仿宋" w:hAnsi="仿宋"/>
          <w:szCs w:val="21"/>
        </w:rPr>
        <w:t>2.8PB</w:t>
      </w:r>
      <w:r w:rsidRPr="00DE45B7">
        <w:rPr>
          <w:rFonts w:ascii="仿宋" w:eastAsia="仿宋" w:hAnsi="仿宋" w:hint="eastAsia"/>
          <w:szCs w:val="21"/>
        </w:rPr>
        <w:t>，聚合带宽</w:t>
      </w:r>
      <w:r w:rsidR="009B4A46" w:rsidRPr="00DE45B7">
        <w:rPr>
          <w:rFonts w:ascii="仿宋" w:eastAsia="仿宋" w:hAnsi="仿宋"/>
          <w:szCs w:val="21"/>
        </w:rPr>
        <w:t>1</w:t>
      </w:r>
      <w:r w:rsidRPr="00DE45B7">
        <w:rPr>
          <w:rFonts w:ascii="仿宋" w:eastAsia="仿宋" w:hAnsi="仿宋" w:hint="eastAsia"/>
          <w:szCs w:val="21"/>
        </w:rPr>
        <w:t>5GB/s。</w:t>
      </w:r>
    </w:p>
    <w:p w14:paraId="788CD8AE" w14:textId="4099C8A8" w:rsidR="00963B9A" w:rsidRPr="00DE45B7" w:rsidRDefault="00963B9A" w:rsidP="00963B9A">
      <w:pPr>
        <w:adjustRightInd w:val="0"/>
        <w:snapToGrid w:val="0"/>
        <w:spacing w:line="360" w:lineRule="auto"/>
        <w:rPr>
          <w:rFonts w:ascii="仿宋" w:eastAsia="仿宋" w:hAnsi="仿宋"/>
          <w:szCs w:val="21"/>
        </w:rPr>
      </w:pPr>
      <w:r w:rsidRPr="00DE45B7">
        <w:rPr>
          <w:rFonts w:ascii="仿宋" w:eastAsia="仿宋" w:hAnsi="仿宋" w:hint="eastAsia"/>
          <w:szCs w:val="21"/>
        </w:rPr>
        <w:t>（3）网络及安全系统</w:t>
      </w:r>
    </w:p>
    <w:p w14:paraId="4E617097" w14:textId="0F35441A" w:rsidR="00963B9A" w:rsidRPr="00DE45B7" w:rsidRDefault="00963B9A" w:rsidP="00963B9A">
      <w:pPr>
        <w:adjustRightInd w:val="0"/>
        <w:snapToGrid w:val="0"/>
        <w:spacing w:line="360" w:lineRule="auto"/>
        <w:rPr>
          <w:rFonts w:ascii="仿宋" w:eastAsia="仿宋" w:hAnsi="仿宋"/>
          <w:szCs w:val="21"/>
        </w:rPr>
      </w:pPr>
      <w:r w:rsidRPr="00DE45B7">
        <w:rPr>
          <w:rFonts w:ascii="仿宋" w:eastAsia="仿宋" w:hAnsi="仿宋" w:hint="eastAsia"/>
          <w:szCs w:val="21"/>
        </w:rPr>
        <w:t>计算网络采用100Gb/s EDR InfiniBand，采用模块化InfiniBand交换机；交换网络采用2台</w:t>
      </w:r>
      <w:r w:rsidR="0075389F" w:rsidRPr="00DE45B7">
        <w:rPr>
          <w:rFonts w:ascii="仿宋" w:eastAsia="仿宋" w:hAnsi="仿宋" w:hint="eastAsia"/>
          <w:szCs w:val="21"/>
        </w:rPr>
        <w:t>万兆</w:t>
      </w:r>
      <w:r w:rsidR="009B4A46" w:rsidRPr="00DE45B7">
        <w:rPr>
          <w:rFonts w:ascii="仿宋" w:eastAsia="仿宋" w:hAnsi="仿宋" w:hint="eastAsia"/>
          <w:szCs w:val="21"/>
        </w:rPr>
        <w:t>和2台千</w:t>
      </w:r>
      <w:r w:rsidRPr="00DE45B7">
        <w:rPr>
          <w:rFonts w:ascii="仿宋" w:eastAsia="仿宋" w:hAnsi="仿宋" w:hint="eastAsia"/>
          <w:szCs w:val="21"/>
        </w:rPr>
        <w:t>兆交换机，同时在医学科研数据中心的边界配置万兆下一代防火墙与上海医学院校园网隔离，防火墙具备入侵防御、防病毒、应用识别、流量控制等功能。</w:t>
      </w:r>
    </w:p>
    <w:p w14:paraId="0B29218F" w14:textId="4B7710F5" w:rsidR="00963B9A" w:rsidRPr="00DE45B7" w:rsidRDefault="00963B9A" w:rsidP="00963B9A">
      <w:pPr>
        <w:adjustRightInd w:val="0"/>
        <w:snapToGrid w:val="0"/>
        <w:spacing w:line="360" w:lineRule="auto"/>
        <w:rPr>
          <w:rFonts w:ascii="仿宋" w:eastAsia="仿宋" w:hAnsi="仿宋"/>
          <w:szCs w:val="21"/>
        </w:rPr>
      </w:pPr>
      <w:r w:rsidRPr="00DE45B7">
        <w:rPr>
          <w:rFonts w:ascii="仿宋" w:eastAsia="仿宋" w:hAnsi="仿宋" w:hint="eastAsia"/>
          <w:szCs w:val="21"/>
        </w:rPr>
        <w:t>（4）产品软件</w:t>
      </w:r>
    </w:p>
    <w:p w14:paraId="725161C5" w14:textId="1E10BDC3" w:rsidR="00C36BD2" w:rsidRPr="00DE45B7" w:rsidRDefault="00963B9A" w:rsidP="00963B9A">
      <w:pPr>
        <w:adjustRightInd w:val="0"/>
        <w:snapToGrid w:val="0"/>
        <w:spacing w:line="360" w:lineRule="auto"/>
        <w:rPr>
          <w:rFonts w:ascii="仿宋" w:eastAsia="仿宋" w:hAnsi="仿宋"/>
          <w:szCs w:val="21"/>
        </w:rPr>
      </w:pPr>
      <w:r w:rsidRPr="00DE45B7">
        <w:rPr>
          <w:rFonts w:ascii="仿宋" w:eastAsia="仿宋" w:hAnsi="仿宋" w:hint="eastAsia"/>
          <w:szCs w:val="21"/>
        </w:rPr>
        <w:t>配置集群管理软件1套，包括：节点Linux操作系统；集群操作系统，提供系统监控、管理、告警、统计、作业调度等功能和组件；GNU、Intel等编译环境，BLAS、LAPACK、FFTW、Intel MKL等常用数学函数库，OpenMP及MPI并行开发环境，GPU开发环境，以及其它相关的HPC开发运行环境；同时配置生物信息分析</w:t>
      </w:r>
      <w:r w:rsidR="00BA3487" w:rsidRPr="00DE45B7">
        <w:rPr>
          <w:rFonts w:ascii="仿宋" w:eastAsia="仿宋" w:hAnsi="仿宋" w:hint="eastAsia"/>
          <w:szCs w:val="21"/>
        </w:rPr>
        <w:t>软件</w:t>
      </w:r>
      <w:r w:rsidRPr="00DE45B7">
        <w:rPr>
          <w:rFonts w:ascii="仿宋" w:eastAsia="仿宋" w:hAnsi="仿宋" w:hint="eastAsia"/>
          <w:szCs w:val="21"/>
        </w:rPr>
        <w:t>平台</w:t>
      </w:r>
      <w:r w:rsidR="00BA3487" w:rsidRPr="00DE45B7">
        <w:rPr>
          <w:rFonts w:ascii="仿宋" w:eastAsia="仿宋" w:hAnsi="仿宋"/>
          <w:szCs w:val="21"/>
        </w:rPr>
        <w:t>5</w:t>
      </w:r>
      <w:r w:rsidRPr="00DE45B7">
        <w:rPr>
          <w:rFonts w:ascii="仿宋" w:eastAsia="仿宋" w:hAnsi="仿宋" w:hint="eastAsia"/>
          <w:szCs w:val="21"/>
        </w:rPr>
        <w:t>套和影像研发分析</w:t>
      </w:r>
      <w:r w:rsidR="00BA3487" w:rsidRPr="00DE45B7">
        <w:rPr>
          <w:rFonts w:ascii="仿宋" w:eastAsia="仿宋" w:hAnsi="仿宋" w:hint="eastAsia"/>
          <w:szCs w:val="21"/>
        </w:rPr>
        <w:t>软件</w:t>
      </w:r>
      <w:r w:rsidRPr="00DE45B7">
        <w:rPr>
          <w:rFonts w:ascii="仿宋" w:eastAsia="仿宋" w:hAnsi="仿宋" w:hint="eastAsia"/>
          <w:szCs w:val="21"/>
        </w:rPr>
        <w:t>平台</w:t>
      </w:r>
      <w:r w:rsidR="00BA3487" w:rsidRPr="00DE45B7">
        <w:rPr>
          <w:rFonts w:ascii="仿宋" w:eastAsia="仿宋" w:hAnsi="仿宋"/>
          <w:szCs w:val="21"/>
        </w:rPr>
        <w:t>6</w:t>
      </w:r>
      <w:r w:rsidRPr="00DE45B7">
        <w:rPr>
          <w:rFonts w:ascii="仿宋" w:eastAsia="仿宋" w:hAnsi="仿宋" w:hint="eastAsia"/>
          <w:szCs w:val="21"/>
        </w:rPr>
        <w:t>套。</w:t>
      </w:r>
    </w:p>
    <w:p w14:paraId="7DEFF3EB" w14:textId="1A35513E" w:rsidR="00C36BD2" w:rsidRPr="00DE45B7" w:rsidRDefault="0055617A" w:rsidP="00963B9A">
      <w:pPr>
        <w:adjustRightInd w:val="0"/>
        <w:snapToGrid w:val="0"/>
        <w:spacing w:line="360" w:lineRule="auto"/>
        <w:rPr>
          <w:rFonts w:ascii="仿宋" w:eastAsia="仿宋" w:hAnsi="仿宋"/>
          <w:szCs w:val="21"/>
        </w:rPr>
      </w:pPr>
      <w:r w:rsidRPr="00DE45B7">
        <w:rPr>
          <w:rFonts w:ascii="仿宋" w:eastAsia="仿宋" w:hAnsi="仿宋" w:hint="eastAsia"/>
          <w:szCs w:val="21"/>
        </w:rPr>
        <w:t>2</w:t>
      </w:r>
      <w:r w:rsidRPr="00DE45B7">
        <w:rPr>
          <w:rFonts w:ascii="仿宋" w:eastAsia="仿宋" w:hAnsi="仿宋"/>
          <w:szCs w:val="21"/>
        </w:rPr>
        <w:t xml:space="preserve"> </w:t>
      </w:r>
      <w:r w:rsidR="00653923" w:rsidRPr="00DE45B7">
        <w:rPr>
          <w:rFonts w:ascii="仿宋" w:eastAsia="仿宋" w:hAnsi="仿宋" w:hint="eastAsia"/>
          <w:szCs w:val="21"/>
        </w:rPr>
        <w:t>复旦大学上海医学院高性能存储计算系统项目电镜平台计算支撑设施</w:t>
      </w:r>
    </w:p>
    <w:p w14:paraId="53834ABC" w14:textId="61E9763C" w:rsidR="00C36BD2" w:rsidRPr="00DE45B7" w:rsidRDefault="00C36BD2" w:rsidP="00C36BD2">
      <w:pPr>
        <w:adjustRightInd w:val="0"/>
        <w:snapToGrid w:val="0"/>
        <w:spacing w:line="360" w:lineRule="auto"/>
        <w:rPr>
          <w:rFonts w:ascii="仿宋" w:eastAsia="仿宋" w:hAnsi="仿宋"/>
          <w:szCs w:val="21"/>
        </w:rPr>
      </w:pPr>
      <w:r w:rsidRPr="00DE45B7">
        <w:rPr>
          <w:rFonts w:ascii="仿宋" w:eastAsia="仿宋" w:hAnsi="仿宋" w:hint="eastAsia"/>
          <w:szCs w:val="21"/>
        </w:rPr>
        <w:t>（1）G</w:t>
      </w:r>
      <w:r w:rsidRPr="00DE45B7">
        <w:rPr>
          <w:rFonts w:ascii="仿宋" w:eastAsia="仿宋" w:hAnsi="仿宋"/>
          <w:szCs w:val="21"/>
        </w:rPr>
        <w:t>PU</w:t>
      </w:r>
      <w:r w:rsidRPr="00DE45B7">
        <w:rPr>
          <w:rFonts w:ascii="仿宋" w:eastAsia="仿宋" w:hAnsi="仿宋" w:hint="eastAsia"/>
          <w:szCs w:val="21"/>
        </w:rPr>
        <w:t>计算系统</w:t>
      </w:r>
    </w:p>
    <w:p w14:paraId="6ED6F70B" w14:textId="2D61525F" w:rsidR="00C36BD2" w:rsidRPr="00DE45B7" w:rsidRDefault="00C36BD2" w:rsidP="00C36BD2">
      <w:pPr>
        <w:adjustRightInd w:val="0"/>
        <w:snapToGrid w:val="0"/>
        <w:spacing w:line="360" w:lineRule="auto"/>
        <w:rPr>
          <w:rFonts w:ascii="仿宋" w:eastAsia="仿宋" w:hAnsi="仿宋"/>
          <w:szCs w:val="21"/>
        </w:rPr>
      </w:pPr>
      <w:r w:rsidRPr="00DE45B7">
        <w:rPr>
          <w:rFonts w:ascii="仿宋" w:eastAsia="仿宋" w:hAnsi="仿宋" w:hint="eastAsia"/>
          <w:szCs w:val="21"/>
        </w:rPr>
        <w:t>配置GPU计算节点</w:t>
      </w:r>
      <w:r w:rsidRPr="00DE45B7">
        <w:rPr>
          <w:rFonts w:ascii="仿宋" w:eastAsia="仿宋" w:hAnsi="仿宋"/>
          <w:szCs w:val="21"/>
        </w:rPr>
        <w:t>6</w:t>
      </w:r>
      <w:r w:rsidRPr="00DE45B7">
        <w:rPr>
          <w:rFonts w:ascii="仿宋" w:eastAsia="仿宋" w:hAnsi="仿宋" w:hint="eastAsia"/>
          <w:szCs w:val="21"/>
        </w:rPr>
        <w:t>个，与现有设备对接。</w:t>
      </w:r>
    </w:p>
    <w:p w14:paraId="47D05EA7" w14:textId="77777777" w:rsidR="00C36BD2" w:rsidRPr="00DE45B7" w:rsidRDefault="00C36BD2" w:rsidP="00C36BD2">
      <w:pPr>
        <w:adjustRightInd w:val="0"/>
        <w:snapToGrid w:val="0"/>
        <w:spacing w:line="360" w:lineRule="auto"/>
        <w:rPr>
          <w:rFonts w:ascii="仿宋" w:eastAsia="仿宋" w:hAnsi="仿宋"/>
          <w:szCs w:val="21"/>
        </w:rPr>
      </w:pPr>
      <w:r w:rsidRPr="00DE45B7">
        <w:rPr>
          <w:rFonts w:ascii="仿宋" w:eastAsia="仿宋" w:hAnsi="仿宋" w:hint="eastAsia"/>
          <w:szCs w:val="21"/>
        </w:rPr>
        <w:t>（2）存储系统</w:t>
      </w:r>
    </w:p>
    <w:p w14:paraId="1FCBF7AC" w14:textId="2F409B80" w:rsidR="00C36BD2" w:rsidRPr="00DE45B7" w:rsidRDefault="00C36BD2" w:rsidP="00C36BD2">
      <w:pPr>
        <w:adjustRightInd w:val="0"/>
        <w:snapToGrid w:val="0"/>
        <w:spacing w:line="360" w:lineRule="auto"/>
        <w:rPr>
          <w:rFonts w:ascii="仿宋" w:eastAsia="仿宋" w:hAnsi="仿宋"/>
          <w:szCs w:val="21"/>
        </w:rPr>
      </w:pPr>
      <w:r w:rsidRPr="00DE45B7">
        <w:rPr>
          <w:rFonts w:ascii="仿宋" w:eastAsia="仿宋" w:hAnsi="仿宋" w:hint="eastAsia"/>
          <w:szCs w:val="21"/>
        </w:rPr>
        <w:t>近电镜一体化存储系统1套，裸容量不低于2.6PB, 不低于6GB/s实测顺序写性能；不低于1000MB/s的Falcon3和K3工作站Windows客户端顺序写性能。</w:t>
      </w:r>
    </w:p>
    <w:p w14:paraId="6EE95481" w14:textId="6DD9AADF" w:rsidR="00C36BD2" w:rsidRPr="00DE45B7" w:rsidRDefault="00C36BD2" w:rsidP="00C36BD2">
      <w:pPr>
        <w:adjustRightInd w:val="0"/>
        <w:snapToGrid w:val="0"/>
        <w:spacing w:line="360" w:lineRule="auto"/>
        <w:rPr>
          <w:rFonts w:ascii="仿宋" w:eastAsia="仿宋" w:hAnsi="仿宋"/>
          <w:szCs w:val="21"/>
        </w:rPr>
      </w:pPr>
      <w:r w:rsidRPr="00DE45B7">
        <w:rPr>
          <w:rFonts w:ascii="仿宋" w:eastAsia="仿宋" w:hAnsi="仿宋" w:hint="eastAsia"/>
          <w:szCs w:val="21"/>
        </w:rPr>
        <w:t>（3）网络系统</w:t>
      </w:r>
    </w:p>
    <w:p w14:paraId="085BBC99" w14:textId="64FA6E01" w:rsidR="00C36BD2" w:rsidRPr="00DE45B7" w:rsidRDefault="00C36BD2" w:rsidP="00C36BD2">
      <w:pPr>
        <w:adjustRightInd w:val="0"/>
        <w:snapToGrid w:val="0"/>
        <w:spacing w:line="360" w:lineRule="auto"/>
        <w:rPr>
          <w:rFonts w:ascii="仿宋" w:eastAsia="仿宋" w:hAnsi="仿宋"/>
          <w:szCs w:val="21"/>
        </w:rPr>
      </w:pPr>
      <w:r w:rsidRPr="00DE45B7">
        <w:rPr>
          <w:rFonts w:ascii="仿宋" w:eastAsia="仿宋" w:hAnsi="仿宋" w:hint="eastAsia"/>
          <w:szCs w:val="21"/>
        </w:rPr>
        <w:t>计算网络采用100Gb/s EDR InfiniBand，采用模块化InfiniBand交换机；</w:t>
      </w:r>
      <w:r w:rsidR="0075389F" w:rsidRPr="00DE45B7">
        <w:rPr>
          <w:rFonts w:ascii="仿宋" w:eastAsia="仿宋" w:hAnsi="仿宋" w:hint="eastAsia"/>
          <w:szCs w:val="21"/>
        </w:rPr>
        <w:t>万兆</w:t>
      </w:r>
      <w:r w:rsidRPr="00DE45B7">
        <w:rPr>
          <w:rFonts w:ascii="仿宋" w:eastAsia="仿宋" w:hAnsi="仿宋" w:hint="eastAsia"/>
          <w:szCs w:val="21"/>
        </w:rPr>
        <w:t>电镜预处理网络用于连接电镜相机工作站。</w:t>
      </w:r>
    </w:p>
    <w:p w14:paraId="425EE411" w14:textId="56576F93" w:rsidR="00C36BD2" w:rsidRPr="00DE45B7" w:rsidRDefault="00C36BD2" w:rsidP="00C36BD2">
      <w:pPr>
        <w:adjustRightInd w:val="0"/>
        <w:snapToGrid w:val="0"/>
        <w:spacing w:line="360" w:lineRule="auto"/>
        <w:rPr>
          <w:rFonts w:ascii="仿宋" w:eastAsia="仿宋" w:hAnsi="仿宋"/>
          <w:szCs w:val="21"/>
        </w:rPr>
      </w:pPr>
      <w:r w:rsidRPr="00DE45B7">
        <w:rPr>
          <w:rFonts w:ascii="仿宋" w:eastAsia="仿宋" w:hAnsi="仿宋" w:hint="eastAsia"/>
          <w:szCs w:val="21"/>
        </w:rPr>
        <w:t>（4）</w:t>
      </w:r>
      <w:r w:rsidR="00A061C8" w:rsidRPr="00DE45B7">
        <w:rPr>
          <w:rFonts w:ascii="仿宋" w:eastAsia="仿宋" w:hAnsi="仿宋" w:hint="eastAsia"/>
          <w:szCs w:val="21"/>
        </w:rPr>
        <w:t>冷冻电镜预处理节点</w:t>
      </w:r>
    </w:p>
    <w:p w14:paraId="4D6039A4" w14:textId="4BA1D5B2" w:rsidR="00C36BD2" w:rsidRPr="00DE45B7" w:rsidRDefault="0055617A" w:rsidP="0055617A">
      <w:pPr>
        <w:adjustRightInd w:val="0"/>
        <w:snapToGrid w:val="0"/>
        <w:spacing w:line="360" w:lineRule="auto"/>
        <w:rPr>
          <w:rFonts w:ascii="仿宋" w:eastAsia="仿宋" w:hAnsi="仿宋"/>
          <w:szCs w:val="21"/>
        </w:rPr>
      </w:pPr>
      <w:r w:rsidRPr="00DE45B7">
        <w:rPr>
          <w:rFonts w:ascii="仿宋" w:eastAsia="仿宋" w:hAnsi="仿宋"/>
          <w:szCs w:val="21"/>
        </w:rPr>
        <w:t>2</w:t>
      </w:r>
      <w:r w:rsidRPr="00DE45B7">
        <w:rPr>
          <w:rFonts w:ascii="仿宋" w:eastAsia="仿宋" w:hAnsi="仿宋" w:hint="eastAsia"/>
          <w:szCs w:val="21"/>
        </w:rPr>
        <w:t>个节点，每节点部署电镜数据一体化自动流程，支持</w:t>
      </w:r>
      <w:proofErr w:type="spellStart"/>
      <w:r w:rsidRPr="00DE45B7">
        <w:rPr>
          <w:rFonts w:ascii="仿宋" w:eastAsia="仿宋" w:hAnsi="仿宋" w:hint="eastAsia"/>
          <w:szCs w:val="21"/>
        </w:rPr>
        <w:t>CryoEM</w:t>
      </w:r>
      <w:proofErr w:type="spellEnd"/>
      <w:r w:rsidRPr="00DE45B7">
        <w:rPr>
          <w:rFonts w:ascii="仿宋" w:eastAsia="仿宋" w:hAnsi="仿宋" w:hint="eastAsia"/>
          <w:szCs w:val="21"/>
        </w:rPr>
        <w:t xml:space="preserve">预处理流程专业应用，对接300kV Titan </w:t>
      </w:r>
      <w:proofErr w:type="spellStart"/>
      <w:r w:rsidRPr="00DE45B7">
        <w:rPr>
          <w:rFonts w:ascii="仿宋" w:eastAsia="仿宋" w:hAnsi="仿宋" w:hint="eastAsia"/>
          <w:szCs w:val="21"/>
        </w:rPr>
        <w:t>Krios</w:t>
      </w:r>
      <w:proofErr w:type="spellEnd"/>
      <w:r w:rsidRPr="00DE45B7">
        <w:rPr>
          <w:rFonts w:ascii="仿宋" w:eastAsia="仿宋" w:hAnsi="仿宋" w:hint="eastAsia"/>
          <w:szCs w:val="21"/>
        </w:rPr>
        <w:t>电镜和Falcon3/4，</w:t>
      </w:r>
      <w:proofErr w:type="spellStart"/>
      <w:r w:rsidRPr="00DE45B7">
        <w:rPr>
          <w:rFonts w:ascii="仿宋" w:eastAsia="仿宋" w:hAnsi="仿宋" w:hint="eastAsia"/>
          <w:szCs w:val="21"/>
        </w:rPr>
        <w:t>BioQ</w:t>
      </w:r>
      <w:proofErr w:type="spellEnd"/>
      <w:r w:rsidRPr="00DE45B7">
        <w:rPr>
          <w:rFonts w:ascii="仿宋" w:eastAsia="仿宋" w:hAnsi="仿宋" w:hint="eastAsia"/>
          <w:szCs w:val="21"/>
        </w:rPr>
        <w:t xml:space="preserve"> k2/k3相机的数据，提供实时在线自动化数据处理流程服务和在线计算能力</w:t>
      </w:r>
      <w:r w:rsidR="008862D6" w:rsidRPr="00DE45B7">
        <w:rPr>
          <w:rFonts w:ascii="仿宋" w:eastAsia="仿宋" w:hAnsi="仿宋" w:hint="eastAsia"/>
          <w:szCs w:val="21"/>
        </w:rPr>
        <w:t>。</w:t>
      </w:r>
    </w:p>
    <w:p w14:paraId="00807481" w14:textId="77777777" w:rsidR="00C36BD2" w:rsidRPr="00DE45B7" w:rsidRDefault="00C36BD2" w:rsidP="00963B9A">
      <w:pPr>
        <w:adjustRightInd w:val="0"/>
        <w:snapToGrid w:val="0"/>
        <w:spacing w:line="360" w:lineRule="auto"/>
        <w:rPr>
          <w:rFonts w:ascii="仿宋" w:eastAsia="仿宋" w:hAnsi="仿宋"/>
          <w:szCs w:val="21"/>
        </w:rPr>
      </w:pPr>
    </w:p>
    <w:p w14:paraId="3089EF94" w14:textId="77777777" w:rsidR="00B953CC" w:rsidRPr="00DE45B7" w:rsidRDefault="00A127C4">
      <w:pPr>
        <w:adjustRightInd w:val="0"/>
        <w:snapToGrid w:val="0"/>
        <w:spacing w:line="360" w:lineRule="auto"/>
        <w:rPr>
          <w:rFonts w:ascii="仿宋" w:eastAsia="仿宋" w:hAnsi="仿宋"/>
          <w:szCs w:val="21"/>
        </w:rPr>
      </w:pPr>
      <w:r w:rsidRPr="00DE45B7">
        <w:rPr>
          <w:rFonts w:ascii="仿宋" w:eastAsia="仿宋" w:hAnsi="仿宋" w:hint="eastAsia"/>
          <w:b/>
          <w:szCs w:val="21"/>
        </w:rPr>
        <w:t>2、监理人员要求</w:t>
      </w:r>
    </w:p>
    <w:p w14:paraId="36B8D3B6" w14:textId="77777777" w:rsidR="00B953CC" w:rsidRPr="00DE45B7" w:rsidRDefault="00A127C4">
      <w:pPr>
        <w:adjustRightInd w:val="0"/>
        <w:snapToGrid w:val="0"/>
        <w:spacing w:line="360" w:lineRule="auto"/>
        <w:ind w:firstLineChars="200" w:firstLine="420"/>
        <w:rPr>
          <w:rFonts w:ascii="仿宋" w:eastAsia="仿宋" w:hAnsi="仿宋"/>
          <w:szCs w:val="21"/>
        </w:rPr>
      </w:pPr>
      <w:r w:rsidRPr="00DE45B7">
        <w:rPr>
          <w:rFonts w:ascii="仿宋" w:eastAsia="仿宋" w:hAnsi="仿宋" w:hint="eastAsia"/>
          <w:szCs w:val="21"/>
        </w:rPr>
        <w:t>（1）监理人派驻现场总监理工程师必须是投标监理单位的在册人员，年龄应在60周岁以内。持有信息系统监理师资格证书，总监理工程师应当具有成功实施类似信息系统监理项目经验。投标时应附有相关证明资料。</w:t>
      </w:r>
    </w:p>
    <w:p w14:paraId="6B9EC9E0" w14:textId="77777777" w:rsidR="00B953CC" w:rsidRPr="00DE45B7" w:rsidRDefault="00A127C4">
      <w:pPr>
        <w:adjustRightInd w:val="0"/>
        <w:snapToGrid w:val="0"/>
        <w:spacing w:line="360" w:lineRule="auto"/>
        <w:ind w:firstLineChars="200" w:firstLine="420"/>
        <w:rPr>
          <w:rFonts w:ascii="仿宋" w:eastAsia="仿宋" w:hAnsi="仿宋"/>
          <w:szCs w:val="21"/>
        </w:rPr>
      </w:pPr>
      <w:r w:rsidRPr="00DE45B7">
        <w:rPr>
          <w:rFonts w:ascii="仿宋" w:eastAsia="仿宋" w:hAnsi="仿宋" w:hint="eastAsia"/>
          <w:szCs w:val="21"/>
        </w:rPr>
        <w:t>（2）项目监理机构人员</w:t>
      </w:r>
      <w:proofErr w:type="gramStart"/>
      <w:r w:rsidRPr="00DE45B7">
        <w:rPr>
          <w:rFonts w:ascii="仿宋" w:eastAsia="仿宋" w:hAnsi="仿宋" w:hint="eastAsia"/>
          <w:szCs w:val="21"/>
        </w:rPr>
        <w:t>须专业</w:t>
      </w:r>
      <w:proofErr w:type="gramEnd"/>
      <w:r w:rsidRPr="00DE45B7">
        <w:rPr>
          <w:rFonts w:ascii="仿宋" w:eastAsia="仿宋" w:hAnsi="仿宋" w:hint="eastAsia"/>
          <w:szCs w:val="21"/>
        </w:rPr>
        <w:t>配套齐全，具有相关专业技术职称证书和相应的监理岗位证书。项目的主要专业监理工程师应该具有相关专业技术职称证书和监理工程师岗位证书，且应有类似工程的监理经历2年以上。</w:t>
      </w:r>
    </w:p>
    <w:p w14:paraId="45B391A2" w14:textId="77777777" w:rsidR="00B953CC" w:rsidRPr="00DE45B7" w:rsidRDefault="00A127C4">
      <w:pPr>
        <w:adjustRightInd w:val="0"/>
        <w:snapToGrid w:val="0"/>
        <w:spacing w:line="360" w:lineRule="auto"/>
        <w:ind w:firstLineChars="200" w:firstLine="420"/>
        <w:rPr>
          <w:rFonts w:ascii="仿宋" w:eastAsia="仿宋" w:hAnsi="仿宋"/>
          <w:szCs w:val="21"/>
        </w:rPr>
      </w:pPr>
      <w:r w:rsidRPr="00DE45B7">
        <w:rPr>
          <w:rFonts w:ascii="仿宋" w:eastAsia="仿宋" w:hAnsi="仿宋" w:hint="eastAsia"/>
          <w:szCs w:val="21"/>
        </w:rPr>
        <w:t>（3）项目监理人员应具备良好的身体状况及语言表达能力；监理人员的数量、年龄结构及专业应满足本项目所有监理工作需要，关键部位及工序应保证旁站跟踪监理。</w:t>
      </w:r>
    </w:p>
    <w:p w14:paraId="14E6C60D" w14:textId="77777777" w:rsidR="00B953CC" w:rsidRPr="00DE45B7" w:rsidRDefault="00A127C4">
      <w:pPr>
        <w:adjustRightInd w:val="0"/>
        <w:snapToGrid w:val="0"/>
        <w:spacing w:line="360" w:lineRule="auto"/>
        <w:ind w:firstLineChars="200" w:firstLine="420"/>
        <w:rPr>
          <w:rFonts w:ascii="仿宋" w:eastAsia="仿宋" w:hAnsi="仿宋"/>
          <w:szCs w:val="21"/>
        </w:rPr>
      </w:pPr>
      <w:r w:rsidRPr="00DE45B7">
        <w:rPr>
          <w:rFonts w:ascii="仿宋" w:eastAsia="仿宋" w:hAnsi="仿宋" w:hint="eastAsia"/>
          <w:szCs w:val="21"/>
        </w:rPr>
        <w:lastRenderedPageBreak/>
        <w:t>（4）项目监理机构应当配备专职负责安全工作人员，年龄不超过65周岁，人员数量满足项目监理所需，安全监理人员应当经过安全培训，并具备同类项目安全管理经历。</w:t>
      </w:r>
    </w:p>
    <w:p w14:paraId="74489E29" w14:textId="77777777" w:rsidR="00B953CC" w:rsidRPr="00DE45B7" w:rsidRDefault="00A127C4">
      <w:pPr>
        <w:adjustRightInd w:val="0"/>
        <w:snapToGrid w:val="0"/>
        <w:spacing w:line="360" w:lineRule="auto"/>
        <w:ind w:firstLineChars="200" w:firstLine="420"/>
        <w:rPr>
          <w:rFonts w:ascii="仿宋" w:eastAsia="仿宋" w:hAnsi="仿宋"/>
          <w:szCs w:val="21"/>
        </w:rPr>
      </w:pPr>
      <w:r w:rsidRPr="00DE45B7">
        <w:rPr>
          <w:rFonts w:ascii="仿宋" w:eastAsia="仿宋" w:hAnsi="仿宋" w:hint="eastAsia"/>
          <w:szCs w:val="21"/>
        </w:rPr>
        <w:t>（5）项目监理机构还需配备信息资料员至少1名、测试工程师至少1名。</w:t>
      </w:r>
    </w:p>
    <w:p w14:paraId="20E88900" w14:textId="77777777" w:rsidR="00B953CC" w:rsidRPr="00DE45B7" w:rsidRDefault="00A127C4">
      <w:pPr>
        <w:adjustRightInd w:val="0"/>
        <w:snapToGrid w:val="0"/>
        <w:spacing w:line="360" w:lineRule="auto"/>
        <w:ind w:firstLineChars="200" w:firstLine="420"/>
        <w:rPr>
          <w:rFonts w:ascii="仿宋" w:eastAsia="仿宋" w:hAnsi="仿宋"/>
          <w:szCs w:val="21"/>
        </w:rPr>
      </w:pPr>
      <w:r w:rsidRPr="00DE45B7">
        <w:rPr>
          <w:rFonts w:ascii="仿宋" w:eastAsia="仿宋" w:hAnsi="仿宋" w:hint="eastAsia"/>
          <w:szCs w:val="21"/>
        </w:rPr>
        <w:t>（6）项目监理人员应有良好的职业道德和严谨的工作作风，在监理过程中不得向被监理方介绍指定分包商和供应商。</w:t>
      </w:r>
    </w:p>
    <w:p w14:paraId="13DC9374" w14:textId="77777777" w:rsidR="00B953CC" w:rsidRPr="00DE45B7" w:rsidRDefault="00A127C4">
      <w:pPr>
        <w:adjustRightInd w:val="0"/>
        <w:snapToGrid w:val="0"/>
        <w:spacing w:line="360" w:lineRule="auto"/>
        <w:ind w:firstLineChars="200" w:firstLine="420"/>
        <w:rPr>
          <w:rFonts w:ascii="仿宋" w:eastAsia="仿宋" w:hAnsi="仿宋"/>
          <w:szCs w:val="21"/>
        </w:rPr>
      </w:pPr>
      <w:r w:rsidRPr="00DE45B7">
        <w:rPr>
          <w:rFonts w:ascii="仿宋" w:eastAsia="仿宋" w:hAnsi="仿宋" w:hint="eastAsia"/>
          <w:szCs w:val="21"/>
        </w:rPr>
        <w:t>（7）项目组监理人员如有不尽其职或虚挂其名的情况，采购人有权要求调换具有相应资历的人选，直至有权要求监理人退场并单方面终止合同。监理人如需</w:t>
      </w:r>
      <w:proofErr w:type="gramStart"/>
      <w:r w:rsidRPr="00DE45B7">
        <w:rPr>
          <w:rFonts w:ascii="仿宋" w:eastAsia="仿宋" w:hAnsi="仿宋" w:hint="eastAsia"/>
          <w:szCs w:val="21"/>
        </w:rPr>
        <w:t>调换总</w:t>
      </w:r>
      <w:proofErr w:type="gramEnd"/>
      <w:r w:rsidRPr="00DE45B7">
        <w:rPr>
          <w:rFonts w:ascii="仿宋" w:eastAsia="仿宋" w:hAnsi="仿宋" w:hint="eastAsia"/>
          <w:szCs w:val="21"/>
        </w:rPr>
        <w:t>监理工程师等监理人员，未经采购人书面批准不得更换。若自行更换或撤离，则构成违约并按合同违约条款处罚。</w:t>
      </w:r>
    </w:p>
    <w:p w14:paraId="10118370" w14:textId="77777777" w:rsidR="00B953CC" w:rsidRPr="00DE45B7" w:rsidRDefault="00B953CC">
      <w:pPr>
        <w:adjustRightInd w:val="0"/>
        <w:snapToGrid w:val="0"/>
        <w:spacing w:line="360" w:lineRule="auto"/>
        <w:rPr>
          <w:rFonts w:ascii="仿宋" w:eastAsia="仿宋" w:hAnsi="仿宋"/>
          <w:b/>
          <w:szCs w:val="21"/>
        </w:rPr>
      </w:pPr>
    </w:p>
    <w:p w14:paraId="0AEC1F4E" w14:textId="77777777" w:rsidR="00B953CC" w:rsidRPr="00DE45B7" w:rsidRDefault="00A127C4">
      <w:pPr>
        <w:adjustRightInd w:val="0"/>
        <w:snapToGrid w:val="0"/>
        <w:spacing w:line="360" w:lineRule="auto"/>
        <w:rPr>
          <w:rFonts w:ascii="仿宋" w:eastAsia="仿宋" w:hAnsi="仿宋"/>
          <w:b/>
          <w:szCs w:val="21"/>
        </w:rPr>
      </w:pPr>
      <w:r w:rsidRPr="00DE45B7">
        <w:rPr>
          <w:rFonts w:ascii="仿宋" w:eastAsia="仿宋" w:hAnsi="仿宋" w:hint="eastAsia"/>
          <w:b/>
          <w:szCs w:val="21"/>
        </w:rPr>
        <w:t>3、监理工作目标</w:t>
      </w:r>
    </w:p>
    <w:p w14:paraId="1F79AEFB" w14:textId="77777777" w:rsidR="00B953CC" w:rsidRPr="00DE45B7" w:rsidRDefault="00A127C4">
      <w:pPr>
        <w:adjustRightInd w:val="0"/>
        <w:snapToGrid w:val="0"/>
        <w:spacing w:line="360" w:lineRule="auto"/>
        <w:ind w:firstLineChars="200" w:firstLine="420"/>
        <w:rPr>
          <w:rFonts w:ascii="仿宋" w:eastAsia="仿宋" w:hAnsi="仿宋"/>
          <w:szCs w:val="21"/>
        </w:rPr>
      </w:pPr>
      <w:r w:rsidRPr="00DE45B7">
        <w:rPr>
          <w:rFonts w:ascii="仿宋" w:eastAsia="仿宋" w:hAnsi="仿宋" w:hint="eastAsia"/>
          <w:szCs w:val="21"/>
        </w:rPr>
        <w:t>中标单位应对</w:t>
      </w:r>
      <w:r w:rsidRPr="00DE45B7">
        <w:rPr>
          <w:rFonts w:ascii="仿宋" w:eastAsia="仿宋" w:hAnsi="仿宋" w:cs="宋体" w:hint="eastAsia"/>
          <w:kern w:val="0"/>
          <w:szCs w:val="21"/>
        </w:rPr>
        <w:t>项目</w:t>
      </w:r>
      <w:r w:rsidRPr="00DE45B7">
        <w:rPr>
          <w:rFonts w:ascii="仿宋" w:eastAsia="仿宋" w:hAnsi="仿宋" w:hint="eastAsia"/>
          <w:szCs w:val="21"/>
        </w:rPr>
        <w:t xml:space="preserve">建设的启动阶段、实施阶段、验收阶段等各阶段的质量、进度、成本、安全、合同、文档等全过程、全方位的监督、管理和协调；确保本项目的建设能够按照预期进度、成本及质量顺利完成。 </w:t>
      </w:r>
    </w:p>
    <w:p w14:paraId="1A3A9D24" w14:textId="77777777" w:rsidR="00B953CC" w:rsidRPr="00DE45B7" w:rsidRDefault="00B953CC">
      <w:pPr>
        <w:adjustRightInd w:val="0"/>
        <w:snapToGrid w:val="0"/>
        <w:spacing w:line="360" w:lineRule="auto"/>
        <w:ind w:firstLineChars="200" w:firstLine="420"/>
        <w:rPr>
          <w:rFonts w:ascii="仿宋" w:eastAsia="仿宋" w:hAnsi="仿宋"/>
          <w:szCs w:val="21"/>
        </w:rPr>
      </w:pPr>
    </w:p>
    <w:p w14:paraId="55AB2C45" w14:textId="77777777" w:rsidR="00B953CC" w:rsidRPr="00DE45B7" w:rsidRDefault="00A127C4" w:rsidP="00256C47">
      <w:pPr>
        <w:pStyle w:val="PlainText"/>
        <w:snapToGrid w:val="0"/>
        <w:spacing w:afterLines="50" w:after="156"/>
        <w:ind w:firstLineChars="200" w:firstLine="422"/>
        <w:outlineLvl w:val="0"/>
        <w:rPr>
          <w:rFonts w:ascii="仿宋" w:eastAsia="仿宋" w:hAnsi="仿宋"/>
          <w:b/>
          <w:szCs w:val="21"/>
        </w:rPr>
      </w:pPr>
      <w:r w:rsidRPr="00DE45B7">
        <w:rPr>
          <w:rFonts w:ascii="仿宋" w:eastAsia="仿宋" w:hAnsi="仿宋" w:hint="eastAsia"/>
          <w:b/>
          <w:szCs w:val="21"/>
        </w:rPr>
        <w:t>三、项目服务与管理要求</w:t>
      </w:r>
    </w:p>
    <w:p w14:paraId="22CE23C4" w14:textId="77777777" w:rsidR="00B953CC" w:rsidRPr="00DE45B7" w:rsidRDefault="00A127C4">
      <w:pPr>
        <w:spacing w:line="360" w:lineRule="auto"/>
        <w:ind w:firstLineChars="200" w:firstLine="420"/>
        <w:rPr>
          <w:rFonts w:ascii="仿宋" w:eastAsia="仿宋" w:hAnsi="仿宋"/>
          <w:szCs w:val="21"/>
        </w:rPr>
      </w:pPr>
      <w:r w:rsidRPr="00DE45B7">
        <w:rPr>
          <w:rFonts w:ascii="仿宋" w:eastAsia="仿宋" w:hAnsi="仿宋" w:hint="eastAsia"/>
          <w:szCs w:val="21"/>
        </w:rPr>
        <w:t>1、本项目投标人中标后应按照本项目招标需求所要求的服务范围、内容及目标要求提供服务。</w:t>
      </w:r>
    </w:p>
    <w:p w14:paraId="593EE1BB" w14:textId="5E4D3170" w:rsidR="00B953CC" w:rsidRPr="00DE45B7" w:rsidRDefault="00A127C4">
      <w:pPr>
        <w:spacing w:line="360" w:lineRule="auto"/>
        <w:ind w:firstLineChars="200" w:firstLine="420"/>
        <w:rPr>
          <w:rFonts w:ascii="仿宋" w:eastAsia="仿宋" w:hAnsi="仿宋"/>
          <w:szCs w:val="21"/>
        </w:rPr>
      </w:pPr>
      <w:r w:rsidRPr="00DE45B7">
        <w:rPr>
          <w:rFonts w:ascii="仿宋" w:eastAsia="仿宋" w:hAnsi="仿宋" w:hint="eastAsia"/>
          <w:szCs w:val="21"/>
        </w:rPr>
        <w:t>2、投标人应具备上海市或有关行业管理部门规定的在上海市场实施本项目服务所需的资质（包括国家和本市各类专业工种持证上岗要求）、资格和一切手续（如有的话），由此引起的所有有关事宜及费用由投标人自行负责。</w:t>
      </w:r>
    </w:p>
    <w:p w14:paraId="5C66A05E" w14:textId="38962BF8" w:rsidR="00B953CC" w:rsidRPr="00DE45B7" w:rsidRDefault="00D95E96">
      <w:pPr>
        <w:pStyle w:val="PlainText"/>
        <w:snapToGrid w:val="0"/>
        <w:spacing w:line="360" w:lineRule="auto"/>
        <w:ind w:firstLineChars="200" w:firstLine="420"/>
        <w:jc w:val="left"/>
        <w:outlineLvl w:val="0"/>
        <w:rPr>
          <w:rFonts w:ascii="仿宋" w:eastAsia="仿宋" w:hAnsi="仿宋"/>
          <w:szCs w:val="21"/>
        </w:rPr>
      </w:pPr>
      <w:r w:rsidRPr="00DE45B7">
        <w:rPr>
          <w:rFonts w:ascii="仿宋" w:eastAsia="仿宋" w:hAnsi="仿宋"/>
          <w:szCs w:val="21"/>
        </w:rPr>
        <w:t>4</w:t>
      </w:r>
      <w:r w:rsidR="00A127C4" w:rsidRPr="00DE45B7">
        <w:rPr>
          <w:rFonts w:ascii="仿宋" w:eastAsia="仿宋" w:hAnsi="仿宋" w:hint="eastAsia"/>
          <w:szCs w:val="21"/>
        </w:rPr>
        <w:t>、服务管理</w:t>
      </w:r>
    </w:p>
    <w:p w14:paraId="718E7D59" w14:textId="5DEC07DE" w:rsidR="00D95E96" w:rsidRPr="00DE45B7" w:rsidRDefault="00A127C4">
      <w:pPr>
        <w:pStyle w:val="PlainText"/>
        <w:snapToGrid w:val="0"/>
        <w:spacing w:line="360" w:lineRule="auto"/>
        <w:ind w:firstLineChars="200" w:firstLine="420"/>
        <w:jc w:val="left"/>
        <w:outlineLvl w:val="0"/>
        <w:rPr>
          <w:rFonts w:ascii="仿宋" w:eastAsia="仿宋" w:hAnsi="仿宋"/>
          <w:szCs w:val="21"/>
        </w:rPr>
      </w:pPr>
      <w:r w:rsidRPr="00DE45B7">
        <w:rPr>
          <w:rFonts w:ascii="仿宋" w:eastAsia="仿宋" w:hAnsi="仿宋" w:hint="eastAsia"/>
          <w:szCs w:val="21"/>
        </w:rPr>
        <w:t>（1）</w:t>
      </w:r>
      <w:r w:rsidR="00D95E96" w:rsidRPr="00DE45B7">
        <w:rPr>
          <w:rFonts w:ascii="仿宋" w:eastAsia="仿宋" w:hAnsi="仿宋" w:hint="eastAsia"/>
          <w:szCs w:val="21"/>
        </w:rPr>
        <w:t>信息化监理单位服务管理应符合GB T 19668.1-2005 信息化工程监理规范规定</w:t>
      </w:r>
    </w:p>
    <w:p w14:paraId="68232364" w14:textId="29AF3DAE" w:rsidR="00B953CC" w:rsidRPr="00DE45B7" w:rsidRDefault="00D95E96">
      <w:pPr>
        <w:pStyle w:val="PlainText"/>
        <w:snapToGrid w:val="0"/>
        <w:spacing w:line="360" w:lineRule="auto"/>
        <w:ind w:firstLineChars="200" w:firstLine="420"/>
        <w:jc w:val="left"/>
        <w:outlineLvl w:val="0"/>
        <w:rPr>
          <w:rFonts w:ascii="仿宋" w:eastAsia="仿宋" w:hAnsi="仿宋"/>
          <w:szCs w:val="21"/>
        </w:rPr>
      </w:pPr>
      <w:r w:rsidRPr="00DE45B7">
        <w:rPr>
          <w:rFonts w:ascii="仿宋" w:eastAsia="仿宋" w:hAnsi="仿宋" w:hint="eastAsia"/>
          <w:szCs w:val="21"/>
        </w:rPr>
        <w:t>（2）</w:t>
      </w:r>
      <w:r w:rsidR="00A127C4" w:rsidRPr="00DE45B7">
        <w:rPr>
          <w:rFonts w:ascii="仿宋" w:eastAsia="仿宋" w:hAnsi="仿宋" w:hint="eastAsia"/>
          <w:szCs w:val="21"/>
        </w:rPr>
        <w:t>在项目实施期间，中标人应严格执行国家、地方、行业各项有关本项目业务管理和安全作业的法律、法规和制度，积极主动加强和服务业务及安全等有关的管理工作，并按规定承担相应的费用。中标人因违反规定等原因造成的一切损失和责任由中标人承担。</w:t>
      </w:r>
    </w:p>
    <w:p w14:paraId="2711AD17" w14:textId="5AB65CC7" w:rsidR="00B953CC" w:rsidRPr="00DE45B7" w:rsidRDefault="00A127C4">
      <w:pPr>
        <w:pStyle w:val="PlainText"/>
        <w:adjustRightInd w:val="0"/>
        <w:snapToGrid w:val="0"/>
        <w:spacing w:line="360" w:lineRule="auto"/>
        <w:ind w:firstLineChars="200" w:firstLine="420"/>
        <w:outlineLvl w:val="0"/>
        <w:rPr>
          <w:rFonts w:ascii="仿宋" w:eastAsia="仿宋" w:hAnsi="仿宋"/>
          <w:szCs w:val="21"/>
        </w:rPr>
      </w:pPr>
      <w:r w:rsidRPr="00DE45B7">
        <w:rPr>
          <w:rFonts w:ascii="仿宋" w:eastAsia="仿宋" w:hAnsi="仿宋" w:hint="eastAsia"/>
          <w:szCs w:val="21"/>
        </w:rPr>
        <w:t>（</w:t>
      </w:r>
      <w:r w:rsidR="00D95E96" w:rsidRPr="00DE45B7">
        <w:rPr>
          <w:rFonts w:ascii="仿宋" w:eastAsia="仿宋" w:hAnsi="仿宋"/>
          <w:szCs w:val="21"/>
        </w:rPr>
        <w:t>3</w:t>
      </w:r>
      <w:r w:rsidRPr="00DE45B7">
        <w:rPr>
          <w:rFonts w:ascii="仿宋" w:eastAsia="仿宋" w:hAnsi="仿宋" w:hint="eastAsia"/>
          <w:szCs w:val="21"/>
        </w:rPr>
        <w:t>）在项目实施期间，严格项目变更管理流程，审查和控制项目的各项变更，跟踪项目变更的执行情况。</w:t>
      </w:r>
    </w:p>
    <w:p w14:paraId="6C2A0533" w14:textId="4DA4E87D" w:rsidR="00B953CC" w:rsidRPr="00DE45B7" w:rsidRDefault="00A127C4">
      <w:pPr>
        <w:pStyle w:val="PlainText"/>
        <w:adjustRightInd w:val="0"/>
        <w:snapToGrid w:val="0"/>
        <w:spacing w:line="360" w:lineRule="auto"/>
        <w:ind w:firstLineChars="200" w:firstLine="420"/>
        <w:outlineLvl w:val="0"/>
        <w:rPr>
          <w:rFonts w:ascii="仿宋" w:eastAsia="仿宋" w:hAnsi="仿宋"/>
          <w:szCs w:val="21"/>
        </w:rPr>
      </w:pPr>
      <w:r w:rsidRPr="00DE45B7">
        <w:rPr>
          <w:rFonts w:ascii="仿宋" w:eastAsia="仿宋" w:hAnsi="仿宋" w:hint="eastAsia"/>
          <w:szCs w:val="21"/>
        </w:rPr>
        <w:t>（</w:t>
      </w:r>
      <w:r w:rsidR="00D95E96" w:rsidRPr="00DE45B7">
        <w:rPr>
          <w:rFonts w:ascii="仿宋" w:eastAsia="仿宋" w:hAnsi="仿宋"/>
          <w:szCs w:val="21"/>
        </w:rPr>
        <w:t>4</w:t>
      </w:r>
      <w:r w:rsidRPr="00DE45B7">
        <w:rPr>
          <w:rFonts w:ascii="仿宋" w:eastAsia="仿宋" w:hAnsi="仿宋" w:hint="eastAsia"/>
          <w:szCs w:val="21"/>
        </w:rPr>
        <w:t>）要对承建单位的自检自测方案进行审核，对自检自测过程进行见证。</w:t>
      </w:r>
    </w:p>
    <w:p w14:paraId="2316580F" w14:textId="75809A1F" w:rsidR="00B953CC" w:rsidRPr="00DE45B7" w:rsidRDefault="00A127C4">
      <w:pPr>
        <w:pStyle w:val="PlainText"/>
        <w:adjustRightInd w:val="0"/>
        <w:snapToGrid w:val="0"/>
        <w:spacing w:line="360" w:lineRule="auto"/>
        <w:ind w:firstLineChars="200" w:firstLine="420"/>
        <w:outlineLvl w:val="0"/>
        <w:rPr>
          <w:rFonts w:ascii="仿宋" w:eastAsia="仿宋" w:hAnsi="仿宋"/>
          <w:szCs w:val="21"/>
        </w:rPr>
      </w:pPr>
      <w:r w:rsidRPr="00DE45B7">
        <w:rPr>
          <w:rFonts w:ascii="仿宋" w:eastAsia="仿宋" w:hAnsi="仿宋" w:hint="eastAsia"/>
          <w:szCs w:val="21"/>
        </w:rPr>
        <w:t>（</w:t>
      </w:r>
      <w:r w:rsidR="00D95E96" w:rsidRPr="00DE45B7">
        <w:rPr>
          <w:rFonts w:ascii="仿宋" w:eastAsia="仿宋" w:hAnsi="仿宋"/>
          <w:szCs w:val="21"/>
        </w:rPr>
        <w:t>5</w:t>
      </w:r>
      <w:r w:rsidRPr="00DE45B7">
        <w:rPr>
          <w:rFonts w:ascii="仿宋" w:eastAsia="仿宋" w:hAnsi="仿宋" w:hint="eastAsia"/>
          <w:szCs w:val="21"/>
        </w:rPr>
        <w:t>）在试运行阶段和竣工验收阶段，通过对承建单位有关初验、试运行方案的审核、条件的确定、测试手段与设备的检查、资料审核、实施的监督等手段以保证系统的验收顺利。</w:t>
      </w:r>
    </w:p>
    <w:p w14:paraId="2B3D0BE5" w14:textId="29F8333C" w:rsidR="00B953CC" w:rsidRPr="00DE45B7" w:rsidRDefault="00A127C4">
      <w:pPr>
        <w:pStyle w:val="PlainText"/>
        <w:snapToGrid w:val="0"/>
        <w:spacing w:line="360" w:lineRule="auto"/>
        <w:ind w:firstLineChars="200" w:firstLine="420"/>
        <w:jc w:val="left"/>
        <w:outlineLvl w:val="0"/>
        <w:rPr>
          <w:rFonts w:ascii="仿宋" w:eastAsia="仿宋" w:hAnsi="仿宋"/>
          <w:szCs w:val="21"/>
        </w:rPr>
      </w:pPr>
      <w:r w:rsidRPr="00DE45B7">
        <w:rPr>
          <w:rFonts w:ascii="仿宋" w:eastAsia="仿宋" w:hAnsi="仿宋" w:hint="eastAsia"/>
          <w:szCs w:val="21"/>
        </w:rPr>
        <w:t>（</w:t>
      </w:r>
      <w:r w:rsidR="00D95E96" w:rsidRPr="00DE45B7">
        <w:rPr>
          <w:rFonts w:ascii="仿宋" w:eastAsia="仿宋" w:hAnsi="仿宋"/>
          <w:szCs w:val="21"/>
        </w:rPr>
        <w:t>6</w:t>
      </w:r>
      <w:r w:rsidRPr="00DE45B7">
        <w:rPr>
          <w:rFonts w:ascii="仿宋" w:eastAsia="仿宋" w:hAnsi="仿宋" w:hint="eastAsia"/>
          <w:szCs w:val="21"/>
        </w:rPr>
        <w:t>）在组织项目服务实施期间，应按采购人实际服务需求落实所对应提供的服务工作，中标人在项目服务实施期间应做好相关管理记录，保证满足采购人服务需求。</w:t>
      </w:r>
    </w:p>
    <w:p w14:paraId="5FFE1EDD" w14:textId="77777777" w:rsidR="00B953CC" w:rsidRPr="00DE45B7" w:rsidRDefault="00B953CC">
      <w:pPr>
        <w:adjustRightInd w:val="0"/>
        <w:snapToGrid w:val="0"/>
        <w:spacing w:line="360" w:lineRule="auto"/>
        <w:ind w:firstLineChars="250" w:firstLine="525"/>
        <w:rPr>
          <w:rFonts w:ascii="仿宋" w:eastAsia="仿宋" w:hAnsi="仿宋"/>
          <w:szCs w:val="21"/>
          <w:lang w:val="zh-CN"/>
        </w:rPr>
      </w:pPr>
    </w:p>
    <w:p w14:paraId="32F2F9D9" w14:textId="77777777" w:rsidR="00B953CC" w:rsidRPr="00DE45B7" w:rsidRDefault="00A127C4" w:rsidP="00256C47">
      <w:pPr>
        <w:pStyle w:val="PlainText"/>
        <w:snapToGrid w:val="0"/>
        <w:spacing w:afterLines="50" w:after="156"/>
        <w:ind w:firstLineChars="200" w:firstLine="422"/>
        <w:outlineLvl w:val="0"/>
        <w:rPr>
          <w:rFonts w:ascii="仿宋" w:eastAsia="仿宋" w:hAnsi="仿宋"/>
          <w:b/>
          <w:szCs w:val="21"/>
        </w:rPr>
      </w:pPr>
      <w:r w:rsidRPr="00DE45B7">
        <w:rPr>
          <w:rFonts w:ascii="仿宋" w:eastAsia="仿宋" w:hAnsi="仿宋" w:hint="eastAsia"/>
          <w:b/>
          <w:szCs w:val="21"/>
        </w:rPr>
        <w:t>四、服务期限要求</w:t>
      </w:r>
    </w:p>
    <w:p w14:paraId="2E67D373" w14:textId="63A36F71" w:rsidR="00B953CC" w:rsidRPr="00DE45B7" w:rsidRDefault="00A127C4">
      <w:pPr>
        <w:spacing w:line="360" w:lineRule="auto"/>
        <w:ind w:firstLineChars="200" w:firstLine="420"/>
        <w:rPr>
          <w:rFonts w:ascii="仿宋" w:eastAsia="仿宋" w:hAnsi="仿宋"/>
          <w:szCs w:val="21"/>
        </w:rPr>
      </w:pPr>
      <w:r w:rsidRPr="00DE45B7">
        <w:rPr>
          <w:rFonts w:ascii="仿宋" w:eastAsia="仿宋" w:hAnsi="仿宋" w:hint="eastAsia"/>
          <w:szCs w:val="21"/>
        </w:rPr>
        <w:lastRenderedPageBreak/>
        <w:t>本项目</w:t>
      </w:r>
      <w:r w:rsidR="00E000CE" w:rsidRPr="00DE45B7">
        <w:rPr>
          <w:rFonts w:ascii="仿宋" w:eastAsia="仿宋" w:hAnsi="仿宋" w:hint="eastAsia"/>
          <w:szCs w:val="21"/>
        </w:rPr>
        <w:t>监理服务期约1</w:t>
      </w:r>
      <w:r w:rsidR="00E000CE" w:rsidRPr="00DE45B7">
        <w:rPr>
          <w:rFonts w:ascii="仿宋" w:eastAsia="仿宋" w:hAnsi="仿宋"/>
          <w:szCs w:val="21"/>
        </w:rPr>
        <w:t>80</w:t>
      </w:r>
      <w:r w:rsidR="00E000CE" w:rsidRPr="00DE45B7">
        <w:rPr>
          <w:rFonts w:ascii="仿宋" w:eastAsia="仿宋" w:hAnsi="仿宋" w:hint="eastAsia"/>
          <w:szCs w:val="21"/>
        </w:rPr>
        <w:t>日历天。中标人按要求</w:t>
      </w:r>
      <w:r w:rsidRPr="00DE45B7">
        <w:rPr>
          <w:rFonts w:ascii="仿宋" w:eastAsia="仿宋" w:hAnsi="仿宋" w:hint="eastAsia"/>
          <w:szCs w:val="21"/>
        </w:rPr>
        <w:t>完成本项目服务的全部内容及工作要求。</w:t>
      </w:r>
    </w:p>
    <w:p w14:paraId="60279F8B" w14:textId="77777777" w:rsidR="00B953CC" w:rsidRPr="00DE45B7" w:rsidRDefault="00B953CC">
      <w:pPr>
        <w:adjustRightInd w:val="0"/>
        <w:snapToGrid w:val="0"/>
        <w:spacing w:line="360" w:lineRule="auto"/>
        <w:ind w:firstLineChars="250" w:firstLine="525"/>
        <w:rPr>
          <w:rFonts w:ascii="仿宋" w:eastAsia="仿宋" w:hAnsi="仿宋"/>
          <w:szCs w:val="21"/>
        </w:rPr>
      </w:pPr>
    </w:p>
    <w:p w14:paraId="6B207D3F" w14:textId="77777777" w:rsidR="00B953CC" w:rsidRPr="00DE45B7" w:rsidRDefault="00A127C4">
      <w:pPr>
        <w:adjustRightInd w:val="0"/>
        <w:snapToGrid w:val="0"/>
        <w:spacing w:line="360" w:lineRule="auto"/>
        <w:ind w:firstLineChars="196" w:firstLine="413"/>
        <w:rPr>
          <w:rFonts w:ascii="仿宋" w:eastAsia="仿宋" w:hAnsi="仿宋"/>
          <w:b/>
          <w:szCs w:val="21"/>
        </w:rPr>
      </w:pPr>
      <w:r w:rsidRPr="00DE45B7">
        <w:rPr>
          <w:rFonts w:ascii="仿宋" w:eastAsia="仿宋" w:hAnsi="仿宋" w:hint="eastAsia"/>
          <w:b/>
          <w:szCs w:val="21"/>
        </w:rPr>
        <w:t>五、报价要求</w:t>
      </w:r>
    </w:p>
    <w:p w14:paraId="5871CD5A" w14:textId="77777777" w:rsidR="00B953CC" w:rsidRPr="00DE45B7" w:rsidRDefault="00A127C4">
      <w:pPr>
        <w:adjustRightInd w:val="0"/>
        <w:snapToGrid w:val="0"/>
        <w:spacing w:line="360" w:lineRule="auto"/>
        <w:ind w:firstLineChars="150" w:firstLine="315"/>
        <w:rPr>
          <w:rFonts w:ascii="仿宋" w:eastAsia="仿宋" w:hAnsi="仿宋"/>
          <w:szCs w:val="21"/>
        </w:rPr>
      </w:pPr>
      <w:r w:rsidRPr="00DE45B7">
        <w:rPr>
          <w:rFonts w:ascii="仿宋" w:eastAsia="仿宋" w:hAnsi="仿宋" w:hint="eastAsia"/>
          <w:szCs w:val="21"/>
        </w:rPr>
        <w:t>1、投标人应按照《投标人须知》第19条要求进行报价。</w:t>
      </w:r>
    </w:p>
    <w:p w14:paraId="20DFCC17" w14:textId="77777777" w:rsidR="00B953CC" w:rsidRPr="00DE45B7" w:rsidRDefault="00A127C4">
      <w:pPr>
        <w:adjustRightInd w:val="0"/>
        <w:snapToGrid w:val="0"/>
        <w:spacing w:line="360" w:lineRule="auto"/>
        <w:ind w:firstLineChars="150" w:firstLine="315"/>
        <w:rPr>
          <w:rFonts w:ascii="仿宋" w:eastAsia="仿宋" w:hAnsi="仿宋"/>
          <w:szCs w:val="21"/>
        </w:rPr>
      </w:pPr>
      <w:r w:rsidRPr="00DE45B7">
        <w:rPr>
          <w:rFonts w:ascii="仿宋" w:eastAsia="仿宋" w:hAnsi="仿宋" w:hint="eastAsia"/>
          <w:szCs w:val="21"/>
        </w:rPr>
        <w:t>2、本项目将采取闭口包干的性质，报价中</w:t>
      </w:r>
      <w:proofErr w:type="gramStart"/>
      <w:r w:rsidRPr="00DE45B7">
        <w:rPr>
          <w:rFonts w:ascii="仿宋" w:eastAsia="仿宋" w:hAnsi="仿宋" w:hint="eastAsia"/>
          <w:szCs w:val="21"/>
        </w:rPr>
        <w:t>须包括</w:t>
      </w:r>
      <w:proofErr w:type="gramEnd"/>
      <w:r w:rsidRPr="00DE45B7">
        <w:rPr>
          <w:rFonts w:ascii="仿宋" w:eastAsia="仿宋" w:hAnsi="仿宋" w:hint="eastAsia"/>
          <w:szCs w:val="21"/>
        </w:rPr>
        <w:t>采购需求中所描述的服务范围，还必须包括必要的监理设施、平行检测费及有关费用。投标单位必须注意无论实际造价是否与当时之估算造价有差距，或实施完成的总投资额度与本文件所述的投资额度有任何的差异，包干监理服务费不允许调整。</w:t>
      </w:r>
    </w:p>
    <w:p w14:paraId="44A55264" w14:textId="77777777" w:rsidR="00B953CC" w:rsidRPr="00DE45B7" w:rsidRDefault="00A127C4">
      <w:pPr>
        <w:adjustRightInd w:val="0"/>
        <w:snapToGrid w:val="0"/>
        <w:spacing w:line="360" w:lineRule="auto"/>
        <w:ind w:firstLineChars="150" w:firstLine="315"/>
        <w:rPr>
          <w:rFonts w:ascii="仿宋" w:eastAsia="仿宋" w:hAnsi="仿宋"/>
          <w:szCs w:val="21"/>
        </w:rPr>
      </w:pPr>
      <w:r w:rsidRPr="00DE45B7">
        <w:rPr>
          <w:rFonts w:ascii="仿宋" w:eastAsia="仿宋" w:hAnsi="仿宋" w:hint="eastAsia"/>
          <w:szCs w:val="21"/>
        </w:rPr>
        <w:t>3、中标人提供的监理与相关服务，应当符合国家有关法律、法规和标准规范，满足合同约定的服务内容和质量等要求。中标人不得违反标准规范规定或合同约定，通过降低服务质量、减少服务内容等手段进行恶性竞争，扰乱正常市场秩序。低于成本价的报价将被视作非实质性响应。</w:t>
      </w:r>
    </w:p>
    <w:p w14:paraId="15569D79" w14:textId="77777777" w:rsidR="00B953CC" w:rsidRPr="00DE45B7" w:rsidRDefault="00B953CC">
      <w:pPr>
        <w:adjustRightInd w:val="0"/>
        <w:snapToGrid w:val="0"/>
        <w:spacing w:line="360" w:lineRule="auto"/>
        <w:ind w:firstLineChars="196" w:firstLine="413"/>
        <w:rPr>
          <w:rFonts w:ascii="仿宋" w:eastAsia="仿宋" w:hAnsi="仿宋"/>
          <w:b/>
          <w:szCs w:val="21"/>
        </w:rPr>
      </w:pPr>
    </w:p>
    <w:p w14:paraId="36E3E7F3" w14:textId="77777777" w:rsidR="00B953CC" w:rsidRPr="00DE45B7" w:rsidRDefault="00A127C4">
      <w:pPr>
        <w:adjustRightInd w:val="0"/>
        <w:snapToGrid w:val="0"/>
        <w:spacing w:line="360" w:lineRule="auto"/>
        <w:ind w:firstLineChars="196" w:firstLine="413"/>
        <w:rPr>
          <w:rFonts w:ascii="仿宋" w:eastAsia="仿宋" w:hAnsi="仿宋"/>
          <w:szCs w:val="21"/>
        </w:rPr>
      </w:pPr>
      <w:r w:rsidRPr="00DE45B7">
        <w:rPr>
          <w:rFonts w:ascii="仿宋" w:eastAsia="仿宋" w:hAnsi="仿宋" w:hint="eastAsia"/>
          <w:b/>
          <w:szCs w:val="21"/>
        </w:rPr>
        <w:t>六、付款方法</w:t>
      </w:r>
    </w:p>
    <w:p w14:paraId="60462992" w14:textId="2B782A95" w:rsidR="00B953CC" w:rsidRPr="00DE45B7" w:rsidRDefault="00A127C4">
      <w:pPr>
        <w:rPr>
          <w:rFonts w:ascii="仿宋" w:eastAsia="仿宋" w:hAnsi="仿宋" w:cs="Arial"/>
          <w:bCs/>
        </w:rPr>
      </w:pPr>
      <w:bookmarkStart w:id="15" w:name="付款方法"/>
      <w:r w:rsidRPr="00DE45B7">
        <w:rPr>
          <w:rFonts w:ascii="仿宋" w:eastAsia="仿宋" w:hAnsi="仿宋" w:hint="eastAsia"/>
          <w:szCs w:val="21"/>
        </w:rPr>
        <w:t>付款方法：</w:t>
      </w:r>
      <w:r w:rsidR="003F704F" w:rsidRPr="00DE45B7">
        <w:rPr>
          <w:rFonts w:ascii="仿宋" w:eastAsia="仿宋" w:hAnsi="仿宋"/>
          <w:szCs w:val="21"/>
        </w:rPr>
        <w:t>合同签订后</w:t>
      </w:r>
      <w:bookmarkEnd w:id="15"/>
      <w:r w:rsidR="002C038E" w:rsidRPr="00DE45B7">
        <w:rPr>
          <w:rFonts w:ascii="仿宋" w:eastAsia="仿宋" w:hAnsi="仿宋" w:hint="eastAsia"/>
          <w:szCs w:val="21"/>
        </w:rPr>
        <w:t>中标人向招标人提供合同金额1</w:t>
      </w:r>
      <w:r w:rsidR="002C038E" w:rsidRPr="00DE45B7">
        <w:rPr>
          <w:rFonts w:ascii="仿宋" w:eastAsia="仿宋" w:hAnsi="仿宋"/>
          <w:szCs w:val="21"/>
        </w:rPr>
        <w:t>0</w:t>
      </w:r>
      <w:r w:rsidR="002C038E" w:rsidRPr="00DE45B7">
        <w:rPr>
          <w:rFonts w:ascii="仿宋" w:eastAsia="仿宋" w:hAnsi="仿宋" w:hint="eastAsia"/>
          <w:szCs w:val="21"/>
        </w:rPr>
        <w:t>%的履约保证金后，招标人向中标人支付合同金额的1</w:t>
      </w:r>
      <w:r w:rsidR="002C038E" w:rsidRPr="00DE45B7">
        <w:rPr>
          <w:rFonts w:ascii="仿宋" w:eastAsia="仿宋" w:hAnsi="仿宋"/>
          <w:szCs w:val="21"/>
        </w:rPr>
        <w:t>00</w:t>
      </w:r>
      <w:r w:rsidR="002C038E" w:rsidRPr="00DE45B7">
        <w:rPr>
          <w:rFonts w:ascii="仿宋" w:eastAsia="仿宋" w:hAnsi="仿宋" w:hint="eastAsia"/>
          <w:szCs w:val="21"/>
        </w:rPr>
        <w:t>%。</w:t>
      </w:r>
    </w:p>
    <w:p w14:paraId="7EB5AD23" w14:textId="77777777" w:rsidR="00B953CC" w:rsidRPr="00DE45B7" w:rsidRDefault="00A127C4">
      <w:pPr>
        <w:pStyle w:val="Style3"/>
        <w:widowControl/>
        <w:shd w:val="clear" w:color="auto" w:fill="FFFFFF"/>
        <w:spacing w:line="300" w:lineRule="auto"/>
        <w:ind w:firstLineChars="0" w:firstLine="0"/>
        <w:rPr>
          <w:rFonts w:ascii="仿宋" w:eastAsia="仿宋" w:hAnsi="仿宋" w:cs="Tahoma"/>
          <w:kern w:val="0"/>
          <w:szCs w:val="21"/>
        </w:rPr>
      </w:pPr>
      <w:r w:rsidRPr="00DE45B7">
        <w:rPr>
          <w:rFonts w:ascii="仿宋" w:eastAsia="仿宋" w:hAnsi="仿宋" w:cs="Tahoma" w:hint="eastAsia"/>
          <w:kern w:val="0"/>
          <w:szCs w:val="21"/>
        </w:rPr>
        <w:br w:type="page"/>
      </w:r>
    </w:p>
    <w:p w14:paraId="1AC01586" w14:textId="77777777" w:rsidR="00B953CC" w:rsidRPr="00DE45B7" w:rsidRDefault="00A127C4">
      <w:pPr>
        <w:pStyle w:val="Title"/>
        <w:rPr>
          <w:rFonts w:ascii="仿宋" w:eastAsia="仿宋" w:hAnsi="仿宋" w:cs="仿宋"/>
          <w:sz w:val="24"/>
          <w:szCs w:val="24"/>
        </w:rPr>
      </w:pPr>
      <w:r w:rsidRPr="00DE45B7">
        <w:rPr>
          <w:rFonts w:ascii="仿宋" w:eastAsia="仿宋" w:hAnsi="仿宋" w:cs="仿宋" w:hint="eastAsia"/>
        </w:rPr>
        <w:lastRenderedPageBreak/>
        <w:t>第五章 评标方法与程序</w:t>
      </w:r>
      <w:bookmarkEnd w:id="14"/>
    </w:p>
    <w:p w14:paraId="56066841" w14:textId="77777777" w:rsidR="00B953CC" w:rsidRPr="00DE45B7" w:rsidRDefault="00A127C4" w:rsidP="00256C47">
      <w:pPr>
        <w:spacing w:afterLines="50" w:after="156" w:line="300" w:lineRule="exact"/>
        <w:ind w:firstLineChars="200" w:firstLine="482"/>
        <w:rPr>
          <w:rFonts w:ascii="仿宋" w:eastAsia="仿宋" w:hAnsi="仿宋" w:cs="仿宋"/>
          <w:b/>
          <w:sz w:val="24"/>
        </w:rPr>
      </w:pPr>
      <w:r w:rsidRPr="00DE45B7">
        <w:rPr>
          <w:rFonts w:ascii="仿宋" w:eastAsia="仿宋" w:hAnsi="仿宋" w:cs="仿宋" w:hint="eastAsia"/>
          <w:b/>
          <w:sz w:val="24"/>
        </w:rPr>
        <w:t>一、投标无效情形</w:t>
      </w:r>
    </w:p>
    <w:p w14:paraId="4EDA76C1" w14:textId="77777777" w:rsidR="00B953CC" w:rsidRPr="00DE45B7" w:rsidRDefault="00A127C4" w:rsidP="00256C47">
      <w:pPr>
        <w:spacing w:afterLines="50" w:after="156" w:line="300" w:lineRule="exact"/>
        <w:ind w:firstLineChars="200" w:firstLine="480"/>
        <w:rPr>
          <w:rFonts w:ascii="仿宋" w:eastAsia="仿宋" w:hAnsi="仿宋" w:cs="仿宋"/>
          <w:sz w:val="24"/>
        </w:rPr>
      </w:pPr>
      <w:r w:rsidRPr="00DE45B7">
        <w:rPr>
          <w:rFonts w:ascii="仿宋" w:eastAsia="仿宋" w:hAnsi="仿宋" w:cs="仿宋" w:hint="eastAsia"/>
          <w:sz w:val="24"/>
        </w:rPr>
        <w:t>1、评标委员会将按照</w:t>
      </w:r>
      <w:r w:rsidRPr="00DE45B7">
        <w:rPr>
          <w:rFonts w:ascii="仿宋" w:eastAsia="仿宋" w:hAnsi="仿宋" w:cs="仿宋" w:hint="eastAsia"/>
          <w:b/>
          <w:sz w:val="24"/>
        </w:rPr>
        <w:t>《投标人须知》</w:t>
      </w:r>
      <w:r w:rsidRPr="00DE45B7">
        <w:rPr>
          <w:rFonts w:ascii="仿宋" w:eastAsia="仿宋" w:hAnsi="仿宋" w:cs="仿宋" w:hint="eastAsia"/>
          <w:sz w:val="24"/>
        </w:rPr>
        <w:t>以及</w:t>
      </w:r>
      <w:r w:rsidRPr="00DE45B7">
        <w:rPr>
          <w:rFonts w:ascii="仿宋" w:eastAsia="仿宋" w:hAnsi="仿宋" w:cs="仿宋" w:hint="eastAsia"/>
          <w:b/>
          <w:sz w:val="24"/>
        </w:rPr>
        <w:t>本评标办法附表</w:t>
      </w:r>
      <w:bookmarkStart w:id="16" w:name="_Hlk503358582"/>
      <w:r w:rsidRPr="00DE45B7">
        <w:rPr>
          <w:rFonts w:ascii="仿宋" w:eastAsia="仿宋" w:hAnsi="仿宋" w:cs="仿宋" w:hint="eastAsia"/>
          <w:b/>
          <w:sz w:val="24"/>
        </w:rPr>
        <w:t>《资格条件及符合性要求响应表》</w:t>
      </w:r>
      <w:bookmarkEnd w:id="16"/>
      <w:r w:rsidRPr="00DE45B7">
        <w:rPr>
          <w:rFonts w:ascii="仿宋" w:eastAsia="仿宋" w:hAnsi="仿宋" w:cs="仿宋" w:hint="eastAsia"/>
          <w:sz w:val="24"/>
        </w:rPr>
        <w:t>要求对投标文件进行初审，投标文件不符合《资格条件及符合性要求响应表》所列任何情形之一的，将被认定为无效投标。</w:t>
      </w:r>
    </w:p>
    <w:p w14:paraId="2E0AAE98" w14:textId="77777777" w:rsidR="00B953CC" w:rsidRPr="00DE45B7" w:rsidRDefault="00A127C4" w:rsidP="00256C47">
      <w:pPr>
        <w:spacing w:afterLines="50" w:after="156" w:line="300" w:lineRule="exact"/>
        <w:ind w:firstLineChars="200" w:firstLine="480"/>
        <w:rPr>
          <w:rFonts w:ascii="仿宋" w:eastAsia="仿宋" w:hAnsi="仿宋" w:cs="仿宋"/>
          <w:sz w:val="24"/>
        </w:rPr>
      </w:pPr>
      <w:r w:rsidRPr="00DE45B7">
        <w:rPr>
          <w:rFonts w:ascii="仿宋" w:eastAsia="仿宋" w:hAnsi="仿宋" w:cs="仿宋" w:hint="eastAsia"/>
          <w:sz w:val="24"/>
        </w:rPr>
        <w:t>2、参加政府采购活动前三年内，在经营活动中</w:t>
      </w:r>
      <w:r w:rsidRPr="00DE45B7">
        <w:rPr>
          <w:rFonts w:ascii="仿宋" w:eastAsia="仿宋" w:hAnsi="仿宋" w:cs="仿宋" w:hint="eastAsia"/>
          <w:b/>
          <w:sz w:val="24"/>
        </w:rPr>
        <w:t>没有重大违法记录</w:t>
      </w:r>
      <w:r w:rsidRPr="00DE45B7">
        <w:rPr>
          <w:rFonts w:ascii="仿宋" w:eastAsia="仿宋" w:hAnsi="仿宋" w:cs="仿宋" w:hint="eastAsia"/>
          <w:sz w:val="24"/>
        </w:rPr>
        <w:t>是指《中华人民共和国行政处罚法》第四十二条规定，行政机关</w:t>
      </w:r>
      <w:proofErr w:type="gramStart"/>
      <w:r w:rsidRPr="00DE45B7">
        <w:rPr>
          <w:rFonts w:ascii="仿宋" w:eastAsia="仿宋" w:hAnsi="仿宋" w:cs="仿宋" w:hint="eastAsia"/>
          <w:sz w:val="24"/>
        </w:rPr>
        <w:t>作出</w:t>
      </w:r>
      <w:proofErr w:type="gramEnd"/>
      <w:r w:rsidRPr="00DE45B7">
        <w:rPr>
          <w:rFonts w:ascii="仿宋" w:eastAsia="仿宋" w:hAnsi="仿宋" w:cs="仿宋" w:hint="eastAsia"/>
          <w:sz w:val="24"/>
        </w:rPr>
        <w:t>责令停产停业、吊销许可证或者执照、较大数额罚款等行政处罚。对于提供“信用中国”网站（www.creditchina.gov.cn）及中国政府采购网（http://www.ccgp.gov.cn/cr/list）查询的投标人信用记录中，若投标单位在近三年中有重大违法记录的，将被认定为无效投标。</w:t>
      </w:r>
    </w:p>
    <w:p w14:paraId="6AD8C6F2" w14:textId="77777777" w:rsidR="00B953CC" w:rsidRPr="00DE45B7" w:rsidRDefault="00A127C4" w:rsidP="00256C47">
      <w:pPr>
        <w:spacing w:afterLines="50" w:after="156" w:line="300" w:lineRule="exact"/>
        <w:ind w:firstLineChars="200" w:firstLine="480"/>
        <w:rPr>
          <w:rFonts w:ascii="仿宋" w:eastAsia="仿宋" w:hAnsi="仿宋" w:cs="仿宋"/>
          <w:sz w:val="24"/>
        </w:rPr>
      </w:pPr>
      <w:r w:rsidRPr="00DE45B7">
        <w:rPr>
          <w:rFonts w:ascii="仿宋" w:eastAsia="仿宋" w:hAnsi="仿宋" w:cs="仿宋" w:hint="eastAsia"/>
          <w:sz w:val="24"/>
        </w:rPr>
        <w:t>3、单位负责人或法定代表人为同一人，或者存在直接控股、管理关系的不同供应商，参加同一合同项下的政府采购活动，相关投标均无效。</w:t>
      </w:r>
    </w:p>
    <w:p w14:paraId="195527EE" w14:textId="77777777" w:rsidR="00B953CC" w:rsidRPr="00DE45B7" w:rsidRDefault="00A127C4" w:rsidP="00256C47">
      <w:pPr>
        <w:spacing w:afterLines="50" w:after="156" w:line="300" w:lineRule="exact"/>
        <w:ind w:firstLineChars="200" w:firstLine="480"/>
        <w:rPr>
          <w:rFonts w:ascii="仿宋" w:eastAsia="仿宋" w:hAnsi="仿宋" w:cs="仿宋"/>
          <w:sz w:val="24"/>
        </w:rPr>
      </w:pPr>
      <w:r w:rsidRPr="00DE45B7">
        <w:rPr>
          <w:rFonts w:ascii="仿宋" w:eastAsia="仿宋" w:hAnsi="仿宋" w:cs="仿宋" w:hint="eastAsia"/>
          <w:sz w:val="24"/>
        </w:rPr>
        <w:t>4、投标文件的装订未符合招标文件要求的，投标无效。</w:t>
      </w:r>
    </w:p>
    <w:p w14:paraId="72E98C3B" w14:textId="77777777" w:rsidR="00B953CC" w:rsidRPr="00DE45B7" w:rsidRDefault="00A127C4" w:rsidP="00256C47">
      <w:pPr>
        <w:spacing w:afterLines="50" w:after="156" w:line="300" w:lineRule="exact"/>
        <w:ind w:firstLineChars="200" w:firstLine="480"/>
        <w:rPr>
          <w:rFonts w:ascii="仿宋" w:eastAsia="仿宋" w:hAnsi="仿宋" w:cs="仿宋"/>
          <w:sz w:val="24"/>
        </w:rPr>
      </w:pPr>
      <w:r w:rsidRPr="00DE45B7">
        <w:rPr>
          <w:rFonts w:ascii="仿宋" w:eastAsia="仿宋" w:hAnsi="仿宋" w:cs="仿宋" w:hint="eastAsia"/>
          <w:sz w:val="24"/>
        </w:rPr>
        <w:t>5、除上述以及法律法规所规定的投标无效情形外，投标文件有其他不符合招标文件要求的均作为评标时的考虑因素，而</w:t>
      </w:r>
      <w:proofErr w:type="gramStart"/>
      <w:r w:rsidRPr="00DE45B7">
        <w:rPr>
          <w:rFonts w:ascii="仿宋" w:eastAsia="仿宋" w:hAnsi="仿宋" w:cs="仿宋" w:hint="eastAsia"/>
          <w:sz w:val="24"/>
        </w:rPr>
        <w:t>不</w:t>
      </w:r>
      <w:proofErr w:type="gramEnd"/>
      <w:r w:rsidRPr="00DE45B7">
        <w:rPr>
          <w:rFonts w:ascii="仿宋" w:eastAsia="仿宋" w:hAnsi="仿宋" w:cs="仿宋" w:hint="eastAsia"/>
          <w:sz w:val="24"/>
        </w:rPr>
        <w:t>导致投标无效。</w:t>
      </w:r>
    </w:p>
    <w:p w14:paraId="04B5AB2C" w14:textId="77777777" w:rsidR="00B953CC" w:rsidRPr="00DE45B7" w:rsidRDefault="00B953CC" w:rsidP="00256C47">
      <w:pPr>
        <w:spacing w:afterLines="50" w:after="156" w:line="300" w:lineRule="exact"/>
        <w:rPr>
          <w:rFonts w:ascii="仿宋" w:eastAsia="仿宋" w:hAnsi="仿宋" w:cs="仿宋"/>
          <w:sz w:val="24"/>
        </w:rPr>
      </w:pPr>
    </w:p>
    <w:p w14:paraId="487474A6" w14:textId="77777777" w:rsidR="00B953CC" w:rsidRPr="00DE45B7" w:rsidRDefault="00A127C4" w:rsidP="00256C47">
      <w:pPr>
        <w:spacing w:afterLines="50" w:after="156" w:line="300" w:lineRule="exact"/>
        <w:ind w:firstLineChars="200" w:firstLine="482"/>
        <w:rPr>
          <w:rFonts w:ascii="仿宋" w:eastAsia="仿宋" w:hAnsi="仿宋" w:cs="仿宋"/>
          <w:b/>
          <w:sz w:val="24"/>
        </w:rPr>
      </w:pPr>
      <w:r w:rsidRPr="00DE45B7">
        <w:rPr>
          <w:rFonts w:ascii="仿宋" w:eastAsia="仿宋" w:hAnsi="仿宋" w:cs="仿宋" w:hint="eastAsia"/>
          <w:b/>
          <w:sz w:val="24"/>
        </w:rPr>
        <w:t>二、评标方法与程序</w:t>
      </w:r>
    </w:p>
    <w:p w14:paraId="36ABF0F4" w14:textId="77777777" w:rsidR="00B953CC" w:rsidRPr="00DE45B7" w:rsidRDefault="00A127C4" w:rsidP="00256C47">
      <w:pPr>
        <w:spacing w:afterLines="50" w:after="156" w:line="300" w:lineRule="exact"/>
        <w:ind w:firstLineChars="200" w:firstLine="480"/>
        <w:rPr>
          <w:rFonts w:ascii="仿宋" w:eastAsia="仿宋" w:hAnsi="仿宋" w:cs="仿宋"/>
          <w:sz w:val="24"/>
        </w:rPr>
      </w:pPr>
      <w:r w:rsidRPr="00DE45B7">
        <w:rPr>
          <w:rFonts w:ascii="仿宋" w:eastAsia="仿宋" w:hAnsi="仿宋" w:cs="仿宋" w:hint="eastAsia"/>
          <w:sz w:val="24"/>
        </w:rPr>
        <w:t>（一）评标方法</w:t>
      </w:r>
    </w:p>
    <w:p w14:paraId="7D4782A6" w14:textId="77777777" w:rsidR="00B953CC" w:rsidRPr="00DE45B7" w:rsidRDefault="00A127C4" w:rsidP="00256C47">
      <w:pPr>
        <w:spacing w:afterLines="50" w:after="156" w:line="300" w:lineRule="exact"/>
        <w:ind w:firstLineChars="200" w:firstLine="480"/>
        <w:rPr>
          <w:rFonts w:ascii="仿宋" w:eastAsia="仿宋" w:hAnsi="仿宋" w:cs="仿宋"/>
          <w:sz w:val="24"/>
        </w:rPr>
      </w:pPr>
      <w:r w:rsidRPr="00DE45B7">
        <w:rPr>
          <w:rFonts w:ascii="仿宋" w:eastAsia="仿宋" w:hAnsi="仿宋" w:cs="仿宋" w:hint="eastAsia"/>
          <w:sz w:val="24"/>
        </w:rPr>
        <w:t>根据《中华人民共和国政府采购法》及政府采购相关规定，结合项目特点，本项目采用“综合评分法”评标，总分为100分。</w:t>
      </w:r>
    </w:p>
    <w:p w14:paraId="3B6C1B7B" w14:textId="77777777" w:rsidR="00B953CC" w:rsidRPr="00DE45B7" w:rsidRDefault="00A127C4" w:rsidP="00256C47">
      <w:pPr>
        <w:spacing w:afterLines="50" w:after="156" w:line="300" w:lineRule="exact"/>
        <w:ind w:firstLineChars="200" w:firstLine="480"/>
        <w:rPr>
          <w:rFonts w:ascii="仿宋" w:eastAsia="仿宋" w:hAnsi="仿宋" w:cs="仿宋"/>
          <w:sz w:val="24"/>
        </w:rPr>
      </w:pPr>
      <w:r w:rsidRPr="00DE45B7">
        <w:rPr>
          <w:rFonts w:ascii="仿宋" w:eastAsia="仿宋" w:hAnsi="仿宋" w:cs="仿宋" w:hint="eastAsia"/>
          <w:sz w:val="24"/>
        </w:rPr>
        <w:t>（二）评标委员会</w:t>
      </w:r>
    </w:p>
    <w:p w14:paraId="3D671D38" w14:textId="77777777" w:rsidR="00B953CC" w:rsidRPr="00DE45B7" w:rsidRDefault="00A127C4" w:rsidP="00256C47">
      <w:pPr>
        <w:spacing w:afterLines="50" w:after="156" w:line="300" w:lineRule="exact"/>
        <w:ind w:firstLineChars="200" w:firstLine="480"/>
        <w:rPr>
          <w:rFonts w:ascii="仿宋" w:eastAsia="仿宋" w:hAnsi="仿宋" w:cs="仿宋"/>
          <w:sz w:val="24"/>
        </w:rPr>
      </w:pPr>
      <w:r w:rsidRPr="00DE45B7">
        <w:rPr>
          <w:rFonts w:ascii="仿宋" w:eastAsia="仿宋" w:hAnsi="仿宋" w:cs="仿宋" w:hint="eastAsia"/>
          <w:sz w:val="24"/>
        </w:rPr>
        <w:t>1、本项目评标工作由评标委员会负责，评标委员会由采购人的代表和上海市政府采购评审专家组成，其中采购人代表一名，其余为政府采购评审专家，政府采购评审专家的人数不少于评标委员会成员总数的三分之二。</w:t>
      </w:r>
    </w:p>
    <w:p w14:paraId="37D8B786" w14:textId="77777777" w:rsidR="00B953CC" w:rsidRPr="00DE45B7" w:rsidRDefault="00A127C4" w:rsidP="00256C47">
      <w:pPr>
        <w:spacing w:afterLines="50" w:after="156" w:line="300" w:lineRule="exact"/>
        <w:ind w:firstLineChars="200" w:firstLine="480"/>
        <w:rPr>
          <w:rFonts w:ascii="仿宋" w:eastAsia="仿宋" w:hAnsi="仿宋" w:cs="仿宋"/>
          <w:sz w:val="24"/>
        </w:rPr>
      </w:pPr>
      <w:r w:rsidRPr="00DE45B7">
        <w:rPr>
          <w:rFonts w:ascii="仿宋" w:eastAsia="仿宋" w:hAnsi="仿宋" w:cs="仿宋" w:hint="eastAsia"/>
          <w:sz w:val="24"/>
        </w:rPr>
        <w:t>2、中标候选人推荐办法：</w:t>
      </w:r>
      <w:bookmarkStart w:id="17" w:name="评标委员会2"/>
      <w:r w:rsidRPr="00DE45B7">
        <w:rPr>
          <w:rFonts w:ascii="仿宋" w:eastAsia="仿宋" w:hAnsi="仿宋" w:cs="仿宋" w:hint="eastAsia"/>
          <w:sz w:val="24"/>
        </w:rPr>
        <w:t>本项目评标委员会由5人以上单数组成，各评委按照评标办法对每个投标人进行独立评分，再计算平均分值，按照每个投标人最终平均得分的高低依次排名，推荐出中标候选人。</w:t>
      </w:r>
      <w:bookmarkEnd w:id="17"/>
    </w:p>
    <w:p w14:paraId="100562C7" w14:textId="77777777" w:rsidR="00B953CC" w:rsidRPr="00DE45B7" w:rsidRDefault="00A127C4" w:rsidP="00256C47">
      <w:pPr>
        <w:spacing w:afterLines="50" w:after="156" w:line="300" w:lineRule="exact"/>
        <w:ind w:firstLineChars="200" w:firstLine="480"/>
        <w:rPr>
          <w:rFonts w:ascii="仿宋" w:eastAsia="仿宋" w:hAnsi="仿宋" w:cs="仿宋"/>
          <w:sz w:val="24"/>
        </w:rPr>
      </w:pPr>
      <w:r w:rsidRPr="00DE45B7">
        <w:rPr>
          <w:rFonts w:ascii="仿宋" w:eastAsia="仿宋" w:hAnsi="仿宋" w:cs="仿宋" w:hint="eastAsia"/>
          <w:sz w:val="24"/>
        </w:rPr>
        <w:t>3、评委应坚持公平、公正原则，依据投标文件对招标文件响应情况、投标文件编制情况等，按照《投标评分细则》逐项进行综合、科学、客观评分。</w:t>
      </w:r>
    </w:p>
    <w:p w14:paraId="39AB30A1" w14:textId="77777777" w:rsidR="00B953CC" w:rsidRPr="00DE45B7" w:rsidRDefault="00A127C4" w:rsidP="00256C47">
      <w:pPr>
        <w:spacing w:afterLines="50" w:after="156" w:line="300" w:lineRule="exact"/>
        <w:ind w:firstLineChars="200" w:firstLine="480"/>
        <w:rPr>
          <w:rFonts w:ascii="仿宋" w:eastAsia="仿宋" w:hAnsi="仿宋" w:cs="仿宋"/>
          <w:sz w:val="24"/>
        </w:rPr>
      </w:pPr>
      <w:r w:rsidRPr="00DE45B7">
        <w:rPr>
          <w:rFonts w:ascii="仿宋" w:eastAsia="仿宋" w:hAnsi="仿宋" w:cs="仿宋" w:hint="eastAsia"/>
          <w:sz w:val="24"/>
        </w:rPr>
        <w:t>（三）评标程序</w:t>
      </w:r>
    </w:p>
    <w:p w14:paraId="77755D23" w14:textId="77777777" w:rsidR="00B953CC" w:rsidRPr="00DE45B7" w:rsidRDefault="00A127C4" w:rsidP="00256C47">
      <w:pPr>
        <w:spacing w:afterLines="50" w:after="156" w:line="300" w:lineRule="exact"/>
        <w:ind w:firstLineChars="200" w:firstLine="480"/>
        <w:rPr>
          <w:rFonts w:ascii="仿宋" w:eastAsia="仿宋" w:hAnsi="仿宋" w:cs="仿宋"/>
          <w:sz w:val="24"/>
        </w:rPr>
      </w:pPr>
      <w:r w:rsidRPr="00DE45B7">
        <w:rPr>
          <w:rFonts w:ascii="仿宋" w:eastAsia="仿宋" w:hAnsi="仿宋" w:cs="仿宋" w:hint="eastAsia"/>
          <w:sz w:val="24"/>
        </w:rPr>
        <w:t>本项目评标工作程序如下：</w:t>
      </w:r>
    </w:p>
    <w:p w14:paraId="6C8300F2" w14:textId="77777777" w:rsidR="00B953CC" w:rsidRPr="00DE45B7" w:rsidRDefault="00A127C4" w:rsidP="00256C47">
      <w:pPr>
        <w:spacing w:afterLines="50" w:after="156" w:line="300" w:lineRule="exact"/>
        <w:ind w:firstLineChars="200" w:firstLine="480"/>
        <w:rPr>
          <w:rFonts w:ascii="仿宋" w:eastAsia="仿宋" w:hAnsi="仿宋" w:cs="仿宋"/>
          <w:sz w:val="24"/>
        </w:rPr>
      </w:pPr>
      <w:r w:rsidRPr="00DE45B7">
        <w:rPr>
          <w:rFonts w:ascii="仿宋" w:eastAsia="仿宋" w:hAnsi="仿宋" w:cs="仿宋" w:hint="eastAsia"/>
          <w:sz w:val="24"/>
        </w:rPr>
        <w:t>1、符合性审查。评标委员会应当对符合资格的投标人的投标文件进行符合性审查，以确定其是否满足招标文件的实质性要求。</w:t>
      </w:r>
    </w:p>
    <w:p w14:paraId="78C84038" w14:textId="77777777" w:rsidR="00B953CC" w:rsidRPr="00DE45B7" w:rsidRDefault="00A127C4" w:rsidP="00256C47">
      <w:pPr>
        <w:spacing w:afterLines="50" w:after="156" w:line="300" w:lineRule="exact"/>
        <w:ind w:firstLineChars="200" w:firstLine="480"/>
        <w:rPr>
          <w:rFonts w:ascii="仿宋" w:eastAsia="仿宋" w:hAnsi="仿宋" w:cs="仿宋"/>
          <w:sz w:val="24"/>
        </w:rPr>
      </w:pPr>
      <w:r w:rsidRPr="00DE45B7">
        <w:rPr>
          <w:rFonts w:ascii="仿宋" w:eastAsia="仿宋" w:hAnsi="仿宋" w:cs="仿宋" w:hint="eastAsia"/>
          <w:sz w:val="24"/>
        </w:rPr>
        <w:t>2、澄清有关问题。对投标文件中含义不明确、同类问题表述不一致或者有明显文字和计算错误的内容，评标委员会可以书面形式要求投标人</w:t>
      </w:r>
      <w:proofErr w:type="gramStart"/>
      <w:r w:rsidRPr="00DE45B7">
        <w:rPr>
          <w:rFonts w:ascii="仿宋" w:eastAsia="仿宋" w:hAnsi="仿宋" w:cs="仿宋" w:hint="eastAsia"/>
          <w:sz w:val="24"/>
        </w:rPr>
        <w:t>作出</w:t>
      </w:r>
      <w:proofErr w:type="gramEnd"/>
      <w:r w:rsidRPr="00DE45B7">
        <w:rPr>
          <w:rFonts w:ascii="仿宋" w:eastAsia="仿宋" w:hAnsi="仿宋" w:cs="仿宋" w:hint="eastAsia"/>
          <w:sz w:val="24"/>
        </w:rPr>
        <w:t>必要的澄清、说明或者纠正。投标人的澄清、说明或者补正应当采用书面形式，由其授权的代表签字，并不得超</w:t>
      </w:r>
      <w:r w:rsidRPr="00DE45B7">
        <w:rPr>
          <w:rFonts w:ascii="仿宋" w:eastAsia="仿宋" w:hAnsi="仿宋" w:cs="仿宋" w:hint="eastAsia"/>
          <w:sz w:val="24"/>
        </w:rPr>
        <w:lastRenderedPageBreak/>
        <w:t>出投标文件的范围或者改变投标文件的实质性内容。</w:t>
      </w:r>
    </w:p>
    <w:p w14:paraId="35548B5F" w14:textId="77777777" w:rsidR="00B953CC" w:rsidRPr="00DE45B7" w:rsidRDefault="00A127C4" w:rsidP="00256C47">
      <w:pPr>
        <w:spacing w:afterLines="50" w:after="156" w:line="300" w:lineRule="exact"/>
        <w:ind w:firstLineChars="200" w:firstLine="480"/>
        <w:rPr>
          <w:rFonts w:ascii="仿宋" w:eastAsia="仿宋" w:hAnsi="仿宋" w:cs="仿宋"/>
          <w:sz w:val="24"/>
        </w:rPr>
      </w:pPr>
      <w:r w:rsidRPr="00DE45B7">
        <w:rPr>
          <w:rFonts w:ascii="仿宋" w:eastAsia="仿宋" w:hAnsi="仿宋" w:cs="仿宋" w:hint="eastAsia"/>
          <w:sz w:val="24"/>
        </w:rPr>
        <w:t>3、比较与评分。按招标文件规定的《投标评分细则》，对符合性检查合格的投标文件进行评分。</w:t>
      </w:r>
    </w:p>
    <w:p w14:paraId="07738C10" w14:textId="77777777" w:rsidR="00B953CC" w:rsidRPr="00DE45B7" w:rsidRDefault="00A127C4" w:rsidP="00256C47">
      <w:pPr>
        <w:spacing w:afterLines="50" w:after="156" w:line="300" w:lineRule="exact"/>
        <w:ind w:firstLineChars="200" w:firstLine="480"/>
        <w:rPr>
          <w:rFonts w:ascii="仿宋" w:eastAsia="仿宋" w:hAnsi="仿宋" w:cs="仿宋"/>
          <w:sz w:val="24"/>
        </w:rPr>
      </w:pPr>
      <w:r w:rsidRPr="00DE45B7">
        <w:rPr>
          <w:rFonts w:ascii="仿宋" w:eastAsia="仿宋" w:hAnsi="仿宋" w:cs="仿宋" w:hint="eastAsia"/>
          <w:sz w:val="24"/>
        </w:rPr>
        <w:t>4、推荐中标候选供应商名单。评标委员会按照评标得分的高低依次排名，推荐得分最高者为中标候选人。如果供应商最终得分相同，则按报价由低到高确定排名顺序。</w:t>
      </w:r>
    </w:p>
    <w:p w14:paraId="76D0FF67" w14:textId="77777777" w:rsidR="00B953CC" w:rsidRPr="00DE45B7" w:rsidRDefault="00A127C4" w:rsidP="00256C47">
      <w:pPr>
        <w:spacing w:afterLines="50" w:after="156" w:line="300" w:lineRule="exact"/>
        <w:ind w:firstLineChars="200" w:firstLine="480"/>
        <w:rPr>
          <w:rFonts w:ascii="仿宋" w:eastAsia="仿宋" w:hAnsi="仿宋" w:cs="仿宋"/>
          <w:sz w:val="24"/>
        </w:rPr>
      </w:pPr>
      <w:r w:rsidRPr="00DE45B7">
        <w:rPr>
          <w:rFonts w:ascii="仿宋" w:eastAsia="仿宋" w:hAnsi="仿宋" w:cs="仿宋" w:hint="eastAsia"/>
          <w:sz w:val="24"/>
        </w:rPr>
        <w:t>（四）评分细则</w:t>
      </w:r>
    </w:p>
    <w:p w14:paraId="4AE2F818" w14:textId="77777777" w:rsidR="00B953CC" w:rsidRPr="00DE45B7" w:rsidRDefault="00A127C4" w:rsidP="00256C47">
      <w:pPr>
        <w:spacing w:afterLines="50" w:after="156" w:line="300" w:lineRule="exact"/>
        <w:ind w:firstLineChars="200" w:firstLine="480"/>
        <w:rPr>
          <w:rFonts w:ascii="仿宋" w:eastAsia="仿宋" w:hAnsi="仿宋" w:cs="仿宋"/>
          <w:sz w:val="24"/>
        </w:rPr>
      </w:pPr>
      <w:r w:rsidRPr="00DE45B7">
        <w:rPr>
          <w:rFonts w:ascii="仿宋" w:eastAsia="仿宋" w:hAnsi="仿宋" w:cs="仿宋" w:hint="eastAsia"/>
          <w:sz w:val="24"/>
        </w:rPr>
        <w:t>本项目具体评分细则如下：</w:t>
      </w:r>
    </w:p>
    <w:p w14:paraId="00549D4B" w14:textId="77777777" w:rsidR="00B953CC" w:rsidRPr="00DE45B7" w:rsidRDefault="00A127C4" w:rsidP="00256C47">
      <w:pPr>
        <w:spacing w:afterLines="50" w:after="156" w:line="300" w:lineRule="exact"/>
        <w:ind w:firstLineChars="200" w:firstLine="480"/>
        <w:rPr>
          <w:rFonts w:ascii="仿宋" w:eastAsia="仿宋" w:hAnsi="仿宋" w:cs="仿宋"/>
          <w:sz w:val="24"/>
        </w:rPr>
      </w:pPr>
      <w:r w:rsidRPr="00DE45B7">
        <w:rPr>
          <w:rFonts w:ascii="仿宋" w:eastAsia="仿宋" w:hAnsi="仿宋" w:cs="仿宋" w:hint="eastAsia"/>
          <w:sz w:val="24"/>
        </w:rPr>
        <w:t>1、投标价格</w:t>
      </w:r>
      <w:proofErr w:type="gramStart"/>
      <w:r w:rsidRPr="00DE45B7">
        <w:rPr>
          <w:rFonts w:ascii="仿宋" w:eastAsia="仿宋" w:hAnsi="仿宋" w:cs="仿宋" w:hint="eastAsia"/>
          <w:sz w:val="24"/>
        </w:rPr>
        <w:t>分按照</w:t>
      </w:r>
      <w:proofErr w:type="gramEnd"/>
      <w:r w:rsidRPr="00DE45B7">
        <w:rPr>
          <w:rFonts w:ascii="仿宋" w:eastAsia="仿宋" w:hAnsi="仿宋" w:cs="仿宋" w:hint="eastAsia"/>
          <w:sz w:val="24"/>
        </w:rPr>
        <w:t>以下方式进行计算：</w:t>
      </w:r>
    </w:p>
    <w:p w14:paraId="4923014A" w14:textId="77777777" w:rsidR="00B953CC" w:rsidRPr="00DE45B7" w:rsidRDefault="00A127C4" w:rsidP="00256C47">
      <w:pPr>
        <w:spacing w:afterLines="50" w:after="156" w:line="300" w:lineRule="exact"/>
        <w:ind w:firstLineChars="200" w:firstLine="480"/>
        <w:rPr>
          <w:rFonts w:ascii="仿宋" w:eastAsia="仿宋" w:hAnsi="仿宋" w:cs="仿宋"/>
          <w:sz w:val="24"/>
        </w:rPr>
      </w:pPr>
      <w:r w:rsidRPr="00DE45B7">
        <w:rPr>
          <w:rFonts w:ascii="仿宋" w:eastAsia="仿宋" w:hAnsi="仿宋" w:cs="仿宋" w:hint="eastAsia"/>
          <w:sz w:val="24"/>
        </w:rPr>
        <w:t>（1）价格评分：报价分＝10×（评标基准价/评审价）</w:t>
      </w:r>
    </w:p>
    <w:p w14:paraId="5EF552D1" w14:textId="77777777" w:rsidR="00B953CC" w:rsidRPr="00DE45B7" w:rsidRDefault="00A127C4" w:rsidP="00256C47">
      <w:pPr>
        <w:spacing w:afterLines="50" w:after="156" w:line="300" w:lineRule="exact"/>
        <w:ind w:firstLineChars="200" w:firstLine="480"/>
        <w:rPr>
          <w:rFonts w:ascii="仿宋" w:eastAsia="仿宋" w:hAnsi="仿宋" w:cs="仿宋"/>
          <w:sz w:val="24"/>
        </w:rPr>
      </w:pPr>
      <w:r w:rsidRPr="00DE45B7">
        <w:rPr>
          <w:rFonts w:ascii="仿宋" w:eastAsia="仿宋" w:hAnsi="仿宋" w:cs="仿宋" w:hint="eastAsia"/>
          <w:sz w:val="24"/>
        </w:rPr>
        <w:t>（2）评标基准价：是</w:t>
      </w:r>
      <w:proofErr w:type="gramStart"/>
      <w:r w:rsidRPr="00DE45B7">
        <w:rPr>
          <w:rFonts w:ascii="仿宋" w:eastAsia="仿宋" w:hAnsi="仿宋" w:cs="仿宋" w:hint="eastAsia"/>
          <w:sz w:val="24"/>
        </w:rPr>
        <w:t>经符合</w:t>
      </w:r>
      <w:proofErr w:type="gramEnd"/>
      <w:r w:rsidRPr="00DE45B7">
        <w:rPr>
          <w:rFonts w:ascii="仿宋" w:eastAsia="仿宋" w:hAnsi="仿宋" w:cs="仿宋" w:hint="eastAsia"/>
          <w:sz w:val="24"/>
        </w:rPr>
        <w:t>性审查合格（技术、商务基本符合要求，无重大缺、漏项）满足招标文件要求且投标价格最低的投标报价。</w:t>
      </w:r>
    </w:p>
    <w:p w14:paraId="0477097A" w14:textId="77777777" w:rsidR="00B953CC" w:rsidRPr="00DE45B7" w:rsidRDefault="00A127C4" w:rsidP="00256C47">
      <w:pPr>
        <w:spacing w:afterLines="50" w:after="156" w:line="300" w:lineRule="exact"/>
        <w:ind w:firstLineChars="200" w:firstLine="480"/>
        <w:rPr>
          <w:rFonts w:ascii="仿宋" w:eastAsia="仿宋" w:hAnsi="仿宋" w:cs="仿宋"/>
          <w:sz w:val="24"/>
        </w:rPr>
      </w:pPr>
      <w:r w:rsidRPr="00DE45B7">
        <w:rPr>
          <w:rFonts w:ascii="仿宋" w:eastAsia="仿宋" w:hAnsi="仿宋" w:cs="仿宋" w:hint="eastAsia"/>
          <w:sz w:val="24"/>
        </w:rPr>
        <w:t>（3）评审价：无缺漏项的报价，投标报价即评审价；有缺漏项的报价，对投标价中缺漏</w:t>
      </w:r>
      <w:proofErr w:type="gramStart"/>
      <w:r w:rsidRPr="00DE45B7">
        <w:rPr>
          <w:rFonts w:ascii="仿宋" w:eastAsia="仿宋" w:hAnsi="仿宋" w:cs="仿宋" w:hint="eastAsia"/>
          <w:sz w:val="24"/>
        </w:rPr>
        <w:t>项按照</w:t>
      </w:r>
      <w:proofErr w:type="gramEnd"/>
      <w:r w:rsidRPr="00DE45B7">
        <w:rPr>
          <w:rFonts w:ascii="仿宋" w:eastAsia="仿宋" w:hAnsi="仿宋" w:cs="仿宋" w:hint="eastAsia"/>
          <w:sz w:val="24"/>
        </w:rPr>
        <w:t>对其最不利原则（即按照投标人中该项最高报价计算）修正后的投标修正价为其评审价；报价严重不符合要求或者缺漏</w:t>
      </w:r>
      <w:proofErr w:type="gramStart"/>
      <w:r w:rsidRPr="00DE45B7">
        <w:rPr>
          <w:rFonts w:ascii="仿宋" w:eastAsia="仿宋" w:hAnsi="仿宋" w:cs="仿宋" w:hint="eastAsia"/>
          <w:sz w:val="24"/>
        </w:rPr>
        <w:t>项按照</w:t>
      </w:r>
      <w:proofErr w:type="gramEnd"/>
      <w:r w:rsidRPr="00DE45B7">
        <w:rPr>
          <w:rFonts w:ascii="仿宋" w:eastAsia="仿宋" w:hAnsi="仿宋" w:cs="仿宋" w:hint="eastAsia"/>
          <w:sz w:val="24"/>
        </w:rPr>
        <w:t>对其最不利原则修正后，修正价超过其投标报价10%的，经评标委员会确认后，其价格评分为0分。评审价不等于中标价，一旦中标，仍按该投标人的投标报价签订本项目合同。</w:t>
      </w:r>
    </w:p>
    <w:p w14:paraId="65B32FDC" w14:textId="77777777" w:rsidR="00B953CC" w:rsidRPr="00DE45B7" w:rsidRDefault="00A127C4" w:rsidP="00256C47">
      <w:pPr>
        <w:spacing w:afterLines="50" w:after="156" w:line="300" w:lineRule="exact"/>
        <w:ind w:firstLineChars="200" w:firstLine="480"/>
        <w:rPr>
          <w:rFonts w:ascii="仿宋" w:eastAsia="仿宋" w:hAnsi="仿宋" w:cs="仿宋"/>
          <w:sz w:val="24"/>
        </w:rPr>
      </w:pPr>
      <w:r w:rsidRPr="00DE45B7">
        <w:rPr>
          <w:rFonts w:ascii="仿宋" w:eastAsia="仿宋" w:hAnsi="仿宋" w:cs="仿宋" w:hint="eastAsia"/>
          <w:sz w:val="24"/>
        </w:rPr>
        <w:t>（4）如果本项目非专门面向中小企业采购，对小型和微型企业投标人的投标价格给予6%的扣除，用扣除后的价格参与评审。如果本项目非专门面向中小企业采购且接受联合体投标（或参加谈判、报价），联合协议中约定小型或微型企业的协议合同金额占到联合体协议合同总金额30%以上的，给予联合体3%的价格扣除，用扣除后的价格参与评审。联合体各方均为小型或微型企业的，联合体视同为小型、微型企业。组成联合体的大中型企业或者其他自然人、法人或其他组织，与小型、微型企业之间不得存在投资关系。中小企业投标应提供《中小企业声明函》。</w:t>
      </w:r>
    </w:p>
    <w:p w14:paraId="26400103" w14:textId="77777777" w:rsidR="00B953CC" w:rsidRPr="00DE45B7" w:rsidRDefault="00A127C4" w:rsidP="00256C47">
      <w:pPr>
        <w:spacing w:afterLines="50" w:after="156" w:line="300" w:lineRule="exact"/>
        <w:ind w:firstLineChars="200" w:firstLine="480"/>
        <w:rPr>
          <w:rFonts w:ascii="仿宋" w:eastAsia="仿宋" w:hAnsi="仿宋" w:cs="仿宋"/>
          <w:sz w:val="24"/>
        </w:rPr>
      </w:pPr>
      <w:r w:rsidRPr="00DE45B7">
        <w:rPr>
          <w:rFonts w:ascii="仿宋" w:eastAsia="仿宋" w:hAnsi="仿宋" w:cs="仿宋" w:hint="eastAsia"/>
          <w:sz w:val="24"/>
        </w:rPr>
        <w:t>（5）投标人不得以低于成本的报价竞标。如果评标委员会发现投标人的报价明显低于其他投标报价,使得投标报价可能低于其成本的,将要求该投标人作书面说明并提供相关证明材料。投标人不能合理说明或不能提供相关证明材料的,评标委员会将认定该投标人以低于成本报价竞标,其投标作无效投标处理。</w:t>
      </w:r>
    </w:p>
    <w:p w14:paraId="00738DC3" w14:textId="77777777" w:rsidR="00B953CC" w:rsidRPr="00DE45B7" w:rsidRDefault="00A127C4" w:rsidP="00256C47">
      <w:pPr>
        <w:spacing w:afterLines="50" w:after="156" w:line="300" w:lineRule="exact"/>
        <w:ind w:firstLineChars="200" w:firstLine="480"/>
        <w:rPr>
          <w:rFonts w:ascii="仿宋" w:eastAsia="仿宋" w:hAnsi="仿宋" w:cs="仿宋"/>
          <w:sz w:val="24"/>
        </w:rPr>
      </w:pPr>
      <w:r w:rsidRPr="00DE45B7">
        <w:rPr>
          <w:rFonts w:ascii="仿宋" w:eastAsia="仿宋" w:hAnsi="仿宋" w:cs="仿宋" w:hint="eastAsia"/>
          <w:sz w:val="24"/>
        </w:rPr>
        <w:t>2、投标文件其他评分因素及分值设置等详见《投标评分细则》。</w:t>
      </w:r>
    </w:p>
    <w:p w14:paraId="6C1211C2" w14:textId="77777777" w:rsidR="00B953CC" w:rsidRPr="00DE45B7" w:rsidRDefault="00A127C4" w:rsidP="00256C47">
      <w:pPr>
        <w:spacing w:afterLines="50" w:after="156" w:line="300" w:lineRule="exact"/>
        <w:ind w:firstLineChars="200" w:firstLine="480"/>
        <w:rPr>
          <w:rFonts w:ascii="仿宋" w:eastAsia="仿宋" w:hAnsi="仿宋" w:cs="仿宋"/>
          <w:sz w:val="24"/>
        </w:rPr>
      </w:pPr>
      <w:r w:rsidRPr="00DE45B7">
        <w:rPr>
          <w:rFonts w:ascii="仿宋" w:eastAsia="仿宋" w:hAnsi="仿宋" w:cs="仿宋" w:hint="eastAsia"/>
          <w:sz w:val="24"/>
        </w:rPr>
        <w:t>投标评分细则（100分）</w:t>
      </w:r>
    </w:p>
    <w:tbl>
      <w:tblPr>
        <w:tblW w:w="0" w:type="auto"/>
        <w:tblCellSpacing w:w="15"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top w:w="15" w:type="dxa"/>
          <w:left w:w="15" w:type="dxa"/>
          <w:bottom w:w="15" w:type="dxa"/>
          <w:right w:w="15" w:type="dxa"/>
        </w:tblCellMar>
        <w:tblLook w:val="04A0" w:firstRow="1" w:lastRow="0" w:firstColumn="1" w:lastColumn="0" w:noHBand="0" w:noVBand="1"/>
      </w:tblPr>
      <w:tblGrid>
        <w:gridCol w:w="418"/>
        <w:gridCol w:w="1778"/>
        <w:gridCol w:w="1240"/>
        <w:gridCol w:w="643"/>
        <w:gridCol w:w="763"/>
        <w:gridCol w:w="4214"/>
      </w:tblGrid>
      <w:tr w:rsidR="00DE45B7" w:rsidRPr="00DE45B7" w14:paraId="4160719E" w14:textId="77777777">
        <w:trPr>
          <w:tblCellSpacing w:w="15" w:type="dxa"/>
        </w:trPr>
        <w:tc>
          <w:tcPr>
            <w:tcW w:w="373" w:type="dxa"/>
            <w:vAlign w:val="center"/>
          </w:tcPr>
          <w:p w14:paraId="0C4027DB" w14:textId="77777777" w:rsidR="00B953CC" w:rsidRPr="00DE45B7" w:rsidRDefault="00A127C4">
            <w:pPr>
              <w:rPr>
                <w:rFonts w:ascii="仿宋" w:eastAsia="仿宋" w:hAnsi="仿宋"/>
                <w:b/>
              </w:rPr>
            </w:pPr>
            <w:r w:rsidRPr="00DE45B7">
              <w:rPr>
                <w:rFonts w:ascii="仿宋" w:eastAsia="仿宋" w:hAnsi="仿宋" w:hint="eastAsia"/>
                <w:b/>
              </w:rPr>
              <w:t>序号</w:t>
            </w:r>
          </w:p>
        </w:tc>
        <w:tc>
          <w:tcPr>
            <w:tcW w:w="1748" w:type="dxa"/>
            <w:vAlign w:val="center"/>
          </w:tcPr>
          <w:p w14:paraId="1445BCA0" w14:textId="77777777" w:rsidR="00B953CC" w:rsidRPr="00DE45B7" w:rsidRDefault="00A127C4">
            <w:pPr>
              <w:rPr>
                <w:rFonts w:ascii="仿宋" w:eastAsia="仿宋" w:hAnsi="仿宋" w:cs="宋体"/>
                <w:b/>
                <w:sz w:val="24"/>
              </w:rPr>
            </w:pPr>
            <w:r w:rsidRPr="00DE45B7">
              <w:rPr>
                <w:rFonts w:ascii="仿宋" w:eastAsia="仿宋" w:hAnsi="仿宋" w:hint="eastAsia"/>
                <w:b/>
              </w:rPr>
              <w:t>评审内容</w:t>
            </w:r>
          </w:p>
        </w:tc>
        <w:tc>
          <w:tcPr>
            <w:tcW w:w="1210" w:type="dxa"/>
            <w:vAlign w:val="center"/>
          </w:tcPr>
          <w:p w14:paraId="52620537" w14:textId="77777777" w:rsidR="00B953CC" w:rsidRPr="00DE45B7" w:rsidRDefault="00A127C4">
            <w:pPr>
              <w:rPr>
                <w:rFonts w:ascii="仿宋" w:eastAsia="仿宋" w:hAnsi="仿宋" w:cs="宋体"/>
                <w:b/>
                <w:sz w:val="24"/>
              </w:rPr>
            </w:pPr>
            <w:r w:rsidRPr="00DE45B7">
              <w:rPr>
                <w:rFonts w:ascii="仿宋" w:eastAsia="仿宋" w:hAnsi="仿宋" w:hint="eastAsia"/>
                <w:b/>
              </w:rPr>
              <w:t>评审因素</w:t>
            </w:r>
          </w:p>
        </w:tc>
        <w:tc>
          <w:tcPr>
            <w:tcW w:w="613" w:type="dxa"/>
            <w:vAlign w:val="center"/>
          </w:tcPr>
          <w:p w14:paraId="156EE693" w14:textId="77777777" w:rsidR="00B953CC" w:rsidRPr="00DE45B7" w:rsidRDefault="00A127C4">
            <w:pPr>
              <w:jc w:val="center"/>
              <w:rPr>
                <w:rFonts w:ascii="仿宋" w:eastAsia="仿宋" w:hAnsi="仿宋" w:cs="宋体"/>
                <w:b/>
                <w:sz w:val="24"/>
              </w:rPr>
            </w:pPr>
            <w:r w:rsidRPr="00DE45B7">
              <w:rPr>
                <w:rFonts w:ascii="仿宋" w:eastAsia="仿宋" w:hAnsi="仿宋" w:hint="eastAsia"/>
                <w:b/>
              </w:rPr>
              <w:t>分值</w:t>
            </w:r>
          </w:p>
        </w:tc>
        <w:tc>
          <w:tcPr>
            <w:tcW w:w="733" w:type="dxa"/>
            <w:vAlign w:val="center"/>
          </w:tcPr>
          <w:p w14:paraId="5A9055D7" w14:textId="77777777" w:rsidR="00B953CC" w:rsidRPr="00DE45B7" w:rsidRDefault="00A127C4">
            <w:pPr>
              <w:rPr>
                <w:rFonts w:ascii="仿宋" w:eastAsia="仿宋" w:hAnsi="仿宋" w:cs="宋体"/>
                <w:b/>
                <w:sz w:val="24"/>
              </w:rPr>
            </w:pPr>
            <w:r w:rsidRPr="00DE45B7">
              <w:rPr>
                <w:rFonts w:ascii="仿宋" w:eastAsia="仿宋" w:hAnsi="仿宋" w:hint="eastAsia"/>
                <w:b/>
              </w:rPr>
              <w:t>类型</w:t>
            </w:r>
          </w:p>
        </w:tc>
        <w:tc>
          <w:tcPr>
            <w:tcW w:w="4169" w:type="dxa"/>
            <w:vAlign w:val="center"/>
          </w:tcPr>
          <w:p w14:paraId="6E39FB09" w14:textId="77777777" w:rsidR="00B953CC" w:rsidRPr="00DE45B7" w:rsidRDefault="00A127C4">
            <w:pPr>
              <w:rPr>
                <w:rFonts w:ascii="仿宋" w:eastAsia="仿宋" w:hAnsi="仿宋" w:cs="宋体"/>
                <w:b/>
                <w:sz w:val="24"/>
              </w:rPr>
            </w:pPr>
            <w:r w:rsidRPr="00DE45B7">
              <w:rPr>
                <w:rFonts w:ascii="仿宋" w:eastAsia="仿宋" w:hAnsi="仿宋" w:hint="eastAsia"/>
                <w:b/>
              </w:rPr>
              <w:t>评审标准</w:t>
            </w:r>
          </w:p>
        </w:tc>
      </w:tr>
      <w:tr w:rsidR="00DE45B7" w:rsidRPr="00DE45B7" w14:paraId="26F53119" w14:textId="77777777">
        <w:trPr>
          <w:tblCellSpacing w:w="15" w:type="dxa"/>
        </w:trPr>
        <w:tc>
          <w:tcPr>
            <w:tcW w:w="373" w:type="dxa"/>
            <w:vAlign w:val="center"/>
          </w:tcPr>
          <w:p w14:paraId="2BF3A33A" w14:textId="77777777" w:rsidR="00B953CC" w:rsidRPr="00DE45B7" w:rsidRDefault="00B953CC">
            <w:pPr>
              <w:pStyle w:val="ListParagraph"/>
              <w:numPr>
                <w:ilvl w:val="0"/>
                <w:numId w:val="3"/>
              </w:numPr>
              <w:ind w:firstLineChars="0"/>
              <w:rPr>
                <w:rFonts w:ascii="仿宋" w:eastAsia="仿宋" w:hAnsi="仿宋"/>
              </w:rPr>
            </w:pPr>
          </w:p>
        </w:tc>
        <w:tc>
          <w:tcPr>
            <w:tcW w:w="1748" w:type="dxa"/>
            <w:vAlign w:val="center"/>
          </w:tcPr>
          <w:p w14:paraId="3CC99FF8" w14:textId="77777777" w:rsidR="00B953CC" w:rsidRPr="00DE45B7" w:rsidRDefault="00A127C4">
            <w:pPr>
              <w:rPr>
                <w:rFonts w:ascii="仿宋" w:eastAsia="仿宋" w:hAnsi="仿宋" w:cs="宋体"/>
                <w:sz w:val="24"/>
              </w:rPr>
            </w:pPr>
            <w:r w:rsidRPr="00DE45B7">
              <w:rPr>
                <w:rFonts w:ascii="仿宋" w:eastAsia="仿宋" w:hAnsi="仿宋" w:hint="eastAsia"/>
              </w:rPr>
              <w:t>报价得分</w:t>
            </w:r>
          </w:p>
        </w:tc>
        <w:tc>
          <w:tcPr>
            <w:tcW w:w="1210" w:type="dxa"/>
            <w:vAlign w:val="center"/>
          </w:tcPr>
          <w:p w14:paraId="1E0AB3E7" w14:textId="77777777" w:rsidR="00B953CC" w:rsidRPr="00DE45B7" w:rsidRDefault="00A127C4">
            <w:pPr>
              <w:rPr>
                <w:rFonts w:ascii="仿宋" w:eastAsia="仿宋" w:hAnsi="仿宋" w:cs="宋体"/>
                <w:sz w:val="24"/>
              </w:rPr>
            </w:pPr>
            <w:r w:rsidRPr="00DE45B7">
              <w:rPr>
                <w:rFonts w:ascii="仿宋" w:eastAsia="仿宋" w:hAnsi="仿宋" w:hint="eastAsia"/>
              </w:rPr>
              <w:t>报价得分</w:t>
            </w:r>
          </w:p>
        </w:tc>
        <w:tc>
          <w:tcPr>
            <w:tcW w:w="613" w:type="dxa"/>
            <w:vAlign w:val="center"/>
          </w:tcPr>
          <w:p w14:paraId="1BA47159" w14:textId="77777777" w:rsidR="00B953CC" w:rsidRPr="00DE45B7" w:rsidRDefault="00A127C4">
            <w:pPr>
              <w:jc w:val="center"/>
              <w:rPr>
                <w:rFonts w:ascii="仿宋" w:eastAsia="仿宋" w:hAnsi="仿宋" w:cs="宋体"/>
                <w:sz w:val="24"/>
              </w:rPr>
            </w:pPr>
            <w:r w:rsidRPr="00DE45B7">
              <w:rPr>
                <w:rFonts w:ascii="仿宋" w:eastAsia="仿宋" w:hAnsi="仿宋" w:hint="eastAsia"/>
              </w:rPr>
              <w:t>10</w:t>
            </w:r>
          </w:p>
        </w:tc>
        <w:tc>
          <w:tcPr>
            <w:tcW w:w="733" w:type="dxa"/>
            <w:vAlign w:val="center"/>
          </w:tcPr>
          <w:p w14:paraId="0E9D214D" w14:textId="77777777" w:rsidR="00B953CC" w:rsidRPr="00DE45B7" w:rsidRDefault="00A127C4">
            <w:pPr>
              <w:rPr>
                <w:rFonts w:ascii="仿宋" w:eastAsia="仿宋" w:hAnsi="仿宋" w:cs="宋体"/>
                <w:sz w:val="24"/>
              </w:rPr>
            </w:pPr>
            <w:r w:rsidRPr="00DE45B7">
              <w:rPr>
                <w:rFonts w:ascii="仿宋" w:eastAsia="仿宋" w:hAnsi="仿宋" w:hint="eastAsia"/>
              </w:rPr>
              <w:t>客观分</w:t>
            </w:r>
          </w:p>
        </w:tc>
        <w:tc>
          <w:tcPr>
            <w:tcW w:w="4169" w:type="dxa"/>
            <w:vAlign w:val="center"/>
          </w:tcPr>
          <w:p w14:paraId="3D1342C4" w14:textId="40770778" w:rsidR="00B953CC" w:rsidRPr="00DE45B7" w:rsidRDefault="00A127C4" w:rsidP="003F704F">
            <w:pPr>
              <w:rPr>
                <w:rFonts w:ascii="仿宋" w:eastAsia="仿宋" w:hAnsi="仿宋" w:cs="宋体"/>
                <w:sz w:val="24"/>
              </w:rPr>
            </w:pPr>
            <w:r w:rsidRPr="00DE45B7">
              <w:rPr>
                <w:rFonts w:ascii="仿宋" w:eastAsia="仿宋" w:hAnsi="仿宋" w:hint="eastAsia"/>
              </w:rPr>
              <w:t>报价得分=</w:t>
            </w:r>
            <w:r w:rsidR="003F704F" w:rsidRPr="00DE45B7">
              <w:rPr>
                <w:rFonts w:ascii="仿宋" w:eastAsia="仿宋" w:hAnsi="仿宋" w:hint="eastAsia"/>
              </w:rPr>
              <w:t>1</w:t>
            </w:r>
            <w:r w:rsidR="003F704F" w:rsidRPr="00DE45B7">
              <w:rPr>
                <w:rFonts w:ascii="仿宋" w:eastAsia="仿宋" w:hAnsi="仿宋"/>
              </w:rPr>
              <w:t>0</w:t>
            </w:r>
            <w:r w:rsidRPr="00DE45B7">
              <w:rPr>
                <w:rFonts w:ascii="仿宋" w:eastAsia="仿宋" w:hAnsi="仿宋" w:hint="eastAsia"/>
              </w:rPr>
              <w:t>×（评标基准价/评审价）</w:t>
            </w:r>
          </w:p>
        </w:tc>
      </w:tr>
      <w:tr w:rsidR="00DE45B7" w:rsidRPr="00DE45B7" w14:paraId="5FB6324E" w14:textId="77777777">
        <w:trPr>
          <w:tblCellSpacing w:w="15" w:type="dxa"/>
        </w:trPr>
        <w:tc>
          <w:tcPr>
            <w:tcW w:w="373" w:type="dxa"/>
            <w:vAlign w:val="center"/>
          </w:tcPr>
          <w:p w14:paraId="27694208" w14:textId="77777777" w:rsidR="00B953CC" w:rsidRPr="00DE45B7" w:rsidRDefault="00B953CC">
            <w:pPr>
              <w:pStyle w:val="ListParagraph"/>
              <w:numPr>
                <w:ilvl w:val="0"/>
                <w:numId w:val="3"/>
              </w:numPr>
              <w:ind w:firstLineChars="0"/>
              <w:rPr>
                <w:rFonts w:ascii="仿宋" w:eastAsia="仿宋" w:hAnsi="仿宋"/>
              </w:rPr>
            </w:pPr>
          </w:p>
        </w:tc>
        <w:tc>
          <w:tcPr>
            <w:tcW w:w="1748" w:type="dxa"/>
            <w:vAlign w:val="center"/>
          </w:tcPr>
          <w:p w14:paraId="0C16FE5B" w14:textId="77777777" w:rsidR="00B953CC" w:rsidRPr="00DE45B7" w:rsidRDefault="00A127C4">
            <w:pPr>
              <w:rPr>
                <w:rFonts w:ascii="仿宋" w:eastAsia="仿宋" w:hAnsi="仿宋" w:cs="宋体"/>
                <w:sz w:val="24"/>
              </w:rPr>
            </w:pPr>
            <w:r w:rsidRPr="00DE45B7">
              <w:rPr>
                <w:rFonts w:ascii="仿宋" w:eastAsia="仿宋" w:hAnsi="仿宋" w:hint="eastAsia"/>
              </w:rPr>
              <w:t>重点分析</w:t>
            </w:r>
          </w:p>
        </w:tc>
        <w:tc>
          <w:tcPr>
            <w:tcW w:w="1210" w:type="dxa"/>
            <w:vAlign w:val="center"/>
          </w:tcPr>
          <w:p w14:paraId="6928AD8A" w14:textId="77777777" w:rsidR="00B953CC" w:rsidRPr="00DE45B7" w:rsidRDefault="00A127C4">
            <w:pPr>
              <w:rPr>
                <w:rFonts w:ascii="仿宋" w:eastAsia="仿宋" w:hAnsi="仿宋" w:cs="宋体"/>
                <w:sz w:val="24"/>
              </w:rPr>
            </w:pPr>
            <w:r w:rsidRPr="00DE45B7">
              <w:rPr>
                <w:rFonts w:ascii="仿宋" w:eastAsia="仿宋" w:hAnsi="仿宋" w:hint="eastAsia"/>
              </w:rPr>
              <w:t>重点分析</w:t>
            </w:r>
          </w:p>
        </w:tc>
        <w:tc>
          <w:tcPr>
            <w:tcW w:w="613" w:type="dxa"/>
            <w:vAlign w:val="center"/>
          </w:tcPr>
          <w:p w14:paraId="58968815" w14:textId="77777777" w:rsidR="00B953CC" w:rsidRPr="00DE45B7" w:rsidRDefault="00A127C4">
            <w:pPr>
              <w:jc w:val="center"/>
              <w:rPr>
                <w:rFonts w:ascii="仿宋" w:eastAsia="仿宋" w:hAnsi="仿宋" w:cs="宋体"/>
                <w:sz w:val="24"/>
              </w:rPr>
            </w:pPr>
            <w:r w:rsidRPr="00DE45B7">
              <w:rPr>
                <w:rFonts w:ascii="仿宋" w:eastAsia="仿宋" w:hAnsi="仿宋" w:hint="eastAsia"/>
              </w:rPr>
              <w:t>15</w:t>
            </w:r>
          </w:p>
        </w:tc>
        <w:tc>
          <w:tcPr>
            <w:tcW w:w="733" w:type="dxa"/>
            <w:vAlign w:val="center"/>
          </w:tcPr>
          <w:p w14:paraId="21EF7E9F" w14:textId="77777777" w:rsidR="00B953CC" w:rsidRPr="00DE45B7" w:rsidRDefault="00A127C4">
            <w:pPr>
              <w:rPr>
                <w:rFonts w:ascii="仿宋" w:eastAsia="仿宋" w:hAnsi="仿宋" w:cs="宋体"/>
                <w:sz w:val="24"/>
              </w:rPr>
            </w:pPr>
            <w:r w:rsidRPr="00DE45B7">
              <w:rPr>
                <w:rFonts w:ascii="仿宋" w:eastAsia="仿宋" w:hAnsi="仿宋" w:hint="eastAsia"/>
              </w:rPr>
              <w:t>主观分</w:t>
            </w:r>
          </w:p>
        </w:tc>
        <w:tc>
          <w:tcPr>
            <w:tcW w:w="4169" w:type="dxa"/>
            <w:vAlign w:val="center"/>
          </w:tcPr>
          <w:p w14:paraId="7BD9704D" w14:textId="77777777" w:rsidR="00B953CC" w:rsidRPr="00DE45B7" w:rsidRDefault="00A127C4">
            <w:pPr>
              <w:rPr>
                <w:rFonts w:ascii="仿宋" w:eastAsia="仿宋" w:hAnsi="仿宋" w:cs="宋体"/>
                <w:sz w:val="24"/>
              </w:rPr>
            </w:pPr>
            <w:r w:rsidRPr="00DE45B7">
              <w:rPr>
                <w:rFonts w:ascii="仿宋" w:eastAsia="仿宋" w:hAnsi="仿宋" w:hint="eastAsia"/>
              </w:rPr>
              <w:t>对项目特点、难点及重点的分析是否透彻；是否能提供有效的技术建议。</w:t>
            </w:r>
          </w:p>
        </w:tc>
      </w:tr>
      <w:tr w:rsidR="00DE45B7" w:rsidRPr="00DE45B7" w14:paraId="7556F829" w14:textId="77777777">
        <w:trPr>
          <w:tblCellSpacing w:w="15" w:type="dxa"/>
        </w:trPr>
        <w:tc>
          <w:tcPr>
            <w:tcW w:w="373" w:type="dxa"/>
            <w:vAlign w:val="center"/>
          </w:tcPr>
          <w:p w14:paraId="6BB4CFBF" w14:textId="77777777" w:rsidR="00B953CC" w:rsidRPr="00DE45B7" w:rsidRDefault="00B953CC">
            <w:pPr>
              <w:pStyle w:val="ListParagraph"/>
              <w:numPr>
                <w:ilvl w:val="0"/>
                <w:numId w:val="3"/>
              </w:numPr>
              <w:ind w:firstLineChars="0"/>
              <w:rPr>
                <w:rFonts w:ascii="仿宋" w:eastAsia="仿宋" w:hAnsi="仿宋"/>
              </w:rPr>
            </w:pPr>
          </w:p>
        </w:tc>
        <w:tc>
          <w:tcPr>
            <w:tcW w:w="1748" w:type="dxa"/>
            <w:vMerge w:val="restart"/>
            <w:vAlign w:val="center"/>
          </w:tcPr>
          <w:p w14:paraId="1292C46E" w14:textId="77777777" w:rsidR="00B953CC" w:rsidRPr="00DE45B7" w:rsidRDefault="00A127C4">
            <w:pPr>
              <w:rPr>
                <w:rFonts w:ascii="仿宋" w:eastAsia="仿宋" w:hAnsi="仿宋" w:cs="宋体"/>
                <w:sz w:val="24"/>
              </w:rPr>
            </w:pPr>
            <w:r w:rsidRPr="00DE45B7">
              <w:rPr>
                <w:rFonts w:ascii="仿宋" w:eastAsia="仿宋" w:hAnsi="仿宋" w:hint="eastAsia"/>
              </w:rPr>
              <w:t>监理工作方案</w:t>
            </w:r>
          </w:p>
        </w:tc>
        <w:tc>
          <w:tcPr>
            <w:tcW w:w="1210" w:type="dxa"/>
            <w:vAlign w:val="center"/>
          </w:tcPr>
          <w:p w14:paraId="2386751F" w14:textId="77777777" w:rsidR="00B953CC" w:rsidRPr="00DE45B7" w:rsidRDefault="00A127C4">
            <w:pPr>
              <w:rPr>
                <w:rFonts w:ascii="仿宋" w:eastAsia="仿宋" w:hAnsi="仿宋" w:cs="宋体"/>
                <w:sz w:val="24"/>
              </w:rPr>
            </w:pPr>
            <w:r w:rsidRPr="00DE45B7">
              <w:rPr>
                <w:rFonts w:ascii="仿宋" w:eastAsia="仿宋" w:hAnsi="仿宋" w:hint="eastAsia"/>
              </w:rPr>
              <w:t>组织计划</w:t>
            </w:r>
          </w:p>
        </w:tc>
        <w:tc>
          <w:tcPr>
            <w:tcW w:w="613" w:type="dxa"/>
            <w:vAlign w:val="center"/>
          </w:tcPr>
          <w:p w14:paraId="7847F2D6" w14:textId="77777777" w:rsidR="00B953CC" w:rsidRPr="00DE45B7" w:rsidRDefault="00A127C4">
            <w:pPr>
              <w:jc w:val="center"/>
              <w:rPr>
                <w:rFonts w:ascii="仿宋" w:eastAsia="仿宋" w:hAnsi="仿宋" w:cs="宋体"/>
                <w:sz w:val="24"/>
              </w:rPr>
            </w:pPr>
            <w:r w:rsidRPr="00DE45B7">
              <w:rPr>
                <w:rFonts w:ascii="仿宋" w:eastAsia="仿宋" w:hAnsi="仿宋" w:hint="eastAsia"/>
              </w:rPr>
              <w:t>8</w:t>
            </w:r>
          </w:p>
        </w:tc>
        <w:tc>
          <w:tcPr>
            <w:tcW w:w="733" w:type="dxa"/>
            <w:vAlign w:val="center"/>
          </w:tcPr>
          <w:p w14:paraId="7B3BEE01" w14:textId="77777777" w:rsidR="00B953CC" w:rsidRPr="00DE45B7" w:rsidRDefault="00A127C4">
            <w:pPr>
              <w:rPr>
                <w:rFonts w:ascii="仿宋" w:eastAsia="仿宋" w:hAnsi="仿宋" w:cs="宋体"/>
                <w:sz w:val="24"/>
              </w:rPr>
            </w:pPr>
            <w:r w:rsidRPr="00DE45B7">
              <w:rPr>
                <w:rFonts w:ascii="仿宋" w:eastAsia="仿宋" w:hAnsi="仿宋" w:hint="eastAsia"/>
              </w:rPr>
              <w:t>主观分</w:t>
            </w:r>
          </w:p>
        </w:tc>
        <w:tc>
          <w:tcPr>
            <w:tcW w:w="4169" w:type="dxa"/>
            <w:vAlign w:val="center"/>
          </w:tcPr>
          <w:p w14:paraId="45269CB7" w14:textId="77777777" w:rsidR="00B953CC" w:rsidRPr="00DE45B7" w:rsidRDefault="00A127C4">
            <w:pPr>
              <w:rPr>
                <w:rFonts w:ascii="仿宋" w:eastAsia="仿宋" w:hAnsi="仿宋" w:cs="宋体"/>
                <w:sz w:val="24"/>
              </w:rPr>
            </w:pPr>
            <w:r w:rsidRPr="00DE45B7">
              <w:rPr>
                <w:rFonts w:ascii="仿宋" w:eastAsia="仿宋" w:hAnsi="仿宋" w:hint="eastAsia"/>
              </w:rPr>
              <w:t>项目监理组织计划。</w:t>
            </w:r>
          </w:p>
        </w:tc>
      </w:tr>
      <w:tr w:rsidR="00DE45B7" w:rsidRPr="00DE45B7" w14:paraId="78A00C35" w14:textId="77777777">
        <w:trPr>
          <w:tblCellSpacing w:w="15" w:type="dxa"/>
        </w:trPr>
        <w:tc>
          <w:tcPr>
            <w:tcW w:w="373" w:type="dxa"/>
            <w:vAlign w:val="center"/>
          </w:tcPr>
          <w:p w14:paraId="247B3B60" w14:textId="77777777" w:rsidR="00B953CC" w:rsidRPr="00DE45B7" w:rsidRDefault="00B953CC">
            <w:pPr>
              <w:pStyle w:val="ListParagraph"/>
              <w:numPr>
                <w:ilvl w:val="0"/>
                <w:numId w:val="3"/>
              </w:numPr>
              <w:ind w:firstLineChars="0"/>
              <w:rPr>
                <w:rFonts w:ascii="仿宋" w:eastAsia="仿宋" w:hAnsi="仿宋" w:cs="宋体"/>
                <w:sz w:val="24"/>
              </w:rPr>
            </w:pPr>
          </w:p>
        </w:tc>
        <w:tc>
          <w:tcPr>
            <w:tcW w:w="1748" w:type="dxa"/>
            <w:vMerge/>
            <w:vAlign w:val="center"/>
          </w:tcPr>
          <w:p w14:paraId="26A19CBB" w14:textId="77777777" w:rsidR="00B953CC" w:rsidRPr="00DE45B7" w:rsidRDefault="00B953CC">
            <w:pPr>
              <w:rPr>
                <w:rFonts w:ascii="仿宋" w:eastAsia="仿宋" w:hAnsi="仿宋" w:cs="宋体"/>
                <w:sz w:val="24"/>
              </w:rPr>
            </w:pPr>
          </w:p>
        </w:tc>
        <w:tc>
          <w:tcPr>
            <w:tcW w:w="1210" w:type="dxa"/>
            <w:vAlign w:val="center"/>
          </w:tcPr>
          <w:p w14:paraId="21067705" w14:textId="77777777" w:rsidR="00B953CC" w:rsidRPr="00DE45B7" w:rsidRDefault="00A127C4">
            <w:pPr>
              <w:rPr>
                <w:rFonts w:ascii="仿宋" w:eastAsia="仿宋" w:hAnsi="仿宋" w:cs="宋体"/>
                <w:sz w:val="24"/>
              </w:rPr>
            </w:pPr>
            <w:proofErr w:type="gramStart"/>
            <w:r w:rsidRPr="00DE45B7">
              <w:rPr>
                <w:rFonts w:ascii="仿宋" w:eastAsia="仿宋" w:hAnsi="仿宋" w:hint="eastAsia"/>
              </w:rPr>
              <w:t>四控三</w:t>
            </w:r>
            <w:proofErr w:type="gramEnd"/>
            <w:r w:rsidRPr="00DE45B7">
              <w:rPr>
                <w:rFonts w:ascii="仿宋" w:eastAsia="仿宋" w:hAnsi="仿宋" w:hint="eastAsia"/>
              </w:rPr>
              <w:t>管一协调</w:t>
            </w:r>
          </w:p>
        </w:tc>
        <w:tc>
          <w:tcPr>
            <w:tcW w:w="613" w:type="dxa"/>
            <w:vAlign w:val="center"/>
          </w:tcPr>
          <w:p w14:paraId="1010C06E" w14:textId="77777777" w:rsidR="00B953CC" w:rsidRPr="00DE45B7" w:rsidRDefault="00A127C4">
            <w:pPr>
              <w:jc w:val="center"/>
              <w:rPr>
                <w:rFonts w:ascii="仿宋" w:eastAsia="仿宋" w:hAnsi="仿宋" w:cs="宋体"/>
                <w:sz w:val="24"/>
              </w:rPr>
            </w:pPr>
            <w:r w:rsidRPr="00DE45B7">
              <w:rPr>
                <w:rFonts w:ascii="仿宋" w:eastAsia="仿宋" w:hAnsi="仿宋" w:hint="eastAsia"/>
              </w:rPr>
              <w:t>10</w:t>
            </w:r>
          </w:p>
        </w:tc>
        <w:tc>
          <w:tcPr>
            <w:tcW w:w="733" w:type="dxa"/>
            <w:vAlign w:val="center"/>
          </w:tcPr>
          <w:p w14:paraId="6DB2E59E" w14:textId="77777777" w:rsidR="00B953CC" w:rsidRPr="00DE45B7" w:rsidRDefault="00A127C4">
            <w:pPr>
              <w:rPr>
                <w:rFonts w:ascii="仿宋" w:eastAsia="仿宋" w:hAnsi="仿宋" w:cs="宋体"/>
                <w:sz w:val="24"/>
              </w:rPr>
            </w:pPr>
            <w:r w:rsidRPr="00DE45B7">
              <w:rPr>
                <w:rFonts w:ascii="仿宋" w:eastAsia="仿宋" w:hAnsi="仿宋" w:hint="eastAsia"/>
              </w:rPr>
              <w:t>主观分</w:t>
            </w:r>
          </w:p>
        </w:tc>
        <w:tc>
          <w:tcPr>
            <w:tcW w:w="4169" w:type="dxa"/>
            <w:vAlign w:val="center"/>
          </w:tcPr>
          <w:p w14:paraId="031FDE4E" w14:textId="77777777" w:rsidR="00B953CC" w:rsidRPr="00DE45B7" w:rsidRDefault="00A127C4">
            <w:pPr>
              <w:rPr>
                <w:rFonts w:ascii="仿宋" w:eastAsia="仿宋" w:hAnsi="仿宋" w:cs="宋体"/>
                <w:sz w:val="24"/>
              </w:rPr>
            </w:pPr>
            <w:r w:rsidRPr="00DE45B7">
              <w:rPr>
                <w:rFonts w:ascii="仿宋" w:eastAsia="仿宋" w:hAnsi="仿宋" w:hint="eastAsia"/>
              </w:rPr>
              <w:t>成本控制方案；进度控制方案；质量控制方案；变更控制方案；信息安全管理方案；合同管理</w:t>
            </w:r>
            <w:r w:rsidRPr="00DE45B7">
              <w:rPr>
                <w:rFonts w:ascii="仿宋" w:eastAsia="仿宋" w:hAnsi="仿宋" w:hint="eastAsia"/>
              </w:rPr>
              <w:lastRenderedPageBreak/>
              <w:t>方案；文档管理方案；组织协调方案。</w:t>
            </w:r>
          </w:p>
        </w:tc>
      </w:tr>
      <w:tr w:rsidR="00DE45B7" w:rsidRPr="00DE45B7" w14:paraId="455CB215" w14:textId="77777777">
        <w:trPr>
          <w:tblCellSpacing w:w="15" w:type="dxa"/>
        </w:trPr>
        <w:tc>
          <w:tcPr>
            <w:tcW w:w="373" w:type="dxa"/>
            <w:vAlign w:val="center"/>
          </w:tcPr>
          <w:p w14:paraId="2F013E1A" w14:textId="77777777" w:rsidR="00B953CC" w:rsidRPr="00DE45B7" w:rsidRDefault="00B953CC">
            <w:pPr>
              <w:pStyle w:val="ListParagraph"/>
              <w:numPr>
                <w:ilvl w:val="0"/>
                <w:numId w:val="3"/>
              </w:numPr>
              <w:ind w:firstLineChars="0"/>
              <w:rPr>
                <w:rFonts w:ascii="仿宋" w:eastAsia="仿宋" w:hAnsi="仿宋" w:cs="宋体"/>
                <w:sz w:val="24"/>
              </w:rPr>
            </w:pPr>
          </w:p>
        </w:tc>
        <w:tc>
          <w:tcPr>
            <w:tcW w:w="1748" w:type="dxa"/>
            <w:vMerge/>
            <w:vAlign w:val="center"/>
          </w:tcPr>
          <w:p w14:paraId="5DB824C4" w14:textId="77777777" w:rsidR="00B953CC" w:rsidRPr="00DE45B7" w:rsidRDefault="00B953CC">
            <w:pPr>
              <w:rPr>
                <w:rFonts w:ascii="仿宋" w:eastAsia="仿宋" w:hAnsi="仿宋" w:cs="宋体"/>
                <w:sz w:val="24"/>
              </w:rPr>
            </w:pPr>
          </w:p>
        </w:tc>
        <w:tc>
          <w:tcPr>
            <w:tcW w:w="1210" w:type="dxa"/>
            <w:vAlign w:val="center"/>
          </w:tcPr>
          <w:p w14:paraId="7C674B51" w14:textId="77777777" w:rsidR="00B953CC" w:rsidRPr="00DE45B7" w:rsidRDefault="00A127C4">
            <w:pPr>
              <w:rPr>
                <w:rFonts w:ascii="仿宋" w:eastAsia="仿宋" w:hAnsi="仿宋" w:cs="宋体"/>
                <w:sz w:val="24"/>
              </w:rPr>
            </w:pPr>
            <w:r w:rsidRPr="00DE45B7">
              <w:rPr>
                <w:rFonts w:ascii="仿宋" w:eastAsia="仿宋" w:hAnsi="仿宋" w:hint="eastAsia"/>
              </w:rPr>
              <w:t>提交成果</w:t>
            </w:r>
          </w:p>
        </w:tc>
        <w:tc>
          <w:tcPr>
            <w:tcW w:w="613" w:type="dxa"/>
            <w:vAlign w:val="center"/>
          </w:tcPr>
          <w:p w14:paraId="21C153A5" w14:textId="77777777" w:rsidR="00B953CC" w:rsidRPr="00DE45B7" w:rsidRDefault="00A127C4">
            <w:pPr>
              <w:jc w:val="center"/>
              <w:rPr>
                <w:rFonts w:ascii="仿宋" w:eastAsia="仿宋" w:hAnsi="仿宋" w:cs="宋体"/>
                <w:sz w:val="24"/>
              </w:rPr>
            </w:pPr>
            <w:r w:rsidRPr="00DE45B7">
              <w:rPr>
                <w:rFonts w:ascii="仿宋" w:eastAsia="仿宋" w:hAnsi="仿宋" w:hint="eastAsia"/>
              </w:rPr>
              <w:t>5</w:t>
            </w:r>
          </w:p>
        </w:tc>
        <w:tc>
          <w:tcPr>
            <w:tcW w:w="733" w:type="dxa"/>
            <w:vAlign w:val="center"/>
          </w:tcPr>
          <w:p w14:paraId="10B2A61A" w14:textId="77777777" w:rsidR="00B953CC" w:rsidRPr="00DE45B7" w:rsidRDefault="00A127C4">
            <w:pPr>
              <w:rPr>
                <w:rFonts w:ascii="仿宋" w:eastAsia="仿宋" w:hAnsi="仿宋" w:cs="宋体"/>
                <w:sz w:val="24"/>
              </w:rPr>
            </w:pPr>
            <w:r w:rsidRPr="00DE45B7">
              <w:rPr>
                <w:rFonts w:ascii="仿宋" w:eastAsia="仿宋" w:hAnsi="仿宋" w:hint="eastAsia"/>
              </w:rPr>
              <w:t>主观分</w:t>
            </w:r>
          </w:p>
        </w:tc>
        <w:tc>
          <w:tcPr>
            <w:tcW w:w="4169" w:type="dxa"/>
            <w:vAlign w:val="center"/>
          </w:tcPr>
          <w:p w14:paraId="309B0006" w14:textId="77777777" w:rsidR="00B953CC" w:rsidRPr="00DE45B7" w:rsidRDefault="00A127C4">
            <w:pPr>
              <w:rPr>
                <w:rFonts w:ascii="仿宋" w:eastAsia="仿宋" w:hAnsi="仿宋" w:cs="宋体"/>
                <w:sz w:val="24"/>
              </w:rPr>
            </w:pPr>
            <w:r w:rsidRPr="00DE45B7">
              <w:rPr>
                <w:rFonts w:ascii="仿宋" w:eastAsia="仿宋" w:hAnsi="仿宋" w:hint="eastAsia"/>
              </w:rPr>
              <w:t>提交的监理工作阶段性成果。</w:t>
            </w:r>
          </w:p>
        </w:tc>
      </w:tr>
      <w:tr w:rsidR="00DE45B7" w:rsidRPr="00DE45B7" w14:paraId="2E5AD18E" w14:textId="77777777">
        <w:trPr>
          <w:tblCellSpacing w:w="15" w:type="dxa"/>
        </w:trPr>
        <w:tc>
          <w:tcPr>
            <w:tcW w:w="373" w:type="dxa"/>
            <w:vAlign w:val="center"/>
          </w:tcPr>
          <w:p w14:paraId="1028A98C" w14:textId="77777777" w:rsidR="00B953CC" w:rsidRPr="00DE45B7" w:rsidRDefault="00B953CC">
            <w:pPr>
              <w:pStyle w:val="ListParagraph"/>
              <w:numPr>
                <w:ilvl w:val="0"/>
                <w:numId w:val="3"/>
              </w:numPr>
              <w:ind w:firstLineChars="0"/>
              <w:rPr>
                <w:rFonts w:ascii="仿宋" w:eastAsia="仿宋" w:hAnsi="仿宋" w:cs="宋体"/>
                <w:sz w:val="24"/>
              </w:rPr>
            </w:pPr>
          </w:p>
        </w:tc>
        <w:tc>
          <w:tcPr>
            <w:tcW w:w="1748" w:type="dxa"/>
            <w:vMerge w:val="restart"/>
            <w:vAlign w:val="center"/>
          </w:tcPr>
          <w:p w14:paraId="02FD1224" w14:textId="77777777" w:rsidR="00B953CC" w:rsidRPr="00DE45B7" w:rsidRDefault="00A127C4">
            <w:pPr>
              <w:rPr>
                <w:rFonts w:ascii="仿宋" w:eastAsia="仿宋" w:hAnsi="仿宋" w:cs="宋体"/>
                <w:sz w:val="24"/>
              </w:rPr>
            </w:pPr>
            <w:r w:rsidRPr="00DE45B7">
              <w:rPr>
                <w:rFonts w:ascii="仿宋" w:eastAsia="仿宋" w:hAnsi="仿宋" w:hint="eastAsia"/>
              </w:rPr>
              <w:t>总监理工程师情况</w:t>
            </w:r>
          </w:p>
        </w:tc>
        <w:tc>
          <w:tcPr>
            <w:tcW w:w="1210" w:type="dxa"/>
            <w:vAlign w:val="center"/>
          </w:tcPr>
          <w:p w14:paraId="41AD9DFC" w14:textId="77777777" w:rsidR="00B953CC" w:rsidRPr="00DE45B7" w:rsidRDefault="00A127C4">
            <w:pPr>
              <w:rPr>
                <w:rFonts w:ascii="仿宋" w:eastAsia="仿宋" w:hAnsi="仿宋" w:cs="宋体"/>
                <w:sz w:val="24"/>
              </w:rPr>
            </w:pPr>
            <w:r w:rsidRPr="00DE45B7">
              <w:rPr>
                <w:rFonts w:ascii="仿宋" w:eastAsia="仿宋" w:hAnsi="仿宋" w:hint="eastAsia"/>
              </w:rPr>
              <w:t>资格</w:t>
            </w:r>
          </w:p>
        </w:tc>
        <w:tc>
          <w:tcPr>
            <w:tcW w:w="613" w:type="dxa"/>
            <w:vAlign w:val="center"/>
          </w:tcPr>
          <w:p w14:paraId="3C929B26" w14:textId="77777777" w:rsidR="00B953CC" w:rsidRPr="00DE45B7" w:rsidRDefault="00A127C4">
            <w:pPr>
              <w:jc w:val="center"/>
              <w:rPr>
                <w:rFonts w:ascii="仿宋" w:eastAsia="仿宋" w:hAnsi="仿宋" w:cs="宋体"/>
                <w:sz w:val="24"/>
              </w:rPr>
            </w:pPr>
            <w:r w:rsidRPr="00DE45B7">
              <w:rPr>
                <w:rFonts w:ascii="仿宋" w:eastAsia="仿宋" w:hAnsi="仿宋" w:hint="eastAsia"/>
              </w:rPr>
              <w:t>5</w:t>
            </w:r>
          </w:p>
        </w:tc>
        <w:tc>
          <w:tcPr>
            <w:tcW w:w="733" w:type="dxa"/>
            <w:vAlign w:val="center"/>
          </w:tcPr>
          <w:p w14:paraId="5F56E009" w14:textId="77777777" w:rsidR="00B953CC" w:rsidRPr="00DE45B7" w:rsidRDefault="00A127C4">
            <w:pPr>
              <w:rPr>
                <w:rFonts w:ascii="仿宋" w:eastAsia="仿宋" w:hAnsi="仿宋" w:cs="宋体"/>
                <w:sz w:val="24"/>
              </w:rPr>
            </w:pPr>
            <w:r w:rsidRPr="00DE45B7">
              <w:rPr>
                <w:rFonts w:ascii="仿宋" w:eastAsia="仿宋" w:hAnsi="仿宋" w:hint="eastAsia"/>
              </w:rPr>
              <w:t>客观分</w:t>
            </w:r>
          </w:p>
        </w:tc>
        <w:tc>
          <w:tcPr>
            <w:tcW w:w="4169" w:type="dxa"/>
            <w:vAlign w:val="center"/>
          </w:tcPr>
          <w:p w14:paraId="22DDB44E" w14:textId="77777777" w:rsidR="00B953CC" w:rsidRPr="00DE45B7" w:rsidRDefault="00A127C4">
            <w:pPr>
              <w:rPr>
                <w:rFonts w:ascii="仿宋" w:eastAsia="仿宋" w:hAnsi="仿宋" w:cs="宋体"/>
                <w:sz w:val="24"/>
              </w:rPr>
            </w:pPr>
            <w:r w:rsidRPr="00DE45B7">
              <w:rPr>
                <w:rFonts w:ascii="仿宋" w:eastAsia="仿宋" w:hAnsi="仿宋" w:hint="eastAsia"/>
              </w:rPr>
              <w:t>一、评审内容：总监理工程师资格。二、评分标准：项目负责人备计算机与信息专业副高级及以上职称的得5分，需提供有效证明。</w:t>
            </w:r>
          </w:p>
        </w:tc>
      </w:tr>
      <w:tr w:rsidR="00DE45B7" w:rsidRPr="00DE45B7" w14:paraId="07A268D8" w14:textId="77777777">
        <w:trPr>
          <w:tblCellSpacing w:w="15" w:type="dxa"/>
        </w:trPr>
        <w:tc>
          <w:tcPr>
            <w:tcW w:w="373" w:type="dxa"/>
            <w:vAlign w:val="center"/>
          </w:tcPr>
          <w:p w14:paraId="6D25F76B" w14:textId="77777777" w:rsidR="00B953CC" w:rsidRPr="00DE45B7" w:rsidRDefault="00B953CC">
            <w:pPr>
              <w:pStyle w:val="ListParagraph"/>
              <w:numPr>
                <w:ilvl w:val="0"/>
                <w:numId w:val="3"/>
              </w:numPr>
              <w:ind w:firstLineChars="0"/>
              <w:rPr>
                <w:rFonts w:ascii="仿宋" w:eastAsia="仿宋" w:hAnsi="仿宋" w:cs="宋体"/>
                <w:sz w:val="24"/>
              </w:rPr>
            </w:pPr>
          </w:p>
        </w:tc>
        <w:tc>
          <w:tcPr>
            <w:tcW w:w="1748" w:type="dxa"/>
            <w:vMerge/>
            <w:vAlign w:val="center"/>
          </w:tcPr>
          <w:p w14:paraId="6491C4F8" w14:textId="77777777" w:rsidR="00B953CC" w:rsidRPr="00DE45B7" w:rsidRDefault="00B953CC">
            <w:pPr>
              <w:rPr>
                <w:rFonts w:ascii="仿宋" w:eastAsia="仿宋" w:hAnsi="仿宋" w:cs="宋体"/>
                <w:sz w:val="24"/>
              </w:rPr>
            </w:pPr>
          </w:p>
        </w:tc>
        <w:tc>
          <w:tcPr>
            <w:tcW w:w="1210" w:type="dxa"/>
            <w:vAlign w:val="center"/>
          </w:tcPr>
          <w:p w14:paraId="473E5D19" w14:textId="77777777" w:rsidR="00B953CC" w:rsidRPr="00DE45B7" w:rsidRDefault="00A127C4">
            <w:pPr>
              <w:rPr>
                <w:rFonts w:ascii="仿宋" w:eastAsia="仿宋" w:hAnsi="仿宋" w:cs="宋体"/>
                <w:sz w:val="24"/>
              </w:rPr>
            </w:pPr>
            <w:r w:rsidRPr="00DE45B7">
              <w:rPr>
                <w:rFonts w:ascii="仿宋" w:eastAsia="仿宋" w:hAnsi="仿宋" w:hint="eastAsia"/>
              </w:rPr>
              <w:t>业绩</w:t>
            </w:r>
          </w:p>
        </w:tc>
        <w:tc>
          <w:tcPr>
            <w:tcW w:w="613" w:type="dxa"/>
            <w:vAlign w:val="center"/>
          </w:tcPr>
          <w:p w14:paraId="3E865D5A" w14:textId="77777777" w:rsidR="00B953CC" w:rsidRPr="00DE45B7" w:rsidRDefault="00A127C4">
            <w:pPr>
              <w:jc w:val="center"/>
              <w:rPr>
                <w:rFonts w:ascii="仿宋" w:eastAsia="仿宋" w:hAnsi="仿宋" w:cs="宋体"/>
                <w:sz w:val="24"/>
              </w:rPr>
            </w:pPr>
            <w:r w:rsidRPr="00DE45B7">
              <w:rPr>
                <w:rFonts w:ascii="仿宋" w:eastAsia="仿宋" w:hAnsi="仿宋" w:hint="eastAsia"/>
              </w:rPr>
              <w:t>5</w:t>
            </w:r>
          </w:p>
        </w:tc>
        <w:tc>
          <w:tcPr>
            <w:tcW w:w="733" w:type="dxa"/>
            <w:vAlign w:val="center"/>
          </w:tcPr>
          <w:p w14:paraId="43B8144C" w14:textId="77777777" w:rsidR="00B953CC" w:rsidRPr="00DE45B7" w:rsidRDefault="00A127C4">
            <w:pPr>
              <w:rPr>
                <w:rFonts w:ascii="仿宋" w:eastAsia="仿宋" w:hAnsi="仿宋" w:cs="宋体"/>
                <w:sz w:val="24"/>
              </w:rPr>
            </w:pPr>
            <w:r w:rsidRPr="00DE45B7">
              <w:rPr>
                <w:rFonts w:ascii="仿宋" w:eastAsia="仿宋" w:hAnsi="仿宋" w:hint="eastAsia"/>
              </w:rPr>
              <w:t>主观分</w:t>
            </w:r>
          </w:p>
        </w:tc>
        <w:tc>
          <w:tcPr>
            <w:tcW w:w="4169" w:type="dxa"/>
            <w:vAlign w:val="center"/>
          </w:tcPr>
          <w:p w14:paraId="07EF6FD8" w14:textId="77777777" w:rsidR="00B953CC" w:rsidRPr="00DE45B7" w:rsidRDefault="00A127C4">
            <w:pPr>
              <w:rPr>
                <w:rFonts w:ascii="仿宋" w:eastAsia="仿宋" w:hAnsi="仿宋" w:cs="宋体"/>
                <w:sz w:val="24"/>
              </w:rPr>
            </w:pPr>
            <w:r w:rsidRPr="00DE45B7">
              <w:rPr>
                <w:rFonts w:ascii="仿宋" w:eastAsia="仿宋" w:hAnsi="仿宋" w:hint="eastAsia"/>
              </w:rPr>
              <w:t>总监工作经历及获得的荣誉情况；所学专业、技术证书与本项目类别匹配情况进行评审。</w:t>
            </w:r>
          </w:p>
        </w:tc>
      </w:tr>
      <w:tr w:rsidR="00DE45B7" w:rsidRPr="00DE45B7" w14:paraId="18391AA1" w14:textId="77777777">
        <w:trPr>
          <w:tblCellSpacing w:w="15" w:type="dxa"/>
        </w:trPr>
        <w:tc>
          <w:tcPr>
            <w:tcW w:w="373" w:type="dxa"/>
            <w:vAlign w:val="center"/>
          </w:tcPr>
          <w:p w14:paraId="7C9CE2DC" w14:textId="77777777" w:rsidR="00B953CC" w:rsidRPr="00DE45B7" w:rsidRDefault="00B953CC">
            <w:pPr>
              <w:pStyle w:val="ListParagraph"/>
              <w:numPr>
                <w:ilvl w:val="0"/>
                <w:numId w:val="3"/>
              </w:numPr>
              <w:ind w:firstLineChars="0"/>
              <w:rPr>
                <w:rFonts w:ascii="仿宋" w:eastAsia="仿宋" w:hAnsi="仿宋" w:cs="宋体"/>
                <w:sz w:val="24"/>
              </w:rPr>
            </w:pPr>
          </w:p>
        </w:tc>
        <w:tc>
          <w:tcPr>
            <w:tcW w:w="1748" w:type="dxa"/>
            <w:vMerge w:val="restart"/>
            <w:vAlign w:val="center"/>
          </w:tcPr>
          <w:p w14:paraId="29B7FB33" w14:textId="77777777" w:rsidR="00B953CC" w:rsidRPr="00DE45B7" w:rsidRDefault="00A127C4">
            <w:pPr>
              <w:rPr>
                <w:rFonts w:ascii="仿宋" w:eastAsia="仿宋" w:hAnsi="仿宋" w:cs="宋体"/>
                <w:sz w:val="24"/>
              </w:rPr>
            </w:pPr>
            <w:r w:rsidRPr="00DE45B7">
              <w:rPr>
                <w:rFonts w:ascii="仿宋" w:eastAsia="仿宋" w:hAnsi="仿宋" w:hint="eastAsia"/>
              </w:rPr>
              <w:t>项目监理机构人员</w:t>
            </w:r>
          </w:p>
        </w:tc>
        <w:tc>
          <w:tcPr>
            <w:tcW w:w="1210" w:type="dxa"/>
            <w:vAlign w:val="center"/>
          </w:tcPr>
          <w:p w14:paraId="122C8EF3" w14:textId="77777777" w:rsidR="00B953CC" w:rsidRPr="00DE45B7" w:rsidRDefault="00A127C4">
            <w:pPr>
              <w:rPr>
                <w:rFonts w:ascii="仿宋" w:eastAsia="仿宋" w:hAnsi="仿宋" w:cs="宋体"/>
                <w:sz w:val="24"/>
              </w:rPr>
            </w:pPr>
            <w:r w:rsidRPr="00DE45B7">
              <w:rPr>
                <w:rFonts w:ascii="仿宋" w:eastAsia="仿宋" w:hAnsi="仿宋" w:hint="eastAsia"/>
              </w:rPr>
              <w:t>项目监理机构设置</w:t>
            </w:r>
          </w:p>
        </w:tc>
        <w:tc>
          <w:tcPr>
            <w:tcW w:w="613" w:type="dxa"/>
            <w:vAlign w:val="center"/>
          </w:tcPr>
          <w:p w14:paraId="5274B553" w14:textId="77777777" w:rsidR="00B953CC" w:rsidRPr="00DE45B7" w:rsidRDefault="00A127C4">
            <w:pPr>
              <w:jc w:val="center"/>
              <w:rPr>
                <w:rFonts w:ascii="仿宋" w:eastAsia="仿宋" w:hAnsi="仿宋" w:cs="宋体"/>
                <w:sz w:val="24"/>
              </w:rPr>
            </w:pPr>
            <w:r w:rsidRPr="00DE45B7">
              <w:rPr>
                <w:rFonts w:ascii="仿宋" w:eastAsia="仿宋" w:hAnsi="仿宋" w:hint="eastAsia"/>
              </w:rPr>
              <w:t>3</w:t>
            </w:r>
          </w:p>
        </w:tc>
        <w:tc>
          <w:tcPr>
            <w:tcW w:w="733" w:type="dxa"/>
            <w:vAlign w:val="center"/>
          </w:tcPr>
          <w:p w14:paraId="625D2211" w14:textId="77777777" w:rsidR="00B953CC" w:rsidRPr="00DE45B7" w:rsidRDefault="00A127C4">
            <w:pPr>
              <w:rPr>
                <w:rFonts w:ascii="仿宋" w:eastAsia="仿宋" w:hAnsi="仿宋" w:cs="宋体"/>
                <w:sz w:val="24"/>
              </w:rPr>
            </w:pPr>
            <w:r w:rsidRPr="00DE45B7">
              <w:rPr>
                <w:rFonts w:ascii="仿宋" w:eastAsia="仿宋" w:hAnsi="仿宋" w:hint="eastAsia"/>
              </w:rPr>
              <w:t>主观分</w:t>
            </w:r>
          </w:p>
        </w:tc>
        <w:tc>
          <w:tcPr>
            <w:tcW w:w="4169" w:type="dxa"/>
            <w:vAlign w:val="center"/>
          </w:tcPr>
          <w:p w14:paraId="29F0DC1D" w14:textId="77777777" w:rsidR="00B953CC" w:rsidRPr="00DE45B7" w:rsidRDefault="00A127C4">
            <w:pPr>
              <w:rPr>
                <w:rFonts w:ascii="仿宋" w:eastAsia="仿宋" w:hAnsi="仿宋" w:cs="宋体"/>
                <w:sz w:val="24"/>
              </w:rPr>
            </w:pPr>
            <w:r w:rsidRPr="00DE45B7">
              <w:rPr>
                <w:rFonts w:ascii="仿宋" w:eastAsia="仿宋" w:hAnsi="仿宋" w:hint="eastAsia"/>
              </w:rPr>
              <w:t>是否在本地有固定的工作场所，项目组成员专业配备及数量是否充足。</w:t>
            </w:r>
          </w:p>
        </w:tc>
      </w:tr>
      <w:tr w:rsidR="00DE45B7" w:rsidRPr="00DE45B7" w14:paraId="5DEF8520" w14:textId="77777777">
        <w:trPr>
          <w:tblCellSpacing w:w="15" w:type="dxa"/>
        </w:trPr>
        <w:tc>
          <w:tcPr>
            <w:tcW w:w="373" w:type="dxa"/>
            <w:vAlign w:val="center"/>
          </w:tcPr>
          <w:p w14:paraId="61BF6103" w14:textId="77777777" w:rsidR="00B953CC" w:rsidRPr="00DE45B7" w:rsidRDefault="00B953CC">
            <w:pPr>
              <w:pStyle w:val="ListParagraph"/>
              <w:numPr>
                <w:ilvl w:val="0"/>
                <w:numId w:val="3"/>
              </w:numPr>
              <w:ind w:firstLineChars="0"/>
              <w:rPr>
                <w:rFonts w:ascii="仿宋" w:eastAsia="仿宋" w:hAnsi="仿宋" w:cs="宋体"/>
                <w:sz w:val="24"/>
              </w:rPr>
            </w:pPr>
          </w:p>
        </w:tc>
        <w:tc>
          <w:tcPr>
            <w:tcW w:w="1748" w:type="dxa"/>
            <w:vMerge/>
            <w:vAlign w:val="center"/>
          </w:tcPr>
          <w:p w14:paraId="05F997B8" w14:textId="77777777" w:rsidR="00B953CC" w:rsidRPr="00DE45B7" w:rsidRDefault="00B953CC">
            <w:pPr>
              <w:rPr>
                <w:rFonts w:ascii="仿宋" w:eastAsia="仿宋" w:hAnsi="仿宋" w:cs="宋体"/>
                <w:sz w:val="24"/>
              </w:rPr>
            </w:pPr>
          </w:p>
        </w:tc>
        <w:tc>
          <w:tcPr>
            <w:tcW w:w="1210" w:type="dxa"/>
            <w:vAlign w:val="center"/>
          </w:tcPr>
          <w:p w14:paraId="533E2956" w14:textId="77777777" w:rsidR="00B953CC" w:rsidRPr="00DE45B7" w:rsidRDefault="00A127C4">
            <w:pPr>
              <w:rPr>
                <w:rFonts w:ascii="仿宋" w:eastAsia="仿宋" w:hAnsi="仿宋" w:cs="宋体"/>
                <w:sz w:val="24"/>
              </w:rPr>
            </w:pPr>
            <w:r w:rsidRPr="00DE45B7">
              <w:rPr>
                <w:rFonts w:ascii="仿宋" w:eastAsia="仿宋" w:hAnsi="仿宋" w:hint="eastAsia"/>
              </w:rPr>
              <w:t>项目监理机构人员经历与资质</w:t>
            </w:r>
          </w:p>
        </w:tc>
        <w:tc>
          <w:tcPr>
            <w:tcW w:w="613" w:type="dxa"/>
            <w:vAlign w:val="center"/>
          </w:tcPr>
          <w:p w14:paraId="12C4AAA0" w14:textId="77777777" w:rsidR="00B953CC" w:rsidRPr="00DE45B7" w:rsidRDefault="00A127C4">
            <w:pPr>
              <w:jc w:val="center"/>
              <w:rPr>
                <w:rFonts w:ascii="仿宋" w:eastAsia="仿宋" w:hAnsi="仿宋" w:cs="宋体"/>
                <w:sz w:val="24"/>
              </w:rPr>
            </w:pPr>
            <w:r w:rsidRPr="00DE45B7">
              <w:rPr>
                <w:rFonts w:ascii="仿宋" w:eastAsia="仿宋" w:hAnsi="仿宋" w:hint="eastAsia"/>
              </w:rPr>
              <w:t>12</w:t>
            </w:r>
          </w:p>
        </w:tc>
        <w:tc>
          <w:tcPr>
            <w:tcW w:w="733" w:type="dxa"/>
            <w:vAlign w:val="center"/>
          </w:tcPr>
          <w:p w14:paraId="1DD2828F" w14:textId="77777777" w:rsidR="00B953CC" w:rsidRPr="00DE45B7" w:rsidRDefault="00A127C4">
            <w:pPr>
              <w:rPr>
                <w:rFonts w:ascii="仿宋" w:eastAsia="仿宋" w:hAnsi="仿宋" w:cs="宋体"/>
                <w:sz w:val="24"/>
              </w:rPr>
            </w:pPr>
            <w:r w:rsidRPr="00DE45B7">
              <w:rPr>
                <w:rFonts w:ascii="仿宋" w:eastAsia="仿宋" w:hAnsi="仿宋" w:hint="eastAsia"/>
              </w:rPr>
              <w:t>主观分</w:t>
            </w:r>
          </w:p>
        </w:tc>
        <w:tc>
          <w:tcPr>
            <w:tcW w:w="4169" w:type="dxa"/>
            <w:vAlign w:val="center"/>
          </w:tcPr>
          <w:p w14:paraId="2FE777E6" w14:textId="77777777" w:rsidR="00B953CC" w:rsidRPr="00DE45B7" w:rsidRDefault="00A127C4">
            <w:pPr>
              <w:rPr>
                <w:rFonts w:ascii="仿宋" w:eastAsia="仿宋" w:hAnsi="仿宋" w:cs="宋体"/>
                <w:sz w:val="24"/>
              </w:rPr>
            </w:pPr>
            <w:r w:rsidRPr="00DE45B7">
              <w:rPr>
                <w:rFonts w:ascii="仿宋" w:eastAsia="仿宋" w:hAnsi="仿宋" w:hint="eastAsia"/>
              </w:rPr>
              <w:t>各专业监理工程师及项目监理机构其他人员工作经历、资历资格、职称、年龄结构进行评审。（需提供相关人员的学历、能力证明）</w:t>
            </w:r>
          </w:p>
        </w:tc>
      </w:tr>
      <w:tr w:rsidR="00DE45B7" w:rsidRPr="00DE45B7" w14:paraId="69795726" w14:textId="77777777">
        <w:trPr>
          <w:tblCellSpacing w:w="15" w:type="dxa"/>
        </w:trPr>
        <w:tc>
          <w:tcPr>
            <w:tcW w:w="373" w:type="dxa"/>
            <w:vAlign w:val="center"/>
          </w:tcPr>
          <w:p w14:paraId="48D2FCE8" w14:textId="77777777" w:rsidR="00B953CC" w:rsidRPr="00DE45B7" w:rsidRDefault="00B953CC">
            <w:pPr>
              <w:pStyle w:val="ListParagraph"/>
              <w:numPr>
                <w:ilvl w:val="0"/>
                <w:numId w:val="3"/>
              </w:numPr>
              <w:ind w:firstLineChars="0"/>
              <w:rPr>
                <w:rFonts w:ascii="仿宋" w:eastAsia="仿宋" w:hAnsi="仿宋" w:cs="宋体"/>
                <w:sz w:val="24"/>
              </w:rPr>
            </w:pPr>
          </w:p>
        </w:tc>
        <w:tc>
          <w:tcPr>
            <w:tcW w:w="1748" w:type="dxa"/>
            <w:vAlign w:val="center"/>
          </w:tcPr>
          <w:p w14:paraId="613D39C7" w14:textId="77777777" w:rsidR="00B953CC" w:rsidRPr="00DE45B7" w:rsidRDefault="00A127C4">
            <w:pPr>
              <w:rPr>
                <w:rFonts w:ascii="仿宋" w:eastAsia="仿宋" w:hAnsi="仿宋" w:cs="宋体"/>
                <w:sz w:val="24"/>
              </w:rPr>
            </w:pPr>
            <w:r w:rsidRPr="00DE45B7">
              <w:rPr>
                <w:rFonts w:ascii="仿宋" w:eastAsia="仿宋" w:hAnsi="仿宋" w:hint="eastAsia"/>
              </w:rPr>
              <w:t>投标人综合履约能力</w:t>
            </w:r>
          </w:p>
        </w:tc>
        <w:tc>
          <w:tcPr>
            <w:tcW w:w="1210" w:type="dxa"/>
            <w:vAlign w:val="center"/>
          </w:tcPr>
          <w:p w14:paraId="04DE7DE9" w14:textId="77777777" w:rsidR="00B953CC" w:rsidRPr="00DE45B7" w:rsidRDefault="00A127C4">
            <w:pPr>
              <w:rPr>
                <w:rFonts w:ascii="仿宋" w:eastAsia="仿宋" w:hAnsi="仿宋" w:cs="宋体"/>
                <w:sz w:val="24"/>
              </w:rPr>
            </w:pPr>
            <w:r w:rsidRPr="00DE45B7">
              <w:rPr>
                <w:rFonts w:ascii="仿宋" w:eastAsia="仿宋" w:hAnsi="仿宋" w:hint="eastAsia"/>
              </w:rPr>
              <w:t>投标人综合履约能力</w:t>
            </w:r>
          </w:p>
        </w:tc>
        <w:tc>
          <w:tcPr>
            <w:tcW w:w="613" w:type="dxa"/>
            <w:vAlign w:val="center"/>
          </w:tcPr>
          <w:p w14:paraId="6690F55C" w14:textId="77777777" w:rsidR="00B953CC" w:rsidRPr="00DE45B7" w:rsidRDefault="00A127C4">
            <w:pPr>
              <w:jc w:val="center"/>
              <w:rPr>
                <w:rFonts w:ascii="仿宋" w:eastAsia="仿宋" w:hAnsi="仿宋" w:cs="宋体"/>
                <w:sz w:val="24"/>
              </w:rPr>
            </w:pPr>
            <w:r w:rsidRPr="00DE45B7">
              <w:rPr>
                <w:rFonts w:ascii="仿宋" w:eastAsia="仿宋" w:hAnsi="仿宋" w:hint="eastAsia"/>
              </w:rPr>
              <w:t>7</w:t>
            </w:r>
          </w:p>
        </w:tc>
        <w:tc>
          <w:tcPr>
            <w:tcW w:w="733" w:type="dxa"/>
            <w:vAlign w:val="center"/>
          </w:tcPr>
          <w:p w14:paraId="6221C095" w14:textId="77777777" w:rsidR="00B953CC" w:rsidRPr="00DE45B7" w:rsidRDefault="00A127C4">
            <w:pPr>
              <w:rPr>
                <w:rFonts w:ascii="仿宋" w:eastAsia="仿宋" w:hAnsi="仿宋" w:cs="宋体"/>
                <w:sz w:val="24"/>
              </w:rPr>
            </w:pPr>
            <w:r w:rsidRPr="00DE45B7">
              <w:rPr>
                <w:rFonts w:ascii="仿宋" w:eastAsia="仿宋" w:hAnsi="仿宋" w:hint="eastAsia"/>
              </w:rPr>
              <w:t>客观分</w:t>
            </w:r>
          </w:p>
        </w:tc>
        <w:tc>
          <w:tcPr>
            <w:tcW w:w="4169" w:type="dxa"/>
            <w:vAlign w:val="center"/>
          </w:tcPr>
          <w:p w14:paraId="43E5FF20" w14:textId="77777777" w:rsidR="00B953CC" w:rsidRPr="00DE45B7" w:rsidRDefault="00A127C4">
            <w:pPr>
              <w:rPr>
                <w:rFonts w:ascii="仿宋" w:eastAsia="仿宋" w:hAnsi="仿宋" w:cs="宋体"/>
                <w:sz w:val="24"/>
              </w:rPr>
            </w:pPr>
            <w:r w:rsidRPr="00DE45B7">
              <w:rPr>
                <w:rFonts w:ascii="仿宋" w:eastAsia="仿宋" w:hAnsi="仿宋" w:hint="eastAsia"/>
              </w:rPr>
              <w:t>具有信息系统</w:t>
            </w:r>
            <w:proofErr w:type="gramStart"/>
            <w:r w:rsidRPr="00DE45B7">
              <w:rPr>
                <w:rFonts w:ascii="仿宋" w:eastAsia="仿宋" w:hAnsi="仿宋" w:hint="eastAsia"/>
              </w:rPr>
              <w:t>监理师</w:t>
            </w:r>
            <w:proofErr w:type="gramEnd"/>
            <w:r w:rsidRPr="00DE45B7">
              <w:rPr>
                <w:rFonts w:ascii="仿宋" w:eastAsia="仿宋" w:hAnsi="仿宋" w:hint="eastAsia"/>
              </w:rPr>
              <w:t>证书的，每个得1分，最多得4分，不具有信息系统</w:t>
            </w:r>
            <w:proofErr w:type="gramStart"/>
            <w:r w:rsidRPr="00DE45B7">
              <w:rPr>
                <w:rFonts w:ascii="仿宋" w:eastAsia="仿宋" w:hAnsi="仿宋" w:hint="eastAsia"/>
              </w:rPr>
              <w:t>监理师</w:t>
            </w:r>
            <w:proofErr w:type="gramEnd"/>
            <w:r w:rsidRPr="00DE45B7">
              <w:rPr>
                <w:rFonts w:ascii="仿宋" w:eastAsia="仿宋" w:hAnsi="仿宋" w:hint="eastAsia"/>
              </w:rPr>
              <w:t>证书的不得分。</w:t>
            </w:r>
            <w:bookmarkStart w:id="18" w:name="_Hlk53577313"/>
            <w:r w:rsidRPr="00DE45B7">
              <w:rPr>
                <w:rFonts w:ascii="仿宋" w:eastAsia="仿宋" w:hAnsi="仿宋" w:hint="eastAsia"/>
              </w:rPr>
              <w:t>有与项目相关的其它资质，有1项资质加1分，最多加3分。如：软件企业、ISO9001、软件测试CNAS、软件测试CMA资质等。</w:t>
            </w:r>
            <w:bookmarkEnd w:id="18"/>
          </w:p>
        </w:tc>
      </w:tr>
      <w:tr w:rsidR="00DE45B7" w:rsidRPr="00DE45B7" w14:paraId="64187ACA" w14:textId="77777777">
        <w:trPr>
          <w:tblCellSpacing w:w="15" w:type="dxa"/>
        </w:trPr>
        <w:tc>
          <w:tcPr>
            <w:tcW w:w="373" w:type="dxa"/>
            <w:vAlign w:val="center"/>
          </w:tcPr>
          <w:p w14:paraId="6F11358D" w14:textId="77777777" w:rsidR="00B953CC" w:rsidRPr="00DE45B7" w:rsidRDefault="00B953CC">
            <w:pPr>
              <w:pStyle w:val="ListParagraph"/>
              <w:numPr>
                <w:ilvl w:val="0"/>
                <w:numId w:val="3"/>
              </w:numPr>
              <w:ind w:firstLineChars="0"/>
              <w:rPr>
                <w:rFonts w:ascii="仿宋" w:eastAsia="仿宋" w:hAnsi="仿宋" w:cs="宋体"/>
                <w:sz w:val="24"/>
              </w:rPr>
            </w:pPr>
          </w:p>
        </w:tc>
        <w:tc>
          <w:tcPr>
            <w:tcW w:w="1748" w:type="dxa"/>
            <w:vAlign w:val="center"/>
          </w:tcPr>
          <w:p w14:paraId="02405FE2" w14:textId="77777777" w:rsidR="00B953CC" w:rsidRPr="00DE45B7" w:rsidRDefault="00A127C4">
            <w:pPr>
              <w:rPr>
                <w:rFonts w:ascii="仿宋" w:eastAsia="仿宋" w:hAnsi="仿宋" w:cs="宋体"/>
                <w:sz w:val="24"/>
              </w:rPr>
            </w:pPr>
            <w:r w:rsidRPr="00DE45B7">
              <w:rPr>
                <w:rFonts w:ascii="仿宋" w:eastAsia="仿宋" w:hAnsi="仿宋" w:hint="eastAsia"/>
              </w:rPr>
              <w:t>投标人业绩</w:t>
            </w:r>
          </w:p>
        </w:tc>
        <w:tc>
          <w:tcPr>
            <w:tcW w:w="1210" w:type="dxa"/>
            <w:vAlign w:val="center"/>
          </w:tcPr>
          <w:p w14:paraId="7AAB05BD" w14:textId="77777777" w:rsidR="00B953CC" w:rsidRPr="00DE45B7" w:rsidRDefault="00A127C4">
            <w:pPr>
              <w:rPr>
                <w:rFonts w:ascii="仿宋" w:eastAsia="仿宋" w:hAnsi="仿宋" w:cs="宋体"/>
                <w:sz w:val="24"/>
              </w:rPr>
            </w:pPr>
            <w:r w:rsidRPr="00DE45B7">
              <w:rPr>
                <w:rFonts w:ascii="仿宋" w:eastAsia="仿宋" w:hAnsi="仿宋" w:hint="eastAsia"/>
              </w:rPr>
              <w:t>投标人业绩</w:t>
            </w:r>
          </w:p>
        </w:tc>
        <w:tc>
          <w:tcPr>
            <w:tcW w:w="613" w:type="dxa"/>
            <w:vAlign w:val="center"/>
          </w:tcPr>
          <w:p w14:paraId="0E081D0D" w14:textId="77777777" w:rsidR="00B953CC" w:rsidRPr="00DE45B7" w:rsidRDefault="00A127C4">
            <w:pPr>
              <w:jc w:val="center"/>
              <w:rPr>
                <w:rFonts w:ascii="仿宋" w:eastAsia="仿宋" w:hAnsi="仿宋" w:cs="宋体"/>
                <w:sz w:val="24"/>
              </w:rPr>
            </w:pPr>
            <w:r w:rsidRPr="00DE45B7">
              <w:rPr>
                <w:rFonts w:ascii="仿宋" w:eastAsia="仿宋" w:hAnsi="仿宋" w:hint="eastAsia"/>
              </w:rPr>
              <w:t>10</w:t>
            </w:r>
          </w:p>
        </w:tc>
        <w:tc>
          <w:tcPr>
            <w:tcW w:w="733" w:type="dxa"/>
            <w:vAlign w:val="center"/>
          </w:tcPr>
          <w:p w14:paraId="684F29CD" w14:textId="087B6C53" w:rsidR="00B953CC" w:rsidRPr="00DE45B7" w:rsidRDefault="000C0F7E">
            <w:pPr>
              <w:rPr>
                <w:rFonts w:ascii="仿宋" w:eastAsia="仿宋" w:hAnsi="仿宋" w:cs="宋体"/>
                <w:sz w:val="24"/>
              </w:rPr>
            </w:pPr>
            <w:r w:rsidRPr="00DE45B7">
              <w:rPr>
                <w:rFonts w:ascii="仿宋" w:eastAsia="仿宋" w:hAnsi="仿宋" w:hint="eastAsia"/>
              </w:rPr>
              <w:t>客</w:t>
            </w:r>
            <w:r w:rsidR="00A127C4" w:rsidRPr="00DE45B7">
              <w:rPr>
                <w:rFonts w:ascii="仿宋" w:eastAsia="仿宋" w:hAnsi="仿宋" w:hint="eastAsia"/>
              </w:rPr>
              <w:t>观分</w:t>
            </w:r>
          </w:p>
        </w:tc>
        <w:tc>
          <w:tcPr>
            <w:tcW w:w="4169" w:type="dxa"/>
            <w:vAlign w:val="center"/>
          </w:tcPr>
          <w:p w14:paraId="40039283" w14:textId="77777777" w:rsidR="00B953CC" w:rsidRPr="00DE45B7" w:rsidRDefault="00A127C4">
            <w:pPr>
              <w:rPr>
                <w:rFonts w:ascii="仿宋" w:eastAsia="仿宋" w:hAnsi="仿宋" w:cs="宋体"/>
                <w:sz w:val="24"/>
              </w:rPr>
            </w:pPr>
            <w:r w:rsidRPr="00DE45B7">
              <w:rPr>
                <w:rFonts w:ascii="仿宋" w:eastAsia="仿宋" w:hAnsi="仿宋" w:hint="eastAsia"/>
              </w:rPr>
              <w:t>投标人类似业绩指：投标人近3年（投标截止日为期）以来承接的有效的类似项目业绩。是否属于有效的类似项目业绩由评标委员会认。有一个有效业绩得2分，每增加一个有效业绩加2分，最高得分为10分，没有有效的类似项目业绩的得0分。须合同（合同关键页复印件），</w:t>
            </w:r>
            <w:proofErr w:type="gramStart"/>
            <w:r w:rsidRPr="00DE45B7">
              <w:rPr>
                <w:rFonts w:ascii="仿宋" w:eastAsia="仿宋" w:hAnsi="仿宋" w:hint="eastAsia"/>
              </w:rPr>
              <w:t>需体现</w:t>
            </w:r>
            <w:proofErr w:type="gramEnd"/>
            <w:r w:rsidRPr="00DE45B7">
              <w:rPr>
                <w:rFonts w:ascii="仿宋" w:eastAsia="仿宋" w:hAnsi="仿宋" w:hint="eastAsia"/>
              </w:rPr>
              <w:t>合同的签约主体、项目名称及内容、合同金额等合同要素的相关内容，否则将不予认可。</w:t>
            </w:r>
          </w:p>
        </w:tc>
      </w:tr>
      <w:tr w:rsidR="00DE45B7" w:rsidRPr="00DE45B7" w14:paraId="536E2659" w14:textId="77777777">
        <w:trPr>
          <w:tblCellSpacing w:w="15" w:type="dxa"/>
        </w:trPr>
        <w:tc>
          <w:tcPr>
            <w:tcW w:w="373" w:type="dxa"/>
            <w:vAlign w:val="center"/>
          </w:tcPr>
          <w:p w14:paraId="1A2B7100" w14:textId="77777777" w:rsidR="00B953CC" w:rsidRPr="00DE45B7" w:rsidRDefault="00B953CC">
            <w:pPr>
              <w:pStyle w:val="ListParagraph"/>
              <w:numPr>
                <w:ilvl w:val="0"/>
                <w:numId w:val="3"/>
              </w:numPr>
              <w:ind w:firstLineChars="0"/>
              <w:rPr>
                <w:rFonts w:ascii="仿宋" w:eastAsia="仿宋" w:hAnsi="仿宋" w:cs="宋体"/>
                <w:sz w:val="24"/>
              </w:rPr>
            </w:pPr>
          </w:p>
        </w:tc>
        <w:tc>
          <w:tcPr>
            <w:tcW w:w="1748" w:type="dxa"/>
            <w:vAlign w:val="center"/>
          </w:tcPr>
          <w:p w14:paraId="0F9AC9C5" w14:textId="77777777" w:rsidR="00B953CC" w:rsidRPr="00DE45B7" w:rsidRDefault="00A127C4">
            <w:pPr>
              <w:rPr>
                <w:rFonts w:ascii="仿宋" w:eastAsia="仿宋" w:hAnsi="仿宋" w:cs="宋体"/>
                <w:sz w:val="24"/>
              </w:rPr>
            </w:pPr>
            <w:r w:rsidRPr="00DE45B7">
              <w:rPr>
                <w:rFonts w:ascii="仿宋" w:eastAsia="仿宋" w:hAnsi="仿宋" w:hint="eastAsia"/>
              </w:rPr>
              <w:t>设备与工具</w:t>
            </w:r>
          </w:p>
        </w:tc>
        <w:tc>
          <w:tcPr>
            <w:tcW w:w="1210" w:type="dxa"/>
            <w:vAlign w:val="center"/>
          </w:tcPr>
          <w:p w14:paraId="403B49F5" w14:textId="77777777" w:rsidR="00B953CC" w:rsidRPr="00DE45B7" w:rsidRDefault="00A127C4">
            <w:pPr>
              <w:rPr>
                <w:rFonts w:ascii="仿宋" w:eastAsia="仿宋" w:hAnsi="仿宋" w:cs="宋体"/>
                <w:sz w:val="24"/>
              </w:rPr>
            </w:pPr>
            <w:r w:rsidRPr="00DE45B7">
              <w:rPr>
                <w:rFonts w:ascii="仿宋" w:eastAsia="仿宋" w:hAnsi="仿宋" w:hint="eastAsia"/>
              </w:rPr>
              <w:t>设备与工具</w:t>
            </w:r>
          </w:p>
        </w:tc>
        <w:tc>
          <w:tcPr>
            <w:tcW w:w="613" w:type="dxa"/>
            <w:vAlign w:val="center"/>
          </w:tcPr>
          <w:p w14:paraId="3D91091B" w14:textId="77777777" w:rsidR="00B953CC" w:rsidRPr="00DE45B7" w:rsidRDefault="00A127C4">
            <w:pPr>
              <w:jc w:val="center"/>
              <w:rPr>
                <w:rFonts w:ascii="仿宋" w:eastAsia="仿宋" w:hAnsi="仿宋" w:cs="宋体"/>
                <w:sz w:val="24"/>
              </w:rPr>
            </w:pPr>
            <w:r w:rsidRPr="00DE45B7">
              <w:rPr>
                <w:rFonts w:ascii="仿宋" w:eastAsia="仿宋" w:hAnsi="仿宋" w:hint="eastAsia"/>
              </w:rPr>
              <w:t>3</w:t>
            </w:r>
          </w:p>
        </w:tc>
        <w:tc>
          <w:tcPr>
            <w:tcW w:w="733" w:type="dxa"/>
            <w:vAlign w:val="center"/>
          </w:tcPr>
          <w:p w14:paraId="00172721" w14:textId="77777777" w:rsidR="00B953CC" w:rsidRPr="00DE45B7" w:rsidRDefault="00A127C4">
            <w:pPr>
              <w:rPr>
                <w:rFonts w:ascii="仿宋" w:eastAsia="仿宋" w:hAnsi="仿宋" w:cs="宋体"/>
                <w:sz w:val="24"/>
              </w:rPr>
            </w:pPr>
            <w:r w:rsidRPr="00DE45B7">
              <w:rPr>
                <w:rFonts w:ascii="仿宋" w:eastAsia="仿宋" w:hAnsi="仿宋" w:hint="eastAsia"/>
              </w:rPr>
              <w:t>主观分</w:t>
            </w:r>
          </w:p>
        </w:tc>
        <w:tc>
          <w:tcPr>
            <w:tcW w:w="4169" w:type="dxa"/>
            <w:vAlign w:val="center"/>
          </w:tcPr>
          <w:p w14:paraId="1344DA0F" w14:textId="77777777" w:rsidR="00B953CC" w:rsidRPr="00DE45B7" w:rsidRDefault="00A127C4">
            <w:pPr>
              <w:rPr>
                <w:rFonts w:ascii="仿宋" w:eastAsia="仿宋" w:hAnsi="仿宋" w:cs="宋体"/>
                <w:sz w:val="24"/>
              </w:rPr>
            </w:pPr>
            <w:r w:rsidRPr="00DE45B7">
              <w:rPr>
                <w:rFonts w:ascii="仿宋" w:eastAsia="仿宋" w:hAnsi="仿宋" w:hint="eastAsia"/>
              </w:rPr>
              <w:t>设备、工具配备是否齐全，是否能够满足招标需求。</w:t>
            </w:r>
          </w:p>
        </w:tc>
      </w:tr>
      <w:tr w:rsidR="00DE45B7" w:rsidRPr="00DE45B7" w14:paraId="7A7468E2" w14:textId="77777777">
        <w:trPr>
          <w:tblCellSpacing w:w="15" w:type="dxa"/>
        </w:trPr>
        <w:tc>
          <w:tcPr>
            <w:tcW w:w="373" w:type="dxa"/>
            <w:vAlign w:val="center"/>
          </w:tcPr>
          <w:p w14:paraId="43C214F8" w14:textId="77777777" w:rsidR="00B953CC" w:rsidRPr="00DE45B7" w:rsidRDefault="00B953CC">
            <w:pPr>
              <w:pStyle w:val="ListParagraph"/>
              <w:numPr>
                <w:ilvl w:val="0"/>
                <w:numId w:val="3"/>
              </w:numPr>
              <w:ind w:firstLineChars="0"/>
              <w:rPr>
                <w:rFonts w:ascii="仿宋" w:eastAsia="仿宋" w:hAnsi="仿宋" w:cs="宋体"/>
                <w:sz w:val="24"/>
              </w:rPr>
            </w:pPr>
          </w:p>
        </w:tc>
        <w:tc>
          <w:tcPr>
            <w:tcW w:w="1748" w:type="dxa"/>
            <w:vAlign w:val="center"/>
          </w:tcPr>
          <w:p w14:paraId="07AB404B" w14:textId="77777777" w:rsidR="00B953CC" w:rsidRPr="00DE45B7" w:rsidRDefault="00A127C4">
            <w:pPr>
              <w:rPr>
                <w:rFonts w:ascii="仿宋" w:eastAsia="仿宋" w:hAnsi="仿宋" w:cs="宋体"/>
                <w:sz w:val="24"/>
              </w:rPr>
            </w:pPr>
            <w:r w:rsidRPr="00DE45B7">
              <w:rPr>
                <w:rFonts w:ascii="仿宋" w:eastAsia="仿宋" w:hAnsi="仿宋" w:hint="eastAsia"/>
              </w:rPr>
              <w:t>服务承诺及奖罚措施</w:t>
            </w:r>
          </w:p>
        </w:tc>
        <w:tc>
          <w:tcPr>
            <w:tcW w:w="1210" w:type="dxa"/>
            <w:vAlign w:val="center"/>
          </w:tcPr>
          <w:p w14:paraId="4FCE3AB0" w14:textId="77777777" w:rsidR="00B953CC" w:rsidRPr="00DE45B7" w:rsidRDefault="00A127C4">
            <w:pPr>
              <w:rPr>
                <w:rFonts w:ascii="仿宋" w:eastAsia="仿宋" w:hAnsi="仿宋" w:cs="宋体"/>
                <w:sz w:val="24"/>
              </w:rPr>
            </w:pPr>
            <w:r w:rsidRPr="00DE45B7">
              <w:rPr>
                <w:rFonts w:ascii="仿宋" w:eastAsia="仿宋" w:hAnsi="仿宋" w:hint="eastAsia"/>
              </w:rPr>
              <w:t>服务承诺及奖罚措施</w:t>
            </w:r>
          </w:p>
        </w:tc>
        <w:tc>
          <w:tcPr>
            <w:tcW w:w="613" w:type="dxa"/>
            <w:vAlign w:val="center"/>
          </w:tcPr>
          <w:p w14:paraId="35AE49AE" w14:textId="77777777" w:rsidR="00B953CC" w:rsidRPr="00DE45B7" w:rsidRDefault="00A127C4">
            <w:pPr>
              <w:jc w:val="center"/>
              <w:rPr>
                <w:rFonts w:ascii="仿宋" w:eastAsia="仿宋" w:hAnsi="仿宋" w:cs="宋体"/>
                <w:sz w:val="24"/>
              </w:rPr>
            </w:pPr>
            <w:r w:rsidRPr="00DE45B7">
              <w:rPr>
                <w:rFonts w:ascii="仿宋" w:eastAsia="仿宋" w:hAnsi="仿宋" w:hint="eastAsia"/>
              </w:rPr>
              <w:t>3</w:t>
            </w:r>
          </w:p>
        </w:tc>
        <w:tc>
          <w:tcPr>
            <w:tcW w:w="733" w:type="dxa"/>
            <w:vAlign w:val="center"/>
          </w:tcPr>
          <w:p w14:paraId="7A4D6695" w14:textId="77777777" w:rsidR="00B953CC" w:rsidRPr="00DE45B7" w:rsidRDefault="00A127C4">
            <w:pPr>
              <w:rPr>
                <w:rFonts w:ascii="仿宋" w:eastAsia="仿宋" w:hAnsi="仿宋" w:cs="宋体"/>
                <w:sz w:val="24"/>
              </w:rPr>
            </w:pPr>
            <w:r w:rsidRPr="00DE45B7">
              <w:rPr>
                <w:rFonts w:ascii="仿宋" w:eastAsia="仿宋" w:hAnsi="仿宋" w:hint="eastAsia"/>
              </w:rPr>
              <w:t>主观分</w:t>
            </w:r>
          </w:p>
        </w:tc>
        <w:tc>
          <w:tcPr>
            <w:tcW w:w="4169" w:type="dxa"/>
            <w:vAlign w:val="center"/>
          </w:tcPr>
          <w:p w14:paraId="0665622F" w14:textId="0922606A" w:rsidR="00B953CC" w:rsidRPr="00DE45B7" w:rsidRDefault="00A127C4">
            <w:pPr>
              <w:rPr>
                <w:rFonts w:ascii="仿宋" w:eastAsia="仿宋" w:hAnsi="仿宋" w:cs="宋体"/>
                <w:sz w:val="24"/>
              </w:rPr>
            </w:pPr>
            <w:r w:rsidRPr="00DE45B7">
              <w:rPr>
                <w:rFonts w:ascii="仿宋" w:eastAsia="仿宋" w:hAnsi="仿宋" w:hint="eastAsia"/>
              </w:rPr>
              <w:t>监理服务有服务承诺及奖罚措施完善，奖罚条例明确、合理，操作性强得3分；措施尚可，奖罚条例明确，操作性不强，得</w:t>
            </w:r>
            <w:r w:rsidR="000C0F7E" w:rsidRPr="00DE45B7">
              <w:rPr>
                <w:rFonts w:ascii="仿宋" w:eastAsia="仿宋" w:hAnsi="仿宋"/>
              </w:rPr>
              <w:t>1</w:t>
            </w:r>
            <w:r w:rsidRPr="00DE45B7">
              <w:rPr>
                <w:rFonts w:ascii="仿宋" w:eastAsia="仿宋" w:hAnsi="仿宋" w:hint="eastAsia"/>
              </w:rPr>
              <w:t>分，未提供相应措施不得分。</w:t>
            </w:r>
          </w:p>
        </w:tc>
      </w:tr>
      <w:tr w:rsidR="00B953CC" w:rsidRPr="00DE45B7" w14:paraId="13A83536" w14:textId="77777777">
        <w:trPr>
          <w:tblCellSpacing w:w="15" w:type="dxa"/>
        </w:trPr>
        <w:tc>
          <w:tcPr>
            <w:tcW w:w="373" w:type="dxa"/>
            <w:vAlign w:val="center"/>
          </w:tcPr>
          <w:p w14:paraId="5EE88EB3" w14:textId="77777777" w:rsidR="00B953CC" w:rsidRPr="00DE45B7" w:rsidRDefault="00B953CC">
            <w:pPr>
              <w:pStyle w:val="ListParagraph"/>
              <w:numPr>
                <w:ilvl w:val="0"/>
                <w:numId w:val="3"/>
              </w:numPr>
              <w:ind w:firstLineChars="0"/>
              <w:rPr>
                <w:rFonts w:ascii="仿宋" w:eastAsia="仿宋" w:hAnsi="仿宋" w:cs="宋体"/>
                <w:sz w:val="24"/>
              </w:rPr>
            </w:pPr>
          </w:p>
        </w:tc>
        <w:tc>
          <w:tcPr>
            <w:tcW w:w="1748" w:type="dxa"/>
            <w:vAlign w:val="center"/>
          </w:tcPr>
          <w:p w14:paraId="1AB758BF" w14:textId="77777777" w:rsidR="00B953CC" w:rsidRPr="00DE45B7" w:rsidRDefault="00A127C4">
            <w:pPr>
              <w:rPr>
                <w:rFonts w:ascii="仿宋" w:eastAsia="仿宋" w:hAnsi="仿宋" w:cs="宋体"/>
                <w:sz w:val="24"/>
              </w:rPr>
            </w:pPr>
            <w:r w:rsidRPr="00DE45B7">
              <w:rPr>
                <w:rFonts w:ascii="仿宋" w:eastAsia="仿宋" w:hAnsi="仿宋" w:hint="eastAsia"/>
              </w:rPr>
              <w:t>提供特色服务</w:t>
            </w:r>
          </w:p>
        </w:tc>
        <w:tc>
          <w:tcPr>
            <w:tcW w:w="1210" w:type="dxa"/>
            <w:vAlign w:val="center"/>
          </w:tcPr>
          <w:p w14:paraId="06D46A90" w14:textId="77777777" w:rsidR="00B953CC" w:rsidRPr="00DE45B7" w:rsidRDefault="00A127C4">
            <w:pPr>
              <w:rPr>
                <w:rFonts w:ascii="仿宋" w:eastAsia="仿宋" w:hAnsi="仿宋" w:cs="宋体"/>
                <w:sz w:val="24"/>
              </w:rPr>
            </w:pPr>
            <w:r w:rsidRPr="00DE45B7">
              <w:rPr>
                <w:rFonts w:ascii="仿宋" w:eastAsia="仿宋" w:hAnsi="仿宋" w:hint="eastAsia"/>
              </w:rPr>
              <w:t>提供特色服务</w:t>
            </w:r>
          </w:p>
        </w:tc>
        <w:tc>
          <w:tcPr>
            <w:tcW w:w="613" w:type="dxa"/>
            <w:vAlign w:val="center"/>
          </w:tcPr>
          <w:p w14:paraId="1E08BB41" w14:textId="77777777" w:rsidR="00B953CC" w:rsidRPr="00DE45B7" w:rsidRDefault="00A127C4">
            <w:pPr>
              <w:jc w:val="center"/>
              <w:rPr>
                <w:rFonts w:ascii="仿宋" w:eastAsia="仿宋" w:hAnsi="仿宋" w:cs="宋体"/>
                <w:sz w:val="24"/>
              </w:rPr>
            </w:pPr>
            <w:r w:rsidRPr="00DE45B7">
              <w:rPr>
                <w:rFonts w:ascii="仿宋" w:eastAsia="仿宋" w:hAnsi="仿宋" w:hint="eastAsia"/>
              </w:rPr>
              <w:t>4</w:t>
            </w:r>
          </w:p>
        </w:tc>
        <w:tc>
          <w:tcPr>
            <w:tcW w:w="733" w:type="dxa"/>
            <w:vAlign w:val="center"/>
          </w:tcPr>
          <w:p w14:paraId="50047525" w14:textId="77777777" w:rsidR="00B953CC" w:rsidRPr="00DE45B7" w:rsidRDefault="00A127C4">
            <w:pPr>
              <w:rPr>
                <w:rFonts w:ascii="仿宋" w:eastAsia="仿宋" w:hAnsi="仿宋" w:cs="宋体"/>
                <w:sz w:val="24"/>
              </w:rPr>
            </w:pPr>
            <w:r w:rsidRPr="00DE45B7">
              <w:rPr>
                <w:rFonts w:ascii="仿宋" w:eastAsia="仿宋" w:hAnsi="仿宋" w:hint="eastAsia"/>
              </w:rPr>
              <w:t>客观分</w:t>
            </w:r>
          </w:p>
        </w:tc>
        <w:tc>
          <w:tcPr>
            <w:tcW w:w="4169" w:type="dxa"/>
            <w:vAlign w:val="center"/>
          </w:tcPr>
          <w:p w14:paraId="560EDFB0" w14:textId="77777777" w:rsidR="00B953CC" w:rsidRPr="00DE45B7" w:rsidRDefault="00A127C4">
            <w:pPr>
              <w:rPr>
                <w:rFonts w:ascii="仿宋" w:eastAsia="仿宋" w:hAnsi="仿宋" w:cs="宋体"/>
                <w:sz w:val="24"/>
              </w:rPr>
            </w:pPr>
            <w:r w:rsidRPr="00DE45B7">
              <w:rPr>
                <w:rFonts w:ascii="仿宋" w:eastAsia="仿宋" w:hAnsi="仿宋" w:hint="eastAsia"/>
              </w:rPr>
              <w:t>根据本项目提供的与信息系统工程监理相关的个性化定制服务情况进行综合评审。有一项特色服务得1分，每增加一项加1分，最高得分为4分。没有的得0分。</w:t>
            </w:r>
          </w:p>
        </w:tc>
      </w:tr>
    </w:tbl>
    <w:p w14:paraId="370E1D07" w14:textId="77777777" w:rsidR="00B953CC" w:rsidRPr="00DE45B7" w:rsidRDefault="00B953CC" w:rsidP="00256C47">
      <w:pPr>
        <w:spacing w:afterLines="50" w:after="156" w:line="300" w:lineRule="exact"/>
        <w:ind w:firstLineChars="200" w:firstLine="480"/>
        <w:rPr>
          <w:rFonts w:ascii="仿宋" w:eastAsia="仿宋" w:hAnsi="仿宋" w:cs="仿宋"/>
          <w:sz w:val="24"/>
        </w:rPr>
      </w:pPr>
    </w:p>
    <w:p w14:paraId="337C692A" w14:textId="77777777" w:rsidR="00B953CC" w:rsidRPr="00DE45B7" w:rsidRDefault="00A127C4" w:rsidP="00256C47">
      <w:pPr>
        <w:spacing w:afterLines="50" w:after="156" w:line="300" w:lineRule="exact"/>
        <w:ind w:firstLineChars="200" w:firstLine="480"/>
        <w:rPr>
          <w:rFonts w:ascii="仿宋" w:eastAsia="仿宋" w:hAnsi="仿宋" w:cs="仿宋"/>
          <w:sz w:val="24"/>
        </w:rPr>
      </w:pPr>
      <w:r w:rsidRPr="00DE45B7">
        <w:rPr>
          <w:rFonts w:ascii="仿宋" w:eastAsia="仿宋" w:hAnsi="仿宋" w:cs="仿宋" w:hint="eastAsia"/>
          <w:sz w:val="24"/>
        </w:rPr>
        <w:t>注：</w:t>
      </w:r>
      <w:r w:rsidRPr="00DE45B7">
        <w:rPr>
          <w:rFonts w:ascii="MS Mincho" w:eastAsia="MS Mincho" w:hAnsi="MS Mincho" w:cs="MS Mincho" w:hint="eastAsia"/>
          <w:sz w:val="24"/>
        </w:rPr>
        <w:t>​</w:t>
      </w:r>
      <w:r w:rsidRPr="00DE45B7">
        <w:rPr>
          <w:rFonts w:ascii="仿宋" w:eastAsia="仿宋" w:hAnsi="仿宋" w:cs="仿宋" w:hint="eastAsia"/>
          <w:sz w:val="24"/>
        </w:rPr>
        <w:t>1.各项评标要素所涉及的评审内容包括但不限于表中所列的“主要评审内容”。</w:t>
      </w:r>
    </w:p>
    <w:p w14:paraId="46DB3F02" w14:textId="77777777" w:rsidR="00B953CC" w:rsidRPr="00DE45B7" w:rsidRDefault="00A127C4" w:rsidP="00256C47">
      <w:pPr>
        <w:spacing w:afterLines="50" w:after="156" w:line="300" w:lineRule="exact"/>
        <w:ind w:firstLineChars="200" w:firstLine="480"/>
        <w:rPr>
          <w:rFonts w:ascii="仿宋" w:eastAsia="仿宋" w:hAnsi="仿宋" w:cs="仿宋"/>
          <w:sz w:val="24"/>
        </w:rPr>
      </w:pPr>
      <w:r w:rsidRPr="00DE45B7">
        <w:rPr>
          <w:rFonts w:ascii="仿宋" w:eastAsia="仿宋" w:hAnsi="仿宋" w:cs="仿宋" w:hint="eastAsia"/>
          <w:sz w:val="24"/>
        </w:rPr>
        <w:t>2.表中主观分的评标要素的评分标准为：</w:t>
      </w:r>
    </w:p>
    <w:p w14:paraId="640D05E4" w14:textId="77777777" w:rsidR="00B953CC" w:rsidRPr="00DE45B7" w:rsidRDefault="00A127C4" w:rsidP="00256C47">
      <w:pPr>
        <w:spacing w:afterLines="50" w:after="156" w:line="300" w:lineRule="exact"/>
        <w:ind w:firstLineChars="200" w:firstLine="480"/>
        <w:rPr>
          <w:rFonts w:ascii="仿宋" w:eastAsia="仿宋" w:hAnsi="仿宋" w:cs="仿宋"/>
          <w:sz w:val="24"/>
        </w:rPr>
      </w:pPr>
      <w:r w:rsidRPr="00DE45B7">
        <w:rPr>
          <w:rFonts w:ascii="MS Mincho" w:eastAsia="MS Mincho" w:hAnsi="MS Mincho" w:cs="MS Mincho" w:hint="eastAsia"/>
          <w:sz w:val="24"/>
        </w:rPr>
        <w:t>​</w:t>
      </w:r>
      <w:r w:rsidRPr="00DE45B7">
        <w:rPr>
          <w:rFonts w:ascii="仿宋" w:eastAsia="仿宋" w:hAnsi="仿宋" w:cs="仿宋" w:hint="eastAsia"/>
          <w:sz w:val="24"/>
        </w:rPr>
        <w:t>情况好的得该要素的满分分值；</w:t>
      </w:r>
    </w:p>
    <w:p w14:paraId="62A7F7AF" w14:textId="77777777" w:rsidR="00B953CC" w:rsidRPr="00DE45B7" w:rsidRDefault="00A127C4" w:rsidP="00256C47">
      <w:pPr>
        <w:spacing w:afterLines="50" w:after="156" w:line="300" w:lineRule="exact"/>
        <w:ind w:firstLineChars="200" w:firstLine="480"/>
        <w:rPr>
          <w:rFonts w:ascii="仿宋" w:eastAsia="仿宋" w:hAnsi="仿宋" w:cs="仿宋"/>
          <w:sz w:val="24"/>
        </w:rPr>
      </w:pPr>
      <w:r w:rsidRPr="00DE45B7">
        <w:rPr>
          <w:rFonts w:ascii="MS Mincho" w:eastAsia="MS Mincho" w:hAnsi="MS Mincho" w:cs="MS Mincho" w:hint="eastAsia"/>
          <w:sz w:val="24"/>
        </w:rPr>
        <w:lastRenderedPageBreak/>
        <w:t>​</w:t>
      </w:r>
      <w:r w:rsidRPr="00DE45B7">
        <w:rPr>
          <w:rFonts w:ascii="仿宋" w:eastAsia="仿宋" w:hAnsi="仿宋" w:cs="仿宋" w:hint="eastAsia"/>
          <w:sz w:val="24"/>
        </w:rPr>
        <w:t>情况较好的得该要素的满分分值×0.8；</w:t>
      </w:r>
    </w:p>
    <w:p w14:paraId="60D5D814" w14:textId="77777777" w:rsidR="00B953CC" w:rsidRPr="00DE45B7" w:rsidRDefault="00A127C4" w:rsidP="00256C47">
      <w:pPr>
        <w:spacing w:afterLines="50" w:after="156" w:line="300" w:lineRule="exact"/>
        <w:ind w:firstLineChars="200" w:firstLine="480"/>
        <w:rPr>
          <w:rFonts w:ascii="仿宋" w:eastAsia="仿宋" w:hAnsi="仿宋" w:cs="仿宋"/>
          <w:sz w:val="24"/>
        </w:rPr>
      </w:pPr>
      <w:r w:rsidRPr="00DE45B7">
        <w:rPr>
          <w:rFonts w:ascii="MS Mincho" w:eastAsia="MS Mincho" w:hAnsi="MS Mincho" w:cs="MS Mincho" w:hint="eastAsia"/>
          <w:sz w:val="24"/>
        </w:rPr>
        <w:t>​</w:t>
      </w:r>
      <w:r w:rsidRPr="00DE45B7">
        <w:rPr>
          <w:rFonts w:ascii="仿宋" w:eastAsia="仿宋" w:hAnsi="仿宋" w:cs="仿宋" w:hint="eastAsia"/>
          <w:sz w:val="24"/>
        </w:rPr>
        <w:t>情况一般的得该要素的满分分值×0.6；</w:t>
      </w:r>
    </w:p>
    <w:p w14:paraId="06CF5980" w14:textId="77777777" w:rsidR="00B953CC" w:rsidRPr="00DE45B7" w:rsidRDefault="00A127C4" w:rsidP="00256C47">
      <w:pPr>
        <w:spacing w:afterLines="50" w:after="156" w:line="300" w:lineRule="exact"/>
        <w:ind w:firstLineChars="200" w:firstLine="480"/>
        <w:rPr>
          <w:rFonts w:ascii="仿宋" w:eastAsia="仿宋" w:hAnsi="仿宋" w:cs="仿宋"/>
          <w:sz w:val="24"/>
        </w:rPr>
      </w:pPr>
      <w:r w:rsidRPr="00DE45B7">
        <w:rPr>
          <w:rFonts w:ascii="MS Mincho" w:eastAsia="MS Mincho" w:hAnsi="MS Mincho" w:cs="MS Mincho" w:hint="eastAsia"/>
          <w:sz w:val="24"/>
        </w:rPr>
        <w:t>​</w:t>
      </w:r>
      <w:r w:rsidRPr="00DE45B7">
        <w:rPr>
          <w:rFonts w:ascii="仿宋" w:eastAsia="仿宋" w:hAnsi="仿宋" w:cs="仿宋" w:hint="eastAsia"/>
          <w:sz w:val="24"/>
        </w:rPr>
        <w:t>情况较差的得该要素的满分分值×0.4；</w:t>
      </w:r>
    </w:p>
    <w:p w14:paraId="5BA93BFF" w14:textId="77777777" w:rsidR="00B953CC" w:rsidRPr="00DE45B7" w:rsidRDefault="00A127C4" w:rsidP="00256C47">
      <w:pPr>
        <w:spacing w:afterLines="50" w:after="156" w:line="300" w:lineRule="exact"/>
        <w:ind w:firstLineChars="200" w:firstLine="480"/>
        <w:rPr>
          <w:rFonts w:ascii="仿宋" w:eastAsia="仿宋" w:hAnsi="仿宋" w:cs="仿宋"/>
          <w:sz w:val="24"/>
        </w:rPr>
      </w:pPr>
      <w:r w:rsidRPr="00DE45B7">
        <w:rPr>
          <w:rFonts w:ascii="仿宋" w:eastAsia="仿宋" w:hAnsi="仿宋" w:cs="仿宋" w:hint="eastAsia"/>
          <w:sz w:val="24"/>
        </w:rPr>
        <w:t>未提及该要素的得0分。</w:t>
      </w:r>
    </w:p>
    <w:p w14:paraId="066F7DD5" w14:textId="77777777" w:rsidR="00B953CC" w:rsidRPr="00DE45B7" w:rsidRDefault="00A127C4" w:rsidP="00256C47">
      <w:pPr>
        <w:spacing w:afterLines="50" w:after="156" w:line="300" w:lineRule="exact"/>
        <w:ind w:firstLineChars="200" w:firstLine="480"/>
        <w:rPr>
          <w:rFonts w:ascii="仿宋" w:eastAsia="仿宋" w:hAnsi="仿宋" w:cs="仿宋"/>
          <w:sz w:val="24"/>
        </w:rPr>
      </w:pPr>
      <w:r w:rsidRPr="00DE45B7">
        <w:rPr>
          <w:rFonts w:ascii="仿宋" w:eastAsia="仿宋" w:hAnsi="仿宋" w:cs="仿宋" w:hint="eastAsia"/>
          <w:sz w:val="24"/>
        </w:rPr>
        <w:t>2.1 响应情况好是指针对招标文件“技术要求”所提出各项要求响应性说明系统、详实、准确，针对性强；无负偏离或缺漏项；响应性表述清晰，技术方案或技术参数具体、明确、有冗余；服务计划合理，类似业绩丰富；服务能力强、水准高，对项目的理解深入，服务团队的人员充实、配置科学，硬件保障到位；实施计划科学、合理、可操作性强；承诺的违约责任具有约束力，对保证项目达到预期目标有利。</w:t>
      </w:r>
    </w:p>
    <w:p w14:paraId="7E3AFFD5" w14:textId="77777777" w:rsidR="00B953CC" w:rsidRPr="00DE45B7" w:rsidRDefault="00A127C4" w:rsidP="00256C47">
      <w:pPr>
        <w:spacing w:afterLines="50" w:after="156" w:line="300" w:lineRule="exact"/>
        <w:ind w:firstLineChars="200" w:firstLine="480"/>
        <w:rPr>
          <w:rFonts w:ascii="仿宋" w:eastAsia="仿宋" w:hAnsi="仿宋" w:cs="仿宋"/>
          <w:sz w:val="24"/>
        </w:rPr>
      </w:pPr>
      <w:r w:rsidRPr="00DE45B7">
        <w:rPr>
          <w:rFonts w:ascii="仿宋" w:eastAsia="仿宋" w:hAnsi="仿宋" w:cs="仿宋" w:hint="eastAsia"/>
          <w:sz w:val="24"/>
        </w:rPr>
        <w:t>2.2 响应情况较好是指针对招标文件“技术要求”所提出各项要求响应性说明比较系统，针对性较强；无负偏离或大的缺漏项；响应性</w:t>
      </w:r>
      <w:proofErr w:type="gramStart"/>
      <w:r w:rsidRPr="00DE45B7">
        <w:rPr>
          <w:rFonts w:ascii="仿宋" w:eastAsia="仿宋" w:hAnsi="仿宋" w:cs="仿宋" w:hint="eastAsia"/>
          <w:sz w:val="24"/>
        </w:rPr>
        <w:t>表述较</w:t>
      </w:r>
      <w:proofErr w:type="gramEnd"/>
      <w:r w:rsidRPr="00DE45B7">
        <w:rPr>
          <w:rFonts w:ascii="仿宋" w:eastAsia="仿宋" w:hAnsi="仿宋" w:cs="仿宋" w:hint="eastAsia"/>
          <w:sz w:val="24"/>
        </w:rPr>
        <w:t>清晰，技术方案或技术参数较具体、明确、基本无冗余；服务计划较合理，类似业绩较丰富；服务能力较强、有一定水准，对项目的理解较深入，服务团队的人员充实，硬件保障丰富；实施计划较科学、合理；承诺的违约责任具较有约束力，能够达到预期目标有利。</w:t>
      </w:r>
    </w:p>
    <w:p w14:paraId="38759C12" w14:textId="77777777" w:rsidR="00B953CC" w:rsidRPr="00DE45B7" w:rsidRDefault="00A127C4" w:rsidP="00256C47">
      <w:pPr>
        <w:spacing w:afterLines="50" w:after="156" w:line="300" w:lineRule="exact"/>
        <w:ind w:firstLineChars="200" w:firstLine="480"/>
        <w:rPr>
          <w:rFonts w:ascii="仿宋" w:eastAsia="仿宋" w:hAnsi="仿宋" w:cs="仿宋"/>
          <w:sz w:val="24"/>
        </w:rPr>
      </w:pPr>
      <w:r w:rsidRPr="00DE45B7">
        <w:rPr>
          <w:rFonts w:ascii="仿宋" w:eastAsia="仿宋" w:hAnsi="仿宋" w:cs="仿宋" w:hint="eastAsia"/>
          <w:sz w:val="24"/>
        </w:rPr>
        <w:t>2.3 响应情况一般是指针对招标文件“技术要求”所提出各项要求响应性说明基本完整，针对性一般；有负偏离或较多缺漏项；个别内容的响应性表述不够清晰，技术方案或技术参数</w:t>
      </w:r>
      <w:proofErr w:type="gramStart"/>
      <w:r w:rsidRPr="00DE45B7">
        <w:rPr>
          <w:rFonts w:ascii="仿宋" w:eastAsia="仿宋" w:hAnsi="仿宋" w:cs="仿宋" w:hint="eastAsia"/>
          <w:sz w:val="24"/>
        </w:rPr>
        <w:t>较不够</w:t>
      </w:r>
      <w:proofErr w:type="gramEnd"/>
      <w:r w:rsidRPr="00DE45B7">
        <w:rPr>
          <w:rFonts w:ascii="仿宋" w:eastAsia="仿宋" w:hAnsi="仿宋" w:cs="仿宋" w:hint="eastAsia"/>
          <w:sz w:val="24"/>
        </w:rPr>
        <w:t>具体或明确、无冗余；服务计划基本符合要求，有类似业绩，但相对较少；服务能力一般，对项目的理解一般，服务团队的人员较好，具有硬件保障；有实施计划，但不够完整或科学；承诺的违约责任不太具有约束力。</w:t>
      </w:r>
    </w:p>
    <w:p w14:paraId="12F1249A" w14:textId="77777777" w:rsidR="00B953CC" w:rsidRPr="00DE45B7" w:rsidRDefault="00A127C4" w:rsidP="00256C47">
      <w:pPr>
        <w:spacing w:afterLines="50" w:after="156" w:line="300" w:lineRule="exact"/>
        <w:ind w:firstLineChars="200" w:firstLine="480"/>
        <w:rPr>
          <w:rFonts w:ascii="仿宋" w:eastAsia="仿宋" w:hAnsi="仿宋" w:cs="仿宋"/>
          <w:sz w:val="24"/>
        </w:rPr>
      </w:pPr>
      <w:r w:rsidRPr="00DE45B7">
        <w:rPr>
          <w:rFonts w:ascii="仿宋" w:eastAsia="仿宋" w:hAnsi="仿宋" w:cs="仿宋" w:hint="eastAsia"/>
          <w:sz w:val="24"/>
        </w:rPr>
        <w:t>2.4 响应情况较差是指针对招标文件“技术要求”所提出各项要求响应性说明内容不完整，针对性不强；有较多负偏离和缺漏项；部分内容响应性表述不清晰，部分技术方案或技术参数不具体或不明确，导致评委无法</w:t>
      </w:r>
      <w:proofErr w:type="gramStart"/>
      <w:r w:rsidRPr="00DE45B7">
        <w:rPr>
          <w:rFonts w:ascii="仿宋" w:eastAsia="仿宋" w:hAnsi="仿宋" w:cs="仿宋" w:hint="eastAsia"/>
          <w:sz w:val="24"/>
        </w:rPr>
        <w:t>作出</w:t>
      </w:r>
      <w:proofErr w:type="gramEnd"/>
      <w:r w:rsidRPr="00DE45B7">
        <w:rPr>
          <w:rFonts w:ascii="仿宋" w:eastAsia="仿宋" w:hAnsi="仿宋" w:cs="仿宋" w:hint="eastAsia"/>
          <w:sz w:val="24"/>
        </w:rPr>
        <w:t>准确判断；服务计划不太符合要求，无类似业绩；服务能力较弱，对项目的理解不足或无，有服务团队的人员和硬件保障；未提及实施计划或虽有提及但相关内容不具操作性；未承诺的违约责任。</w:t>
      </w:r>
    </w:p>
    <w:p w14:paraId="4815D50D" w14:textId="77777777" w:rsidR="00B953CC" w:rsidRPr="00DE45B7" w:rsidRDefault="00A127C4" w:rsidP="00256C47">
      <w:pPr>
        <w:spacing w:afterLines="50" w:after="156" w:line="300" w:lineRule="exact"/>
        <w:ind w:firstLineChars="200" w:firstLine="480"/>
        <w:rPr>
          <w:rFonts w:ascii="仿宋" w:eastAsia="仿宋" w:hAnsi="仿宋" w:cs="仿宋"/>
          <w:sz w:val="24"/>
        </w:rPr>
      </w:pPr>
      <w:r w:rsidRPr="00DE45B7">
        <w:rPr>
          <w:rFonts w:ascii="仿宋" w:eastAsia="仿宋" w:hAnsi="仿宋" w:cs="仿宋" w:hint="eastAsia"/>
          <w:sz w:val="24"/>
        </w:rPr>
        <w:t>2.5未提及该要素是指未对该项评审内容作任何阐述或响应。</w:t>
      </w:r>
    </w:p>
    <w:p w14:paraId="089B3AE7" w14:textId="77777777" w:rsidR="00B953CC" w:rsidRPr="00DE45B7" w:rsidRDefault="00B953CC" w:rsidP="00256C47">
      <w:pPr>
        <w:spacing w:afterLines="50" w:after="156" w:line="300" w:lineRule="exact"/>
        <w:ind w:firstLineChars="200" w:firstLine="480"/>
        <w:rPr>
          <w:rFonts w:ascii="仿宋" w:eastAsia="仿宋" w:hAnsi="仿宋" w:cs="仿宋"/>
          <w:sz w:val="24"/>
        </w:rPr>
      </w:pPr>
    </w:p>
    <w:p w14:paraId="462F67F7" w14:textId="77777777" w:rsidR="00B953CC" w:rsidRPr="00DE45B7" w:rsidRDefault="00A127C4">
      <w:pPr>
        <w:widowControl/>
        <w:jc w:val="left"/>
        <w:rPr>
          <w:rFonts w:ascii="仿宋" w:eastAsia="仿宋" w:hAnsi="仿宋" w:cs="仿宋"/>
          <w:b/>
          <w:sz w:val="24"/>
        </w:rPr>
      </w:pPr>
      <w:bookmarkStart w:id="19" w:name="_Hlk503357743"/>
      <w:bookmarkStart w:id="20" w:name="_Hlk503358282"/>
      <w:r w:rsidRPr="00DE45B7">
        <w:rPr>
          <w:rFonts w:ascii="仿宋" w:eastAsia="仿宋" w:hAnsi="仿宋" w:cs="仿宋" w:hint="eastAsia"/>
          <w:b/>
          <w:sz w:val="24"/>
        </w:rPr>
        <w:br w:type="page"/>
      </w:r>
    </w:p>
    <w:bookmarkEnd w:id="19"/>
    <w:bookmarkEnd w:id="20"/>
    <w:p w14:paraId="23B4437A" w14:textId="77777777" w:rsidR="00B953CC" w:rsidRPr="00DE45B7" w:rsidRDefault="00A127C4" w:rsidP="00256C47">
      <w:pPr>
        <w:spacing w:afterLines="50" w:after="156" w:line="300" w:lineRule="exact"/>
        <w:jc w:val="center"/>
        <w:rPr>
          <w:rFonts w:ascii="仿宋" w:eastAsia="仿宋" w:hAnsi="仿宋"/>
          <w:b/>
          <w:sz w:val="24"/>
        </w:rPr>
      </w:pPr>
      <w:r w:rsidRPr="00DE45B7">
        <w:rPr>
          <w:rFonts w:ascii="仿宋" w:eastAsia="仿宋" w:hAnsi="仿宋" w:hint="eastAsia"/>
          <w:b/>
          <w:sz w:val="24"/>
        </w:rPr>
        <w:lastRenderedPageBreak/>
        <w:t>评标办法</w:t>
      </w:r>
      <w:bookmarkStart w:id="21" w:name="_Hlk503358249"/>
      <w:r w:rsidRPr="00DE45B7">
        <w:rPr>
          <w:rFonts w:ascii="仿宋" w:eastAsia="仿宋" w:hAnsi="仿宋" w:hint="eastAsia"/>
          <w:b/>
          <w:sz w:val="24"/>
        </w:rPr>
        <w:t>附表</w:t>
      </w:r>
      <w:bookmarkEnd w:id="21"/>
      <w:r w:rsidRPr="00DE45B7">
        <w:rPr>
          <w:rFonts w:ascii="仿宋" w:eastAsia="仿宋" w:hAnsi="仿宋" w:hint="eastAsia"/>
          <w:b/>
          <w:sz w:val="24"/>
        </w:rPr>
        <w:t>：资格条件及符合性要求响应表</w:t>
      </w:r>
    </w:p>
    <w:tbl>
      <w:tblPr>
        <w:tblStyle w:val="TableGrid"/>
        <w:tblW w:w="9950" w:type="dxa"/>
        <w:jc w:val="center"/>
        <w:tblLayout w:type="fixed"/>
        <w:tblLook w:val="04A0" w:firstRow="1" w:lastRow="0" w:firstColumn="1" w:lastColumn="0" w:noHBand="0" w:noVBand="1"/>
      </w:tblPr>
      <w:tblGrid>
        <w:gridCol w:w="2660"/>
        <w:gridCol w:w="3960"/>
        <w:gridCol w:w="1260"/>
        <w:gridCol w:w="1350"/>
        <w:gridCol w:w="720"/>
      </w:tblGrid>
      <w:tr w:rsidR="00DE45B7" w:rsidRPr="00DE45B7" w14:paraId="7DBBB3FF" w14:textId="77777777">
        <w:trPr>
          <w:jc w:val="center"/>
        </w:trPr>
        <w:tc>
          <w:tcPr>
            <w:tcW w:w="2660" w:type="dxa"/>
            <w:shd w:val="clear" w:color="auto" w:fill="AEAAAA" w:themeFill="background2" w:themeFillShade="BF"/>
            <w:vAlign w:val="center"/>
          </w:tcPr>
          <w:p w14:paraId="558D6381" w14:textId="77777777" w:rsidR="00B953CC" w:rsidRPr="00DE45B7" w:rsidRDefault="00A127C4">
            <w:pPr>
              <w:spacing w:line="240" w:lineRule="exact"/>
              <w:jc w:val="center"/>
              <w:rPr>
                <w:rFonts w:ascii="仿宋" w:eastAsia="仿宋" w:hAnsi="仿宋"/>
                <w:b/>
                <w:kern w:val="0"/>
                <w:szCs w:val="21"/>
              </w:rPr>
            </w:pPr>
            <w:r w:rsidRPr="00DE45B7">
              <w:rPr>
                <w:rFonts w:ascii="仿宋" w:eastAsia="仿宋" w:hAnsi="仿宋" w:hint="eastAsia"/>
                <w:b/>
                <w:kern w:val="0"/>
                <w:szCs w:val="21"/>
              </w:rPr>
              <w:t>项目内容（资格条件、实质性要求）</w:t>
            </w:r>
          </w:p>
        </w:tc>
        <w:tc>
          <w:tcPr>
            <w:tcW w:w="3960" w:type="dxa"/>
            <w:shd w:val="clear" w:color="auto" w:fill="AEAAAA" w:themeFill="background2" w:themeFillShade="BF"/>
            <w:vAlign w:val="center"/>
          </w:tcPr>
          <w:p w14:paraId="2C2F30F1" w14:textId="77777777" w:rsidR="00B953CC" w:rsidRPr="00DE45B7" w:rsidRDefault="00A127C4">
            <w:pPr>
              <w:spacing w:line="240" w:lineRule="exact"/>
              <w:jc w:val="center"/>
              <w:rPr>
                <w:rFonts w:ascii="仿宋" w:eastAsia="仿宋" w:hAnsi="仿宋"/>
                <w:b/>
                <w:kern w:val="0"/>
                <w:szCs w:val="21"/>
              </w:rPr>
            </w:pPr>
            <w:r w:rsidRPr="00DE45B7">
              <w:rPr>
                <w:rFonts w:ascii="仿宋" w:eastAsia="仿宋" w:hAnsi="仿宋" w:hint="eastAsia"/>
                <w:b/>
                <w:kern w:val="0"/>
                <w:szCs w:val="21"/>
              </w:rPr>
              <w:t>具备的条件说明（要求）</w:t>
            </w:r>
          </w:p>
        </w:tc>
        <w:tc>
          <w:tcPr>
            <w:tcW w:w="1260" w:type="dxa"/>
            <w:shd w:val="clear" w:color="auto" w:fill="AEAAAA" w:themeFill="background2" w:themeFillShade="BF"/>
            <w:vAlign w:val="center"/>
          </w:tcPr>
          <w:p w14:paraId="297568AA" w14:textId="77777777" w:rsidR="00B953CC" w:rsidRPr="00DE45B7" w:rsidRDefault="00A127C4">
            <w:pPr>
              <w:spacing w:line="240" w:lineRule="exact"/>
              <w:jc w:val="center"/>
              <w:rPr>
                <w:rFonts w:ascii="仿宋" w:eastAsia="仿宋" w:hAnsi="仿宋"/>
                <w:b/>
                <w:kern w:val="0"/>
                <w:szCs w:val="21"/>
              </w:rPr>
            </w:pPr>
            <w:r w:rsidRPr="00DE45B7">
              <w:rPr>
                <w:rFonts w:ascii="仿宋" w:eastAsia="仿宋" w:hAnsi="仿宋" w:hint="eastAsia"/>
                <w:b/>
                <w:kern w:val="0"/>
                <w:szCs w:val="21"/>
              </w:rPr>
              <w:t>投标检查项（响应内容说明(是/否)）</w:t>
            </w:r>
          </w:p>
        </w:tc>
        <w:tc>
          <w:tcPr>
            <w:tcW w:w="1350" w:type="dxa"/>
            <w:shd w:val="clear" w:color="auto" w:fill="AEAAAA" w:themeFill="background2" w:themeFillShade="BF"/>
            <w:vAlign w:val="center"/>
          </w:tcPr>
          <w:p w14:paraId="183D16CE" w14:textId="77777777" w:rsidR="00B953CC" w:rsidRPr="00DE45B7" w:rsidRDefault="00A127C4">
            <w:pPr>
              <w:spacing w:line="240" w:lineRule="exact"/>
              <w:jc w:val="center"/>
              <w:rPr>
                <w:rFonts w:ascii="仿宋" w:eastAsia="仿宋" w:hAnsi="仿宋"/>
                <w:b/>
                <w:kern w:val="0"/>
                <w:szCs w:val="21"/>
              </w:rPr>
            </w:pPr>
            <w:r w:rsidRPr="00DE45B7">
              <w:rPr>
                <w:rFonts w:ascii="仿宋" w:eastAsia="仿宋" w:hAnsi="仿宋" w:hint="eastAsia"/>
                <w:b/>
                <w:kern w:val="0"/>
                <w:szCs w:val="21"/>
              </w:rPr>
              <w:t>详细内容所对应投标文件页码</w:t>
            </w:r>
          </w:p>
        </w:tc>
        <w:tc>
          <w:tcPr>
            <w:tcW w:w="720" w:type="dxa"/>
            <w:shd w:val="clear" w:color="auto" w:fill="AEAAAA" w:themeFill="background2" w:themeFillShade="BF"/>
            <w:vAlign w:val="center"/>
          </w:tcPr>
          <w:p w14:paraId="7AA09687" w14:textId="77777777" w:rsidR="00B953CC" w:rsidRPr="00DE45B7" w:rsidRDefault="00A127C4">
            <w:pPr>
              <w:spacing w:line="240" w:lineRule="exact"/>
              <w:jc w:val="center"/>
              <w:rPr>
                <w:rFonts w:ascii="仿宋" w:eastAsia="仿宋" w:hAnsi="仿宋"/>
                <w:b/>
                <w:kern w:val="0"/>
                <w:szCs w:val="21"/>
              </w:rPr>
            </w:pPr>
            <w:r w:rsidRPr="00DE45B7">
              <w:rPr>
                <w:rFonts w:ascii="仿宋" w:eastAsia="仿宋" w:hAnsi="仿宋" w:hint="eastAsia"/>
                <w:b/>
                <w:kern w:val="0"/>
                <w:szCs w:val="21"/>
              </w:rPr>
              <w:t>备注</w:t>
            </w:r>
          </w:p>
        </w:tc>
      </w:tr>
      <w:tr w:rsidR="00DE45B7" w:rsidRPr="00DE45B7" w14:paraId="6FBF6DEF" w14:textId="77777777">
        <w:trPr>
          <w:trHeight w:val="332"/>
          <w:jc w:val="center"/>
        </w:trPr>
        <w:tc>
          <w:tcPr>
            <w:tcW w:w="9950" w:type="dxa"/>
            <w:gridSpan w:val="5"/>
            <w:shd w:val="clear" w:color="auto" w:fill="D0CECE" w:themeFill="background2" w:themeFillShade="E6"/>
            <w:vAlign w:val="center"/>
          </w:tcPr>
          <w:p w14:paraId="24F540B0" w14:textId="77777777" w:rsidR="00B953CC" w:rsidRPr="00DE45B7" w:rsidRDefault="00A127C4">
            <w:pPr>
              <w:spacing w:line="240" w:lineRule="exact"/>
              <w:jc w:val="left"/>
              <w:rPr>
                <w:rFonts w:ascii="仿宋" w:eastAsia="仿宋" w:hAnsi="仿宋"/>
                <w:b/>
                <w:kern w:val="0"/>
                <w:szCs w:val="21"/>
              </w:rPr>
            </w:pPr>
            <w:r w:rsidRPr="00DE45B7">
              <w:rPr>
                <w:rFonts w:ascii="仿宋" w:eastAsia="仿宋" w:hAnsi="仿宋" w:hint="eastAsia"/>
                <w:b/>
                <w:kern w:val="0"/>
                <w:szCs w:val="21"/>
              </w:rPr>
              <w:t>第一部分 资格性审查（采购人或者采购代理机构应当依法对投标人的资格进行审查，合格投标人不足3家的，不得评标。）</w:t>
            </w:r>
          </w:p>
        </w:tc>
      </w:tr>
      <w:tr w:rsidR="00DE45B7" w:rsidRPr="00DE45B7" w14:paraId="1F16BA66" w14:textId="77777777">
        <w:trPr>
          <w:trHeight w:val="417"/>
          <w:jc w:val="center"/>
        </w:trPr>
        <w:tc>
          <w:tcPr>
            <w:tcW w:w="9950" w:type="dxa"/>
            <w:gridSpan w:val="5"/>
            <w:tcBorders>
              <w:top w:val="single" w:sz="6" w:space="0" w:color="auto"/>
              <w:left w:val="single" w:sz="6" w:space="0" w:color="auto"/>
            </w:tcBorders>
            <w:vAlign w:val="center"/>
          </w:tcPr>
          <w:p w14:paraId="1DE96D67" w14:textId="77777777" w:rsidR="00B953CC" w:rsidRPr="00DE45B7" w:rsidRDefault="00A127C4">
            <w:pPr>
              <w:spacing w:line="240" w:lineRule="exact"/>
              <w:jc w:val="left"/>
              <w:rPr>
                <w:rFonts w:ascii="仿宋" w:eastAsia="仿宋" w:hAnsi="仿宋"/>
                <w:b/>
                <w:kern w:val="0"/>
                <w:szCs w:val="21"/>
              </w:rPr>
            </w:pPr>
            <w:r w:rsidRPr="00DE45B7">
              <w:rPr>
                <w:rFonts w:ascii="仿宋" w:eastAsia="仿宋" w:hAnsi="仿宋" w:hint="eastAsia"/>
                <w:b/>
                <w:kern w:val="0"/>
                <w:szCs w:val="21"/>
              </w:rPr>
              <w:t>1、符合《中华人民共和国政府采购法》第二十二条规定的供应商。</w:t>
            </w:r>
          </w:p>
        </w:tc>
      </w:tr>
      <w:tr w:rsidR="00DE45B7" w:rsidRPr="00DE45B7" w14:paraId="2A0F6E85" w14:textId="77777777">
        <w:trPr>
          <w:jc w:val="center"/>
        </w:trPr>
        <w:tc>
          <w:tcPr>
            <w:tcW w:w="2660" w:type="dxa"/>
            <w:tcBorders>
              <w:top w:val="single" w:sz="6" w:space="0" w:color="auto"/>
              <w:left w:val="single" w:sz="6" w:space="0" w:color="auto"/>
              <w:bottom w:val="single" w:sz="6" w:space="0" w:color="auto"/>
              <w:right w:val="single" w:sz="6" w:space="0" w:color="auto"/>
            </w:tcBorders>
          </w:tcPr>
          <w:p w14:paraId="45F99473" w14:textId="77777777" w:rsidR="00B953CC" w:rsidRPr="00DE45B7" w:rsidRDefault="00A127C4">
            <w:pPr>
              <w:spacing w:line="240" w:lineRule="exact"/>
              <w:rPr>
                <w:rFonts w:ascii="仿宋" w:eastAsia="仿宋" w:hAnsi="仿宋"/>
                <w:kern w:val="0"/>
                <w:szCs w:val="21"/>
              </w:rPr>
            </w:pPr>
            <w:r w:rsidRPr="00DE45B7">
              <w:rPr>
                <w:rFonts w:ascii="仿宋" w:eastAsia="仿宋" w:hAnsi="仿宋" w:hint="eastAsia"/>
                <w:kern w:val="0"/>
                <w:szCs w:val="21"/>
              </w:rPr>
              <w:t>（一）具有独立承担民事责任的能力；</w:t>
            </w:r>
          </w:p>
        </w:tc>
        <w:tc>
          <w:tcPr>
            <w:tcW w:w="3960" w:type="dxa"/>
            <w:tcBorders>
              <w:top w:val="single" w:sz="6" w:space="0" w:color="auto"/>
              <w:left w:val="single" w:sz="6" w:space="0" w:color="auto"/>
              <w:bottom w:val="single" w:sz="6" w:space="0" w:color="auto"/>
              <w:right w:val="single" w:sz="6" w:space="0" w:color="auto"/>
            </w:tcBorders>
          </w:tcPr>
          <w:p w14:paraId="12C0DEDD" w14:textId="77777777" w:rsidR="00B953CC" w:rsidRPr="00DE45B7" w:rsidRDefault="00A127C4">
            <w:pPr>
              <w:spacing w:line="240" w:lineRule="exact"/>
              <w:jc w:val="left"/>
              <w:rPr>
                <w:rFonts w:ascii="仿宋" w:eastAsia="仿宋" w:hAnsi="仿宋"/>
                <w:kern w:val="0"/>
                <w:szCs w:val="21"/>
              </w:rPr>
            </w:pPr>
            <w:r w:rsidRPr="00DE45B7">
              <w:rPr>
                <w:rFonts w:ascii="仿宋" w:eastAsia="仿宋" w:hAnsi="仿宋" w:hint="eastAsia"/>
                <w:kern w:val="0"/>
                <w:szCs w:val="21"/>
              </w:rPr>
              <w:t>提供投标人营业执照（复印件，加盖投标人公章），分公司或者分支机构须提供总公司对本项目的授权；</w:t>
            </w:r>
          </w:p>
        </w:tc>
        <w:tc>
          <w:tcPr>
            <w:tcW w:w="1260" w:type="dxa"/>
          </w:tcPr>
          <w:p w14:paraId="0C328B05" w14:textId="77777777" w:rsidR="00B953CC" w:rsidRPr="00DE45B7" w:rsidRDefault="00B953CC">
            <w:pPr>
              <w:spacing w:line="240" w:lineRule="exact"/>
              <w:jc w:val="left"/>
              <w:rPr>
                <w:rFonts w:ascii="仿宋" w:eastAsia="仿宋" w:hAnsi="仿宋"/>
                <w:kern w:val="0"/>
                <w:szCs w:val="21"/>
              </w:rPr>
            </w:pPr>
          </w:p>
        </w:tc>
        <w:tc>
          <w:tcPr>
            <w:tcW w:w="1350" w:type="dxa"/>
          </w:tcPr>
          <w:p w14:paraId="0A0C0447" w14:textId="77777777" w:rsidR="00B953CC" w:rsidRPr="00DE45B7" w:rsidRDefault="00B953CC">
            <w:pPr>
              <w:spacing w:line="240" w:lineRule="exact"/>
              <w:jc w:val="left"/>
              <w:rPr>
                <w:rFonts w:ascii="仿宋" w:eastAsia="仿宋" w:hAnsi="仿宋"/>
                <w:kern w:val="0"/>
                <w:szCs w:val="21"/>
              </w:rPr>
            </w:pPr>
          </w:p>
        </w:tc>
        <w:tc>
          <w:tcPr>
            <w:tcW w:w="720" w:type="dxa"/>
          </w:tcPr>
          <w:p w14:paraId="0A0CD9E2" w14:textId="77777777" w:rsidR="00B953CC" w:rsidRPr="00DE45B7" w:rsidRDefault="00B953CC">
            <w:pPr>
              <w:spacing w:line="240" w:lineRule="exact"/>
              <w:jc w:val="left"/>
              <w:rPr>
                <w:rFonts w:ascii="仿宋" w:eastAsia="仿宋" w:hAnsi="仿宋"/>
                <w:kern w:val="0"/>
                <w:szCs w:val="21"/>
              </w:rPr>
            </w:pPr>
          </w:p>
        </w:tc>
      </w:tr>
      <w:tr w:rsidR="00DE45B7" w:rsidRPr="00DE45B7" w14:paraId="00EFB515" w14:textId="77777777">
        <w:trPr>
          <w:jc w:val="center"/>
        </w:trPr>
        <w:tc>
          <w:tcPr>
            <w:tcW w:w="2660" w:type="dxa"/>
            <w:tcBorders>
              <w:top w:val="single" w:sz="6" w:space="0" w:color="auto"/>
              <w:left w:val="single" w:sz="6" w:space="0" w:color="auto"/>
              <w:bottom w:val="single" w:sz="6" w:space="0" w:color="auto"/>
              <w:right w:val="single" w:sz="6" w:space="0" w:color="auto"/>
            </w:tcBorders>
          </w:tcPr>
          <w:p w14:paraId="2D0FBFBB" w14:textId="77777777" w:rsidR="00B953CC" w:rsidRPr="00DE45B7" w:rsidRDefault="00A127C4">
            <w:pPr>
              <w:spacing w:line="240" w:lineRule="exact"/>
              <w:rPr>
                <w:rFonts w:ascii="仿宋" w:eastAsia="仿宋" w:hAnsi="仿宋"/>
                <w:kern w:val="0"/>
                <w:szCs w:val="21"/>
              </w:rPr>
            </w:pPr>
            <w:r w:rsidRPr="00DE45B7">
              <w:rPr>
                <w:rFonts w:ascii="仿宋" w:eastAsia="仿宋" w:hAnsi="仿宋" w:hint="eastAsia"/>
                <w:kern w:val="0"/>
                <w:szCs w:val="21"/>
              </w:rPr>
              <w:t>（二）具有良好的商业信誉和健全的财务会计制度；</w:t>
            </w:r>
          </w:p>
        </w:tc>
        <w:tc>
          <w:tcPr>
            <w:tcW w:w="3960" w:type="dxa"/>
            <w:tcBorders>
              <w:top w:val="single" w:sz="6" w:space="0" w:color="auto"/>
              <w:left w:val="single" w:sz="6" w:space="0" w:color="auto"/>
              <w:bottom w:val="single" w:sz="6" w:space="0" w:color="auto"/>
              <w:right w:val="single" w:sz="6" w:space="0" w:color="auto"/>
            </w:tcBorders>
          </w:tcPr>
          <w:p w14:paraId="503B337D" w14:textId="77777777" w:rsidR="00B953CC" w:rsidRPr="00DE45B7" w:rsidRDefault="00A127C4">
            <w:pPr>
              <w:spacing w:line="240" w:lineRule="exact"/>
              <w:jc w:val="left"/>
              <w:rPr>
                <w:rFonts w:ascii="仿宋" w:eastAsia="仿宋" w:hAnsi="仿宋"/>
              </w:rPr>
            </w:pPr>
            <w:r w:rsidRPr="00DE45B7">
              <w:rPr>
                <w:rFonts w:ascii="仿宋" w:eastAsia="仿宋" w:hAnsi="仿宋" w:hint="eastAsia"/>
              </w:rPr>
              <w:t>提供以下三种其中一种：</w:t>
            </w:r>
          </w:p>
          <w:p w14:paraId="0A3311FD" w14:textId="77777777" w:rsidR="00B953CC" w:rsidRPr="00DE45B7" w:rsidRDefault="00A127C4">
            <w:pPr>
              <w:spacing w:line="240" w:lineRule="exact"/>
              <w:jc w:val="left"/>
              <w:rPr>
                <w:rFonts w:ascii="仿宋" w:eastAsia="仿宋" w:hAnsi="仿宋"/>
              </w:rPr>
            </w:pPr>
            <w:r w:rsidRPr="00DE45B7">
              <w:rPr>
                <w:rFonts w:ascii="仿宋" w:eastAsia="仿宋" w:hAnsi="仿宋" w:hint="eastAsia"/>
              </w:rPr>
              <w:t>(1)</w:t>
            </w:r>
            <w:r w:rsidRPr="00DE45B7">
              <w:rPr>
                <w:rFonts w:ascii="仿宋" w:eastAsia="仿宋" w:hAnsi="仿宋" w:hint="eastAsia"/>
              </w:rPr>
              <w:tab/>
              <w:t>最近二年内</w:t>
            </w:r>
            <w:r w:rsidRPr="00DE45B7">
              <w:rPr>
                <w:rFonts w:ascii="仿宋" w:eastAsia="仿宋" w:hAnsi="仿宋" w:hint="eastAsia"/>
                <w:b/>
                <w:bCs/>
                <w:u w:val="single"/>
              </w:rPr>
              <w:t>经审计的</w:t>
            </w:r>
            <w:r w:rsidRPr="00DE45B7">
              <w:rPr>
                <w:rFonts w:ascii="仿宋" w:eastAsia="仿宋" w:hAnsi="仿宋" w:hint="eastAsia"/>
              </w:rPr>
              <w:t>财务报告（包括资产负债表、利润表、现金流量表、所有者权变</w:t>
            </w:r>
            <w:proofErr w:type="gramStart"/>
            <w:r w:rsidRPr="00DE45B7">
              <w:rPr>
                <w:rFonts w:ascii="仿宋" w:eastAsia="仿宋" w:hAnsi="仿宋" w:hint="eastAsia"/>
              </w:rPr>
              <w:t>动及其</w:t>
            </w:r>
            <w:proofErr w:type="gramEnd"/>
            <w:r w:rsidRPr="00DE45B7">
              <w:rPr>
                <w:rFonts w:ascii="仿宋" w:eastAsia="仿宋" w:hAnsi="仿宋" w:hint="eastAsia"/>
              </w:rPr>
              <w:t>附注；</w:t>
            </w:r>
          </w:p>
          <w:p w14:paraId="6445C6A3" w14:textId="77777777" w:rsidR="00B953CC" w:rsidRPr="00DE45B7" w:rsidRDefault="00A127C4">
            <w:pPr>
              <w:spacing w:line="240" w:lineRule="exact"/>
              <w:jc w:val="left"/>
              <w:rPr>
                <w:rFonts w:ascii="仿宋" w:eastAsia="仿宋" w:hAnsi="仿宋"/>
              </w:rPr>
            </w:pPr>
            <w:r w:rsidRPr="00DE45B7">
              <w:rPr>
                <w:rFonts w:ascii="仿宋" w:eastAsia="仿宋" w:hAnsi="仿宋" w:hint="eastAsia"/>
              </w:rPr>
              <w:t>(2)</w:t>
            </w:r>
            <w:r w:rsidRPr="00DE45B7">
              <w:rPr>
                <w:rFonts w:ascii="仿宋" w:eastAsia="仿宋" w:hAnsi="仿宋" w:hint="eastAsia"/>
              </w:rPr>
              <w:tab/>
              <w:t>基本开户银行出具的资信证明（以投标截止日为期三个月内开具的），并同时提供基本开户银行开户证明文件；</w:t>
            </w:r>
          </w:p>
          <w:p w14:paraId="63E2501A" w14:textId="77777777" w:rsidR="00B953CC" w:rsidRPr="00DE45B7" w:rsidRDefault="00A127C4">
            <w:pPr>
              <w:spacing w:line="240" w:lineRule="exact"/>
              <w:jc w:val="left"/>
              <w:rPr>
                <w:rFonts w:ascii="仿宋" w:eastAsia="仿宋" w:hAnsi="仿宋"/>
                <w:kern w:val="0"/>
                <w:szCs w:val="21"/>
              </w:rPr>
            </w:pPr>
            <w:r w:rsidRPr="00DE45B7">
              <w:rPr>
                <w:rFonts w:ascii="仿宋" w:eastAsia="仿宋" w:hAnsi="仿宋" w:hint="eastAsia"/>
              </w:rPr>
              <w:t>(3</w:t>
            </w:r>
            <w:r w:rsidRPr="00DE45B7">
              <w:rPr>
                <w:rFonts w:ascii="仿宋" w:eastAsia="仿宋" w:hAnsi="仿宋"/>
              </w:rPr>
              <w:t>)</w:t>
            </w:r>
            <w:r w:rsidRPr="00DE45B7">
              <w:rPr>
                <w:rFonts w:ascii="仿宋" w:eastAsia="仿宋" w:hAnsi="仿宋" w:hint="eastAsia"/>
              </w:rPr>
              <w:t>财政部门认可的政府采购专业担保机构出具的投标担保函。</w:t>
            </w:r>
          </w:p>
        </w:tc>
        <w:tc>
          <w:tcPr>
            <w:tcW w:w="1260" w:type="dxa"/>
          </w:tcPr>
          <w:p w14:paraId="7C27DD11" w14:textId="77777777" w:rsidR="00B953CC" w:rsidRPr="00DE45B7" w:rsidRDefault="00B953CC">
            <w:pPr>
              <w:spacing w:line="240" w:lineRule="exact"/>
              <w:jc w:val="left"/>
              <w:rPr>
                <w:rFonts w:ascii="仿宋" w:eastAsia="仿宋" w:hAnsi="仿宋"/>
                <w:kern w:val="0"/>
                <w:szCs w:val="21"/>
              </w:rPr>
            </w:pPr>
          </w:p>
        </w:tc>
        <w:tc>
          <w:tcPr>
            <w:tcW w:w="1350" w:type="dxa"/>
          </w:tcPr>
          <w:p w14:paraId="2058DD66" w14:textId="77777777" w:rsidR="00B953CC" w:rsidRPr="00DE45B7" w:rsidRDefault="00B953CC">
            <w:pPr>
              <w:spacing w:line="240" w:lineRule="exact"/>
              <w:jc w:val="left"/>
              <w:rPr>
                <w:rFonts w:ascii="仿宋" w:eastAsia="仿宋" w:hAnsi="仿宋"/>
                <w:kern w:val="0"/>
                <w:szCs w:val="21"/>
              </w:rPr>
            </w:pPr>
          </w:p>
        </w:tc>
        <w:tc>
          <w:tcPr>
            <w:tcW w:w="720" w:type="dxa"/>
          </w:tcPr>
          <w:p w14:paraId="0C324E3A" w14:textId="77777777" w:rsidR="00B953CC" w:rsidRPr="00DE45B7" w:rsidRDefault="00B953CC">
            <w:pPr>
              <w:spacing w:line="240" w:lineRule="exact"/>
              <w:jc w:val="left"/>
              <w:rPr>
                <w:rFonts w:ascii="仿宋" w:eastAsia="仿宋" w:hAnsi="仿宋"/>
                <w:kern w:val="0"/>
                <w:szCs w:val="21"/>
              </w:rPr>
            </w:pPr>
          </w:p>
        </w:tc>
      </w:tr>
      <w:tr w:rsidR="00DE45B7" w:rsidRPr="00DE45B7" w14:paraId="26E14BC5" w14:textId="77777777">
        <w:trPr>
          <w:jc w:val="center"/>
        </w:trPr>
        <w:tc>
          <w:tcPr>
            <w:tcW w:w="2660" w:type="dxa"/>
            <w:tcBorders>
              <w:top w:val="single" w:sz="6" w:space="0" w:color="auto"/>
              <w:left w:val="single" w:sz="6" w:space="0" w:color="auto"/>
              <w:bottom w:val="single" w:sz="6" w:space="0" w:color="auto"/>
              <w:right w:val="single" w:sz="6" w:space="0" w:color="auto"/>
            </w:tcBorders>
          </w:tcPr>
          <w:p w14:paraId="070287FA" w14:textId="77777777" w:rsidR="00B953CC" w:rsidRPr="00DE45B7" w:rsidRDefault="00A127C4">
            <w:pPr>
              <w:spacing w:line="240" w:lineRule="exact"/>
              <w:rPr>
                <w:rFonts w:ascii="仿宋" w:eastAsia="仿宋" w:hAnsi="仿宋"/>
                <w:kern w:val="0"/>
                <w:szCs w:val="21"/>
              </w:rPr>
            </w:pPr>
            <w:r w:rsidRPr="00DE45B7">
              <w:rPr>
                <w:rFonts w:ascii="仿宋" w:eastAsia="仿宋" w:hAnsi="仿宋" w:hint="eastAsia"/>
                <w:kern w:val="0"/>
                <w:szCs w:val="21"/>
              </w:rPr>
              <w:t>（三）具有履行合同所必需的设备和专业技术能力；</w:t>
            </w:r>
          </w:p>
        </w:tc>
        <w:tc>
          <w:tcPr>
            <w:tcW w:w="3960" w:type="dxa"/>
            <w:tcBorders>
              <w:top w:val="single" w:sz="6" w:space="0" w:color="auto"/>
              <w:left w:val="single" w:sz="6" w:space="0" w:color="auto"/>
              <w:bottom w:val="single" w:sz="6" w:space="0" w:color="auto"/>
              <w:right w:val="single" w:sz="6" w:space="0" w:color="auto"/>
            </w:tcBorders>
            <w:vAlign w:val="center"/>
          </w:tcPr>
          <w:p w14:paraId="07272EC8" w14:textId="77777777" w:rsidR="00B953CC" w:rsidRPr="00DE45B7" w:rsidRDefault="00A127C4">
            <w:pPr>
              <w:spacing w:line="240" w:lineRule="exact"/>
              <w:jc w:val="left"/>
              <w:rPr>
                <w:rFonts w:ascii="仿宋" w:eastAsia="仿宋" w:hAnsi="仿宋"/>
                <w:kern w:val="0"/>
                <w:szCs w:val="21"/>
              </w:rPr>
            </w:pPr>
            <w:r w:rsidRPr="00DE45B7">
              <w:rPr>
                <w:rFonts w:ascii="仿宋" w:eastAsia="仿宋" w:hAnsi="仿宋" w:hint="eastAsia"/>
                <w:kern w:val="0"/>
                <w:szCs w:val="21"/>
              </w:rPr>
              <w:t>提供承诺函（格式 详见承诺函）</w:t>
            </w:r>
          </w:p>
        </w:tc>
        <w:tc>
          <w:tcPr>
            <w:tcW w:w="1260" w:type="dxa"/>
          </w:tcPr>
          <w:p w14:paraId="053A6D0A" w14:textId="77777777" w:rsidR="00B953CC" w:rsidRPr="00DE45B7" w:rsidRDefault="00B953CC">
            <w:pPr>
              <w:spacing w:line="240" w:lineRule="exact"/>
              <w:jc w:val="left"/>
              <w:rPr>
                <w:rFonts w:ascii="仿宋" w:eastAsia="仿宋" w:hAnsi="仿宋"/>
                <w:kern w:val="0"/>
                <w:szCs w:val="21"/>
              </w:rPr>
            </w:pPr>
          </w:p>
        </w:tc>
        <w:tc>
          <w:tcPr>
            <w:tcW w:w="1350" w:type="dxa"/>
          </w:tcPr>
          <w:p w14:paraId="2D75C135" w14:textId="77777777" w:rsidR="00B953CC" w:rsidRPr="00DE45B7" w:rsidRDefault="00B953CC">
            <w:pPr>
              <w:spacing w:line="240" w:lineRule="exact"/>
              <w:jc w:val="left"/>
              <w:rPr>
                <w:rFonts w:ascii="仿宋" w:eastAsia="仿宋" w:hAnsi="仿宋"/>
                <w:kern w:val="0"/>
                <w:szCs w:val="21"/>
              </w:rPr>
            </w:pPr>
          </w:p>
        </w:tc>
        <w:tc>
          <w:tcPr>
            <w:tcW w:w="720" w:type="dxa"/>
          </w:tcPr>
          <w:p w14:paraId="1981E2AA" w14:textId="77777777" w:rsidR="00B953CC" w:rsidRPr="00DE45B7" w:rsidRDefault="00B953CC">
            <w:pPr>
              <w:spacing w:line="240" w:lineRule="exact"/>
              <w:jc w:val="left"/>
              <w:rPr>
                <w:rFonts w:ascii="仿宋" w:eastAsia="仿宋" w:hAnsi="仿宋"/>
                <w:kern w:val="0"/>
                <w:szCs w:val="21"/>
              </w:rPr>
            </w:pPr>
          </w:p>
        </w:tc>
      </w:tr>
      <w:tr w:rsidR="00DE45B7" w:rsidRPr="00DE45B7" w14:paraId="469C571C" w14:textId="77777777">
        <w:trPr>
          <w:jc w:val="center"/>
        </w:trPr>
        <w:tc>
          <w:tcPr>
            <w:tcW w:w="2660" w:type="dxa"/>
            <w:tcBorders>
              <w:top w:val="single" w:sz="6" w:space="0" w:color="auto"/>
              <w:left w:val="single" w:sz="6" w:space="0" w:color="auto"/>
              <w:bottom w:val="single" w:sz="6" w:space="0" w:color="auto"/>
              <w:right w:val="single" w:sz="6" w:space="0" w:color="auto"/>
            </w:tcBorders>
          </w:tcPr>
          <w:p w14:paraId="2C2482A5" w14:textId="77777777" w:rsidR="00B953CC" w:rsidRPr="00DE45B7" w:rsidRDefault="00A127C4">
            <w:pPr>
              <w:spacing w:line="240" w:lineRule="exact"/>
              <w:rPr>
                <w:rFonts w:ascii="仿宋" w:eastAsia="仿宋" w:hAnsi="仿宋"/>
                <w:kern w:val="0"/>
                <w:szCs w:val="21"/>
              </w:rPr>
            </w:pPr>
            <w:r w:rsidRPr="00DE45B7">
              <w:rPr>
                <w:rFonts w:ascii="仿宋" w:eastAsia="仿宋" w:hAnsi="仿宋" w:hint="eastAsia"/>
                <w:kern w:val="0"/>
                <w:szCs w:val="21"/>
              </w:rPr>
              <w:t>（四）有依法缴纳税收和社会保障资金的良好记录；</w:t>
            </w:r>
          </w:p>
        </w:tc>
        <w:tc>
          <w:tcPr>
            <w:tcW w:w="3960" w:type="dxa"/>
            <w:tcBorders>
              <w:top w:val="single" w:sz="6" w:space="0" w:color="auto"/>
              <w:left w:val="single" w:sz="6" w:space="0" w:color="auto"/>
              <w:bottom w:val="single" w:sz="6" w:space="0" w:color="auto"/>
              <w:right w:val="single" w:sz="6" w:space="0" w:color="auto"/>
            </w:tcBorders>
            <w:vAlign w:val="center"/>
          </w:tcPr>
          <w:p w14:paraId="0FB4CD5F" w14:textId="77777777" w:rsidR="00B953CC" w:rsidRPr="00DE45B7" w:rsidRDefault="00A127C4">
            <w:pPr>
              <w:spacing w:line="240" w:lineRule="exact"/>
              <w:jc w:val="left"/>
              <w:rPr>
                <w:rFonts w:ascii="仿宋" w:eastAsia="仿宋" w:hAnsi="仿宋"/>
                <w:kern w:val="0"/>
                <w:szCs w:val="21"/>
              </w:rPr>
            </w:pPr>
            <w:r w:rsidRPr="00DE45B7">
              <w:rPr>
                <w:rFonts w:ascii="仿宋" w:eastAsia="仿宋" w:hAnsi="仿宋" w:hint="eastAsia"/>
                <w:kern w:val="0"/>
                <w:szCs w:val="21"/>
              </w:rPr>
              <w:t>（1）提供最近半年内，任意一个月依法缴纳税收的证明；</w:t>
            </w:r>
          </w:p>
          <w:p w14:paraId="2637740B" w14:textId="77777777" w:rsidR="00B953CC" w:rsidRPr="00DE45B7" w:rsidRDefault="00A127C4">
            <w:pPr>
              <w:spacing w:line="240" w:lineRule="exact"/>
              <w:jc w:val="left"/>
              <w:rPr>
                <w:rFonts w:ascii="仿宋" w:eastAsia="仿宋" w:hAnsi="仿宋"/>
                <w:kern w:val="0"/>
                <w:szCs w:val="21"/>
              </w:rPr>
            </w:pPr>
            <w:r w:rsidRPr="00DE45B7">
              <w:rPr>
                <w:rFonts w:ascii="仿宋" w:eastAsia="仿宋" w:hAnsi="仿宋" w:hint="eastAsia"/>
                <w:kern w:val="0"/>
                <w:szCs w:val="21"/>
              </w:rPr>
              <w:t>（</w:t>
            </w:r>
            <w:r w:rsidRPr="00DE45B7">
              <w:rPr>
                <w:rFonts w:ascii="仿宋" w:eastAsia="仿宋" w:hAnsi="仿宋"/>
                <w:kern w:val="0"/>
                <w:szCs w:val="21"/>
              </w:rPr>
              <w:t>2</w:t>
            </w:r>
            <w:r w:rsidRPr="00DE45B7">
              <w:rPr>
                <w:rFonts w:ascii="仿宋" w:eastAsia="仿宋" w:hAnsi="仿宋" w:hint="eastAsia"/>
                <w:kern w:val="0"/>
                <w:szCs w:val="21"/>
              </w:rPr>
              <w:t>）提供最近半年内，任意一个月依法缴纳社会保障资金的证明；</w:t>
            </w:r>
            <w:r w:rsidRPr="00DE45B7">
              <w:rPr>
                <w:rFonts w:ascii="仿宋" w:eastAsia="仿宋" w:hAnsi="仿宋" w:hint="eastAsia"/>
                <w:b/>
                <w:bCs/>
                <w:kern w:val="0"/>
                <w:szCs w:val="21"/>
                <w:u w:val="single"/>
              </w:rPr>
              <w:t>（专用收据或社会保险缴纳清单）</w:t>
            </w:r>
            <w:r w:rsidRPr="00DE45B7">
              <w:rPr>
                <w:rFonts w:ascii="仿宋" w:eastAsia="仿宋" w:hAnsi="仿宋" w:hint="eastAsia"/>
                <w:kern w:val="0"/>
                <w:szCs w:val="21"/>
              </w:rPr>
              <w:t>；</w:t>
            </w:r>
          </w:p>
        </w:tc>
        <w:tc>
          <w:tcPr>
            <w:tcW w:w="1260" w:type="dxa"/>
          </w:tcPr>
          <w:p w14:paraId="386B8082" w14:textId="77777777" w:rsidR="00B953CC" w:rsidRPr="00DE45B7" w:rsidRDefault="00B953CC">
            <w:pPr>
              <w:spacing w:line="240" w:lineRule="exact"/>
              <w:jc w:val="left"/>
              <w:rPr>
                <w:rFonts w:ascii="仿宋" w:eastAsia="仿宋" w:hAnsi="仿宋"/>
                <w:kern w:val="0"/>
                <w:szCs w:val="21"/>
              </w:rPr>
            </w:pPr>
          </w:p>
        </w:tc>
        <w:tc>
          <w:tcPr>
            <w:tcW w:w="1350" w:type="dxa"/>
          </w:tcPr>
          <w:p w14:paraId="0F2DC765" w14:textId="77777777" w:rsidR="00B953CC" w:rsidRPr="00DE45B7" w:rsidRDefault="00B953CC">
            <w:pPr>
              <w:spacing w:line="240" w:lineRule="exact"/>
              <w:jc w:val="left"/>
              <w:rPr>
                <w:rFonts w:ascii="仿宋" w:eastAsia="仿宋" w:hAnsi="仿宋"/>
                <w:kern w:val="0"/>
                <w:szCs w:val="21"/>
              </w:rPr>
            </w:pPr>
          </w:p>
        </w:tc>
        <w:tc>
          <w:tcPr>
            <w:tcW w:w="720" w:type="dxa"/>
          </w:tcPr>
          <w:p w14:paraId="6A47267C" w14:textId="77777777" w:rsidR="00B953CC" w:rsidRPr="00DE45B7" w:rsidRDefault="00B953CC">
            <w:pPr>
              <w:spacing w:line="240" w:lineRule="exact"/>
              <w:jc w:val="left"/>
              <w:rPr>
                <w:rFonts w:ascii="仿宋" w:eastAsia="仿宋" w:hAnsi="仿宋"/>
                <w:kern w:val="0"/>
                <w:szCs w:val="21"/>
              </w:rPr>
            </w:pPr>
          </w:p>
        </w:tc>
      </w:tr>
      <w:tr w:rsidR="00DE45B7" w:rsidRPr="00DE45B7" w14:paraId="6F8F1A03" w14:textId="77777777">
        <w:trPr>
          <w:jc w:val="center"/>
        </w:trPr>
        <w:tc>
          <w:tcPr>
            <w:tcW w:w="2660" w:type="dxa"/>
            <w:tcBorders>
              <w:top w:val="single" w:sz="6" w:space="0" w:color="auto"/>
              <w:left w:val="single" w:sz="6" w:space="0" w:color="auto"/>
              <w:bottom w:val="single" w:sz="6" w:space="0" w:color="auto"/>
              <w:right w:val="single" w:sz="6" w:space="0" w:color="auto"/>
            </w:tcBorders>
          </w:tcPr>
          <w:p w14:paraId="76C6B4DF" w14:textId="77777777" w:rsidR="00B953CC" w:rsidRPr="00DE45B7" w:rsidRDefault="00A127C4">
            <w:pPr>
              <w:spacing w:line="240" w:lineRule="exact"/>
              <w:rPr>
                <w:rFonts w:ascii="仿宋" w:eastAsia="仿宋" w:hAnsi="仿宋"/>
                <w:kern w:val="0"/>
                <w:szCs w:val="21"/>
              </w:rPr>
            </w:pPr>
            <w:r w:rsidRPr="00DE45B7">
              <w:rPr>
                <w:rFonts w:ascii="仿宋" w:eastAsia="仿宋" w:hAnsi="仿宋" w:hint="eastAsia"/>
                <w:kern w:val="0"/>
                <w:szCs w:val="21"/>
              </w:rPr>
              <w:t>（五）参加政府采购活动前三年内，在经营活动中没有</w:t>
            </w:r>
            <w:r w:rsidRPr="00DE45B7">
              <w:rPr>
                <w:rFonts w:ascii="仿宋" w:eastAsia="仿宋" w:hAnsi="仿宋" w:hint="eastAsia"/>
                <w:b/>
                <w:kern w:val="0"/>
                <w:szCs w:val="21"/>
              </w:rPr>
              <w:t>重大违法记录</w:t>
            </w:r>
            <w:r w:rsidRPr="00DE45B7">
              <w:rPr>
                <w:rFonts w:ascii="仿宋" w:eastAsia="仿宋" w:hAnsi="仿宋" w:hint="eastAsia"/>
                <w:kern w:val="0"/>
                <w:szCs w:val="21"/>
              </w:rPr>
              <w:t>；</w:t>
            </w:r>
          </w:p>
        </w:tc>
        <w:tc>
          <w:tcPr>
            <w:tcW w:w="3960" w:type="dxa"/>
            <w:tcBorders>
              <w:top w:val="single" w:sz="6" w:space="0" w:color="auto"/>
              <w:left w:val="single" w:sz="6" w:space="0" w:color="auto"/>
              <w:bottom w:val="single" w:sz="6" w:space="0" w:color="auto"/>
              <w:right w:val="single" w:sz="6" w:space="0" w:color="auto"/>
            </w:tcBorders>
            <w:vAlign w:val="center"/>
          </w:tcPr>
          <w:p w14:paraId="4015B7D6" w14:textId="77777777" w:rsidR="00B953CC" w:rsidRPr="00DE45B7" w:rsidRDefault="00A127C4">
            <w:pPr>
              <w:spacing w:line="240" w:lineRule="exact"/>
              <w:jc w:val="left"/>
              <w:rPr>
                <w:rFonts w:ascii="仿宋" w:eastAsia="仿宋" w:hAnsi="仿宋"/>
                <w:kern w:val="0"/>
                <w:szCs w:val="21"/>
              </w:rPr>
            </w:pPr>
            <w:r w:rsidRPr="00DE45B7">
              <w:rPr>
                <w:rFonts w:ascii="仿宋" w:eastAsia="仿宋" w:hAnsi="仿宋" w:hint="eastAsia"/>
                <w:kern w:val="0"/>
                <w:szCs w:val="21"/>
              </w:rPr>
              <w:t>（1）提供政府采购活动前3年内在经营活动中没有重大违法记录的书面证明并附：</w:t>
            </w:r>
          </w:p>
          <w:p w14:paraId="1C3A6B14" w14:textId="77777777" w:rsidR="00B953CC" w:rsidRPr="00DE45B7" w:rsidRDefault="00A127C4">
            <w:pPr>
              <w:spacing w:line="240" w:lineRule="exact"/>
              <w:ind w:firstLineChars="100" w:firstLine="211"/>
              <w:jc w:val="left"/>
              <w:rPr>
                <w:rFonts w:ascii="仿宋" w:eastAsia="仿宋" w:hAnsi="仿宋"/>
                <w:b/>
                <w:kern w:val="0"/>
                <w:szCs w:val="21"/>
              </w:rPr>
            </w:pPr>
            <w:r w:rsidRPr="00DE45B7">
              <w:rPr>
                <w:rFonts w:ascii="仿宋" w:eastAsia="仿宋" w:hAnsi="仿宋"/>
                <w:b/>
                <w:kern w:val="0"/>
                <w:szCs w:val="21"/>
              </w:rPr>
              <w:t>A</w:t>
            </w:r>
            <w:r w:rsidRPr="00DE45B7">
              <w:rPr>
                <w:rFonts w:ascii="仿宋" w:eastAsia="仿宋" w:hAnsi="仿宋" w:hint="eastAsia"/>
                <w:b/>
                <w:kern w:val="0"/>
                <w:szCs w:val="21"/>
              </w:rPr>
              <w:t>、信用中国网站</w:t>
            </w:r>
          </w:p>
          <w:p w14:paraId="082AAC0C" w14:textId="77777777" w:rsidR="00B953CC" w:rsidRPr="00DE45B7" w:rsidRDefault="00A127C4">
            <w:pPr>
              <w:spacing w:line="240" w:lineRule="exact"/>
              <w:jc w:val="left"/>
              <w:rPr>
                <w:rFonts w:ascii="仿宋" w:eastAsia="仿宋" w:hAnsi="仿宋"/>
                <w:kern w:val="0"/>
                <w:szCs w:val="21"/>
              </w:rPr>
            </w:pPr>
            <w:r w:rsidRPr="00DE45B7">
              <w:rPr>
                <w:rFonts w:ascii="仿宋" w:eastAsia="仿宋" w:hAnsi="仿宋" w:hint="eastAsia"/>
                <w:kern w:val="0"/>
                <w:szCs w:val="21"/>
              </w:rPr>
              <w:t>（www.creditchina.gov.cn）查询的投标人信用记录网上截图；</w:t>
            </w:r>
          </w:p>
          <w:p w14:paraId="6816EA4D" w14:textId="77777777" w:rsidR="00B953CC" w:rsidRPr="00DE45B7" w:rsidRDefault="00A127C4">
            <w:pPr>
              <w:spacing w:line="240" w:lineRule="exact"/>
              <w:ind w:firstLineChars="100" w:firstLine="211"/>
              <w:jc w:val="left"/>
              <w:rPr>
                <w:rFonts w:ascii="仿宋" w:eastAsia="仿宋" w:hAnsi="仿宋"/>
                <w:b/>
                <w:kern w:val="0"/>
                <w:szCs w:val="21"/>
              </w:rPr>
            </w:pPr>
            <w:r w:rsidRPr="00DE45B7">
              <w:rPr>
                <w:rFonts w:ascii="仿宋" w:eastAsia="仿宋" w:hAnsi="仿宋"/>
                <w:b/>
                <w:kern w:val="0"/>
                <w:szCs w:val="21"/>
              </w:rPr>
              <w:t>B</w:t>
            </w:r>
            <w:r w:rsidRPr="00DE45B7">
              <w:rPr>
                <w:rFonts w:ascii="仿宋" w:eastAsia="仿宋" w:hAnsi="仿宋" w:hint="eastAsia"/>
                <w:b/>
                <w:kern w:val="0"/>
                <w:szCs w:val="21"/>
              </w:rPr>
              <w:t>、中国政府采购网</w:t>
            </w:r>
          </w:p>
          <w:p w14:paraId="522770AD" w14:textId="77777777" w:rsidR="00B953CC" w:rsidRPr="00DE45B7" w:rsidRDefault="00A127C4">
            <w:pPr>
              <w:spacing w:line="240" w:lineRule="exact"/>
              <w:jc w:val="left"/>
              <w:rPr>
                <w:rFonts w:ascii="仿宋" w:eastAsia="仿宋" w:hAnsi="仿宋"/>
                <w:kern w:val="0"/>
                <w:szCs w:val="21"/>
              </w:rPr>
            </w:pPr>
            <w:r w:rsidRPr="00DE45B7">
              <w:rPr>
                <w:rFonts w:ascii="仿宋" w:eastAsia="仿宋" w:hAnsi="仿宋" w:hint="eastAsia"/>
                <w:kern w:val="0"/>
                <w:szCs w:val="21"/>
              </w:rPr>
              <w:t>（</w:t>
            </w:r>
            <w:r w:rsidRPr="00DE45B7">
              <w:rPr>
                <w:rFonts w:ascii="仿宋" w:eastAsia="仿宋" w:hAnsi="仿宋"/>
                <w:kern w:val="0"/>
                <w:szCs w:val="21"/>
              </w:rPr>
              <w:t>http://www.ccgp.gov.cn/cr/list</w:t>
            </w:r>
            <w:r w:rsidRPr="00DE45B7">
              <w:rPr>
                <w:rFonts w:ascii="仿宋" w:eastAsia="仿宋" w:hAnsi="仿宋" w:hint="eastAsia"/>
                <w:kern w:val="0"/>
                <w:szCs w:val="21"/>
              </w:rPr>
              <w:t>）查询的投标人信用记录网上截图。</w:t>
            </w:r>
          </w:p>
        </w:tc>
        <w:tc>
          <w:tcPr>
            <w:tcW w:w="1260" w:type="dxa"/>
          </w:tcPr>
          <w:p w14:paraId="4E1A7B7B" w14:textId="77777777" w:rsidR="00B953CC" w:rsidRPr="00DE45B7" w:rsidRDefault="00B953CC">
            <w:pPr>
              <w:spacing w:line="240" w:lineRule="exact"/>
              <w:jc w:val="left"/>
              <w:rPr>
                <w:rFonts w:ascii="仿宋" w:eastAsia="仿宋" w:hAnsi="仿宋"/>
                <w:kern w:val="0"/>
                <w:szCs w:val="21"/>
              </w:rPr>
            </w:pPr>
          </w:p>
        </w:tc>
        <w:tc>
          <w:tcPr>
            <w:tcW w:w="1350" w:type="dxa"/>
          </w:tcPr>
          <w:p w14:paraId="69000755" w14:textId="77777777" w:rsidR="00B953CC" w:rsidRPr="00DE45B7" w:rsidRDefault="00B953CC">
            <w:pPr>
              <w:spacing w:line="240" w:lineRule="exact"/>
              <w:jc w:val="left"/>
              <w:rPr>
                <w:rFonts w:ascii="仿宋" w:eastAsia="仿宋" w:hAnsi="仿宋"/>
                <w:kern w:val="0"/>
                <w:szCs w:val="21"/>
              </w:rPr>
            </w:pPr>
          </w:p>
        </w:tc>
        <w:tc>
          <w:tcPr>
            <w:tcW w:w="720" w:type="dxa"/>
          </w:tcPr>
          <w:p w14:paraId="41262610" w14:textId="77777777" w:rsidR="00B953CC" w:rsidRPr="00DE45B7" w:rsidRDefault="00B953CC">
            <w:pPr>
              <w:spacing w:line="240" w:lineRule="exact"/>
              <w:jc w:val="left"/>
              <w:rPr>
                <w:rFonts w:ascii="仿宋" w:eastAsia="仿宋" w:hAnsi="仿宋"/>
                <w:kern w:val="0"/>
                <w:szCs w:val="21"/>
              </w:rPr>
            </w:pPr>
          </w:p>
        </w:tc>
      </w:tr>
      <w:tr w:rsidR="00DE45B7" w:rsidRPr="00DE45B7" w14:paraId="52A99E47" w14:textId="77777777">
        <w:trPr>
          <w:jc w:val="center"/>
        </w:trPr>
        <w:tc>
          <w:tcPr>
            <w:tcW w:w="2660" w:type="dxa"/>
            <w:tcBorders>
              <w:top w:val="single" w:sz="6" w:space="0" w:color="auto"/>
              <w:left w:val="single" w:sz="6" w:space="0" w:color="auto"/>
              <w:bottom w:val="single" w:sz="6" w:space="0" w:color="auto"/>
              <w:right w:val="single" w:sz="6" w:space="0" w:color="auto"/>
            </w:tcBorders>
          </w:tcPr>
          <w:p w14:paraId="5FE5DC00" w14:textId="77777777" w:rsidR="00B953CC" w:rsidRPr="00DE45B7" w:rsidRDefault="00A127C4">
            <w:pPr>
              <w:spacing w:line="240" w:lineRule="exact"/>
              <w:rPr>
                <w:rFonts w:ascii="仿宋" w:eastAsia="仿宋" w:hAnsi="仿宋"/>
                <w:kern w:val="0"/>
                <w:szCs w:val="21"/>
              </w:rPr>
            </w:pPr>
            <w:r w:rsidRPr="00DE45B7">
              <w:rPr>
                <w:rFonts w:ascii="仿宋" w:eastAsia="仿宋" w:hAnsi="仿宋" w:hint="eastAsia"/>
                <w:kern w:val="0"/>
                <w:szCs w:val="21"/>
              </w:rPr>
              <w:t>（六）法律、行政法规规定的其他条件。</w:t>
            </w:r>
          </w:p>
        </w:tc>
        <w:tc>
          <w:tcPr>
            <w:tcW w:w="3960" w:type="dxa"/>
            <w:tcBorders>
              <w:top w:val="single" w:sz="6" w:space="0" w:color="auto"/>
              <w:left w:val="single" w:sz="6" w:space="0" w:color="auto"/>
              <w:bottom w:val="single" w:sz="6" w:space="0" w:color="auto"/>
              <w:right w:val="single" w:sz="6" w:space="0" w:color="auto"/>
            </w:tcBorders>
            <w:vAlign w:val="center"/>
          </w:tcPr>
          <w:p w14:paraId="1035D008" w14:textId="77777777" w:rsidR="00B953CC" w:rsidRPr="00DE45B7" w:rsidRDefault="00B953CC">
            <w:pPr>
              <w:spacing w:line="240" w:lineRule="exact"/>
              <w:jc w:val="left"/>
              <w:rPr>
                <w:rFonts w:ascii="仿宋" w:eastAsia="仿宋" w:hAnsi="仿宋"/>
                <w:kern w:val="0"/>
                <w:szCs w:val="21"/>
              </w:rPr>
            </w:pPr>
          </w:p>
        </w:tc>
        <w:tc>
          <w:tcPr>
            <w:tcW w:w="1260" w:type="dxa"/>
          </w:tcPr>
          <w:p w14:paraId="7B7A8930" w14:textId="77777777" w:rsidR="00B953CC" w:rsidRPr="00DE45B7" w:rsidRDefault="00B953CC">
            <w:pPr>
              <w:spacing w:line="240" w:lineRule="exact"/>
              <w:jc w:val="left"/>
              <w:rPr>
                <w:rFonts w:ascii="仿宋" w:eastAsia="仿宋" w:hAnsi="仿宋"/>
                <w:kern w:val="0"/>
                <w:szCs w:val="21"/>
              </w:rPr>
            </w:pPr>
          </w:p>
        </w:tc>
        <w:tc>
          <w:tcPr>
            <w:tcW w:w="1350" w:type="dxa"/>
          </w:tcPr>
          <w:p w14:paraId="26EDDED1" w14:textId="77777777" w:rsidR="00B953CC" w:rsidRPr="00DE45B7" w:rsidRDefault="00B953CC">
            <w:pPr>
              <w:spacing w:line="240" w:lineRule="exact"/>
              <w:jc w:val="left"/>
              <w:rPr>
                <w:rFonts w:ascii="仿宋" w:eastAsia="仿宋" w:hAnsi="仿宋"/>
                <w:kern w:val="0"/>
                <w:szCs w:val="21"/>
              </w:rPr>
            </w:pPr>
          </w:p>
        </w:tc>
        <w:tc>
          <w:tcPr>
            <w:tcW w:w="720" w:type="dxa"/>
          </w:tcPr>
          <w:p w14:paraId="0E89AC74" w14:textId="77777777" w:rsidR="00B953CC" w:rsidRPr="00DE45B7" w:rsidRDefault="00B953CC">
            <w:pPr>
              <w:spacing w:line="240" w:lineRule="exact"/>
              <w:jc w:val="left"/>
              <w:rPr>
                <w:rFonts w:ascii="仿宋" w:eastAsia="仿宋" w:hAnsi="仿宋"/>
                <w:kern w:val="0"/>
                <w:szCs w:val="21"/>
              </w:rPr>
            </w:pPr>
          </w:p>
        </w:tc>
      </w:tr>
      <w:tr w:rsidR="00DE45B7" w:rsidRPr="00DE45B7" w14:paraId="42C1E4AB" w14:textId="77777777">
        <w:trPr>
          <w:trHeight w:val="426"/>
          <w:jc w:val="center"/>
        </w:trPr>
        <w:tc>
          <w:tcPr>
            <w:tcW w:w="2660" w:type="dxa"/>
            <w:tcBorders>
              <w:top w:val="single" w:sz="6" w:space="0" w:color="auto"/>
              <w:left w:val="single" w:sz="6" w:space="0" w:color="auto"/>
              <w:bottom w:val="single" w:sz="6" w:space="0" w:color="auto"/>
              <w:right w:val="single" w:sz="6" w:space="0" w:color="auto"/>
            </w:tcBorders>
            <w:shd w:val="clear" w:color="auto" w:fill="auto"/>
            <w:vAlign w:val="center"/>
          </w:tcPr>
          <w:p w14:paraId="5029F637" w14:textId="77777777" w:rsidR="00B953CC" w:rsidRPr="00DE45B7" w:rsidRDefault="00A127C4">
            <w:pPr>
              <w:spacing w:line="240" w:lineRule="exact"/>
              <w:rPr>
                <w:rFonts w:ascii="仿宋" w:eastAsia="仿宋" w:hAnsi="仿宋"/>
                <w:b/>
                <w:kern w:val="0"/>
                <w:szCs w:val="21"/>
              </w:rPr>
            </w:pPr>
            <w:r w:rsidRPr="00DE45B7">
              <w:rPr>
                <w:rFonts w:ascii="仿宋" w:eastAsia="仿宋" w:hAnsi="仿宋" w:hint="eastAsia"/>
                <w:b/>
                <w:kern w:val="0"/>
                <w:szCs w:val="21"/>
              </w:rPr>
              <w:t>2、其他：</w:t>
            </w:r>
          </w:p>
        </w:tc>
        <w:tc>
          <w:tcPr>
            <w:tcW w:w="3960" w:type="dxa"/>
            <w:tcBorders>
              <w:top w:val="single" w:sz="6" w:space="0" w:color="auto"/>
              <w:left w:val="single" w:sz="6" w:space="0" w:color="auto"/>
              <w:bottom w:val="single" w:sz="6" w:space="0" w:color="auto"/>
              <w:right w:val="single" w:sz="6" w:space="0" w:color="auto"/>
            </w:tcBorders>
            <w:shd w:val="clear" w:color="auto" w:fill="auto"/>
            <w:vAlign w:val="center"/>
          </w:tcPr>
          <w:p w14:paraId="74D76F73" w14:textId="77777777" w:rsidR="00B953CC" w:rsidRPr="00DE45B7" w:rsidRDefault="00B953CC">
            <w:pPr>
              <w:spacing w:line="240" w:lineRule="exact"/>
              <w:rPr>
                <w:rFonts w:ascii="仿宋" w:eastAsia="仿宋" w:hAnsi="仿宋"/>
                <w:b/>
                <w:kern w:val="0"/>
                <w:szCs w:val="21"/>
              </w:rPr>
            </w:pPr>
          </w:p>
        </w:tc>
        <w:tc>
          <w:tcPr>
            <w:tcW w:w="1260" w:type="dxa"/>
            <w:shd w:val="clear" w:color="auto" w:fill="auto"/>
            <w:vAlign w:val="center"/>
          </w:tcPr>
          <w:p w14:paraId="07DB75F5" w14:textId="77777777" w:rsidR="00B953CC" w:rsidRPr="00DE45B7" w:rsidRDefault="00B953CC">
            <w:pPr>
              <w:spacing w:line="240" w:lineRule="exact"/>
              <w:rPr>
                <w:rFonts w:ascii="仿宋" w:eastAsia="仿宋" w:hAnsi="仿宋"/>
                <w:b/>
                <w:kern w:val="0"/>
                <w:szCs w:val="21"/>
              </w:rPr>
            </w:pPr>
          </w:p>
        </w:tc>
        <w:tc>
          <w:tcPr>
            <w:tcW w:w="1350" w:type="dxa"/>
            <w:shd w:val="clear" w:color="auto" w:fill="auto"/>
            <w:vAlign w:val="center"/>
          </w:tcPr>
          <w:p w14:paraId="0948F021" w14:textId="77777777" w:rsidR="00B953CC" w:rsidRPr="00DE45B7" w:rsidRDefault="00B953CC">
            <w:pPr>
              <w:spacing w:line="240" w:lineRule="exact"/>
              <w:rPr>
                <w:rFonts w:ascii="仿宋" w:eastAsia="仿宋" w:hAnsi="仿宋"/>
                <w:b/>
                <w:kern w:val="0"/>
                <w:szCs w:val="21"/>
              </w:rPr>
            </w:pPr>
          </w:p>
        </w:tc>
        <w:tc>
          <w:tcPr>
            <w:tcW w:w="720" w:type="dxa"/>
            <w:shd w:val="clear" w:color="auto" w:fill="auto"/>
            <w:vAlign w:val="center"/>
          </w:tcPr>
          <w:p w14:paraId="4E30D756" w14:textId="77777777" w:rsidR="00B953CC" w:rsidRPr="00DE45B7" w:rsidRDefault="00B953CC">
            <w:pPr>
              <w:spacing w:line="240" w:lineRule="exact"/>
              <w:rPr>
                <w:rFonts w:ascii="仿宋" w:eastAsia="仿宋" w:hAnsi="仿宋"/>
                <w:b/>
                <w:kern w:val="0"/>
                <w:szCs w:val="21"/>
              </w:rPr>
            </w:pPr>
          </w:p>
        </w:tc>
      </w:tr>
      <w:tr w:rsidR="00DE45B7" w:rsidRPr="00DE45B7" w14:paraId="74D94C64" w14:textId="77777777">
        <w:trPr>
          <w:trHeight w:val="426"/>
          <w:jc w:val="center"/>
        </w:trPr>
        <w:tc>
          <w:tcPr>
            <w:tcW w:w="2660" w:type="dxa"/>
            <w:tcBorders>
              <w:top w:val="single" w:sz="6" w:space="0" w:color="auto"/>
              <w:left w:val="single" w:sz="6" w:space="0" w:color="auto"/>
              <w:bottom w:val="single" w:sz="6" w:space="0" w:color="auto"/>
              <w:right w:val="single" w:sz="6" w:space="0" w:color="auto"/>
            </w:tcBorders>
            <w:shd w:val="clear" w:color="auto" w:fill="auto"/>
            <w:vAlign w:val="center"/>
          </w:tcPr>
          <w:p w14:paraId="236E5993" w14:textId="77777777" w:rsidR="00B953CC" w:rsidRPr="00DE45B7" w:rsidRDefault="00A127C4">
            <w:pPr>
              <w:spacing w:line="240" w:lineRule="exact"/>
              <w:rPr>
                <w:rFonts w:ascii="仿宋" w:eastAsia="仿宋" w:hAnsi="仿宋"/>
                <w:kern w:val="0"/>
                <w:szCs w:val="21"/>
              </w:rPr>
            </w:pPr>
            <w:r w:rsidRPr="00DE45B7">
              <w:rPr>
                <w:rFonts w:ascii="仿宋" w:eastAsia="仿宋" w:hAnsi="仿宋" w:hint="eastAsia"/>
                <w:kern w:val="0"/>
                <w:szCs w:val="21"/>
              </w:rPr>
              <w:t>近三年（以投标截止日为期）未被列入“信用中国”网站(www.creditchina.gov.cn)失信被执行人名单、重大税收违法案件当事人名单和中国政府采购网(www.ccgp.gov.cn)政府采购严重违法失信行为记录名单的供应商。</w:t>
            </w:r>
          </w:p>
        </w:tc>
        <w:tc>
          <w:tcPr>
            <w:tcW w:w="3960" w:type="dxa"/>
            <w:tcBorders>
              <w:top w:val="single" w:sz="6" w:space="0" w:color="auto"/>
              <w:left w:val="single" w:sz="6" w:space="0" w:color="auto"/>
              <w:bottom w:val="single" w:sz="6" w:space="0" w:color="auto"/>
              <w:right w:val="single" w:sz="6" w:space="0" w:color="auto"/>
            </w:tcBorders>
            <w:shd w:val="clear" w:color="auto" w:fill="auto"/>
            <w:vAlign w:val="center"/>
          </w:tcPr>
          <w:p w14:paraId="5B6F33FE" w14:textId="77777777" w:rsidR="00B953CC" w:rsidRPr="00DE45B7" w:rsidRDefault="00A127C4">
            <w:pPr>
              <w:spacing w:line="240" w:lineRule="exact"/>
              <w:rPr>
                <w:rFonts w:ascii="仿宋" w:eastAsia="仿宋" w:hAnsi="仿宋"/>
                <w:kern w:val="0"/>
                <w:szCs w:val="21"/>
              </w:rPr>
            </w:pPr>
            <w:r w:rsidRPr="00DE45B7">
              <w:rPr>
                <w:rFonts w:ascii="仿宋" w:eastAsia="仿宋" w:hAnsi="仿宋" w:hint="eastAsia"/>
                <w:kern w:val="0"/>
                <w:szCs w:val="21"/>
              </w:rPr>
              <w:t>“信用中国”网站(www.creditchina.gov.cn)失信被执行人名单、重大税收违法案件当事人名单和中国政府采购网(www.ccgp.gov.cn)政府采购严重违法失信行为记录名单的供应商的网页截屏加盖公章</w:t>
            </w:r>
          </w:p>
        </w:tc>
        <w:tc>
          <w:tcPr>
            <w:tcW w:w="1260" w:type="dxa"/>
            <w:shd w:val="clear" w:color="auto" w:fill="auto"/>
            <w:vAlign w:val="center"/>
          </w:tcPr>
          <w:p w14:paraId="542A7E13" w14:textId="77777777" w:rsidR="00B953CC" w:rsidRPr="00DE45B7" w:rsidRDefault="00B953CC">
            <w:pPr>
              <w:spacing w:line="240" w:lineRule="exact"/>
              <w:rPr>
                <w:rFonts w:ascii="仿宋" w:eastAsia="仿宋" w:hAnsi="仿宋"/>
                <w:kern w:val="0"/>
                <w:szCs w:val="21"/>
              </w:rPr>
            </w:pPr>
          </w:p>
        </w:tc>
        <w:tc>
          <w:tcPr>
            <w:tcW w:w="1350" w:type="dxa"/>
            <w:shd w:val="clear" w:color="auto" w:fill="auto"/>
            <w:vAlign w:val="center"/>
          </w:tcPr>
          <w:p w14:paraId="7D3380D5" w14:textId="77777777" w:rsidR="00B953CC" w:rsidRPr="00DE45B7" w:rsidRDefault="00B953CC">
            <w:pPr>
              <w:spacing w:line="240" w:lineRule="exact"/>
              <w:rPr>
                <w:rFonts w:ascii="仿宋" w:eastAsia="仿宋" w:hAnsi="仿宋"/>
                <w:kern w:val="0"/>
                <w:szCs w:val="21"/>
              </w:rPr>
            </w:pPr>
          </w:p>
        </w:tc>
        <w:tc>
          <w:tcPr>
            <w:tcW w:w="720" w:type="dxa"/>
            <w:shd w:val="clear" w:color="auto" w:fill="auto"/>
            <w:vAlign w:val="center"/>
          </w:tcPr>
          <w:p w14:paraId="3BE254BB" w14:textId="77777777" w:rsidR="00B953CC" w:rsidRPr="00DE45B7" w:rsidRDefault="00B953CC">
            <w:pPr>
              <w:spacing w:line="240" w:lineRule="exact"/>
              <w:rPr>
                <w:rFonts w:ascii="仿宋" w:eastAsia="仿宋" w:hAnsi="仿宋"/>
                <w:kern w:val="0"/>
                <w:szCs w:val="21"/>
              </w:rPr>
            </w:pPr>
          </w:p>
        </w:tc>
      </w:tr>
      <w:tr w:rsidR="00DE45B7" w:rsidRPr="00DE45B7" w14:paraId="3C83D8C8" w14:textId="77777777">
        <w:trPr>
          <w:trHeight w:val="426"/>
          <w:jc w:val="center"/>
        </w:trPr>
        <w:tc>
          <w:tcPr>
            <w:tcW w:w="2660" w:type="dxa"/>
            <w:tcBorders>
              <w:top w:val="single" w:sz="6" w:space="0" w:color="auto"/>
              <w:left w:val="single" w:sz="6" w:space="0" w:color="auto"/>
              <w:bottom w:val="single" w:sz="6" w:space="0" w:color="auto"/>
              <w:right w:val="single" w:sz="6" w:space="0" w:color="auto"/>
            </w:tcBorders>
            <w:shd w:val="clear" w:color="auto" w:fill="auto"/>
            <w:vAlign w:val="center"/>
          </w:tcPr>
          <w:p w14:paraId="4F549CF3" w14:textId="77777777" w:rsidR="00B953CC" w:rsidRPr="00DE45B7" w:rsidRDefault="00B953CC">
            <w:pPr>
              <w:spacing w:line="240" w:lineRule="exact"/>
              <w:rPr>
                <w:rFonts w:ascii="仿宋" w:eastAsia="仿宋" w:hAnsi="仿宋"/>
                <w:kern w:val="0"/>
                <w:szCs w:val="21"/>
              </w:rPr>
            </w:pPr>
          </w:p>
        </w:tc>
        <w:tc>
          <w:tcPr>
            <w:tcW w:w="3960" w:type="dxa"/>
            <w:tcBorders>
              <w:top w:val="single" w:sz="6" w:space="0" w:color="auto"/>
              <w:left w:val="single" w:sz="6" w:space="0" w:color="auto"/>
              <w:bottom w:val="single" w:sz="6" w:space="0" w:color="auto"/>
              <w:right w:val="single" w:sz="6" w:space="0" w:color="auto"/>
            </w:tcBorders>
            <w:shd w:val="clear" w:color="auto" w:fill="auto"/>
            <w:vAlign w:val="center"/>
          </w:tcPr>
          <w:p w14:paraId="7C160398" w14:textId="77777777" w:rsidR="00B953CC" w:rsidRPr="00DE45B7" w:rsidRDefault="00B953CC">
            <w:pPr>
              <w:spacing w:line="240" w:lineRule="exact"/>
              <w:rPr>
                <w:rFonts w:ascii="仿宋" w:eastAsia="仿宋" w:hAnsi="仿宋"/>
                <w:kern w:val="0"/>
                <w:szCs w:val="21"/>
              </w:rPr>
            </w:pPr>
          </w:p>
        </w:tc>
        <w:tc>
          <w:tcPr>
            <w:tcW w:w="1260" w:type="dxa"/>
            <w:shd w:val="clear" w:color="auto" w:fill="auto"/>
            <w:vAlign w:val="center"/>
          </w:tcPr>
          <w:p w14:paraId="7394DEF1" w14:textId="77777777" w:rsidR="00B953CC" w:rsidRPr="00DE45B7" w:rsidRDefault="00B953CC">
            <w:pPr>
              <w:spacing w:line="240" w:lineRule="exact"/>
              <w:rPr>
                <w:rFonts w:ascii="仿宋" w:eastAsia="仿宋" w:hAnsi="仿宋"/>
                <w:kern w:val="0"/>
                <w:szCs w:val="21"/>
              </w:rPr>
            </w:pPr>
          </w:p>
        </w:tc>
        <w:tc>
          <w:tcPr>
            <w:tcW w:w="1350" w:type="dxa"/>
            <w:shd w:val="clear" w:color="auto" w:fill="auto"/>
            <w:vAlign w:val="center"/>
          </w:tcPr>
          <w:p w14:paraId="3139C627" w14:textId="77777777" w:rsidR="00B953CC" w:rsidRPr="00DE45B7" w:rsidRDefault="00B953CC">
            <w:pPr>
              <w:spacing w:line="240" w:lineRule="exact"/>
              <w:rPr>
                <w:rFonts w:ascii="仿宋" w:eastAsia="仿宋" w:hAnsi="仿宋"/>
                <w:kern w:val="0"/>
                <w:szCs w:val="21"/>
              </w:rPr>
            </w:pPr>
          </w:p>
        </w:tc>
        <w:tc>
          <w:tcPr>
            <w:tcW w:w="720" w:type="dxa"/>
            <w:shd w:val="clear" w:color="auto" w:fill="auto"/>
            <w:vAlign w:val="center"/>
          </w:tcPr>
          <w:p w14:paraId="107390BA" w14:textId="77777777" w:rsidR="00B953CC" w:rsidRPr="00DE45B7" w:rsidRDefault="00B953CC">
            <w:pPr>
              <w:spacing w:line="240" w:lineRule="exact"/>
              <w:rPr>
                <w:rFonts w:ascii="仿宋" w:eastAsia="仿宋" w:hAnsi="仿宋"/>
                <w:kern w:val="0"/>
                <w:szCs w:val="21"/>
              </w:rPr>
            </w:pPr>
          </w:p>
        </w:tc>
      </w:tr>
      <w:tr w:rsidR="00DE45B7" w:rsidRPr="00DE45B7" w14:paraId="56470246" w14:textId="77777777">
        <w:trPr>
          <w:trHeight w:val="507"/>
          <w:jc w:val="center"/>
        </w:trPr>
        <w:tc>
          <w:tcPr>
            <w:tcW w:w="9950" w:type="dxa"/>
            <w:gridSpan w:val="5"/>
            <w:tcBorders>
              <w:top w:val="single" w:sz="6" w:space="0" w:color="auto"/>
              <w:left w:val="single" w:sz="6" w:space="0" w:color="auto"/>
            </w:tcBorders>
            <w:shd w:val="clear" w:color="auto" w:fill="D0CECE" w:themeFill="background2" w:themeFillShade="E6"/>
            <w:vAlign w:val="center"/>
          </w:tcPr>
          <w:p w14:paraId="292046C0" w14:textId="77777777" w:rsidR="00B953CC" w:rsidRPr="00DE45B7" w:rsidRDefault="00A127C4">
            <w:pPr>
              <w:spacing w:line="240" w:lineRule="exact"/>
              <w:jc w:val="left"/>
              <w:rPr>
                <w:rFonts w:ascii="仿宋" w:eastAsia="仿宋" w:hAnsi="仿宋"/>
                <w:b/>
                <w:kern w:val="0"/>
                <w:szCs w:val="21"/>
              </w:rPr>
            </w:pPr>
            <w:r w:rsidRPr="00DE45B7">
              <w:rPr>
                <w:rFonts w:ascii="仿宋" w:eastAsia="仿宋" w:hAnsi="仿宋" w:hint="eastAsia"/>
                <w:b/>
                <w:kern w:val="0"/>
                <w:szCs w:val="21"/>
              </w:rPr>
              <w:t>第二部分  符合性审查（评标委员会应当对“符合资格”的投标人的投标文件进行符合性审查，以确定其是否满足招标文件的实质性要求。）</w:t>
            </w:r>
          </w:p>
        </w:tc>
      </w:tr>
      <w:tr w:rsidR="00DE45B7" w:rsidRPr="00DE45B7" w14:paraId="249C5513" w14:textId="77777777">
        <w:trPr>
          <w:jc w:val="center"/>
        </w:trPr>
        <w:tc>
          <w:tcPr>
            <w:tcW w:w="2660" w:type="dxa"/>
          </w:tcPr>
          <w:p w14:paraId="7D2F1F0D" w14:textId="77777777" w:rsidR="00B953CC" w:rsidRPr="00DE45B7" w:rsidRDefault="00A127C4">
            <w:pPr>
              <w:spacing w:line="240" w:lineRule="exact"/>
              <w:jc w:val="left"/>
              <w:rPr>
                <w:rFonts w:ascii="仿宋" w:eastAsia="仿宋" w:hAnsi="仿宋"/>
                <w:kern w:val="0"/>
                <w:szCs w:val="21"/>
              </w:rPr>
            </w:pPr>
            <w:r w:rsidRPr="00DE45B7">
              <w:rPr>
                <w:rFonts w:ascii="仿宋" w:eastAsia="仿宋" w:hAnsi="仿宋" w:hint="eastAsia"/>
                <w:kern w:val="0"/>
                <w:szCs w:val="21"/>
              </w:rPr>
              <w:t>投标文件内容、密封、签署等要求</w:t>
            </w:r>
          </w:p>
        </w:tc>
        <w:tc>
          <w:tcPr>
            <w:tcW w:w="3960" w:type="dxa"/>
          </w:tcPr>
          <w:p w14:paraId="13C73DF2" w14:textId="77777777" w:rsidR="00B953CC" w:rsidRPr="00DE45B7" w:rsidRDefault="00A127C4">
            <w:pPr>
              <w:spacing w:line="240" w:lineRule="exact"/>
              <w:jc w:val="left"/>
              <w:rPr>
                <w:rFonts w:ascii="仿宋" w:eastAsia="仿宋" w:hAnsi="仿宋"/>
                <w:kern w:val="0"/>
                <w:szCs w:val="21"/>
              </w:rPr>
            </w:pPr>
            <w:r w:rsidRPr="00DE45B7">
              <w:rPr>
                <w:rFonts w:ascii="仿宋" w:eastAsia="仿宋" w:hAnsi="仿宋" w:hint="eastAsia"/>
                <w:kern w:val="0"/>
                <w:szCs w:val="21"/>
              </w:rPr>
              <w:t>符合招标文件规定：1）、投标文件按招标文件规定格式提供投标函、开标一览</w:t>
            </w:r>
            <w:r w:rsidRPr="00DE45B7">
              <w:rPr>
                <w:rFonts w:ascii="仿宋" w:eastAsia="仿宋" w:hAnsi="仿宋" w:hint="eastAsia"/>
                <w:kern w:val="0"/>
                <w:szCs w:val="21"/>
              </w:rPr>
              <w:lastRenderedPageBreak/>
              <w:t>表、资格条件及符合性要求响应表；2）、投标文件按招标文件要求密封；3）、投标文件由法定代表人或授权代表签字（或盖章）并加盖投标人公章；4）、在投标文件由法定代表人授权代表签字（或盖章）的情况下，应按招标文件规定格式提供法定代表人授权委托书；</w:t>
            </w:r>
          </w:p>
        </w:tc>
        <w:tc>
          <w:tcPr>
            <w:tcW w:w="1260" w:type="dxa"/>
          </w:tcPr>
          <w:p w14:paraId="5DA02914" w14:textId="77777777" w:rsidR="00B953CC" w:rsidRPr="00DE45B7" w:rsidRDefault="00B953CC">
            <w:pPr>
              <w:spacing w:line="240" w:lineRule="exact"/>
              <w:jc w:val="left"/>
              <w:rPr>
                <w:rFonts w:ascii="仿宋" w:eastAsia="仿宋" w:hAnsi="仿宋"/>
                <w:kern w:val="0"/>
                <w:szCs w:val="21"/>
              </w:rPr>
            </w:pPr>
          </w:p>
        </w:tc>
        <w:tc>
          <w:tcPr>
            <w:tcW w:w="1350" w:type="dxa"/>
          </w:tcPr>
          <w:p w14:paraId="6454DEFF" w14:textId="77777777" w:rsidR="00B953CC" w:rsidRPr="00DE45B7" w:rsidRDefault="00B953CC">
            <w:pPr>
              <w:spacing w:line="240" w:lineRule="exact"/>
              <w:jc w:val="left"/>
              <w:rPr>
                <w:rFonts w:ascii="仿宋" w:eastAsia="仿宋" w:hAnsi="仿宋"/>
                <w:kern w:val="0"/>
                <w:szCs w:val="21"/>
              </w:rPr>
            </w:pPr>
          </w:p>
        </w:tc>
        <w:tc>
          <w:tcPr>
            <w:tcW w:w="720" w:type="dxa"/>
          </w:tcPr>
          <w:p w14:paraId="26FBCAB5" w14:textId="77777777" w:rsidR="00B953CC" w:rsidRPr="00DE45B7" w:rsidRDefault="00B953CC">
            <w:pPr>
              <w:spacing w:line="240" w:lineRule="exact"/>
              <w:jc w:val="left"/>
              <w:rPr>
                <w:rFonts w:ascii="仿宋" w:eastAsia="仿宋" w:hAnsi="仿宋"/>
                <w:kern w:val="0"/>
                <w:szCs w:val="21"/>
              </w:rPr>
            </w:pPr>
          </w:p>
        </w:tc>
      </w:tr>
      <w:tr w:rsidR="00DE45B7" w:rsidRPr="00DE45B7" w14:paraId="2B6E2CA7" w14:textId="77777777">
        <w:trPr>
          <w:jc w:val="center"/>
        </w:trPr>
        <w:tc>
          <w:tcPr>
            <w:tcW w:w="2660" w:type="dxa"/>
          </w:tcPr>
          <w:p w14:paraId="1C789325" w14:textId="77777777" w:rsidR="00B953CC" w:rsidRPr="00DE45B7" w:rsidRDefault="00A127C4">
            <w:pPr>
              <w:spacing w:line="240" w:lineRule="exact"/>
              <w:jc w:val="left"/>
              <w:rPr>
                <w:rFonts w:ascii="仿宋" w:eastAsia="仿宋" w:hAnsi="仿宋"/>
                <w:kern w:val="0"/>
                <w:szCs w:val="21"/>
              </w:rPr>
            </w:pPr>
            <w:r w:rsidRPr="00DE45B7">
              <w:rPr>
                <w:rFonts w:ascii="仿宋" w:eastAsia="仿宋" w:hAnsi="仿宋" w:hint="eastAsia"/>
                <w:kern w:val="0"/>
                <w:szCs w:val="21"/>
              </w:rPr>
              <w:t>投标有效期</w:t>
            </w:r>
          </w:p>
        </w:tc>
        <w:tc>
          <w:tcPr>
            <w:tcW w:w="3960" w:type="dxa"/>
          </w:tcPr>
          <w:p w14:paraId="58B1B2BB" w14:textId="77777777" w:rsidR="00B953CC" w:rsidRPr="00DE45B7" w:rsidRDefault="00A127C4">
            <w:pPr>
              <w:spacing w:line="240" w:lineRule="exact"/>
              <w:jc w:val="left"/>
              <w:rPr>
                <w:rFonts w:ascii="仿宋" w:eastAsia="仿宋" w:hAnsi="仿宋"/>
                <w:kern w:val="0"/>
                <w:szCs w:val="21"/>
              </w:rPr>
            </w:pPr>
            <w:r w:rsidRPr="00DE45B7">
              <w:rPr>
                <w:rFonts w:ascii="仿宋" w:eastAsia="仿宋" w:hAnsi="仿宋" w:hint="eastAsia"/>
                <w:kern w:val="0"/>
                <w:szCs w:val="21"/>
              </w:rPr>
              <w:t>符合招标文件规定：不少于</w:t>
            </w:r>
            <w:r w:rsidRPr="00DE45B7">
              <w:rPr>
                <w:rFonts w:ascii="仿宋" w:eastAsia="仿宋" w:hAnsi="仿宋"/>
                <w:kern w:val="0"/>
                <w:szCs w:val="21"/>
              </w:rPr>
              <w:t>9</w:t>
            </w:r>
            <w:r w:rsidRPr="00DE45B7">
              <w:rPr>
                <w:rFonts w:ascii="仿宋" w:eastAsia="仿宋" w:hAnsi="仿宋" w:hint="eastAsia"/>
                <w:kern w:val="0"/>
                <w:szCs w:val="21"/>
              </w:rPr>
              <w:t>0天。</w:t>
            </w:r>
          </w:p>
        </w:tc>
        <w:tc>
          <w:tcPr>
            <w:tcW w:w="1260" w:type="dxa"/>
          </w:tcPr>
          <w:p w14:paraId="342283EE" w14:textId="77777777" w:rsidR="00B953CC" w:rsidRPr="00DE45B7" w:rsidRDefault="00B953CC">
            <w:pPr>
              <w:spacing w:line="240" w:lineRule="exact"/>
              <w:jc w:val="left"/>
              <w:rPr>
                <w:rFonts w:ascii="仿宋" w:eastAsia="仿宋" w:hAnsi="仿宋"/>
                <w:kern w:val="0"/>
                <w:szCs w:val="21"/>
              </w:rPr>
            </w:pPr>
          </w:p>
        </w:tc>
        <w:tc>
          <w:tcPr>
            <w:tcW w:w="1350" w:type="dxa"/>
          </w:tcPr>
          <w:p w14:paraId="2B2C0CB1" w14:textId="77777777" w:rsidR="00B953CC" w:rsidRPr="00DE45B7" w:rsidRDefault="00B953CC">
            <w:pPr>
              <w:spacing w:line="240" w:lineRule="exact"/>
              <w:jc w:val="left"/>
              <w:rPr>
                <w:rFonts w:ascii="仿宋" w:eastAsia="仿宋" w:hAnsi="仿宋"/>
                <w:kern w:val="0"/>
                <w:szCs w:val="21"/>
              </w:rPr>
            </w:pPr>
          </w:p>
        </w:tc>
        <w:tc>
          <w:tcPr>
            <w:tcW w:w="720" w:type="dxa"/>
          </w:tcPr>
          <w:p w14:paraId="53EFA3DD" w14:textId="77777777" w:rsidR="00B953CC" w:rsidRPr="00DE45B7" w:rsidRDefault="00B953CC" w:rsidP="00256C47">
            <w:pPr>
              <w:spacing w:afterLines="50" w:after="156" w:line="240" w:lineRule="exact"/>
              <w:ind w:firstLineChars="200" w:firstLine="420"/>
              <w:rPr>
                <w:rFonts w:ascii="仿宋" w:eastAsia="仿宋" w:hAnsi="仿宋" w:cs="宋体"/>
                <w:kern w:val="0"/>
                <w:szCs w:val="21"/>
              </w:rPr>
            </w:pPr>
          </w:p>
        </w:tc>
      </w:tr>
      <w:tr w:rsidR="00DE45B7" w:rsidRPr="00DE45B7" w14:paraId="0DD2DD47" w14:textId="77777777">
        <w:trPr>
          <w:trHeight w:val="350"/>
          <w:jc w:val="center"/>
        </w:trPr>
        <w:tc>
          <w:tcPr>
            <w:tcW w:w="2660" w:type="dxa"/>
          </w:tcPr>
          <w:p w14:paraId="3CB3D491" w14:textId="77777777" w:rsidR="00B953CC" w:rsidRPr="00DE45B7" w:rsidRDefault="00A127C4">
            <w:pPr>
              <w:spacing w:line="240" w:lineRule="exact"/>
              <w:jc w:val="left"/>
              <w:rPr>
                <w:rFonts w:ascii="仿宋" w:eastAsia="仿宋" w:hAnsi="仿宋"/>
                <w:kern w:val="0"/>
                <w:szCs w:val="21"/>
              </w:rPr>
            </w:pPr>
            <w:r w:rsidRPr="00DE45B7">
              <w:rPr>
                <w:rFonts w:ascii="仿宋" w:eastAsia="仿宋" w:hAnsi="仿宋" w:hint="eastAsia"/>
                <w:kern w:val="0"/>
                <w:szCs w:val="21"/>
              </w:rPr>
              <w:t>投标报价</w:t>
            </w:r>
          </w:p>
        </w:tc>
        <w:tc>
          <w:tcPr>
            <w:tcW w:w="3960" w:type="dxa"/>
          </w:tcPr>
          <w:p w14:paraId="59EE869B" w14:textId="77777777" w:rsidR="00B953CC" w:rsidRPr="00DE45B7" w:rsidRDefault="00A127C4">
            <w:pPr>
              <w:spacing w:line="240" w:lineRule="exact"/>
              <w:jc w:val="left"/>
              <w:rPr>
                <w:rFonts w:ascii="仿宋" w:eastAsia="仿宋" w:hAnsi="仿宋"/>
                <w:kern w:val="0"/>
                <w:szCs w:val="21"/>
              </w:rPr>
            </w:pPr>
            <w:r w:rsidRPr="00DE45B7">
              <w:rPr>
                <w:rFonts w:ascii="仿宋" w:eastAsia="仿宋" w:hAnsi="仿宋" w:hint="eastAsia"/>
                <w:kern w:val="0"/>
                <w:szCs w:val="21"/>
              </w:rPr>
              <w:t>不得进行选择性报价（投标报价应是唯一的）；不得进行可变的或者附有条件的投标报价；投标报价不得超出招标文件标明的采购预算金额或项目最高限价；不得低于成本报价。</w:t>
            </w:r>
          </w:p>
        </w:tc>
        <w:tc>
          <w:tcPr>
            <w:tcW w:w="1260" w:type="dxa"/>
          </w:tcPr>
          <w:p w14:paraId="2EAED089" w14:textId="77777777" w:rsidR="00B953CC" w:rsidRPr="00DE45B7" w:rsidRDefault="00B953CC">
            <w:pPr>
              <w:spacing w:line="240" w:lineRule="exact"/>
              <w:jc w:val="left"/>
              <w:rPr>
                <w:rFonts w:ascii="仿宋" w:eastAsia="仿宋" w:hAnsi="仿宋"/>
                <w:kern w:val="0"/>
                <w:szCs w:val="21"/>
              </w:rPr>
            </w:pPr>
          </w:p>
        </w:tc>
        <w:tc>
          <w:tcPr>
            <w:tcW w:w="1350" w:type="dxa"/>
          </w:tcPr>
          <w:p w14:paraId="0382E4A6" w14:textId="77777777" w:rsidR="00B953CC" w:rsidRPr="00DE45B7" w:rsidRDefault="00B953CC">
            <w:pPr>
              <w:spacing w:line="240" w:lineRule="exact"/>
              <w:jc w:val="left"/>
              <w:rPr>
                <w:rFonts w:ascii="仿宋" w:eastAsia="仿宋" w:hAnsi="仿宋"/>
                <w:kern w:val="0"/>
                <w:szCs w:val="21"/>
              </w:rPr>
            </w:pPr>
          </w:p>
        </w:tc>
        <w:tc>
          <w:tcPr>
            <w:tcW w:w="720" w:type="dxa"/>
          </w:tcPr>
          <w:p w14:paraId="4F8A75B7" w14:textId="77777777" w:rsidR="00B953CC" w:rsidRPr="00DE45B7" w:rsidRDefault="00B953CC" w:rsidP="00256C47">
            <w:pPr>
              <w:spacing w:afterLines="50" w:after="156" w:line="240" w:lineRule="exact"/>
              <w:ind w:firstLineChars="200" w:firstLine="420"/>
              <w:rPr>
                <w:rFonts w:ascii="仿宋" w:eastAsia="仿宋" w:hAnsi="仿宋" w:cs="宋体"/>
                <w:kern w:val="0"/>
                <w:szCs w:val="21"/>
              </w:rPr>
            </w:pPr>
          </w:p>
        </w:tc>
      </w:tr>
      <w:tr w:rsidR="00DE45B7" w:rsidRPr="00DE45B7" w14:paraId="124DACEB" w14:textId="77777777">
        <w:trPr>
          <w:trHeight w:val="347"/>
          <w:jc w:val="center"/>
        </w:trPr>
        <w:tc>
          <w:tcPr>
            <w:tcW w:w="2660" w:type="dxa"/>
          </w:tcPr>
          <w:p w14:paraId="6D7FA091" w14:textId="77777777" w:rsidR="00B953CC" w:rsidRPr="00DE45B7" w:rsidRDefault="00A127C4">
            <w:pPr>
              <w:spacing w:line="240" w:lineRule="exact"/>
              <w:jc w:val="left"/>
              <w:rPr>
                <w:rFonts w:ascii="仿宋" w:eastAsia="仿宋" w:hAnsi="仿宋"/>
                <w:kern w:val="0"/>
                <w:szCs w:val="21"/>
              </w:rPr>
            </w:pPr>
            <w:r w:rsidRPr="00DE45B7">
              <w:rPr>
                <w:rFonts w:ascii="仿宋" w:eastAsia="仿宋" w:hAnsi="仿宋" w:hint="eastAsia"/>
                <w:kern w:val="0"/>
                <w:szCs w:val="21"/>
              </w:rPr>
              <w:t>交付日期</w:t>
            </w:r>
          </w:p>
        </w:tc>
        <w:tc>
          <w:tcPr>
            <w:tcW w:w="3960" w:type="dxa"/>
          </w:tcPr>
          <w:p w14:paraId="543FC838" w14:textId="77777777" w:rsidR="00B953CC" w:rsidRPr="00DE45B7" w:rsidRDefault="00A127C4">
            <w:pPr>
              <w:spacing w:line="240" w:lineRule="exact"/>
              <w:jc w:val="left"/>
              <w:rPr>
                <w:rFonts w:ascii="仿宋" w:eastAsia="仿宋" w:hAnsi="仿宋"/>
                <w:kern w:val="0"/>
                <w:szCs w:val="21"/>
              </w:rPr>
            </w:pPr>
            <w:r w:rsidRPr="00DE45B7">
              <w:rPr>
                <w:rFonts w:ascii="仿宋" w:eastAsia="仿宋" w:hAnsi="仿宋" w:hint="eastAsia"/>
                <w:kern w:val="0"/>
                <w:szCs w:val="21"/>
              </w:rPr>
              <w:t>符合</w:t>
            </w:r>
            <w:r w:rsidRPr="00DE45B7">
              <w:rPr>
                <w:rFonts w:ascii="仿宋" w:eastAsia="仿宋" w:hAnsi="仿宋"/>
                <w:kern w:val="0"/>
                <w:szCs w:val="21"/>
              </w:rPr>
              <w:t>招标文件要求</w:t>
            </w:r>
          </w:p>
        </w:tc>
        <w:tc>
          <w:tcPr>
            <w:tcW w:w="1260" w:type="dxa"/>
          </w:tcPr>
          <w:p w14:paraId="2DF0FBC3" w14:textId="77777777" w:rsidR="00B953CC" w:rsidRPr="00DE45B7" w:rsidRDefault="00B953CC">
            <w:pPr>
              <w:spacing w:line="240" w:lineRule="exact"/>
              <w:jc w:val="left"/>
              <w:rPr>
                <w:rFonts w:ascii="仿宋" w:eastAsia="仿宋" w:hAnsi="仿宋"/>
                <w:kern w:val="0"/>
                <w:szCs w:val="21"/>
              </w:rPr>
            </w:pPr>
          </w:p>
        </w:tc>
        <w:tc>
          <w:tcPr>
            <w:tcW w:w="1350" w:type="dxa"/>
          </w:tcPr>
          <w:p w14:paraId="10F74581" w14:textId="77777777" w:rsidR="00B953CC" w:rsidRPr="00DE45B7" w:rsidRDefault="00B953CC">
            <w:pPr>
              <w:spacing w:line="240" w:lineRule="exact"/>
              <w:jc w:val="left"/>
              <w:rPr>
                <w:rFonts w:ascii="仿宋" w:eastAsia="仿宋" w:hAnsi="仿宋"/>
                <w:kern w:val="0"/>
                <w:szCs w:val="21"/>
              </w:rPr>
            </w:pPr>
          </w:p>
        </w:tc>
        <w:tc>
          <w:tcPr>
            <w:tcW w:w="720" w:type="dxa"/>
          </w:tcPr>
          <w:p w14:paraId="79321B49" w14:textId="77777777" w:rsidR="00B953CC" w:rsidRPr="00DE45B7" w:rsidRDefault="00B953CC" w:rsidP="00256C47">
            <w:pPr>
              <w:spacing w:afterLines="50" w:after="156" w:line="240" w:lineRule="exact"/>
              <w:ind w:firstLineChars="200" w:firstLine="420"/>
              <w:rPr>
                <w:rFonts w:ascii="仿宋" w:eastAsia="仿宋" w:hAnsi="仿宋"/>
                <w:kern w:val="0"/>
                <w:szCs w:val="21"/>
              </w:rPr>
            </w:pPr>
          </w:p>
        </w:tc>
      </w:tr>
      <w:tr w:rsidR="00DE45B7" w:rsidRPr="00DE45B7" w14:paraId="7AF5AA8A" w14:textId="77777777">
        <w:trPr>
          <w:jc w:val="center"/>
        </w:trPr>
        <w:tc>
          <w:tcPr>
            <w:tcW w:w="2660" w:type="dxa"/>
          </w:tcPr>
          <w:p w14:paraId="48EF6E57" w14:textId="77777777" w:rsidR="00B953CC" w:rsidRPr="00DE45B7" w:rsidRDefault="00A127C4">
            <w:pPr>
              <w:spacing w:line="240" w:lineRule="exact"/>
              <w:jc w:val="left"/>
              <w:rPr>
                <w:rFonts w:ascii="仿宋" w:eastAsia="仿宋" w:hAnsi="仿宋"/>
                <w:kern w:val="0"/>
                <w:szCs w:val="21"/>
              </w:rPr>
            </w:pPr>
            <w:r w:rsidRPr="00DE45B7">
              <w:rPr>
                <w:rFonts w:ascii="仿宋" w:eastAsia="仿宋" w:hAnsi="仿宋" w:hint="eastAsia"/>
                <w:kern w:val="0"/>
                <w:szCs w:val="21"/>
              </w:rPr>
              <w:t>付款条件</w:t>
            </w:r>
          </w:p>
        </w:tc>
        <w:tc>
          <w:tcPr>
            <w:tcW w:w="3960" w:type="dxa"/>
          </w:tcPr>
          <w:p w14:paraId="2468D793" w14:textId="77777777" w:rsidR="00B953CC" w:rsidRPr="00DE45B7" w:rsidRDefault="00A127C4">
            <w:pPr>
              <w:spacing w:line="240" w:lineRule="exact"/>
              <w:jc w:val="left"/>
              <w:rPr>
                <w:rFonts w:ascii="仿宋" w:eastAsia="仿宋" w:hAnsi="仿宋"/>
                <w:kern w:val="0"/>
                <w:szCs w:val="21"/>
              </w:rPr>
            </w:pPr>
            <w:r w:rsidRPr="00DE45B7">
              <w:rPr>
                <w:rFonts w:ascii="仿宋" w:eastAsia="仿宋" w:hAnsi="仿宋" w:hint="eastAsia"/>
                <w:kern w:val="0"/>
                <w:szCs w:val="21"/>
              </w:rPr>
              <w:t>符合招标文件</w:t>
            </w:r>
            <w:r w:rsidRPr="00DE45B7">
              <w:rPr>
                <w:rFonts w:ascii="仿宋" w:eastAsia="仿宋" w:hAnsi="仿宋"/>
                <w:kern w:val="0"/>
                <w:szCs w:val="21"/>
              </w:rPr>
              <w:t>要求</w:t>
            </w:r>
          </w:p>
        </w:tc>
        <w:tc>
          <w:tcPr>
            <w:tcW w:w="1260" w:type="dxa"/>
          </w:tcPr>
          <w:p w14:paraId="6522DF51" w14:textId="77777777" w:rsidR="00B953CC" w:rsidRPr="00DE45B7" w:rsidRDefault="00B953CC">
            <w:pPr>
              <w:spacing w:line="240" w:lineRule="exact"/>
              <w:jc w:val="left"/>
              <w:rPr>
                <w:rFonts w:ascii="仿宋" w:eastAsia="仿宋" w:hAnsi="仿宋"/>
                <w:kern w:val="0"/>
                <w:szCs w:val="21"/>
              </w:rPr>
            </w:pPr>
          </w:p>
        </w:tc>
        <w:tc>
          <w:tcPr>
            <w:tcW w:w="1350" w:type="dxa"/>
          </w:tcPr>
          <w:p w14:paraId="05DE1A1E" w14:textId="77777777" w:rsidR="00B953CC" w:rsidRPr="00DE45B7" w:rsidRDefault="00B953CC">
            <w:pPr>
              <w:spacing w:line="240" w:lineRule="exact"/>
              <w:jc w:val="left"/>
              <w:rPr>
                <w:rFonts w:ascii="仿宋" w:eastAsia="仿宋" w:hAnsi="仿宋"/>
                <w:kern w:val="0"/>
                <w:szCs w:val="21"/>
              </w:rPr>
            </w:pPr>
          </w:p>
        </w:tc>
        <w:tc>
          <w:tcPr>
            <w:tcW w:w="720" w:type="dxa"/>
          </w:tcPr>
          <w:p w14:paraId="349CB5C2" w14:textId="77777777" w:rsidR="00B953CC" w:rsidRPr="00DE45B7" w:rsidRDefault="00B953CC" w:rsidP="00256C47">
            <w:pPr>
              <w:spacing w:afterLines="50" w:after="156" w:line="240" w:lineRule="exact"/>
              <w:ind w:firstLineChars="200" w:firstLine="420"/>
              <w:rPr>
                <w:rFonts w:ascii="仿宋" w:eastAsia="仿宋" w:hAnsi="仿宋" w:cs="宋体"/>
                <w:kern w:val="0"/>
                <w:szCs w:val="21"/>
              </w:rPr>
            </w:pPr>
          </w:p>
        </w:tc>
      </w:tr>
      <w:tr w:rsidR="00DE45B7" w:rsidRPr="00DE45B7" w14:paraId="1E58D6D0" w14:textId="77777777">
        <w:trPr>
          <w:jc w:val="center"/>
        </w:trPr>
        <w:tc>
          <w:tcPr>
            <w:tcW w:w="2660" w:type="dxa"/>
            <w:vAlign w:val="center"/>
          </w:tcPr>
          <w:p w14:paraId="3D9C72E2" w14:textId="77777777" w:rsidR="00B953CC" w:rsidRPr="00DE45B7" w:rsidRDefault="00A127C4">
            <w:pPr>
              <w:spacing w:line="240" w:lineRule="exact"/>
              <w:jc w:val="left"/>
              <w:rPr>
                <w:rFonts w:ascii="仿宋" w:eastAsia="仿宋" w:hAnsi="仿宋"/>
                <w:kern w:val="0"/>
                <w:szCs w:val="21"/>
              </w:rPr>
            </w:pPr>
            <w:r w:rsidRPr="00DE45B7">
              <w:rPr>
                <w:rFonts w:ascii="仿宋" w:eastAsia="仿宋" w:hAnsi="仿宋" w:hint="eastAsia"/>
                <w:kern w:val="0"/>
                <w:szCs w:val="21"/>
              </w:rPr>
              <w:t>投标</w:t>
            </w:r>
            <w:r w:rsidRPr="00DE45B7">
              <w:rPr>
                <w:rFonts w:ascii="仿宋" w:eastAsia="仿宋" w:hAnsi="仿宋"/>
                <w:kern w:val="0"/>
                <w:szCs w:val="21"/>
              </w:rPr>
              <w:t>保证金</w:t>
            </w:r>
          </w:p>
        </w:tc>
        <w:tc>
          <w:tcPr>
            <w:tcW w:w="3960" w:type="dxa"/>
            <w:vAlign w:val="center"/>
          </w:tcPr>
          <w:p w14:paraId="35F02098" w14:textId="77777777" w:rsidR="00B953CC" w:rsidRPr="00DE45B7" w:rsidRDefault="00A127C4">
            <w:pPr>
              <w:spacing w:line="240" w:lineRule="exact"/>
              <w:jc w:val="left"/>
              <w:rPr>
                <w:rFonts w:ascii="仿宋" w:eastAsia="仿宋" w:hAnsi="仿宋"/>
                <w:kern w:val="0"/>
                <w:szCs w:val="21"/>
              </w:rPr>
            </w:pPr>
            <w:r w:rsidRPr="00DE45B7">
              <w:rPr>
                <w:rFonts w:ascii="仿宋" w:eastAsia="仿宋" w:hAnsi="仿宋" w:hint="eastAsia"/>
                <w:kern w:val="0"/>
                <w:szCs w:val="21"/>
              </w:rPr>
              <w:t>本项目不收取投标保证金</w:t>
            </w:r>
          </w:p>
        </w:tc>
        <w:tc>
          <w:tcPr>
            <w:tcW w:w="1260" w:type="dxa"/>
          </w:tcPr>
          <w:p w14:paraId="581F2E8D" w14:textId="77777777" w:rsidR="00B953CC" w:rsidRPr="00DE45B7" w:rsidRDefault="00B953CC">
            <w:pPr>
              <w:spacing w:line="240" w:lineRule="exact"/>
              <w:jc w:val="left"/>
              <w:rPr>
                <w:rFonts w:ascii="仿宋" w:eastAsia="仿宋" w:hAnsi="仿宋"/>
                <w:kern w:val="0"/>
                <w:szCs w:val="21"/>
              </w:rPr>
            </w:pPr>
          </w:p>
        </w:tc>
        <w:tc>
          <w:tcPr>
            <w:tcW w:w="1350" w:type="dxa"/>
          </w:tcPr>
          <w:p w14:paraId="3F49AE11" w14:textId="77777777" w:rsidR="00B953CC" w:rsidRPr="00DE45B7" w:rsidRDefault="00B953CC">
            <w:pPr>
              <w:spacing w:line="240" w:lineRule="exact"/>
              <w:jc w:val="left"/>
              <w:rPr>
                <w:rFonts w:ascii="仿宋" w:eastAsia="仿宋" w:hAnsi="仿宋"/>
                <w:kern w:val="0"/>
                <w:szCs w:val="21"/>
              </w:rPr>
            </w:pPr>
          </w:p>
        </w:tc>
        <w:tc>
          <w:tcPr>
            <w:tcW w:w="720" w:type="dxa"/>
          </w:tcPr>
          <w:p w14:paraId="08A789A9" w14:textId="77777777" w:rsidR="00B953CC" w:rsidRPr="00DE45B7" w:rsidRDefault="00B953CC" w:rsidP="00256C47">
            <w:pPr>
              <w:spacing w:afterLines="50" w:after="156" w:line="240" w:lineRule="exact"/>
              <w:ind w:firstLineChars="200" w:firstLine="420"/>
              <w:rPr>
                <w:rFonts w:ascii="仿宋" w:eastAsia="仿宋" w:hAnsi="仿宋" w:cs="宋体"/>
                <w:kern w:val="0"/>
                <w:szCs w:val="21"/>
              </w:rPr>
            </w:pPr>
          </w:p>
        </w:tc>
      </w:tr>
      <w:tr w:rsidR="00DE45B7" w:rsidRPr="00DE45B7" w14:paraId="18D4B794" w14:textId="77777777">
        <w:trPr>
          <w:jc w:val="center"/>
        </w:trPr>
        <w:tc>
          <w:tcPr>
            <w:tcW w:w="2660" w:type="dxa"/>
          </w:tcPr>
          <w:p w14:paraId="5135A8CD" w14:textId="77777777" w:rsidR="00B953CC" w:rsidRPr="00DE45B7" w:rsidRDefault="00A127C4">
            <w:pPr>
              <w:spacing w:line="240" w:lineRule="exact"/>
              <w:jc w:val="left"/>
              <w:rPr>
                <w:rFonts w:ascii="仿宋" w:eastAsia="仿宋" w:hAnsi="仿宋"/>
                <w:kern w:val="0"/>
                <w:szCs w:val="21"/>
              </w:rPr>
            </w:pPr>
            <w:r w:rsidRPr="00DE45B7">
              <w:rPr>
                <w:rFonts w:ascii="仿宋" w:eastAsia="仿宋" w:hAnsi="仿宋" w:hint="eastAsia"/>
                <w:kern w:val="0"/>
                <w:szCs w:val="21"/>
              </w:rPr>
              <w:t>合同转让与分包</w:t>
            </w:r>
          </w:p>
        </w:tc>
        <w:tc>
          <w:tcPr>
            <w:tcW w:w="3960" w:type="dxa"/>
          </w:tcPr>
          <w:p w14:paraId="1299A601" w14:textId="77777777" w:rsidR="00B953CC" w:rsidRPr="00DE45B7" w:rsidRDefault="00A127C4">
            <w:pPr>
              <w:spacing w:line="240" w:lineRule="exact"/>
              <w:jc w:val="left"/>
              <w:rPr>
                <w:rFonts w:ascii="仿宋" w:eastAsia="仿宋" w:hAnsi="仿宋"/>
                <w:kern w:val="0"/>
                <w:szCs w:val="21"/>
              </w:rPr>
            </w:pPr>
            <w:r w:rsidRPr="00DE45B7">
              <w:rPr>
                <w:rFonts w:ascii="仿宋" w:eastAsia="仿宋" w:hAnsi="仿宋" w:hint="eastAsia"/>
                <w:kern w:val="0"/>
                <w:szCs w:val="21"/>
              </w:rPr>
              <w:t>合同不得转让。</w:t>
            </w:r>
          </w:p>
        </w:tc>
        <w:tc>
          <w:tcPr>
            <w:tcW w:w="1260" w:type="dxa"/>
          </w:tcPr>
          <w:p w14:paraId="2B822C90" w14:textId="77777777" w:rsidR="00B953CC" w:rsidRPr="00DE45B7" w:rsidRDefault="00B953CC">
            <w:pPr>
              <w:spacing w:line="240" w:lineRule="exact"/>
              <w:jc w:val="left"/>
              <w:rPr>
                <w:rFonts w:ascii="仿宋" w:eastAsia="仿宋" w:hAnsi="仿宋"/>
                <w:kern w:val="0"/>
                <w:szCs w:val="21"/>
              </w:rPr>
            </w:pPr>
          </w:p>
        </w:tc>
        <w:tc>
          <w:tcPr>
            <w:tcW w:w="1350" w:type="dxa"/>
          </w:tcPr>
          <w:p w14:paraId="3BF44CA1" w14:textId="77777777" w:rsidR="00B953CC" w:rsidRPr="00DE45B7" w:rsidRDefault="00B953CC">
            <w:pPr>
              <w:spacing w:line="240" w:lineRule="exact"/>
              <w:jc w:val="left"/>
              <w:rPr>
                <w:rFonts w:ascii="仿宋" w:eastAsia="仿宋" w:hAnsi="仿宋"/>
                <w:kern w:val="0"/>
                <w:szCs w:val="21"/>
              </w:rPr>
            </w:pPr>
          </w:p>
        </w:tc>
        <w:tc>
          <w:tcPr>
            <w:tcW w:w="720" w:type="dxa"/>
          </w:tcPr>
          <w:p w14:paraId="262C9ECC" w14:textId="77777777" w:rsidR="00B953CC" w:rsidRPr="00DE45B7" w:rsidRDefault="00B953CC" w:rsidP="00256C47">
            <w:pPr>
              <w:spacing w:afterLines="50" w:after="156" w:line="240" w:lineRule="exact"/>
              <w:ind w:firstLineChars="200" w:firstLine="420"/>
              <w:rPr>
                <w:rFonts w:ascii="仿宋" w:eastAsia="仿宋" w:hAnsi="仿宋" w:cs="宋体"/>
                <w:kern w:val="0"/>
                <w:szCs w:val="21"/>
              </w:rPr>
            </w:pPr>
          </w:p>
        </w:tc>
      </w:tr>
      <w:tr w:rsidR="00DE45B7" w:rsidRPr="00DE45B7" w14:paraId="7DEAA279" w14:textId="77777777">
        <w:trPr>
          <w:jc w:val="center"/>
        </w:trPr>
        <w:tc>
          <w:tcPr>
            <w:tcW w:w="2660" w:type="dxa"/>
            <w:tcBorders>
              <w:top w:val="outset" w:sz="6" w:space="0" w:color="auto"/>
              <w:left w:val="outset" w:sz="6" w:space="0" w:color="auto"/>
              <w:bottom w:val="outset" w:sz="6" w:space="0" w:color="auto"/>
              <w:right w:val="outset" w:sz="6" w:space="0" w:color="auto"/>
            </w:tcBorders>
            <w:vAlign w:val="center"/>
          </w:tcPr>
          <w:p w14:paraId="33935679" w14:textId="77777777" w:rsidR="00B953CC" w:rsidRPr="00DE45B7" w:rsidRDefault="00A127C4">
            <w:pPr>
              <w:spacing w:line="240" w:lineRule="exact"/>
              <w:jc w:val="left"/>
              <w:rPr>
                <w:rFonts w:ascii="仿宋" w:eastAsia="仿宋" w:hAnsi="仿宋"/>
                <w:kern w:val="0"/>
                <w:szCs w:val="21"/>
              </w:rPr>
            </w:pPr>
            <w:r w:rsidRPr="00DE45B7">
              <w:rPr>
                <w:rFonts w:ascii="仿宋" w:eastAsia="仿宋" w:hAnsi="仿宋" w:hint="eastAsia"/>
                <w:kern w:val="0"/>
                <w:szCs w:val="21"/>
              </w:rPr>
              <w:t>“★”要求</w:t>
            </w:r>
          </w:p>
        </w:tc>
        <w:tc>
          <w:tcPr>
            <w:tcW w:w="3960" w:type="dxa"/>
            <w:tcBorders>
              <w:top w:val="outset" w:sz="6" w:space="0" w:color="auto"/>
              <w:left w:val="outset" w:sz="6" w:space="0" w:color="auto"/>
              <w:bottom w:val="outset" w:sz="6" w:space="0" w:color="auto"/>
              <w:right w:val="outset" w:sz="6" w:space="0" w:color="auto"/>
            </w:tcBorders>
            <w:vAlign w:val="center"/>
          </w:tcPr>
          <w:p w14:paraId="36693227" w14:textId="77777777" w:rsidR="00B953CC" w:rsidRPr="00DE45B7" w:rsidRDefault="00A127C4">
            <w:pPr>
              <w:spacing w:line="240" w:lineRule="exact"/>
              <w:jc w:val="left"/>
              <w:rPr>
                <w:rFonts w:ascii="仿宋" w:eastAsia="仿宋" w:hAnsi="仿宋"/>
                <w:kern w:val="0"/>
                <w:szCs w:val="21"/>
              </w:rPr>
            </w:pPr>
            <w:r w:rsidRPr="00DE45B7">
              <w:rPr>
                <w:rFonts w:ascii="仿宋" w:eastAsia="仿宋" w:hAnsi="仿宋" w:hint="eastAsia"/>
                <w:kern w:val="0"/>
                <w:szCs w:val="21"/>
              </w:rPr>
              <w:t>符合招标文件招标项目</w:t>
            </w:r>
            <w:r w:rsidRPr="00DE45B7">
              <w:rPr>
                <w:rFonts w:ascii="仿宋" w:eastAsia="仿宋" w:hAnsi="仿宋"/>
                <w:kern w:val="0"/>
                <w:szCs w:val="21"/>
              </w:rPr>
              <w:t>需求</w:t>
            </w:r>
            <w:r w:rsidRPr="00DE45B7">
              <w:rPr>
                <w:rFonts w:ascii="仿宋" w:eastAsia="仿宋" w:hAnsi="仿宋" w:hint="eastAsia"/>
                <w:kern w:val="0"/>
                <w:szCs w:val="21"/>
              </w:rPr>
              <w:t>中标有“★”的要求，详见招标文件附件。</w:t>
            </w:r>
          </w:p>
        </w:tc>
        <w:tc>
          <w:tcPr>
            <w:tcW w:w="1260" w:type="dxa"/>
          </w:tcPr>
          <w:p w14:paraId="7CB5E5F8" w14:textId="77777777" w:rsidR="00B953CC" w:rsidRPr="00DE45B7" w:rsidRDefault="00B953CC">
            <w:pPr>
              <w:spacing w:line="240" w:lineRule="exact"/>
              <w:jc w:val="left"/>
              <w:rPr>
                <w:rFonts w:ascii="仿宋" w:eastAsia="仿宋" w:hAnsi="仿宋"/>
                <w:kern w:val="0"/>
                <w:szCs w:val="21"/>
              </w:rPr>
            </w:pPr>
          </w:p>
        </w:tc>
        <w:tc>
          <w:tcPr>
            <w:tcW w:w="1350" w:type="dxa"/>
          </w:tcPr>
          <w:p w14:paraId="69445932" w14:textId="77777777" w:rsidR="00B953CC" w:rsidRPr="00DE45B7" w:rsidRDefault="00B953CC">
            <w:pPr>
              <w:spacing w:line="240" w:lineRule="exact"/>
              <w:jc w:val="left"/>
              <w:rPr>
                <w:rFonts w:ascii="仿宋" w:eastAsia="仿宋" w:hAnsi="仿宋"/>
                <w:kern w:val="0"/>
                <w:szCs w:val="21"/>
              </w:rPr>
            </w:pPr>
          </w:p>
        </w:tc>
        <w:tc>
          <w:tcPr>
            <w:tcW w:w="720" w:type="dxa"/>
          </w:tcPr>
          <w:p w14:paraId="7E1EC7F9" w14:textId="77777777" w:rsidR="00B953CC" w:rsidRPr="00DE45B7" w:rsidRDefault="00B953CC" w:rsidP="00256C47">
            <w:pPr>
              <w:spacing w:afterLines="50" w:after="156" w:line="240" w:lineRule="exact"/>
              <w:ind w:firstLineChars="200" w:firstLine="420"/>
              <w:rPr>
                <w:rFonts w:ascii="仿宋" w:eastAsia="仿宋" w:hAnsi="仿宋"/>
                <w:kern w:val="0"/>
                <w:szCs w:val="21"/>
              </w:rPr>
            </w:pPr>
          </w:p>
        </w:tc>
      </w:tr>
      <w:tr w:rsidR="00DE45B7" w:rsidRPr="00DE45B7" w14:paraId="78D036FC" w14:textId="77777777">
        <w:trPr>
          <w:jc w:val="center"/>
        </w:trPr>
        <w:tc>
          <w:tcPr>
            <w:tcW w:w="2660" w:type="dxa"/>
          </w:tcPr>
          <w:p w14:paraId="2D680873" w14:textId="77777777" w:rsidR="00B953CC" w:rsidRPr="00DE45B7" w:rsidRDefault="00A127C4">
            <w:pPr>
              <w:spacing w:line="240" w:lineRule="exact"/>
              <w:jc w:val="left"/>
              <w:rPr>
                <w:rFonts w:ascii="仿宋" w:eastAsia="仿宋" w:hAnsi="仿宋"/>
                <w:kern w:val="0"/>
                <w:szCs w:val="21"/>
              </w:rPr>
            </w:pPr>
            <w:r w:rsidRPr="00DE45B7">
              <w:rPr>
                <w:rFonts w:ascii="仿宋" w:eastAsia="仿宋" w:hAnsi="仿宋" w:hint="eastAsia"/>
                <w:kern w:val="0"/>
                <w:szCs w:val="21"/>
              </w:rPr>
              <w:t>公平竞争和诚实信用</w:t>
            </w:r>
          </w:p>
        </w:tc>
        <w:tc>
          <w:tcPr>
            <w:tcW w:w="3960" w:type="dxa"/>
          </w:tcPr>
          <w:p w14:paraId="0B18ED6F" w14:textId="77777777" w:rsidR="00B953CC" w:rsidRPr="00DE45B7" w:rsidRDefault="00A127C4">
            <w:pPr>
              <w:spacing w:line="240" w:lineRule="exact"/>
              <w:jc w:val="left"/>
              <w:rPr>
                <w:rFonts w:ascii="仿宋" w:eastAsia="仿宋" w:hAnsi="仿宋"/>
                <w:kern w:val="0"/>
                <w:szCs w:val="21"/>
              </w:rPr>
            </w:pPr>
            <w:r w:rsidRPr="00DE45B7">
              <w:rPr>
                <w:rFonts w:ascii="仿宋" w:eastAsia="仿宋" w:hAnsi="仿宋" w:hint="eastAsia"/>
                <w:kern w:val="0"/>
                <w:szCs w:val="21"/>
              </w:rPr>
              <w:t>不得存在腐败、欺诈或其他严重违背公平竞争和诚实信用原则、扰乱政府采购正常秩序的行为。</w:t>
            </w:r>
          </w:p>
        </w:tc>
        <w:tc>
          <w:tcPr>
            <w:tcW w:w="1260" w:type="dxa"/>
          </w:tcPr>
          <w:p w14:paraId="56598401" w14:textId="77777777" w:rsidR="00B953CC" w:rsidRPr="00DE45B7" w:rsidRDefault="00B953CC">
            <w:pPr>
              <w:spacing w:line="240" w:lineRule="exact"/>
              <w:jc w:val="left"/>
              <w:rPr>
                <w:rFonts w:ascii="仿宋" w:eastAsia="仿宋" w:hAnsi="仿宋"/>
                <w:kern w:val="0"/>
                <w:szCs w:val="21"/>
              </w:rPr>
            </w:pPr>
          </w:p>
        </w:tc>
        <w:tc>
          <w:tcPr>
            <w:tcW w:w="1350" w:type="dxa"/>
          </w:tcPr>
          <w:p w14:paraId="4329FB8C" w14:textId="77777777" w:rsidR="00B953CC" w:rsidRPr="00DE45B7" w:rsidRDefault="00B953CC">
            <w:pPr>
              <w:spacing w:line="240" w:lineRule="exact"/>
              <w:jc w:val="left"/>
              <w:rPr>
                <w:rFonts w:ascii="仿宋" w:eastAsia="仿宋" w:hAnsi="仿宋"/>
                <w:kern w:val="0"/>
                <w:szCs w:val="21"/>
              </w:rPr>
            </w:pPr>
          </w:p>
        </w:tc>
        <w:tc>
          <w:tcPr>
            <w:tcW w:w="720" w:type="dxa"/>
          </w:tcPr>
          <w:p w14:paraId="3CA3F3E4" w14:textId="77777777" w:rsidR="00B953CC" w:rsidRPr="00DE45B7" w:rsidRDefault="00B953CC" w:rsidP="00256C47">
            <w:pPr>
              <w:spacing w:afterLines="50" w:after="156" w:line="240" w:lineRule="exact"/>
              <w:ind w:firstLineChars="200" w:firstLine="420"/>
              <w:rPr>
                <w:rFonts w:ascii="仿宋" w:eastAsia="仿宋" w:hAnsi="仿宋" w:cs="宋体"/>
                <w:kern w:val="0"/>
                <w:szCs w:val="21"/>
              </w:rPr>
            </w:pPr>
          </w:p>
        </w:tc>
      </w:tr>
    </w:tbl>
    <w:p w14:paraId="66DA547C" w14:textId="77777777" w:rsidR="00B953CC" w:rsidRPr="00DE45B7" w:rsidRDefault="00A127C4" w:rsidP="00256C47">
      <w:pPr>
        <w:spacing w:afterLines="50" w:after="156" w:line="300" w:lineRule="exact"/>
        <w:ind w:firstLineChars="200" w:firstLine="482"/>
        <w:rPr>
          <w:rFonts w:ascii="仿宋" w:eastAsia="仿宋" w:hAnsi="仿宋" w:cs="仿宋"/>
          <w:sz w:val="24"/>
        </w:rPr>
      </w:pPr>
      <w:bookmarkStart w:id="22" w:name="招标文件编制要求"/>
      <w:bookmarkEnd w:id="22"/>
      <w:r w:rsidRPr="00DE45B7">
        <w:rPr>
          <w:rFonts w:ascii="仿宋" w:eastAsia="仿宋" w:hAnsi="仿宋" w:hint="eastAsia"/>
          <w:b/>
          <w:sz w:val="24"/>
        </w:rPr>
        <w:t>备注：各投标单位需按上述评标办法附表进行填写并提供证明材料。</w:t>
      </w:r>
    </w:p>
    <w:p w14:paraId="60E80B76" w14:textId="77777777" w:rsidR="00B953CC" w:rsidRPr="00DE45B7" w:rsidRDefault="00B953CC">
      <w:pPr>
        <w:rPr>
          <w:rFonts w:ascii="仿宋" w:eastAsia="仿宋" w:hAnsi="仿宋" w:cs="仿宋"/>
        </w:rPr>
      </w:pPr>
    </w:p>
    <w:p w14:paraId="410C95B8" w14:textId="77777777" w:rsidR="00B953CC" w:rsidRPr="00DE45B7" w:rsidRDefault="00B953CC">
      <w:pPr>
        <w:rPr>
          <w:rFonts w:ascii="仿宋" w:eastAsia="仿宋" w:hAnsi="仿宋" w:cs="仿宋"/>
        </w:rPr>
      </w:pPr>
    </w:p>
    <w:p w14:paraId="1AD8843F" w14:textId="77777777" w:rsidR="00B953CC" w:rsidRPr="00DE45B7" w:rsidRDefault="00B953CC">
      <w:pPr>
        <w:rPr>
          <w:rFonts w:ascii="仿宋" w:eastAsia="仿宋" w:hAnsi="仿宋" w:cs="仿宋"/>
        </w:rPr>
      </w:pPr>
    </w:p>
    <w:p w14:paraId="7F56148A" w14:textId="77777777" w:rsidR="00B953CC" w:rsidRPr="00DE45B7" w:rsidRDefault="00B953CC">
      <w:pPr>
        <w:rPr>
          <w:rFonts w:ascii="仿宋" w:eastAsia="仿宋" w:hAnsi="仿宋" w:cs="仿宋"/>
        </w:rPr>
      </w:pPr>
    </w:p>
    <w:p w14:paraId="245EE00E" w14:textId="77777777" w:rsidR="00B953CC" w:rsidRPr="00DE45B7" w:rsidRDefault="00B953CC">
      <w:pPr>
        <w:rPr>
          <w:rFonts w:ascii="仿宋" w:eastAsia="仿宋" w:hAnsi="仿宋" w:cs="仿宋"/>
        </w:rPr>
      </w:pPr>
    </w:p>
    <w:p w14:paraId="66C63E8B" w14:textId="77777777" w:rsidR="00B953CC" w:rsidRPr="00DE45B7" w:rsidRDefault="00B953CC">
      <w:pPr>
        <w:rPr>
          <w:rFonts w:ascii="仿宋" w:eastAsia="仿宋" w:hAnsi="仿宋" w:cs="仿宋"/>
        </w:rPr>
      </w:pPr>
    </w:p>
    <w:p w14:paraId="5E5A42F2" w14:textId="77777777" w:rsidR="00B953CC" w:rsidRPr="00DE45B7" w:rsidRDefault="00B953CC">
      <w:pPr>
        <w:rPr>
          <w:rFonts w:ascii="仿宋" w:eastAsia="仿宋" w:hAnsi="仿宋" w:cs="仿宋"/>
        </w:rPr>
      </w:pPr>
    </w:p>
    <w:p w14:paraId="47C71FB2" w14:textId="77777777" w:rsidR="00B953CC" w:rsidRPr="00DE45B7" w:rsidRDefault="00B953CC">
      <w:pPr>
        <w:rPr>
          <w:rFonts w:ascii="仿宋" w:eastAsia="仿宋" w:hAnsi="仿宋" w:cs="仿宋"/>
        </w:rPr>
      </w:pPr>
    </w:p>
    <w:p w14:paraId="3D17CB14" w14:textId="77777777" w:rsidR="00B953CC" w:rsidRPr="00DE45B7" w:rsidRDefault="00B953CC">
      <w:pPr>
        <w:rPr>
          <w:rFonts w:ascii="仿宋" w:eastAsia="仿宋" w:hAnsi="仿宋" w:cs="仿宋"/>
        </w:rPr>
      </w:pPr>
    </w:p>
    <w:p w14:paraId="54D688D1" w14:textId="77777777" w:rsidR="00B953CC" w:rsidRPr="00DE45B7" w:rsidRDefault="00B953CC">
      <w:pPr>
        <w:rPr>
          <w:rFonts w:ascii="仿宋" w:eastAsia="仿宋" w:hAnsi="仿宋" w:cs="仿宋"/>
        </w:rPr>
      </w:pPr>
    </w:p>
    <w:p w14:paraId="454BAFDD" w14:textId="77777777" w:rsidR="00B953CC" w:rsidRPr="00DE45B7" w:rsidRDefault="00B953CC">
      <w:pPr>
        <w:rPr>
          <w:rFonts w:ascii="仿宋" w:eastAsia="仿宋" w:hAnsi="仿宋" w:cs="仿宋"/>
        </w:rPr>
      </w:pPr>
    </w:p>
    <w:p w14:paraId="03A68762" w14:textId="77777777" w:rsidR="00B953CC" w:rsidRPr="00DE45B7" w:rsidRDefault="00B953CC">
      <w:pPr>
        <w:rPr>
          <w:rFonts w:ascii="仿宋" w:eastAsia="仿宋" w:hAnsi="仿宋" w:cs="仿宋"/>
        </w:rPr>
      </w:pPr>
    </w:p>
    <w:p w14:paraId="26A462C4" w14:textId="77777777" w:rsidR="00B953CC" w:rsidRPr="00DE45B7" w:rsidRDefault="00B953CC">
      <w:pPr>
        <w:rPr>
          <w:rFonts w:ascii="仿宋" w:eastAsia="仿宋" w:hAnsi="仿宋" w:cs="仿宋"/>
        </w:rPr>
      </w:pPr>
    </w:p>
    <w:p w14:paraId="0B6DBA78" w14:textId="77777777" w:rsidR="00B953CC" w:rsidRPr="00DE45B7" w:rsidRDefault="00B953CC">
      <w:pPr>
        <w:rPr>
          <w:rFonts w:ascii="仿宋" w:eastAsia="仿宋" w:hAnsi="仿宋" w:cs="仿宋"/>
        </w:rPr>
      </w:pPr>
    </w:p>
    <w:p w14:paraId="0B974917" w14:textId="77777777" w:rsidR="00B953CC" w:rsidRPr="00DE45B7" w:rsidRDefault="00B953CC">
      <w:pPr>
        <w:rPr>
          <w:rFonts w:ascii="仿宋" w:eastAsia="仿宋" w:hAnsi="仿宋" w:cs="仿宋"/>
        </w:rPr>
      </w:pPr>
    </w:p>
    <w:p w14:paraId="45DBB35F" w14:textId="77777777" w:rsidR="00B953CC" w:rsidRPr="00DE45B7" w:rsidRDefault="00B953CC">
      <w:pPr>
        <w:rPr>
          <w:rFonts w:ascii="仿宋" w:eastAsia="仿宋" w:hAnsi="仿宋" w:cs="仿宋"/>
        </w:rPr>
      </w:pPr>
    </w:p>
    <w:p w14:paraId="187D304F" w14:textId="77777777" w:rsidR="00B953CC" w:rsidRPr="00DE45B7" w:rsidRDefault="00B953CC">
      <w:pPr>
        <w:rPr>
          <w:rFonts w:ascii="仿宋" w:eastAsia="仿宋" w:hAnsi="仿宋" w:cs="仿宋"/>
        </w:rPr>
      </w:pPr>
    </w:p>
    <w:p w14:paraId="15B316A7" w14:textId="77777777" w:rsidR="00B953CC" w:rsidRPr="00DE45B7" w:rsidRDefault="00B953CC">
      <w:pPr>
        <w:rPr>
          <w:rFonts w:ascii="仿宋" w:eastAsia="仿宋" w:hAnsi="仿宋" w:cs="仿宋"/>
        </w:rPr>
      </w:pPr>
    </w:p>
    <w:p w14:paraId="1278B0E1" w14:textId="77777777" w:rsidR="00B953CC" w:rsidRPr="00DE45B7" w:rsidRDefault="00B953CC">
      <w:pPr>
        <w:rPr>
          <w:rFonts w:ascii="仿宋" w:eastAsia="仿宋" w:hAnsi="仿宋" w:cs="仿宋"/>
        </w:rPr>
      </w:pPr>
    </w:p>
    <w:p w14:paraId="3B2661A9" w14:textId="77777777" w:rsidR="00B953CC" w:rsidRPr="00DE45B7" w:rsidRDefault="00B953CC">
      <w:pPr>
        <w:rPr>
          <w:rFonts w:ascii="仿宋" w:eastAsia="仿宋" w:hAnsi="仿宋"/>
        </w:rPr>
      </w:pPr>
    </w:p>
    <w:p w14:paraId="4A7D5388" w14:textId="77777777" w:rsidR="00B953CC" w:rsidRPr="00DE45B7" w:rsidRDefault="00B953CC">
      <w:pPr>
        <w:rPr>
          <w:rFonts w:ascii="仿宋" w:eastAsia="仿宋" w:hAnsi="仿宋"/>
        </w:rPr>
      </w:pPr>
    </w:p>
    <w:p w14:paraId="44FA58A8" w14:textId="77777777" w:rsidR="00B953CC" w:rsidRPr="00DE45B7" w:rsidRDefault="00B953CC">
      <w:pPr>
        <w:rPr>
          <w:rFonts w:ascii="仿宋" w:eastAsia="仿宋" w:hAnsi="仿宋"/>
        </w:rPr>
      </w:pPr>
    </w:p>
    <w:bookmarkEnd w:id="13"/>
    <w:p w14:paraId="5327ED1D" w14:textId="77777777" w:rsidR="00B953CC" w:rsidRPr="00DE45B7" w:rsidRDefault="00A127C4">
      <w:pPr>
        <w:pStyle w:val="Title"/>
        <w:spacing w:line="320" w:lineRule="exact"/>
        <w:rPr>
          <w:rFonts w:ascii="仿宋" w:eastAsia="仿宋" w:hAnsi="仿宋"/>
        </w:rPr>
      </w:pPr>
      <w:r w:rsidRPr="00DE45B7">
        <w:rPr>
          <w:rFonts w:ascii="仿宋" w:eastAsia="仿宋" w:hAnsi="仿宋" w:hint="eastAsia"/>
        </w:rPr>
        <w:lastRenderedPageBreak/>
        <w:t>第六章 投标文件有关格式</w:t>
      </w:r>
    </w:p>
    <w:p w14:paraId="3DC04156" w14:textId="77777777" w:rsidR="00B953CC" w:rsidRPr="00DE45B7" w:rsidRDefault="00A127C4">
      <w:pPr>
        <w:spacing w:after="156" w:line="320" w:lineRule="exact"/>
        <w:ind w:firstLineChars="200" w:firstLine="480"/>
        <w:rPr>
          <w:rFonts w:ascii="仿宋" w:eastAsia="仿宋" w:hAnsi="仿宋"/>
          <w:sz w:val="24"/>
        </w:rPr>
      </w:pPr>
      <w:r w:rsidRPr="00DE45B7">
        <w:rPr>
          <w:rFonts w:ascii="仿宋" w:eastAsia="仿宋" w:hAnsi="仿宋" w:hint="eastAsia"/>
          <w:sz w:val="24"/>
        </w:rPr>
        <w:t>一、商务响应文件有关格式</w:t>
      </w:r>
    </w:p>
    <w:p w14:paraId="139744E1" w14:textId="77777777" w:rsidR="00B953CC" w:rsidRPr="00DE45B7" w:rsidRDefault="00A127C4">
      <w:pPr>
        <w:spacing w:after="156" w:line="320" w:lineRule="exact"/>
        <w:ind w:firstLineChars="200" w:firstLine="480"/>
        <w:rPr>
          <w:rFonts w:ascii="仿宋" w:eastAsia="仿宋" w:hAnsi="仿宋"/>
          <w:sz w:val="24"/>
        </w:rPr>
      </w:pPr>
      <w:r w:rsidRPr="00DE45B7">
        <w:rPr>
          <w:rFonts w:ascii="仿宋" w:eastAsia="仿宋" w:hAnsi="仿宋" w:hint="eastAsia"/>
          <w:sz w:val="24"/>
        </w:rPr>
        <w:t>1、投标函格式</w:t>
      </w:r>
    </w:p>
    <w:p w14:paraId="2D3A2DE7" w14:textId="77777777" w:rsidR="00B953CC" w:rsidRPr="00DE45B7" w:rsidRDefault="00A127C4">
      <w:pPr>
        <w:spacing w:after="156" w:line="320" w:lineRule="exact"/>
        <w:ind w:firstLineChars="200" w:firstLine="480"/>
        <w:rPr>
          <w:rFonts w:ascii="仿宋" w:eastAsia="仿宋" w:hAnsi="仿宋"/>
          <w:sz w:val="24"/>
        </w:rPr>
      </w:pPr>
      <w:r w:rsidRPr="00DE45B7">
        <w:rPr>
          <w:rFonts w:ascii="仿宋" w:eastAsia="仿宋" w:hAnsi="仿宋" w:hint="eastAsia"/>
          <w:sz w:val="24"/>
        </w:rPr>
        <w:t>致：（招标人名称）</w:t>
      </w:r>
    </w:p>
    <w:p w14:paraId="2BFFB94E" w14:textId="77777777" w:rsidR="00B953CC" w:rsidRPr="00DE45B7" w:rsidRDefault="00A127C4">
      <w:pPr>
        <w:spacing w:after="156" w:line="320" w:lineRule="exact"/>
        <w:ind w:firstLineChars="200" w:firstLine="480"/>
        <w:rPr>
          <w:rFonts w:ascii="仿宋" w:eastAsia="仿宋" w:hAnsi="仿宋"/>
          <w:sz w:val="24"/>
        </w:rPr>
      </w:pPr>
      <w:r w:rsidRPr="00DE45B7">
        <w:rPr>
          <w:rFonts w:ascii="仿宋" w:eastAsia="仿宋" w:hAnsi="仿宋" w:hint="eastAsia"/>
          <w:sz w:val="24"/>
        </w:rPr>
        <w:t>根据贵方（项目名称、招标编号）采购的招标公告及投标邀请，（姓名和职务）被正式授权代表投标人（投标人名称、地址），向贵方在提交投标文件5份。</w:t>
      </w:r>
    </w:p>
    <w:p w14:paraId="0C74BCA2" w14:textId="77777777" w:rsidR="00B953CC" w:rsidRPr="00DE45B7" w:rsidRDefault="00A127C4">
      <w:pPr>
        <w:spacing w:after="156" w:line="320" w:lineRule="exact"/>
        <w:ind w:firstLineChars="200" w:firstLine="480"/>
        <w:rPr>
          <w:rFonts w:ascii="仿宋" w:eastAsia="仿宋" w:hAnsi="仿宋"/>
          <w:sz w:val="24"/>
        </w:rPr>
      </w:pPr>
      <w:r w:rsidRPr="00DE45B7">
        <w:rPr>
          <w:rFonts w:ascii="仿宋" w:eastAsia="仿宋" w:hAnsi="仿宋" w:hint="eastAsia"/>
          <w:sz w:val="24"/>
        </w:rPr>
        <w:t>据此函，投标人</w:t>
      </w:r>
      <w:proofErr w:type="gramStart"/>
      <w:r w:rsidRPr="00DE45B7">
        <w:rPr>
          <w:rFonts w:ascii="仿宋" w:eastAsia="仿宋" w:hAnsi="仿宋" w:hint="eastAsia"/>
          <w:sz w:val="24"/>
        </w:rPr>
        <w:t>兹宣布</w:t>
      </w:r>
      <w:proofErr w:type="gramEnd"/>
      <w:r w:rsidRPr="00DE45B7">
        <w:rPr>
          <w:rFonts w:ascii="仿宋" w:eastAsia="仿宋" w:hAnsi="仿宋" w:hint="eastAsia"/>
          <w:sz w:val="24"/>
        </w:rPr>
        <w:t>同意如下：</w:t>
      </w:r>
    </w:p>
    <w:p w14:paraId="7575376A" w14:textId="77777777" w:rsidR="00B953CC" w:rsidRPr="00DE45B7" w:rsidRDefault="00A127C4">
      <w:pPr>
        <w:spacing w:after="156" w:line="320" w:lineRule="exact"/>
        <w:ind w:firstLineChars="200" w:firstLine="480"/>
        <w:rPr>
          <w:rFonts w:ascii="仿宋" w:eastAsia="仿宋" w:hAnsi="仿宋"/>
          <w:sz w:val="24"/>
        </w:rPr>
      </w:pPr>
      <w:r w:rsidRPr="00DE45B7">
        <w:rPr>
          <w:rFonts w:ascii="仿宋" w:eastAsia="仿宋" w:hAnsi="仿宋" w:hint="eastAsia"/>
          <w:sz w:val="24"/>
        </w:rPr>
        <w:t>1.按招标文件规定，我方的投标总价为（大写）元人民币。</w:t>
      </w:r>
    </w:p>
    <w:p w14:paraId="2CDBCFED" w14:textId="77777777" w:rsidR="00B953CC" w:rsidRPr="00DE45B7" w:rsidRDefault="00A127C4">
      <w:pPr>
        <w:spacing w:after="156" w:line="320" w:lineRule="exact"/>
        <w:ind w:firstLineChars="200" w:firstLine="480"/>
        <w:rPr>
          <w:rFonts w:ascii="仿宋" w:eastAsia="仿宋" w:hAnsi="仿宋"/>
          <w:sz w:val="24"/>
        </w:rPr>
      </w:pPr>
      <w:r w:rsidRPr="00DE45B7">
        <w:rPr>
          <w:rFonts w:ascii="仿宋" w:eastAsia="仿宋" w:hAnsi="仿宋" w:hint="eastAsia"/>
          <w:sz w:val="24"/>
        </w:rPr>
        <w:t>2.我方已详细研究了全部招标文件，包括招标文件的澄清和修改文件（如果有的话）、参考资料及有关附件，我们已完全理解并接受招标文件的各项规定和要求，对招标文件的合理性、合法性不再有异议。</w:t>
      </w:r>
    </w:p>
    <w:p w14:paraId="07C478AA" w14:textId="77777777" w:rsidR="00B953CC" w:rsidRPr="00DE45B7" w:rsidRDefault="00A127C4">
      <w:pPr>
        <w:spacing w:after="156" w:line="320" w:lineRule="exact"/>
        <w:ind w:firstLineChars="200" w:firstLine="480"/>
        <w:rPr>
          <w:rFonts w:ascii="仿宋" w:eastAsia="仿宋" w:hAnsi="仿宋"/>
          <w:sz w:val="24"/>
        </w:rPr>
      </w:pPr>
      <w:r w:rsidRPr="00DE45B7">
        <w:rPr>
          <w:rFonts w:ascii="仿宋" w:eastAsia="仿宋" w:hAnsi="仿宋" w:hint="eastAsia"/>
          <w:sz w:val="24"/>
        </w:rPr>
        <w:t>3.投标有效期为自开标之日起______日。</w:t>
      </w:r>
    </w:p>
    <w:p w14:paraId="1755C2C4" w14:textId="77777777" w:rsidR="00B953CC" w:rsidRPr="00DE45B7" w:rsidRDefault="00A127C4">
      <w:pPr>
        <w:spacing w:after="156" w:line="320" w:lineRule="exact"/>
        <w:ind w:firstLineChars="200" w:firstLine="480"/>
        <w:rPr>
          <w:rFonts w:ascii="仿宋" w:eastAsia="仿宋" w:hAnsi="仿宋"/>
          <w:sz w:val="24"/>
        </w:rPr>
      </w:pPr>
      <w:r w:rsidRPr="00DE45B7">
        <w:rPr>
          <w:rFonts w:ascii="仿宋" w:eastAsia="仿宋" w:hAnsi="仿宋" w:hint="eastAsia"/>
          <w:sz w:val="24"/>
        </w:rPr>
        <w:t>4.如我方中标，投标文件将作为本项目合同的组成部分，直至合同履行</w:t>
      </w:r>
      <w:proofErr w:type="gramStart"/>
      <w:r w:rsidRPr="00DE45B7">
        <w:rPr>
          <w:rFonts w:ascii="仿宋" w:eastAsia="仿宋" w:hAnsi="仿宋" w:hint="eastAsia"/>
          <w:sz w:val="24"/>
        </w:rPr>
        <w:t>完毕止均保持</w:t>
      </w:r>
      <w:proofErr w:type="gramEnd"/>
      <w:r w:rsidRPr="00DE45B7">
        <w:rPr>
          <w:rFonts w:ascii="仿宋" w:eastAsia="仿宋" w:hAnsi="仿宋" w:hint="eastAsia"/>
          <w:sz w:val="24"/>
        </w:rPr>
        <w:t>有效，我方将按招标文件及政府采购法律、法规的规定，承担完成合同的全部责任和义务。</w:t>
      </w:r>
    </w:p>
    <w:p w14:paraId="501D84BC" w14:textId="77777777" w:rsidR="00B953CC" w:rsidRPr="00DE45B7" w:rsidRDefault="00A127C4">
      <w:pPr>
        <w:spacing w:after="156" w:line="320" w:lineRule="exact"/>
        <w:ind w:firstLineChars="200" w:firstLine="480"/>
        <w:rPr>
          <w:rFonts w:ascii="仿宋" w:eastAsia="仿宋" w:hAnsi="仿宋"/>
          <w:sz w:val="24"/>
        </w:rPr>
      </w:pPr>
      <w:r w:rsidRPr="00DE45B7">
        <w:rPr>
          <w:rFonts w:ascii="仿宋" w:eastAsia="仿宋" w:hAnsi="仿宋" w:hint="eastAsia"/>
          <w:sz w:val="24"/>
        </w:rPr>
        <w:t>5.我方同意向贵方提供贵方可能进一步要求的与本投标有关的一切证据或资料。</w:t>
      </w:r>
    </w:p>
    <w:p w14:paraId="177A0E98" w14:textId="77777777" w:rsidR="00B953CC" w:rsidRPr="00DE45B7" w:rsidRDefault="00A127C4">
      <w:pPr>
        <w:spacing w:after="156" w:line="320" w:lineRule="exact"/>
        <w:ind w:firstLineChars="200" w:firstLine="480"/>
        <w:rPr>
          <w:rFonts w:ascii="仿宋" w:eastAsia="仿宋" w:hAnsi="仿宋"/>
          <w:sz w:val="24"/>
        </w:rPr>
      </w:pPr>
      <w:r w:rsidRPr="00DE45B7">
        <w:rPr>
          <w:rFonts w:ascii="仿宋" w:eastAsia="仿宋" w:hAnsi="仿宋" w:hint="eastAsia"/>
          <w:sz w:val="24"/>
        </w:rPr>
        <w:t>6.我方完全理解贵方不一定要接受最低报价的投标或其他任何投标。</w:t>
      </w:r>
    </w:p>
    <w:p w14:paraId="408E9F15" w14:textId="77777777" w:rsidR="00B953CC" w:rsidRPr="00DE45B7" w:rsidRDefault="00A127C4">
      <w:pPr>
        <w:spacing w:after="156" w:line="320" w:lineRule="exact"/>
        <w:ind w:firstLineChars="200" w:firstLine="480"/>
        <w:rPr>
          <w:rFonts w:ascii="仿宋" w:eastAsia="仿宋" w:hAnsi="仿宋"/>
          <w:sz w:val="24"/>
        </w:rPr>
      </w:pPr>
      <w:r w:rsidRPr="00DE45B7">
        <w:rPr>
          <w:rFonts w:ascii="仿宋" w:eastAsia="仿宋" w:hAnsi="仿宋" w:hint="eastAsia"/>
          <w:sz w:val="24"/>
        </w:rPr>
        <w:t>7.为便于贵方公正、</w:t>
      </w:r>
      <w:proofErr w:type="gramStart"/>
      <w:r w:rsidRPr="00DE45B7">
        <w:rPr>
          <w:rFonts w:ascii="仿宋" w:eastAsia="仿宋" w:hAnsi="仿宋" w:hint="eastAsia"/>
          <w:sz w:val="24"/>
        </w:rPr>
        <w:t>择优地</w:t>
      </w:r>
      <w:proofErr w:type="gramEnd"/>
      <w:r w:rsidRPr="00DE45B7">
        <w:rPr>
          <w:rFonts w:ascii="仿宋" w:eastAsia="仿宋" w:hAnsi="仿宋" w:hint="eastAsia"/>
          <w:sz w:val="24"/>
        </w:rPr>
        <w:t>确定中标人，我方就本次投标有关事项郑重声明如下：</w:t>
      </w:r>
    </w:p>
    <w:p w14:paraId="3A79B582" w14:textId="77777777" w:rsidR="00B953CC" w:rsidRPr="00DE45B7" w:rsidRDefault="00A127C4">
      <w:pPr>
        <w:spacing w:after="156" w:line="320" w:lineRule="exact"/>
        <w:ind w:firstLineChars="200" w:firstLine="480"/>
        <w:rPr>
          <w:rFonts w:ascii="仿宋" w:eastAsia="仿宋" w:hAnsi="仿宋"/>
          <w:sz w:val="24"/>
        </w:rPr>
      </w:pPr>
      <w:r w:rsidRPr="00DE45B7">
        <w:rPr>
          <w:rFonts w:ascii="仿宋" w:eastAsia="仿宋" w:hAnsi="仿宋" w:hint="eastAsia"/>
          <w:sz w:val="24"/>
        </w:rPr>
        <w:t>（1）我方向贵方提交的所有投标文件、资料都是准确的和真实的。</w:t>
      </w:r>
    </w:p>
    <w:p w14:paraId="6A34FDA3" w14:textId="77777777" w:rsidR="00B953CC" w:rsidRPr="00DE45B7" w:rsidRDefault="00A127C4">
      <w:pPr>
        <w:spacing w:after="156" w:line="320" w:lineRule="exact"/>
        <w:ind w:firstLineChars="200" w:firstLine="480"/>
        <w:rPr>
          <w:rFonts w:ascii="仿宋" w:eastAsia="仿宋" w:hAnsi="仿宋"/>
          <w:sz w:val="24"/>
        </w:rPr>
      </w:pPr>
      <w:r w:rsidRPr="00DE45B7">
        <w:rPr>
          <w:rFonts w:ascii="仿宋" w:eastAsia="仿宋" w:hAnsi="仿宋" w:hint="eastAsia"/>
          <w:sz w:val="24"/>
        </w:rPr>
        <w:t>（2）我方不是采购人的附属机构。</w:t>
      </w:r>
    </w:p>
    <w:p w14:paraId="0DF34603" w14:textId="77777777" w:rsidR="00B953CC" w:rsidRPr="00DE45B7" w:rsidRDefault="00A127C4">
      <w:pPr>
        <w:spacing w:after="156" w:line="320" w:lineRule="exact"/>
        <w:ind w:firstLineChars="200" w:firstLine="480"/>
        <w:rPr>
          <w:rFonts w:ascii="仿宋" w:eastAsia="仿宋" w:hAnsi="仿宋"/>
          <w:sz w:val="24"/>
        </w:rPr>
      </w:pPr>
      <w:r w:rsidRPr="00DE45B7">
        <w:rPr>
          <w:rFonts w:ascii="仿宋" w:eastAsia="仿宋" w:hAnsi="仿宋" w:hint="eastAsia"/>
          <w:sz w:val="24"/>
        </w:rPr>
        <w:t>（3）我方最近三年内因违法行为被通报或者被处罚的情况：</w:t>
      </w:r>
    </w:p>
    <w:p w14:paraId="48D194DD" w14:textId="77777777" w:rsidR="00B953CC" w:rsidRPr="00DE45B7" w:rsidRDefault="00A127C4">
      <w:pPr>
        <w:spacing w:after="156" w:line="320" w:lineRule="exact"/>
        <w:ind w:firstLineChars="200" w:firstLine="480"/>
        <w:rPr>
          <w:rFonts w:ascii="仿宋" w:eastAsia="仿宋" w:hAnsi="仿宋"/>
          <w:sz w:val="24"/>
        </w:rPr>
      </w:pPr>
      <w:r w:rsidRPr="00DE45B7">
        <w:rPr>
          <w:rFonts w:ascii="仿宋" w:eastAsia="仿宋" w:hAnsi="仿宋" w:hint="eastAsia"/>
          <w:sz w:val="24"/>
        </w:rPr>
        <w:t>（4）以上事项如有虚假或隐瞒，我方愿意承担一切后果，并不再寻求任何旨在减轻或免除法律责任的辩解。</w:t>
      </w:r>
    </w:p>
    <w:p w14:paraId="2B48CFD5" w14:textId="4EA592C7" w:rsidR="00B953CC" w:rsidRPr="00DE45B7" w:rsidRDefault="00AB4A62">
      <w:pPr>
        <w:spacing w:line="320" w:lineRule="exact"/>
        <w:ind w:firstLineChars="200" w:firstLine="480"/>
        <w:rPr>
          <w:rFonts w:ascii="仿宋" w:eastAsia="仿宋" w:hAnsi="仿宋"/>
          <w:sz w:val="24"/>
        </w:rPr>
      </w:pPr>
      <w:r w:rsidRPr="00DE45B7">
        <w:rPr>
          <w:rFonts w:ascii="仿宋" w:eastAsia="仿宋" w:hAnsi="仿宋"/>
          <w:noProof/>
          <w:sz w:val="24"/>
        </w:rPr>
        <mc:AlternateContent>
          <mc:Choice Requires="wps">
            <w:drawing>
              <wp:anchor distT="4294967295" distB="4294967295" distL="114300" distR="114300" simplePos="0" relativeHeight="251665408" behindDoc="0" locked="0" layoutInCell="0" allowOverlap="1" wp14:anchorId="4288857D" wp14:editId="668D1D2F">
                <wp:simplePos x="0" y="0"/>
                <wp:positionH relativeFrom="column">
                  <wp:posOffset>889000</wp:posOffset>
                </wp:positionH>
                <wp:positionV relativeFrom="paragraph">
                  <wp:posOffset>179704</wp:posOffset>
                </wp:positionV>
                <wp:extent cx="2037715" cy="0"/>
                <wp:effectExtent l="0" t="0" r="0" b="0"/>
                <wp:wrapNone/>
                <wp:docPr id="26" name="直接连接符 2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037715" cy="0"/>
                        </a:xfrm>
                        <a:prstGeom prst="line">
                          <a:avLst/>
                        </a:prstGeom>
                        <a:noFill/>
                        <a:ln w="9525">
                          <a:solidFill>
                            <a:srgbClr val="000000"/>
                          </a:solidFill>
                          <a:round/>
                        </a:ln>
                        <a:effectLst/>
                      </wps:spPr>
                      <wps:bodyPr/>
                    </wps:wsp>
                  </a:graphicData>
                </a:graphic>
                <wp14:sizeRelH relativeFrom="page">
                  <wp14:pctWidth>0</wp14:pctWidth>
                </wp14:sizeRelH>
                <wp14:sizeRelV relativeFrom="page">
                  <wp14:pctHeight>0</wp14:pctHeight>
                </wp14:sizeRelV>
              </wp:anchor>
            </w:drawing>
          </mc:Choice>
          <mc:Fallback>
            <w:pict>
              <v:line w14:anchorId="6D514D3B" id="直接连接符 26" o:spid="_x0000_s1026" style="position:absolute;left:0;text-align:left;z-index:25166540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70pt,14.15pt" to="230.45pt,14.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" o:allowincell="f"/>
            </w:pict>
          </mc:Fallback>
        </mc:AlternateContent>
      </w:r>
      <w:r w:rsidR="00A127C4" w:rsidRPr="00DE45B7">
        <w:rPr>
          <w:rFonts w:ascii="仿宋" w:eastAsia="仿宋" w:hAnsi="仿宋" w:hint="eastAsia"/>
          <w:sz w:val="24"/>
        </w:rPr>
        <w:t>地址：</w:t>
      </w:r>
    </w:p>
    <w:p w14:paraId="2359E749" w14:textId="417FA497" w:rsidR="00B953CC" w:rsidRPr="00DE45B7" w:rsidRDefault="00AB4A62">
      <w:pPr>
        <w:spacing w:line="320" w:lineRule="exact"/>
        <w:ind w:firstLineChars="200" w:firstLine="480"/>
        <w:rPr>
          <w:rFonts w:ascii="仿宋" w:eastAsia="仿宋" w:hAnsi="仿宋"/>
          <w:sz w:val="24"/>
        </w:rPr>
      </w:pPr>
      <w:r w:rsidRPr="00DE45B7">
        <w:rPr>
          <w:rFonts w:ascii="仿宋" w:eastAsia="仿宋" w:hAnsi="仿宋"/>
          <w:noProof/>
          <w:sz w:val="24"/>
        </w:rPr>
        <mc:AlternateContent>
          <mc:Choice Requires="wps">
            <w:drawing>
              <wp:anchor distT="4294967295" distB="4294967295" distL="114300" distR="114300" simplePos="0" relativeHeight="251666432" behindDoc="0" locked="0" layoutInCell="0" allowOverlap="1" wp14:anchorId="0A75D6AB" wp14:editId="4F0D04D8">
                <wp:simplePos x="0" y="0"/>
                <wp:positionH relativeFrom="column">
                  <wp:posOffset>1456690</wp:posOffset>
                </wp:positionH>
                <wp:positionV relativeFrom="paragraph">
                  <wp:posOffset>179704</wp:posOffset>
                </wp:positionV>
                <wp:extent cx="1728470" cy="0"/>
                <wp:effectExtent l="0" t="0" r="0" b="0"/>
                <wp:wrapNone/>
                <wp:docPr id="25" name="直接连接符 2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728470" cy="0"/>
                        </a:xfrm>
                        <a:prstGeom prst="line">
                          <a:avLst/>
                        </a:prstGeom>
                        <a:noFill/>
                        <a:ln w="9525">
                          <a:solidFill>
                            <a:srgbClr val="000000"/>
                          </a:solidFill>
                          <a:round/>
                        </a:ln>
                        <a:effectLst/>
                      </wps:spPr>
                      <wps:bodyPr/>
                    </wps:wsp>
                  </a:graphicData>
                </a:graphic>
                <wp14:sizeRelH relativeFrom="page">
                  <wp14:pctWidth>0</wp14:pctWidth>
                </wp14:sizeRelH>
                <wp14:sizeRelV relativeFrom="page">
                  <wp14:pctHeight>0</wp14:pctHeight>
                </wp14:sizeRelV>
              </wp:anchor>
            </w:drawing>
          </mc:Choice>
          <mc:Fallback>
            <w:pict>
              <v:line w14:anchorId="700E58C0" id="直接连接符 25" o:spid="_x0000_s1026" style="position:absolute;left:0;text-align:left;z-index:25166643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14.7pt,14.15pt" to="250.8pt,14.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" o:allowincell="f"/>
            </w:pict>
          </mc:Fallback>
        </mc:AlternateContent>
      </w:r>
      <w:r w:rsidR="00A127C4" w:rsidRPr="00DE45B7">
        <w:rPr>
          <w:rFonts w:ascii="仿宋" w:eastAsia="仿宋" w:hAnsi="仿宋" w:hint="eastAsia"/>
          <w:sz w:val="24"/>
        </w:rPr>
        <w:t>电话、传真：</w:t>
      </w:r>
    </w:p>
    <w:p w14:paraId="4B0AAB3E" w14:textId="09BD5C10" w:rsidR="00B953CC" w:rsidRPr="00DE45B7" w:rsidRDefault="00AB4A62">
      <w:pPr>
        <w:spacing w:line="320" w:lineRule="exact"/>
        <w:ind w:firstLineChars="200" w:firstLine="480"/>
        <w:rPr>
          <w:rFonts w:ascii="仿宋" w:eastAsia="仿宋" w:hAnsi="仿宋"/>
          <w:sz w:val="24"/>
        </w:rPr>
      </w:pPr>
      <w:r w:rsidRPr="00DE45B7">
        <w:rPr>
          <w:rFonts w:ascii="仿宋" w:eastAsia="仿宋" w:hAnsi="仿宋"/>
          <w:noProof/>
          <w:sz w:val="24"/>
        </w:rPr>
        <mc:AlternateContent>
          <mc:Choice Requires="wps">
            <w:drawing>
              <wp:anchor distT="4294967295" distB="4294967295" distL="114300" distR="114300" simplePos="0" relativeHeight="251667456" behindDoc="0" locked="0" layoutInCell="0" allowOverlap="1" wp14:anchorId="65B911D2" wp14:editId="00CB13A5">
                <wp:simplePos x="0" y="0"/>
                <wp:positionH relativeFrom="column">
                  <wp:posOffset>1206500</wp:posOffset>
                </wp:positionH>
                <wp:positionV relativeFrom="paragraph">
                  <wp:posOffset>172084</wp:posOffset>
                </wp:positionV>
                <wp:extent cx="1864995" cy="0"/>
                <wp:effectExtent l="0" t="0" r="0" b="0"/>
                <wp:wrapNone/>
                <wp:docPr id="24" name="直接连接符 2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64995" cy="0"/>
                        </a:xfrm>
                        <a:prstGeom prst="line">
                          <a:avLst/>
                        </a:prstGeom>
                        <a:noFill/>
                        <a:ln w="9525">
                          <a:solidFill>
                            <a:srgbClr val="000000"/>
                          </a:solidFill>
                          <a:round/>
                        </a:ln>
                        <a:effectLst/>
                      </wps:spPr>
                      <wps:bodyPr/>
                    </wps:wsp>
                  </a:graphicData>
                </a:graphic>
                <wp14:sizeRelH relativeFrom="page">
                  <wp14:pctWidth>0</wp14:pctWidth>
                </wp14:sizeRelH>
                <wp14:sizeRelV relativeFrom="page">
                  <wp14:pctHeight>0</wp14:pctHeight>
                </wp14:sizeRelV>
              </wp:anchor>
            </w:drawing>
          </mc:Choice>
          <mc:Fallback>
            <w:pict>
              <v:line w14:anchorId="526B5D43" id="直接连接符 24" o:spid="_x0000_s1026" style="position:absolute;left:0;text-align:left;z-index:25166745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95pt,13.55pt" to="241.85pt,13.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" o:allowincell="f"/>
            </w:pict>
          </mc:Fallback>
        </mc:AlternateContent>
      </w:r>
      <w:r w:rsidR="00A127C4" w:rsidRPr="00DE45B7">
        <w:rPr>
          <w:rFonts w:ascii="仿宋" w:eastAsia="仿宋" w:hAnsi="仿宋" w:hint="eastAsia"/>
          <w:sz w:val="24"/>
        </w:rPr>
        <w:t>邮政编码：</w:t>
      </w:r>
    </w:p>
    <w:p w14:paraId="73584D8D" w14:textId="568CC1AD" w:rsidR="00B953CC" w:rsidRPr="00DE45B7" w:rsidRDefault="00AB4A62">
      <w:pPr>
        <w:spacing w:line="320" w:lineRule="exact"/>
        <w:ind w:firstLineChars="200" w:firstLine="480"/>
        <w:rPr>
          <w:rFonts w:ascii="仿宋" w:eastAsia="仿宋" w:hAnsi="仿宋"/>
          <w:sz w:val="24"/>
        </w:rPr>
      </w:pPr>
      <w:r w:rsidRPr="00DE45B7">
        <w:rPr>
          <w:rFonts w:ascii="仿宋" w:eastAsia="仿宋" w:hAnsi="仿宋"/>
          <w:noProof/>
          <w:sz w:val="24"/>
        </w:rPr>
        <mc:AlternateContent>
          <mc:Choice Requires="wps">
            <w:drawing>
              <wp:anchor distT="4294967295" distB="4294967295" distL="114300" distR="114300" simplePos="0" relativeHeight="251668480" behindDoc="0" locked="0" layoutInCell="0" allowOverlap="1" wp14:anchorId="07ED8BDF" wp14:editId="60E89AF0">
                <wp:simplePos x="0" y="0"/>
                <wp:positionH relativeFrom="column">
                  <wp:posOffset>1270000</wp:posOffset>
                </wp:positionH>
                <wp:positionV relativeFrom="paragraph">
                  <wp:posOffset>179704</wp:posOffset>
                </wp:positionV>
                <wp:extent cx="1845945" cy="0"/>
                <wp:effectExtent l="0" t="0" r="0" b="0"/>
                <wp:wrapNone/>
                <wp:docPr id="23" name="直接连接符 2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45945" cy="0"/>
                        </a:xfrm>
                        <a:prstGeom prst="line">
                          <a:avLst/>
                        </a:prstGeom>
                        <a:noFill/>
                        <a:ln w="9525">
                          <a:solidFill>
                            <a:srgbClr val="000000"/>
                          </a:solidFill>
                          <a:round/>
                        </a:ln>
                        <a:effectLst/>
                      </wps:spPr>
                      <wps:bodyPr/>
                    </wps:wsp>
                  </a:graphicData>
                </a:graphic>
                <wp14:sizeRelH relativeFrom="page">
                  <wp14:pctWidth>0</wp14:pctWidth>
                </wp14:sizeRelH>
                <wp14:sizeRelV relativeFrom="page">
                  <wp14:pctHeight>0</wp14:pctHeight>
                </wp14:sizeRelV>
              </wp:anchor>
            </w:drawing>
          </mc:Choice>
          <mc:Fallback>
            <w:pict>
              <v:line w14:anchorId="4BDFF0DB" id="直接连接符 23" o:spid="_x0000_s1026" style="position:absolute;left:0;text-align:left;z-index:25166848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00pt,14.15pt" to="245.35pt,14.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" o:allowincell="f"/>
            </w:pict>
          </mc:Fallback>
        </mc:AlternateContent>
      </w:r>
      <w:r w:rsidR="00A127C4" w:rsidRPr="00DE45B7">
        <w:rPr>
          <w:rFonts w:ascii="仿宋" w:eastAsia="仿宋" w:hAnsi="仿宋" w:hint="eastAsia"/>
          <w:sz w:val="24"/>
        </w:rPr>
        <w:t>开户银行：</w:t>
      </w:r>
    </w:p>
    <w:p w14:paraId="1DA406DF" w14:textId="320D79A9" w:rsidR="00B953CC" w:rsidRPr="00DE45B7" w:rsidRDefault="00AB4A62">
      <w:pPr>
        <w:spacing w:line="320" w:lineRule="exact"/>
        <w:ind w:firstLineChars="200" w:firstLine="480"/>
        <w:rPr>
          <w:rFonts w:ascii="仿宋" w:eastAsia="仿宋" w:hAnsi="仿宋"/>
          <w:sz w:val="24"/>
        </w:rPr>
      </w:pPr>
      <w:r w:rsidRPr="00DE45B7">
        <w:rPr>
          <w:rFonts w:ascii="仿宋" w:eastAsia="仿宋" w:hAnsi="仿宋"/>
          <w:noProof/>
          <w:sz w:val="24"/>
        </w:rPr>
        <mc:AlternateContent>
          <mc:Choice Requires="wps">
            <w:drawing>
              <wp:anchor distT="4294967295" distB="4294967295" distL="114300" distR="114300" simplePos="0" relativeHeight="251669504" behindDoc="0" locked="0" layoutInCell="1" allowOverlap="1" wp14:anchorId="3F1B90AD" wp14:editId="34B8D699">
                <wp:simplePos x="0" y="0"/>
                <wp:positionH relativeFrom="column">
                  <wp:posOffset>1257300</wp:posOffset>
                </wp:positionH>
                <wp:positionV relativeFrom="paragraph">
                  <wp:posOffset>219709</wp:posOffset>
                </wp:positionV>
                <wp:extent cx="2037715" cy="0"/>
                <wp:effectExtent l="0" t="0" r="0" b="0"/>
                <wp:wrapNone/>
                <wp:docPr id="22" name="直接连接符 2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037715" cy="0"/>
                        </a:xfrm>
                        <a:prstGeom prst="line">
                          <a:avLst/>
                        </a:prstGeom>
                        <a:noFill/>
                        <a:ln w="9525">
                          <a:solidFill>
                            <a:srgbClr val="000000"/>
                          </a:solidFill>
                          <a:round/>
                        </a:ln>
                        <a:effectLst/>
                      </wps:spPr>
                      <wps:bodyPr/>
                    </wps:wsp>
                  </a:graphicData>
                </a:graphic>
                <wp14:sizeRelH relativeFrom="page">
                  <wp14:pctWidth>0</wp14:pctWidth>
                </wp14:sizeRelH>
                <wp14:sizeRelV relativeFrom="page">
                  <wp14:pctHeight>0</wp14:pctHeight>
                </wp14:sizeRelV>
              </wp:anchor>
            </w:drawing>
          </mc:Choice>
          <mc:Fallback>
            <w:pict>
              <v:line w14:anchorId="1AA05DB6" id="直接连接符 22" o:spid="_x0000_s1026" style="position:absolute;left:0;text-align:left;z-index:25166950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99pt,17.3pt" to="259.45pt,17.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"/>
            </w:pict>
          </mc:Fallback>
        </mc:AlternateContent>
      </w:r>
      <w:r w:rsidR="00A127C4" w:rsidRPr="00DE45B7">
        <w:rPr>
          <w:rFonts w:ascii="仿宋" w:eastAsia="仿宋" w:hAnsi="仿宋" w:hint="eastAsia"/>
          <w:sz w:val="24"/>
        </w:rPr>
        <w:t>银行账号：</w:t>
      </w:r>
    </w:p>
    <w:p w14:paraId="38A85B2D" w14:textId="15ABF940" w:rsidR="00B953CC" w:rsidRPr="00DE45B7" w:rsidRDefault="00AB4A62">
      <w:pPr>
        <w:spacing w:line="320" w:lineRule="exact"/>
        <w:ind w:firstLineChars="200" w:firstLine="480"/>
        <w:rPr>
          <w:rFonts w:ascii="仿宋" w:eastAsia="仿宋" w:hAnsi="仿宋"/>
          <w:sz w:val="24"/>
        </w:rPr>
      </w:pPr>
      <w:r w:rsidRPr="00DE45B7">
        <w:rPr>
          <w:rFonts w:ascii="仿宋" w:eastAsia="仿宋" w:hAnsi="仿宋"/>
          <w:noProof/>
          <w:sz w:val="24"/>
        </w:rPr>
        <mc:AlternateContent>
          <mc:Choice Requires="wps">
            <w:drawing>
              <wp:anchor distT="4294967295" distB="4294967295" distL="114300" distR="114300" simplePos="0" relativeHeight="251670528" behindDoc="0" locked="0" layoutInCell="0" allowOverlap="1" wp14:anchorId="1F8A0C33" wp14:editId="1E253D43">
                <wp:simplePos x="0" y="0"/>
                <wp:positionH relativeFrom="column">
                  <wp:posOffset>1968500</wp:posOffset>
                </wp:positionH>
                <wp:positionV relativeFrom="paragraph">
                  <wp:posOffset>194309</wp:posOffset>
                </wp:positionV>
                <wp:extent cx="1623060" cy="0"/>
                <wp:effectExtent l="0" t="0" r="0" b="0"/>
                <wp:wrapNone/>
                <wp:docPr id="21" name="直接连接符 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623060" cy="0"/>
                        </a:xfrm>
                        <a:prstGeom prst="line">
                          <a:avLst/>
                        </a:prstGeom>
                        <a:noFill/>
                        <a:ln w="9525">
                          <a:solidFill>
                            <a:srgbClr val="000000"/>
                          </a:solidFill>
                          <a:round/>
                        </a:ln>
                        <a:effectLst/>
                      </wps:spPr>
                      <wps:bodyPr/>
                    </wps:wsp>
                  </a:graphicData>
                </a:graphic>
                <wp14:sizeRelH relativeFrom="page">
                  <wp14:pctWidth>0</wp14:pctWidth>
                </wp14:sizeRelH>
                <wp14:sizeRelV relativeFrom="page">
                  <wp14:pctHeight>0</wp14:pctHeight>
                </wp14:sizeRelV>
              </wp:anchor>
            </w:drawing>
          </mc:Choice>
          <mc:Fallback>
            <w:pict>
              <v:line w14:anchorId="02C8B358" id="直接连接符 21" o:spid="_x0000_s1026" style="position:absolute;left:0;text-align:left;z-index:25167052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55pt,15.3pt" to="282.8pt,15.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" o:allowincell="f"/>
            </w:pict>
          </mc:Fallback>
        </mc:AlternateContent>
      </w:r>
      <w:r w:rsidR="00A127C4" w:rsidRPr="00DE45B7">
        <w:rPr>
          <w:rFonts w:ascii="仿宋" w:eastAsia="仿宋" w:hAnsi="仿宋" w:hint="eastAsia"/>
          <w:sz w:val="24"/>
        </w:rPr>
        <w:t>投标人授权代表签名：</w:t>
      </w:r>
    </w:p>
    <w:p w14:paraId="2DBE8FBC" w14:textId="37803338" w:rsidR="00B953CC" w:rsidRPr="00DE45B7" w:rsidRDefault="00AB4A62">
      <w:pPr>
        <w:spacing w:line="320" w:lineRule="exact"/>
        <w:ind w:firstLineChars="200" w:firstLine="480"/>
        <w:rPr>
          <w:rFonts w:ascii="仿宋" w:eastAsia="仿宋" w:hAnsi="仿宋"/>
          <w:sz w:val="24"/>
        </w:rPr>
      </w:pPr>
      <w:r w:rsidRPr="00DE45B7">
        <w:rPr>
          <w:rFonts w:ascii="仿宋" w:eastAsia="仿宋" w:hAnsi="仿宋"/>
          <w:noProof/>
          <w:sz w:val="24"/>
        </w:rPr>
        <mc:AlternateContent>
          <mc:Choice Requires="wps">
            <w:drawing>
              <wp:anchor distT="4294967295" distB="4294967295" distL="114300" distR="114300" simplePos="0" relativeHeight="251671552" behindDoc="0" locked="0" layoutInCell="0" allowOverlap="1" wp14:anchorId="0E02C1B8" wp14:editId="17ABDE69">
                <wp:simplePos x="0" y="0"/>
                <wp:positionH relativeFrom="column">
                  <wp:posOffset>2000885</wp:posOffset>
                </wp:positionH>
                <wp:positionV relativeFrom="paragraph">
                  <wp:posOffset>179704</wp:posOffset>
                </wp:positionV>
                <wp:extent cx="1605280" cy="0"/>
                <wp:effectExtent l="0" t="0" r="0" b="0"/>
                <wp:wrapNone/>
                <wp:docPr id="20" name="直接连接符 2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605280" cy="0"/>
                        </a:xfrm>
                        <a:prstGeom prst="line">
                          <a:avLst/>
                        </a:prstGeom>
                        <a:noFill/>
                        <a:ln w="9525">
                          <a:solidFill>
                            <a:srgbClr val="000000"/>
                          </a:solidFill>
                          <a:round/>
                        </a:ln>
                        <a:effectLst/>
                      </wps:spPr>
                      <wps:bodyPr/>
                    </wps:wsp>
                  </a:graphicData>
                </a:graphic>
                <wp14:sizeRelH relativeFrom="page">
                  <wp14:pctWidth>0</wp14:pctWidth>
                </wp14:sizeRelH>
                <wp14:sizeRelV relativeFrom="page">
                  <wp14:pctHeight>0</wp14:pctHeight>
                </wp14:sizeRelV>
              </wp:anchor>
            </w:drawing>
          </mc:Choice>
          <mc:Fallback>
            <w:pict>
              <v:line w14:anchorId="549C3711" id="直接连接符 20" o:spid="_x0000_s1026" style="position:absolute;left:0;text-align:left;z-index:25167155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57.55pt,14.15pt" to="283.95pt,14.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" o:allowincell="f"/>
            </w:pict>
          </mc:Fallback>
        </mc:AlternateContent>
      </w:r>
      <w:r w:rsidR="00A127C4" w:rsidRPr="00DE45B7">
        <w:rPr>
          <w:rFonts w:ascii="仿宋" w:eastAsia="仿宋" w:hAnsi="仿宋" w:hint="eastAsia"/>
          <w:sz w:val="24"/>
        </w:rPr>
        <w:t>投标人名称（公章）：</w:t>
      </w:r>
    </w:p>
    <w:p w14:paraId="029CF698" w14:textId="77777777" w:rsidR="00B953CC" w:rsidRPr="00DE45B7" w:rsidRDefault="00A127C4">
      <w:pPr>
        <w:spacing w:line="320" w:lineRule="exact"/>
        <w:ind w:firstLineChars="200" w:firstLine="480"/>
        <w:rPr>
          <w:rFonts w:ascii="仿宋" w:eastAsia="仿宋" w:hAnsi="仿宋"/>
          <w:sz w:val="24"/>
        </w:rPr>
      </w:pPr>
      <w:r w:rsidRPr="00DE45B7">
        <w:rPr>
          <w:rFonts w:ascii="仿宋" w:eastAsia="仿宋" w:hAnsi="仿宋" w:hint="eastAsia"/>
          <w:sz w:val="24"/>
        </w:rPr>
        <w:t>日期：    年  月  日</w:t>
      </w:r>
    </w:p>
    <w:p w14:paraId="5AACC9C8" w14:textId="77777777" w:rsidR="00B953CC" w:rsidRPr="00DE45B7" w:rsidRDefault="00A127C4" w:rsidP="00256C47">
      <w:pPr>
        <w:spacing w:afterLines="50" w:after="156" w:line="300" w:lineRule="exact"/>
        <w:ind w:firstLineChars="200" w:firstLine="480"/>
        <w:rPr>
          <w:rFonts w:ascii="仿宋" w:eastAsia="仿宋" w:hAnsi="仿宋"/>
          <w:sz w:val="24"/>
        </w:rPr>
      </w:pPr>
      <w:r w:rsidRPr="00DE45B7">
        <w:rPr>
          <w:rFonts w:ascii="仿宋" w:eastAsia="仿宋" w:hAnsi="仿宋" w:hint="eastAsia"/>
          <w:sz w:val="24"/>
        </w:rPr>
        <w:br w:type="page"/>
      </w:r>
    </w:p>
    <w:p w14:paraId="31C5F013" w14:textId="77777777" w:rsidR="00B953CC" w:rsidRPr="00DE45B7" w:rsidRDefault="00A127C4" w:rsidP="00256C47">
      <w:pPr>
        <w:spacing w:afterLines="50" w:after="156" w:line="300" w:lineRule="exact"/>
        <w:ind w:firstLineChars="200" w:firstLine="480"/>
        <w:rPr>
          <w:rFonts w:ascii="仿宋" w:eastAsia="仿宋" w:hAnsi="仿宋"/>
          <w:sz w:val="24"/>
        </w:rPr>
      </w:pPr>
      <w:r w:rsidRPr="00DE45B7">
        <w:rPr>
          <w:rFonts w:ascii="仿宋" w:eastAsia="仿宋" w:hAnsi="仿宋" w:hint="eastAsia"/>
          <w:sz w:val="24"/>
        </w:rPr>
        <w:lastRenderedPageBreak/>
        <w:t>2、开标一览表格式</w:t>
      </w:r>
    </w:p>
    <w:p w14:paraId="1197E165" w14:textId="77777777" w:rsidR="00B953CC" w:rsidRPr="00DE45B7" w:rsidRDefault="00A127C4" w:rsidP="00256C47">
      <w:pPr>
        <w:spacing w:afterLines="50" w:after="156" w:line="300" w:lineRule="exact"/>
        <w:ind w:firstLineChars="200" w:firstLine="480"/>
        <w:rPr>
          <w:rFonts w:ascii="仿宋" w:eastAsia="仿宋" w:hAnsi="仿宋"/>
          <w:sz w:val="24"/>
        </w:rPr>
      </w:pPr>
      <w:r w:rsidRPr="00DE45B7">
        <w:rPr>
          <w:rFonts w:ascii="仿宋" w:eastAsia="仿宋" w:hAnsi="仿宋" w:hint="eastAsia"/>
          <w:sz w:val="24"/>
        </w:rPr>
        <w:t>项目名称：</w:t>
      </w:r>
    </w:p>
    <w:p w14:paraId="0AAEA707" w14:textId="77777777" w:rsidR="00B953CC" w:rsidRPr="00DE45B7" w:rsidRDefault="00A127C4" w:rsidP="00256C47">
      <w:pPr>
        <w:spacing w:afterLines="50" w:after="156" w:line="300" w:lineRule="exact"/>
        <w:ind w:firstLineChars="200" w:firstLine="480"/>
        <w:rPr>
          <w:rFonts w:ascii="仿宋" w:eastAsia="仿宋" w:hAnsi="仿宋"/>
          <w:sz w:val="24"/>
        </w:rPr>
      </w:pPr>
      <w:r w:rsidRPr="00DE45B7">
        <w:rPr>
          <w:rFonts w:ascii="仿宋" w:eastAsia="仿宋" w:hAnsi="仿宋" w:hint="eastAsia"/>
          <w:sz w:val="24"/>
        </w:rPr>
        <w:t>招标编号：</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402"/>
        <w:gridCol w:w="1965"/>
        <w:gridCol w:w="1859"/>
        <w:gridCol w:w="1860"/>
      </w:tblGrid>
      <w:tr w:rsidR="00DE45B7" w:rsidRPr="00DE45B7" w14:paraId="30444074" w14:textId="77777777">
        <w:trPr>
          <w:trHeight w:val="1018"/>
          <w:jc w:val="center"/>
        </w:trPr>
        <w:tc>
          <w:tcPr>
            <w:tcW w:w="2402" w:type="dxa"/>
            <w:vAlign w:val="center"/>
          </w:tcPr>
          <w:p w14:paraId="694A6805" w14:textId="77777777" w:rsidR="00B953CC" w:rsidRPr="00DE45B7" w:rsidRDefault="00A127C4">
            <w:pPr>
              <w:tabs>
                <w:tab w:val="left" w:pos="180"/>
                <w:tab w:val="left" w:pos="900"/>
              </w:tabs>
              <w:spacing w:before="120" w:after="120" w:line="500" w:lineRule="exact"/>
              <w:jc w:val="center"/>
              <w:rPr>
                <w:rFonts w:ascii="仿宋" w:eastAsia="仿宋" w:hAnsi="仿宋"/>
                <w:szCs w:val="21"/>
              </w:rPr>
            </w:pPr>
            <w:bookmarkStart w:id="23" w:name="开标一览表"/>
            <w:bookmarkEnd w:id="23"/>
            <w:r w:rsidRPr="00DE45B7">
              <w:rPr>
                <w:rFonts w:ascii="仿宋" w:eastAsia="仿宋" w:hAnsi="仿宋" w:hint="eastAsia"/>
                <w:szCs w:val="21"/>
              </w:rPr>
              <w:t>项目名称</w:t>
            </w:r>
          </w:p>
        </w:tc>
        <w:tc>
          <w:tcPr>
            <w:tcW w:w="1965" w:type="dxa"/>
            <w:vAlign w:val="center"/>
          </w:tcPr>
          <w:p w14:paraId="668575A9" w14:textId="77777777" w:rsidR="00B953CC" w:rsidRPr="00DE45B7" w:rsidRDefault="00A127C4">
            <w:pPr>
              <w:tabs>
                <w:tab w:val="left" w:pos="180"/>
                <w:tab w:val="left" w:pos="900"/>
              </w:tabs>
              <w:spacing w:before="120" w:after="120" w:line="500" w:lineRule="exact"/>
              <w:jc w:val="center"/>
              <w:rPr>
                <w:rFonts w:ascii="仿宋" w:eastAsia="仿宋" w:hAnsi="仿宋"/>
                <w:szCs w:val="21"/>
              </w:rPr>
            </w:pPr>
            <w:r w:rsidRPr="00DE45B7">
              <w:rPr>
                <w:rFonts w:ascii="仿宋" w:eastAsia="仿宋" w:hAnsi="仿宋" w:cs="宋体" w:hint="eastAsia"/>
                <w:szCs w:val="21"/>
              </w:rPr>
              <w:t>总监理工程师/姓名</w:t>
            </w:r>
          </w:p>
        </w:tc>
        <w:tc>
          <w:tcPr>
            <w:tcW w:w="1859" w:type="dxa"/>
            <w:vAlign w:val="center"/>
          </w:tcPr>
          <w:p w14:paraId="28FFB92D" w14:textId="77777777" w:rsidR="00B953CC" w:rsidRPr="00DE45B7" w:rsidRDefault="00A127C4">
            <w:pPr>
              <w:tabs>
                <w:tab w:val="left" w:pos="180"/>
                <w:tab w:val="left" w:pos="900"/>
              </w:tabs>
              <w:spacing w:before="120" w:after="120" w:line="500" w:lineRule="exact"/>
              <w:jc w:val="center"/>
              <w:rPr>
                <w:rFonts w:ascii="仿宋" w:eastAsia="仿宋" w:hAnsi="仿宋"/>
                <w:szCs w:val="21"/>
              </w:rPr>
            </w:pPr>
            <w:r w:rsidRPr="00DE45B7">
              <w:rPr>
                <w:rFonts w:ascii="仿宋" w:eastAsia="仿宋" w:hAnsi="仿宋" w:cs="宋体" w:hint="eastAsia"/>
                <w:szCs w:val="21"/>
              </w:rPr>
              <w:t>注册专业</w:t>
            </w:r>
          </w:p>
        </w:tc>
        <w:tc>
          <w:tcPr>
            <w:tcW w:w="1860" w:type="dxa"/>
            <w:vAlign w:val="center"/>
          </w:tcPr>
          <w:p w14:paraId="756FB296" w14:textId="77777777" w:rsidR="00B953CC" w:rsidRPr="00DE45B7" w:rsidRDefault="00A127C4">
            <w:pPr>
              <w:tabs>
                <w:tab w:val="left" w:pos="180"/>
                <w:tab w:val="left" w:pos="900"/>
              </w:tabs>
              <w:spacing w:before="120" w:after="120" w:line="500" w:lineRule="exact"/>
              <w:jc w:val="center"/>
              <w:rPr>
                <w:rFonts w:ascii="仿宋" w:eastAsia="仿宋" w:hAnsi="仿宋"/>
                <w:szCs w:val="21"/>
              </w:rPr>
            </w:pPr>
            <w:r w:rsidRPr="00DE45B7">
              <w:rPr>
                <w:rFonts w:ascii="仿宋" w:eastAsia="仿宋" w:hAnsi="仿宋" w:hint="eastAsia"/>
                <w:szCs w:val="21"/>
              </w:rPr>
              <w:t>监理费报价</w:t>
            </w:r>
          </w:p>
          <w:p w14:paraId="59230A05" w14:textId="77777777" w:rsidR="00B953CC" w:rsidRPr="00DE45B7" w:rsidRDefault="00A127C4">
            <w:pPr>
              <w:tabs>
                <w:tab w:val="left" w:pos="180"/>
                <w:tab w:val="left" w:pos="900"/>
              </w:tabs>
              <w:spacing w:before="120" w:after="120" w:line="500" w:lineRule="exact"/>
              <w:jc w:val="center"/>
              <w:rPr>
                <w:rFonts w:ascii="仿宋" w:eastAsia="仿宋" w:hAnsi="仿宋"/>
                <w:szCs w:val="21"/>
              </w:rPr>
            </w:pPr>
            <w:r w:rsidRPr="00DE45B7">
              <w:rPr>
                <w:rFonts w:ascii="仿宋" w:eastAsia="仿宋" w:hAnsi="仿宋" w:hint="eastAsia"/>
                <w:szCs w:val="21"/>
              </w:rPr>
              <w:t>（万元）</w:t>
            </w:r>
          </w:p>
        </w:tc>
      </w:tr>
      <w:tr w:rsidR="00DE45B7" w:rsidRPr="00DE45B7" w14:paraId="7617499F" w14:textId="77777777">
        <w:trPr>
          <w:trHeight w:val="750"/>
          <w:jc w:val="center"/>
        </w:trPr>
        <w:tc>
          <w:tcPr>
            <w:tcW w:w="2402" w:type="dxa"/>
            <w:vAlign w:val="center"/>
          </w:tcPr>
          <w:p w14:paraId="4569656D" w14:textId="77777777" w:rsidR="00B953CC" w:rsidRPr="00DE45B7" w:rsidRDefault="00B953CC">
            <w:pPr>
              <w:spacing w:before="120" w:after="120"/>
              <w:rPr>
                <w:rFonts w:ascii="仿宋" w:eastAsia="仿宋" w:hAnsi="仿宋" w:cs="Arial"/>
                <w:szCs w:val="21"/>
              </w:rPr>
            </w:pPr>
          </w:p>
        </w:tc>
        <w:tc>
          <w:tcPr>
            <w:tcW w:w="1965" w:type="dxa"/>
            <w:vAlign w:val="center"/>
          </w:tcPr>
          <w:p w14:paraId="7764E4C8" w14:textId="77777777" w:rsidR="00B953CC" w:rsidRPr="00DE45B7" w:rsidRDefault="00B953CC">
            <w:pPr>
              <w:tabs>
                <w:tab w:val="left" w:pos="180"/>
                <w:tab w:val="left" w:pos="900"/>
              </w:tabs>
              <w:spacing w:before="120" w:after="120" w:line="500" w:lineRule="exact"/>
              <w:rPr>
                <w:rFonts w:ascii="仿宋" w:eastAsia="仿宋" w:hAnsi="仿宋"/>
                <w:szCs w:val="21"/>
              </w:rPr>
            </w:pPr>
          </w:p>
        </w:tc>
        <w:tc>
          <w:tcPr>
            <w:tcW w:w="1859" w:type="dxa"/>
            <w:vAlign w:val="center"/>
          </w:tcPr>
          <w:p w14:paraId="74A9B2DB" w14:textId="77777777" w:rsidR="00B953CC" w:rsidRPr="00DE45B7" w:rsidRDefault="00B953CC">
            <w:pPr>
              <w:tabs>
                <w:tab w:val="left" w:pos="180"/>
                <w:tab w:val="left" w:pos="900"/>
              </w:tabs>
              <w:spacing w:before="120" w:after="120" w:line="500" w:lineRule="exact"/>
              <w:rPr>
                <w:rFonts w:ascii="仿宋" w:eastAsia="仿宋" w:hAnsi="仿宋"/>
                <w:szCs w:val="21"/>
              </w:rPr>
            </w:pPr>
          </w:p>
        </w:tc>
        <w:tc>
          <w:tcPr>
            <w:tcW w:w="1860" w:type="dxa"/>
            <w:vAlign w:val="center"/>
          </w:tcPr>
          <w:p w14:paraId="2D3F7279" w14:textId="77777777" w:rsidR="00B953CC" w:rsidRPr="00DE45B7" w:rsidRDefault="00B953CC">
            <w:pPr>
              <w:tabs>
                <w:tab w:val="left" w:pos="180"/>
                <w:tab w:val="left" w:pos="900"/>
              </w:tabs>
              <w:spacing w:before="120" w:after="120" w:line="500" w:lineRule="exact"/>
              <w:rPr>
                <w:rFonts w:ascii="仿宋" w:eastAsia="仿宋" w:hAnsi="仿宋"/>
                <w:szCs w:val="21"/>
              </w:rPr>
            </w:pPr>
          </w:p>
        </w:tc>
      </w:tr>
      <w:tr w:rsidR="00B953CC" w:rsidRPr="00DE45B7" w14:paraId="0B3D8C2A" w14:textId="77777777">
        <w:trPr>
          <w:trHeight w:val="750"/>
          <w:jc w:val="center"/>
        </w:trPr>
        <w:tc>
          <w:tcPr>
            <w:tcW w:w="2402" w:type="dxa"/>
            <w:vAlign w:val="center"/>
          </w:tcPr>
          <w:p w14:paraId="76704568" w14:textId="77777777" w:rsidR="00B953CC" w:rsidRPr="00DE45B7" w:rsidRDefault="00A127C4">
            <w:pPr>
              <w:spacing w:before="120" w:after="120"/>
              <w:jc w:val="center"/>
              <w:rPr>
                <w:rFonts w:ascii="仿宋" w:eastAsia="仿宋" w:hAnsi="仿宋" w:cs="Arial"/>
                <w:szCs w:val="21"/>
              </w:rPr>
            </w:pPr>
            <w:r w:rsidRPr="00DE45B7">
              <w:rPr>
                <w:rFonts w:ascii="仿宋" w:eastAsia="仿宋" w:hAnsi="仿宋" w:cs="Arial" w:hint="eastAsia"/>
                <w:szCs w:val="21"/>
              </w:rPr>
              <w:t>总报价（大写）</w:t>
            </w:r>
          </w:p>
        </w:tc>
        <w:tc>
          <w:tcPr>
            <w:tcW w:w="5684" w:type="dxa"/>
            <w:gridSpan w:val="3"/>
            <w:vAlign w:val="center"/>
          </w:tcPr>
          <w:p w14:paraId="4C238F4E" w14:textId="77777777" w:rsidR="00B953CC" w:rsidRPr="00DE45B7" w:rsidRDefault="00B953CC">
            <w:pPr>
              <w:tabs>
                <w:tab w:val="left" w:pos="180"/>
                <w:tab w:val="left" w:pos="900"/>
              </w:tabs>
              <w:spacing w:before="120" w:after="120" w:line="500" w:lineRule="exact"/>
              <w:rPr>
                <w:rFonts w:ascii="仿宋" w:eastAsia="仿宋" w:hAnsi="仿宋"/>
                <w:szCs w:val="21"/>
              </w:rPr>
            </w:pPr>
          </w:p>
        </w:tc>
      </w:tr>
    </w:tbl>
    <w:p w14:paraId="5336DF27" w14:textId="77777777" w:rsidR="00B953CC" w:rsidRPr="00DE45B7" w:rsidRDefault="00B953CC" w:rsidP="00256C47">
      <w:pPr>
        <w:spacing w:afterLines="50" w:after="156" w:line="300" w:lineRule="exact"/>
        <w:ind w:firstLineChars="200" w:firstLine="480"/>
        <w:rPr>
          <w:rFonts w:ascii="仿宋" w:eastAsia="仿宋" w:hAnsi="仿宋"/>
          <w:sz w:val="24"/>
        </w:rPr>
      </w:pPr>
    </w:p>
    <w:p w14:paraId="7B1BC856" w14:textId="77777777" w:rsidR="00B953CC" w:rsidRPr="00DE45B7" w:rsidRDefault="00B953CC" w:rsidP="00256C47">
      <w:pPr>
        <w:spacing w:afterLines="50" w:after="156" w:line="300" w:lineRule="exact"/>
        <w:ind w:firstLineChars="200" w:firstLine="480"/>
        <w:rPr>
          <w:rFonts w:ascii="仿宋" w:eastAsia="仿宋" w:hAnsi="仿宋"/>
          <w:sz w:val="24"/>
        </w:rPr>
      </w:pPr>
    </w:p>
    <w:p w14:paraId="73E17E08" w14:textId="77777777" w:rsidR="00B953CC" w:rsidRPr="00DE45B7" w:rsidRDefault="00A127C4" w:rsidP="00256C47">
      <w:pPr>
        <w:spacing w:afterLines="50" w:after="156" w:line="300" w:lineRule="exact"/>
        <w:ind w:firstLineChars="200" w:firstLine="480"/>
        <w:rPr>
          <w:rFonts w:ascii="仿宋" w:eastAsia="仿宋" w:hAnsi="仿宋"/>
          <w:sz w:val="24"/>
        </w:rPr>
      </w:pPr>
      <w:r w:rsidRPr="00DE45B7">
        <w:rPr>
          <w:rFonts w:ascii="仿宋" w:eastAsia="仿宋" w:hAnsi="仿宋" w:hint="eastAsia"/>
          <w:sz w:val="24"/>
        </w:rPr>
        <w:t>说明：（1）所有价格均系用人民币表示。</w:t>
      </w:r>
    </w:p>
    <w:p w14:paraId="2CACDD3D" w14:textId="77777777" w:rsidR="00B953CC" w:rsidRPr="00DE45B7" w:rsidRDefault="00A127C4" w:rsidP="00256C47">
      <w:pPr>
        <w:spacing w:afterLines="50" w:after="156" w:line="300" w:lineRule="exact"/>
        <w:ind w:firstLineChars="200" w:firstLine="480"/>
        <w:rPr>
          <w:rFonts w:ascii="仿宋" w:eastAsia="仿宋" w:hAnsi="仿宋"/>
          <w:sz w:val="24"/>
        </w:rPr>
      </w:pPr>
      <w:r w:rsidRPr="00DE45B7">
        <w:rPr>
          <w:rFonts w:ascii="仿宋" w:eastAsia="仿宋" w:hAnsi="仿宋" w:hint="eastAsia"/>
          <w:sz w:val="24"/>
        </w:rPr>
        <w:t>（2）投标人应按照《项目概况及招标需求》、《投标人须知》及《信息系统工程监理及相关信息技术咨询服务取费计算方法（参照标准）》的要求进行报价。</w:t>
      </w:r>
    </w:p>
    <w:p w14:paraId="7EB02906" w14:textId="77777777" w:rsidR="00B953CC" w:rsidRPr="00DE45B7" w:rsidRDefault="00A127C4" w:rsidP="00256C47">
      <w:pPr>
        <w:spacing w:afterLines="50" w:after="156" w:line="300" w:lineRule="exact"/>
        <w:ind w:firstLineChars="200" w:firstLine="480"/>
        <w:rPr>
          <w:rFonts w:ascii="仿宋" w:eastAsia="仿宋" w:hAnsi="仿宋"/>
          <w:sz w:val="24"/>
        </w:rPr>
      </w:pPr>
      <w:r w:rsidRPr="00DE45B7">
        <w:rPr>
          <w:rFonts w:ascii="仿宋" w:eastAsia="仿宋" w:hAnsi="仿宋" w:hint="eastAsia"/>
          <w:sz w:val="24"/>
        </w:rPr>
        <w:t>（3）开标一览表内容与投标文件其它部分内容不一致时以开标一览表内容为准。</w:t>
      </w:r>
    </w:p>
    <w:p w14:paraId="4722D067" w14:textId="77777777" w:rsidR="00B953CC" w:rsidRPr="00DE45B7" w:rsidRDefault="00B953CC" w:rsidP="00256C47">
      <w:pPr>
        <w:spacing w:afterLines="50" w:after="156" w:line="300" w:lineRule="exact"/>
        <w:ind w:firstLineChars="200" w:firstLine="480"/>
        <w:rPr>
          <w:rFonts w:ascii="仿宋" w:eastAsia="仿宋" w:hAnsi="仿宋"/>
          <w:sz w:val="24"/>
        </w:rPr>
      </w:pPr>
    </w:p>
    <w:p w14:paraId="1DA1D7C3" w14:textId="77777777" w:rsidR="00B953CC" w:rsidRPr="00DE45B7" w:rsidRDefault="00B953CC" w:rsidP="00256C47">
      <w:pPr>
        <w:spacing w:afterLines="50" w:after="156" w:line="300" w:lineRule="exact"/>
        <w:ind w:firstLineChars="200" w:firstLine="480"/>
        <w:rPr>
          <w:rFonts w:ascii="仿宋" w:eastAsia="仿宋" w:hAnsi="仿宋"/>
          <w:sz w:val="24"/>
        </w:rPr>
      </w:pPr>
    </w:p>
    <w:p w14:paraId="64DF0D3C" w14:textId="77777777" w:rsidR="00B953CC" w:rsidRPr="00DE45B7" w:rsidRDefault="00A127C4" w:rsidP="00256C47">
      <w:pPr>
        <w:spacing w:afterLines="50" w:after="156" w:line="300" w:lineRule="exact"/>
        <w:ind w:leftChars="1500" w:left="3150" w:firstLineChars="200" w:firstLine="480"/>
        <w:rPr>
          <w:rFonts w:ascii="仿宋" w:eastAsia="仿宋" w:hAnsi="仿宋"/>
          <w:sz w:val="24"/>
        </w:rPr>
      </w:pPr>
      <w:r w:rsidRPr="00DE45B7">
        <w:rPr>
          <w:rFonts w:ascii="仿宋" w:eastAsia="仿宋" w:hAnsi="仿宋" w:hint="eastAsia"/>
          <w:sz w:val="24"/>
        </w:rPr>
        <w:t>投标人授权代表签字：</w:t>
      </w:r>
    </w:p>
    <w:p w14:paraId="5C0B95E1" w14:textId="77777777" w:rsidR="00B953CC" w:rsidRPr="00DE45B7" w:rsidRDefault="00A127C4" w:rsidP="00256C47">
      <w:pPr>
        <w:spacing w:afterLines="50" w:after="156" w:line="300" w:lineRule="exact"/>
        <w:ind w:leftChars="1500" w:left="3150" w:firstLineChars="200" w:firstLine="480"/>
        <w:rPr>
          <w:rFonts w:ascii="仿宋" w:eastAsia="仿宋" w:hAnsi="仿宋"/>
          <w:sz w:val="24"/>
        </w:rPr>
      </w:pPr>
      <w:r w:rsidRPr="00DE45B7">
        <w:rPr>
          <w:rFonts w:ascii="仿宋" w:eastAsia="仿宋" w:hAnsi="仿宋" w:hint="eastAsia"/>
          <w:sz w:val="24"/>
        </w:rPr>
        <w:t>投标人（公章）：</w:t>
      </w:r>
    </w:p>
    <w:p w14:paraId="4381C5D5" w14:textId="77777777" w:rsidR="00B953CC" w:rsidRPr="00DE45B7" w:rsidRDefault="00A127C4" w:rsidP="00256C47">
      <w:pPr>
        <w:spacing w:afterLines="50" w:after="156" w:line="300" w:lineRule="exact"/>
        <w:ind w:firstLineChars="1500" w:firstLine="3600"/>
        <w:rPr>
          <w:rFonts w:ascii="仿宋" w:eastAsia="仿宋" w:hAnsi="仿宋"/>
          <w:sz w:val="24"/>
        </w:rPr>
      </w:pPr>
      <w:r w:rsidRPr="00DE45B7">
        <w:rPr>
          <w:rFonts w:ascii="仿宋" w:eastAsia="仿宋" w:hAnsi="仿宋" w:hint="eastAsia"/>
          <w:sz w:val="24"/>
        </w:rPr>
        <w:t>日期：    年  月  日</w:t>
      </w:r>
    </w:p>
    <w:p w14:paraId="648F6833" w14:textId="77777777" w:rsidR="00B953CC" w:rsidRPr="00DE45B7" w:rsidRDefault="00B953CC" w:rsidP="00256C47">
      <w:pPr>
        <w:spacing w:afterLines="50" w:after="156" w:line="300" w:lineRule="exact"/>
        <w:ind w:firstLineChars="200" w:firstLine="480"/>
        <w:rPr>
          <w:rFonts w:ascii="仿宋" w:eastAsia="仿宋" w:hAnsi="仿宋"/>
          <w:sz w:val="24"/>
        </w:rPr>
      </w:pPr>
    </w:p>
    <w:p w14:paraId="6C9D54FA" w14:textId="77777777" w:rsidR="00B953CC" w:rsidRPr="00DE45B7" w:rsidRDefault="00B953CC" w:rsidP="00256C47">
      <w:pPr>
        <w:spacing w:afterLines="50" w:after="156" w:line="300" w:lineRule="exact"/>
        <w:ind w:firstLineChars="200" w:firstLine="480"/>
        <w:rPr>
          <w:rFonts w:ascii="仿宋" w:eastAsia="仿宋" w:hAnsi="仿宋"/>
          <w:sz w:val="24"/>
        </w:rPr>
      </w:pPr>
    </w:p>
    <w:p w14:paraId="6AD1DC99" w14:textId="77777777" w:rsidR="00B953CC" w:rsidRPr="00DE45B7" w:rsidRDefault="00B953CC" w:rsidP="00256C47">
      <w:pPr>
        <w:spacing w:afterLines="50" w:after="156" w:line="300" w:lineRule="exact"/>
        <w:ind w:firstLineChars="200" w:firstLine="480"/>
        <w:rPr>
          <w:rFonts w:ascii="仿宋" w:eastAsia="仿宋" w:hAnsi="仿宋"/>
          <w:sz w:val="24"/>
        </w:rPr>
      </w:pPr>
    </w:p>
    <w:p w14:paraId="1008DB70" w14:textId="77777777" w:rsidR="00B953CC" w:rsidRPr="00DE45B7" w:rsidRDefault="00B953CC" w:rsidP="00256C47">
      <w:pPr>
        <w:spacing w:afterLines="50" w:after="156" w:line="300" w:lineRule="exact"/>
        <w:ind w:firstLineChars="200" w:firstLine="480"/>
        <w:rPr>
          <w:rFonts w:ascii="仿宋" w:eastAsia="仿宋" w:hAnsi="仿宋"/>
          <w:sz w:val="24"/>
        </w:rPr>
      </w:pPr>
    </w:p>
    <w:p w14:paraId="5997EA27" w14:textId="77777777" w:rsidR="00B953CC" w:rsidRPr="00DE45B7" w:rsidRDefault="00B953CC" w:rsidP="00256C47">
      <w:pPr>
        <w:spacing w:afterLines="50" w:after="156" w:line="300" w:lineRule="exact"/>
        <w:ind w:firstLineChars="200" w:firstLine="480"/>
        <w:rPr>
          <w:rFonts w:ascii="仿宋" w:eastAsia="仿宋" w:hAnsi="仿宋"/>
          <w:sz w:val="24"/>
        </w:rPr>
      </w:pPr>
    </w:p>
    <w:p w14:paraId="33FED2E1" w14:textId="77777777" w:rsidR="00B953CC" w:rsidRPr="00DE45B7" w:rsidRDefault="00B953CC" w:rsidP="00256C47">
      <w:pPr>
        <w:spacing w:afterLines="50" w:after="156" w:line="300" w:lineRule="exact"/>
        <w:ind w:firstLineChars="200" w:firstLine="480"/>
        <w:rPr>
          <w:rFonts w:ascii="仿宋" w:eastAsia="仿宋" w:hAnsi="仿宋"/>
          <w:sz w:val="24"/>
        </w:rPr>
      </w:pPr>
    </w:p>
    <w:p w14:paraId="51ECCD1E" w14:textId="77777777" w:rsidR="00B953CC" w:rsidRPr="00DE45B7" w:rsidRDefault="00B953CC" w:rsidP="00256C47">
      <w:pPr>
        <w:spacing w:afterLines="50" w:after="156" w:line="300" w:lineRule="exact"/>
        <w:ind w:firstLineChars="200" w:firstLine="480"/>
        <w:rPr>
          <w:rFonts w:ascii="仿宋" w:eastAsia="仿宋" w:hAnsi="仿宋"/>
          <w:sz w:val="24"/>
        </w:rPr>
      </w:pPr>
    </w:p>
    <w:p w14:paraId="0485C767" w14:textId="77777777" w:rsidR="00B953CC" w:rsidRPr="00DE45B7" w:rsidRDefault="00B953CC" w:rsidP="00256C47">
      <w:pPr>
        <w:tabs>
          <w:tab w:val="left" w:pos="2914"/>
        </w:tabs>
        <w:spacing w:afterLines="50" w:after="156" w:line="300" w:lineRule="exact"/>
        <w:rPr>
          <w:rFonts w:ascii="仿宋" w:eastAsia="仿宋" w:hAnsi="仿宋"/>
          <w:sz w:val="24"/>
        </w:rPr>
      </w:pPr>
    </w:p>
    <w:p w14:paraId="1B3F632E" w14:textId="77777777" w:rsidR="00B953CC" w:rsidRPr="00DE45B7" w:rsidRDefault="00B953CC" w:rsidP="00256C47">
      <w:pPr>
        <w:spacing w:afterLines="50" w:after="156" w:line="300" w:lineRule="exact"/>
        <w:ind w:firstLineChars="200" w:firstLine="480"/>
        <w:rPr>
          <w:rFonts w:ascii="仿宋" w:eastAsia="仿宋" w:hAnsi="仿宋"/>
          <w:sz w:val="24"/>
        </w:rPr>
      </w:pPr>
    </w:p>
    <w:p w14:paraId="69CCAE5B" w14:textId="77777777" w:rsidR="00B953CC" w:rsidRPr="00DE45B7" w:rsidRDefault="00B953CC" w:rsidP="00256C47">
      <w:pPr>
        <w:spacing w:afterLines="50" w:after="156" w:line="300" w:lineRule="exact"/>
        <w:ind w:firstLineChars="200" w:firstLine="480"/>
        <w:rPr>
          <w:rFonts w:ascii="仿宋" w:eastAsia="仿宋" w:hAnsi="仿宋"/>
          <w:sz w:val="24"/>
        </w:rPr>
      </w:pPr>
    </w:p>
    <w:p w14:paraId="6C49C04F" w14:textId="77777777" w:rsidR="00B953CC" w:rsidRPr="00DE45B7" w:rsidRDefault="00A127C4">
      <w:pPr>
        <w:widowControl/>
        <w:jc w:val="left"/>
        <w:rPr>
          <w:rFonts w:ascii="仿宋" w:eastAsia="仿宋" w:hAnsi="仿宋"/>
          <w:sz w:val="24"/>
        </w:rPr>
      </w:pPr>
      <w:r w:rsidRPr="00DE45B7">
        <w:rPr>
          <w:rFonts w:ascii="仿宋" w:eastAsia="仿宋" w:hAnsi="仿宋"/>
          <w:sz w:val="24"/>
        </w:rPr>
        <w:br w:type="page"/>
      </w:r>
    </w:p>
    <w:p w14:paraId="64637C13" w14:textId="77777777" w:rsidR="00B953CC" w:rsidRPr="00DE45B7" w:rsidRDefault="00A127C4" w:rsidP="00256C47">
      <w:pPr>
        <w:spacing w:afterLines="50" w:after="156" w:line="300" w:lineRule="exact"/>
        <w:ind w:firstLineChars="200" w:firstLine="480"/>
        <w:rPr>
          <w:rFonts w:ascii="仿宋" w:eastAsia="仿宋" w:hAnsi="仿宋"/>
          <w:sz w:val="24"/>
        </w:rPr>
      </w:pPr>
      <w:r w:rsidRPr="00DE45B7">
        <w:rPr>
          <w:rFonts w:ascii="仿宋" w:eastAsia="仿宋" w:hAnsi="仿宋" w:hint="eastAsia"/>
          <w:sz w:val="24"/>
        </w:rPr>
        <w:lastRenderedPageBreak/>
        <w:t>3、与评标有关的投标文件主要内容索引表</w:t>
      </w:r>
    </w:p>
    <w:p w14:paraId="579BDBF6" w14:textId="77777777" w:rsidR="00B953CC" w:rsidRPr="00DE45B7" w:rsidRDefault="00A127C4" w:rsidP="00256C47">
      <w:pPr>
        <w:spacing w:afterLines="50" w:after="156" w:line="300" w:lineRule="exact"/>
        <w:ind w:firstLineChars="200" w:firstLine="480"/>
        <w:rPr>
          <w:rFonts w:ascii="仿宋" w:eastAsia="仿宋" w:hAnsi="仿宋"/>
          <w:sz w:val="24"/>
        </w:rPr>
      </w:pPr>
      <w:r w:rsidRPr="00DE45B7">
        <w:rPr>
          <w:rFonts w:ascii="仿宋" w:eastAsia="仿宋" w:hAnsi="仿宋" w:hint="eastAsia"/>
          <w:sz w:val="24"/>
        </w:rPr>
        <w:t>项目名称：</w:t>
      </w:r>
    </w:p>
    <w:tbl>
      <w:tblPr>
        <w:tblStyle w:val="3"/>
        <w:tblW w:w="9050" w:type="dxa"/>
        <w:tblInd w:w="3" w:type="dxa"/>
        <w:tblLook w:val="04A0" w:firstRow="1" w:lastRow="0" w:firstColumn="1" w:lastColumn="0" w:noHBand="0" w:noVBand="1"/>
      </w:tblPr>
      <w:tblGrid>
        <w:gridCol w:w="1098"/>
        <w:gridCol w:w="2155"/>
        <w:gridCol w:w="2218"/>
        <w:gridCol w:w="2918"/>
        <w:gridCol w:w="661"/>
      </w:tblGrid>
      <w:tr w:rsidR="00DE45B7" w:rsidRPr="00DE45B7" w14:paraId="4755C50A" w14:textId="77777777">
        <w:tc>
          <w:tcPr>
            <w:tcW w:w="1098" w:type="dxa"/>
            <w:vAlign w:val="center"/>
          </w:tcPr>
          <w:p w14:paraId="11525E43" w14:textId="77777777" w:rsidR="00B953CC" w:rsidRPr="00DE45B7" w:rsidRDefault="00A127C4">
            <w:pPr>
              <w:jc w:val="left"/>
              <w:rPr>
                <w:rFonts w:ascii="仿宋" w:eastAsia="仿宋" w:hAnsi="仿宋"/>
                <w:sz w:val="24"/>
              </w:rPr>
            </w:pPr>
            <w:bookmarkStart w:id="24" w:name="汇标表"/>
            <w:bookmarkEnd w:id="24"/>
            <w:r w:rsidRPr="00DE45B7">
              <w:rPr>
                <w:rFonts w:ascii="仿宋" w:eastAsia="仿宋" w:hAnsi="仿宋" w:hint="eastAsia"/>
                <w:sz w:val="24"/>
              </w:rPr>
              <w:t>项目内容</w:t>
            </w:r>
          </w:p>
        </w:tc>
        <w:tc>
          <w:tcPr>
            <w:tcW w:w="2155" w:type="dxa"/>
            <w:vAlign w:val="center"/>
          </w:tcPr>
          <w:p w14:paraId="1FF6E76A" w14:textId="77777777" w:rsidR="00B953CC" w:rsidRPr="00DE45B7" w:rsidRDefault="00A127C4">
            <w:pPr>
              <w:jc w:val="left"/>
              <w:rPr>
                <w:rFonts w:ascii="仿宋" w:eastAsia="仿宋" w:hAnsi="仿宋"/>
                <w:sz w:val="24"/>
              </w:rPr>
            </w:pPr>
            <w:r w:rsidRPr="00DE45B7">
              <w:rPr>
                <w:rFonts w:ascii="仿宋" w:eastAsia="仿宋" w:hAnsi="仿宋" w:hint="eastAsia"/>
                <w:sz w:val="24"/>
              </w:rPr>
              <w:t>具备的条件说明</w:t>
            </w:r>
          </w:p>
        </w:tc>
        <w:tc>
          <w:tcPr>
            <w:tcW w:w="0" w:type="auto"/>
          </w:tcPr>
          <w:p w14:paraId="5E189463" w14:textId="77777777" w:rsidR="00B953CC" w:rsidRPr="00DE45B7" w:rsidRDefault="00A127C4">
            <w:pPr>
              <w:jc w:val="left"/>
              <w:rPr>
                <w:rFonts w:ascii="仿宋" w:eastAsia="仿宋" w:hAnsi="仿宋"/>
                <w:sz w:val="24"/>
              </w:rPr>
            </w:pPr>
            <w:r w:rsidRPr="00DE45B7">
              <w:rPr>
                <w:rFonts w:ascii="仿宋" w:eastAsia="仿宋" w:hAnsi="仿宋" w:hint="eastAsia"/>
                <w:sz w:val="24"/>
              </w:rPr>
              <w:t>响应内容说明(是/否)</w:t>
            </w:r>
          </w:p>
        </w:tc>
        <w:tc>
          <w:tcPr>
            <w:tcW w:w="0" w:type="auto"/>
          </w:tcPr>
          <w:p w14:paraId="700193B9" w14:textId="77777777" w:rsidR="00B953CC" w:rsidRPr="00DE45B7" w:rsidRDefault="00A127C4">
            <w:pPr>
              <w:jc w:val="left"/>
              <w:rPr>
                <w:rFonts w:ascii="仿宋" w:eastAsia="仿宋" w:hAnsi="仿宋"/>
                <w:sz w:val="24"/>
              </w:rPr>
            </w:pPr>
            <w:r w:rsidRPr="00DE45B7">
              <w:rPr>
                <w:rFonts w:ascii="仿宋" w:eastAsia="仿宋" w:hAnsi="仿宋" w:hint="eastAsia"/>
                <w:sz w:val="24"/>
              </w:rPr>
              <w:t>详细内容所对应投标文件名称</w:t>
            </w:r>
          </w:p>
        </w:tc>
        <w:tc>
          <w:tcPr>
            <w:tcW w:w="0" w:type="auto"/>
          </w:tcPr>
          <w:p w14:paraId="078D006B" w14:textId="77777777" w:rsidR="00B953CC" w:rsidRPr="00DE45B7" w:rsidRDefault="00A127C4">
            <w:pPr>
              <w:jc w:val="left"/>
              <w:rPr>
                <w:rFonts w:ascii="仿宋" w:eastAsia="仿宋" w:hAnsi="仿宋"/>
                <w:sz w:val="24"/>
              </w:rPr>
            </w:pPr>
            <w:r w:rsidRPr="00DE45B7">
              <w:rPr>
                <w:rFonts w:ascii="仿宋" w:eastAsia="仿宋" w:hAnsi="仿宋" w:hint="eastAsia"/>
                <w:sz w:val="24"/>
              </w:rPr>
              <w:t>备注</w:t>
            </w:r>
          </w:p>
        </w:tc>
      </w:tr>
      <w:tr w:rsidR="00DE45B7" w:rsidRPr="00DE45B7" w14:paraId="57DECF01" w14:textId="77777777">
        <w:tc>
          <w:tcPr>
            <w:tcW w:w="1098" w:type="dxa"/>
            <w:vAlign w:val="center"/>
          </w:tcPr>
          <w:p w14:paraId="4074E501" w14:textId="77777777" w:rsidR="00B953CC" w:rsidRPr="00DE45B7" w:rsidRDefault="00A127C4">
            <w:pPr>
              <w:jc w:val="left"/>
              <w:rPr>
                <w:rFonts w:ascii="仿宋" w:eastAsia="仿宋" w:hAnsi="仿宋"/>
                <w:sz w:val="24"/>
              </w:rPr>
            </w:pPr>
            <w:r w:rsidRPr="00DE45B7">
              <w:rPr>
                <w:rFonts w:ascii="仿宋" w:eastAsia="仿宋" w:hAnsi="仿宋" w:hint="eastAsia"/>
                <w:sz w:val="24"/>
              </w:rPr>
              <w:t>1</w:t>
            </w:r>
          </w:p>
        </w:tc>
        <w:tc>
          <w:tcPr>
            <w:tcW w:w="2155" w:type="dxa"/>
          </w:tcPr>
          <w:p w14:paraId="5F821F11" w14:textId="77777777" w:rsidR="00B953CC" w:rsidRPr="00DE45B7" w:rsidRDefault="00A127C4">
            <w:pPr>
              <w:jc w:val="left"/>
              <w:rPr>
                <w:rFonts w:ascii="仿宋" w:eastAsia="仿宋" w:hAnsi="仿宋"/>
                <w:sz w:val="24"/>
              </w:rPr>
            </w:pPr>
            <w:r w:rsidRPr="00DE45B7">
              <w:rPr>
                <w:rFonts w:ascii="仿宋" w:eastAsia="仿宋" w:hAnsi="仿宋" w:hint="eastAsia"/>
              </w:rPr>
              <w:t>报价一览表</w:t>
            </w:r>
          </w:p>
        </w:tc>
        <w:tc>
          <w:tcPr>
            <w:tcW w:w="0" w:type="auto"/>
          </w:tcPr>
          <w:p w14:paraId="1DEEC8DD" w14:textId="77777777" w:rsidR="00B953CC" w:rsidRPr="00DE45B7" w:rsidRDefault="00B953CC">
            <w:pPr>
              <w:jc w:val="left"/>
              <w:rPr>
                <w:rFonts w:ascii="仿宋" w:eastAsia="仿宋" w:hAnsi="仿宋"/>
                <w:sz w:val="24"/>
              </w:rPr>
            </w:pPr>
          </w:p>
        </w:tc>
        <w:tc>
          <w:tcPr>
            <w:tcW w:w="0" w:type="auto"/>
          </w:tcPr>
          <w:p w14:paraId="6C9C7929" w14:textId="77777777" w:rsidR="00B953CC" w:rsidRPr="00DE45B7" w:rsidRDefault="00B953CC">
            <w:pPr>
              <w:jc w:val="left"/>
              <w:rPr>
                <w:rFonts w:ascii="仿宋" w:eastAsia="仿宋" w:hAnsi="仿宋"/>
                <w:sz w:val="24"/>
              </w:rPr>
            </w:pPr>
          </w:p>
        </w:tc>
        <w:tc>
          <w:tcPr>
            <w:tcW w:w="0" w:type="auto"/>
          </w:tcPr>
          <w:p w14:paraId="49E1008C" w14:textId="77777777" w:rsidR="00B953CC" w:rsidRPr="00DE45B7" w:rsidRDefault="00B953CC">
            <w:pPr>
              <w:jc w:val="left"/>
              <w:rPr>
                <w:rFonts w:ascii="仿宋" w:eastAsia="仿宋" w:hAnsi="仿宋"/>
                <w:sz w:val="24"/>
              </w:rPr>
            </w:pPr>
          </w:p>
        </w:tc>
      </w:tr>
      <w:tr w:rsidR="00DE45B7" w:rsidRPr="00DE45B7" w14:paraId="683D31FC" w14:textId="77777777">
        <w:tc>
          <w:tcPr>
            <w:tcW w:w="1098" w:type="dxa"/>
            <w:vAlign w:val="center"/>
          </w:tcPr>
          <w:p w14:paraId="19B83288" w14:textId="77777777" w:rsidR="00B953CC" w:rsidRPr="00DE45B7" w:rsidRDefault="00A127C4">
            <w:pPr>
              <w:jc w:val="left"/>
              <w:rPr>
                <w:rFonts w:ascii="仿宋" w:eastAsia="仿宋" w:hAnsi="仿宋"/>
                <w:sz w:val="24"/>
              </w:rPr>
            </w:pPr>
            <w:r w:rsidRPr="00DE45B7">
              <w:rPr>
                <w:rFonts w:ascii="仿宋" w:eastAsia="仿宋" w:hAnsi="仿宋" w:hint="eastAsia"/>
                <w:sz w:val="24"/>
              </w:rPr>
              <w:t>2</w:t>
            </w:r>
          </w:p>
        </w:tc>
        <w:tc>
          <w:tcPr>
            <w:tcW w:w="2155" w:type="dxa"/>
            <w:shd w:val="clear" w:color="auto" w:fill="auto"/>
          </w:tcPr>
          <w:p w14:paraId="4A7744BA" w14:textId="77777777" w:rsidR="00B953CC" w:rsidRPr="00DE45B7" w:rsidRDefault="00A127C4">
            <w:pPr>
              <w:jc w:val="left"/>
              <w:rPr>
                <w:rFonts w:ascii="仿宋" w:eastAsia="仿宋" w:hAnsi="仿宋"/>
                <w:sz w:val="24"/>
              </w:rPr>
            </w:pPr>
            <w:r w:rsidRPr="00DE45B7">
              <w:rPr>
                <w:rFonts w:ascii="仿宋" w:eastAsia="仿宋" w:hAnsi="仿宋" w:hint="eastAsia"/>
              </w:rPr>
              <w:t>需求理解</w:t>
            </w:r>
          </w:p>
        </w:tc>
        <w:tc>
          <w:tcPr>
            <w:tcW w:w="0" w:type="auto"/>
          </w:tcPr>
          <w:p w14:paraId="5C946BAF" w14:textId="77777777" w:rsidR="00B953CC" w:rsidRPr="00DE45B7" w:rsidRDefault="00B953CC">
            <w:pPr>
              <w:jc w:val="left"/>
              <w:rPr>
                <w:rFonts w:ascii="仿宋" w:eastAsia="仿宋" w:hAnsi="仿宋"/>
                <w:sz w:val="24"/>
              </w:rPr>
            </w:pPr>
          </w:p>
        </w:tc>
        <w:tc>
          <w:tcPr>
            <w:tcW w:w="0" w:type="auto"/>
          </w:tcPr>
          <w:p w14:paraId="44F409CA" w14:textId="77777777" w:rsidR="00B953CC" w:rsidRPr="00DE45B7" w:rsidRDefault="00B953CC">
            <w:pPr>
              <w:jc w:val="left"/>
              <w:rPr>
                <w:rFonts w:ascii="仿宋" w:eastAsia="仿宋" w:hAnsi="仿宋"/>
                <w:sz w:val="24"/>
              </w:rPr>
            </w:pPr>
          </w:p>
        </w:tc>
        <w:tc>
          <w:tcPr>
            <w:tcW w:w="0" w:type="auto"/>
          </w:tcPr>
          <w:p w14:paraId="612875D4" w14:textId="77777777" w:rsidR="00B953CC" w:rsidRPr="00DE45B7" w:rsidRDefault="00B953CC">
            <w:pPr>
              <w:jc w:val="left"/>
              <w:rPr>
                <w:rFonts w:ascii="仿宋" w:eastAsia="仿宋" w:hAnsi="仿宋"/>
                <w:sz w:val="24"/>
              </w:rPr>
            </w:pPr>
          </w:p>
        </w:tc>
      </w:tr>
      <w:tr w:rsidR="00DE45B7" w:rsidRPr="00DE45B7" w14:paraId="6E11BA02" w14:textId="77777777">
        <w:tc>
          <w:tcPr>
            <w:tcW w:w="1098" w:type="dxa"/>
            <w:vAlign w:val="center"/>
          </w:tcPr>
          <w:p w14:paraId="0EB386F0" w14:textId="77777777" w:rsidR="00B953CC" w:rsidRPr="00DE45B7" w:rsidRDefault="00A127C4">
            <w:pPr>
              <w:jc w:val="left"/>
              <w:rPr>
                <w:rFonts w:ascii="仿宋" w:eastAsia="仿宋" w:hAnsi="仿宋"/>
                <w:sz w:val="24"/>
              </w:rPr>
            </w:pPr>
            <w:r w:rsidRPr="00DE45B7">
              <w:rPr>
                <w:rFonts w:ascii="仿宋" w:eastAsia="仿宋" w:hAnsi="仿宋" w:hint="eastAsia"/>
                <w:sz w:val="24"/>
              </w:rPr>
              <w:t>3</w:t>
            </w:r>
          </w:p>
        </w:tc>
        <w:tc>
          <w:tcPr>
            <w:tcW w:w="2155" w:type="dxa"/>
            <w:shd w:val="clear" w:color="auto" w:fill="auto"/>
          </w:tcPr>
          <w:p w14:paraId="184C585E" w14:textId="77777777" w:rsidR="00B953CC" w:rsidRPr="00DE45B7" w:rsidRDefault="00A127C4">
            <w:pPr>
              <w:jc w:val="left"/>
              <w:rPr>
                <w:rFonts w:ascii="仿宋" w:eastAsia="仿宋" w:hAnsi="仿宋"/>
                <w:sz w:val="24"/>
              </w:rPr>
            </w:pPr>
            <w:r w:rsidRPr="00DE45B7">
              <w:rPr>
                <w:rFonts w:ascii="仿宋" w:eastAsia="仿宋" w:hAnsi="仿宋" w:hint="eastAsia"/>
              </w:rPr>
              <w:t>监理方案及计划</w:t>
            </w:r>
          </w:p>
        </w:tc>
        <w:tc>
          <w:tcPr>
            <w:tcW w:w="0" w:type="auto"/>
          </w:tcPr>
          <w:p w14:paraId="43E6C3F2" w14:textId="77777777" w:rsidR="00B953CC" w:rsidRPr="00DE45B7" w:rsidRDefault="00B953CC">
            <w:pPr>
              <w:jc w:val="left"/>
              <w:rPr>
                <w:rFonts w:ascii="仿宋" w:eastAsia="仿宋" w:hAnsi="仿宋"/>
                <w:sz w:val="24"/>
              </w:rPr>
            </w:pPr>
          </w:p>
        </w:tc>
        <w:tc>
          <w:tcPr>
            <w:tcW w:w="0" w:type="auto"/>
          </w:tcPr>
          <w:p w14:paraId="06F804CB" w14:textId="77777777" w:rsidR="00B953CC" w:rsidRPr="00DE45B7" w:rsidRDefault="00B953CC">
            <w:pPr>
              <w:jc w:val="left"/>
              <w:rPr>
                <w:rFonts w:ascii="仿宋" w:eastAsia="仿宋" w:hAnsi="仿宋"/>
                <w:sz w:val="24"/>
              </w:rPr>
            </w:pPr>
          </w:p>
        </w:tc>
        <w:tc>
          <w:tcPr>
            <w:tcW w:w="0" w:type="auto"/>
          </w:tcPr>
          <w:p w14:paraId="73DC861B" w14:textId="77777777" w:rsidR="00B953CC" w:rsidRPr="00DE45B7" w:rsidRDefault="00B953CC">
            <w:pPr>
              <w:jc w:val="left"/>
              <w:rPr>
                <w:rFonts w:ascii="仿宋" w:eastAsia="仿宋" w:hAnsi="仿宋"/>
                <w:sz w:val="24"/>
              </w:rPr>
            </w:pPr>
          </w:p>
        </w:tc>
      </w:tr>
      <w:tr w:rsidR="00DE45B7" w:rsidRPr="00DE45B7" w14:paraId="2946BCD1" w14:textId="77777777">
        <w:tc>
          <w:tcPr>
            <w:tcW w:w="1098" w:type="dxa"/>
            <w:vAlign w:val="center"/>
          </w:tcPr>
          <w:p w14:paraId="3919D6D6" w14:textId="77777777" w:rsidR="00B953CC" w:rsidRPr="00DE45B7" w:rsidRDefault="00A127C4">
            <w:pPr>
              <w:jc w:val="left"/>
              <w:rPr>
                <w:rFonts w:ascii="仿宋" w:eastAsia="仿宋" w:hAnsi="仿宋"/>
                <w:sz w:val="24"/>
              </w:rPr>
            </w:pPr>
            <w:r w:rsidRPr="00DE45B7">
              <w:rPr>
                <w:rFonts w:ascii="仿宋" w:eastAsia="仿宋" w:hAnsi="仿宋" w:hint="eastAsia"/>
                <w:sz w:val="24"/>
              </w:rPr>
              <w:t>4</w:t>
            </w:r>
          </w:p>
        </w:tc>
        <w:tc>
          <w:tcPr>
            <w:tcW w:w="2155" w:type="dxa"/>
            <w:shd w:val="clear" w:color="auto" w:fill="auto"/>
          </w:tcPr>
          <w:p w14:paraId="2F53B02D" w14:textId="77777777" w:rsidR="00B953CC" w:rsidRPr="00DE45B7" w:rsidRDefault="00A127C4">
            <w:pPr>
              <w:jc w:val="left"/>
              <w:rPr>
                <w:rFonts w:ascii="仿宋" w:eastAsia="仿宋" w:hAnsi="仿宋"/>
                <w:sz w:val="24"/>
              </w:rPr>
            </w:pPr>
            <w:r w:rsidRPr="00DE45B7">
              <w:rPr>
                <w:rFonts w:ascii="仿宋" w:eastAsia="仿宋" w:hAnsi="仿宋" w:hint="eastAsia"/>
              </w:rPr>
              <w:t>重点难点分析</w:t>
            </w:r>
          </w:p>
        </w:tc>
        <w:tc>
          <w:tcPr>
            <w:tcW w:w="0" w:type="auto"/>
          </w:tcPr>
          <w:p w14:paraId="389A7F6C" w14:textId="77777777" w:rsidR="00B953CC" w:rsidRPr="00DE45B7" w:rsidRDefault="00B953CC">
            <w:pPr>
              <w:jc w:val="left"/>
              <w:rPr>
                <w:rFonts w:ascii="仿宋" w:eastAsia="仿宋" w:hAnsi="仿宋"/>
                <w:sz w:val="24"/>
              </w:rPr>
            </w:pPr>
          </w:p>
        </w:tc>
        <w:tc>
          <w:tcPr>
            <w:tcW w:w="0" w:type="auto"/>
          </w:tcPr>
          <w:p w14:paraId="1A171A3E" w14:textId="77777777" w:rsidR="00B953CC" w:rsidRPr="00DE45B7" w:rsidRDefault="00B953CC">
            <w:pPr>
              <w:jc w:val="left"/>
              <w:rPr>
                <w:rFonts w:ascii="仿宋" w:eastAsia="仿宋" w:hAnsi="仿宋"/>
                <w:sz w:val="24"/>
              </w:rPr>
            </w:pPr>
          </w:p>
        </w:tc>
        <w:tc>
          <w:tcPr>
            <w:tcW w:w="0" w:type="auto"/>
          </w:tcPr>
          <w:p w14:paraId="0356855C" w14:textId="77777777" w:rsidR="00B953CC" w:rsidRPr="00DE45B7" w:rsidRDefault="00B953CC">
            <w:pPr>
              <w:jc w:val="left"/>
              <w:rPr>
                <w:rFonts w:ascii="仿宋" w:eastAsia="仿宋" w:hAnsi="仿宋"/>
                <w:sz w:val="24"/>
              </w:rPr>
            </w:pPr>
          </w:p>
        </w:tc>
      </w:tr>
      <w:tr w:rsidR="00DE45B7" w:rsidRPr="00DE45B7" w14:paraId="5D0AF77E" w14:textId="77777777">
        <w:tc>
          <w:tcPr>
            <w:tcW w:w="1098" w:type="dxa"/>
            <w:vAlign w:val="center"/>
          </w:tcPr>
          <w:p w14:paraId="19C65FB7" w14:textId="77777777" w:rsidR="00B953CC" w:rsidRPr="00DE45B7" w:rsidRDefault="00A127C4">
            <w:pPr>
              <w:jc w:val="left"/>
              <w:rPr>
                <w:rFonts w:ascii="仿宋" w:eastAsia="仿宋" w:hAnsi="仿宋"/>
                <w:sz w:val="24"/>
              </w:rPr>
            </w:pPr>
            <w:r w:rsidRPr="00DE45B7">
              <w:rPr>
                <w:rFonts w:ascii="仿宋" w:eastAsia="仿宋" w:hAnsi="仿宋"/>
                <w:sz w:val="24"/>
              </w:rPr>
              <w:t>5</w:t>
            </w:r>
          </w:p>
        </w:tc>
        <w:tc>
          <w:tcPr>
            <w:tcW w:w="2155" w:type="dxa"/>
            <w:shd w:val="clear" w:color="auto" w:fill="auto"/>
          </w:tcPr>
          <w:p w14:paraId="6A52B563" w14:textId="77777777" w:rsidR="00B953CC" w:rsidRPr="00DE45B7" w:rsidRDefault="00A127C4">
            <w:pPr>
              <w:jc w:val="left"/>
              <w:rPr>
                <w:rFonts w:ascii="仿宋" w:eastAsia="仿宋" w:hAnsi="仿宋"/>
                <w:sz w:val="24"/>
              </w:rPr>
            </w:pPr>
            <w:r w:rsidRPr="00DE45B7">
              <w:rPr>
                <w:rFonts w:ascii="仿宋" w:eastAsia="仿宋" w:hAnsi="仿宋" w:hint="eastAsia"/>
              </w:rPr>
              <w:t>总监理工程师情况</w:t>
            </w:r>
          </w:p>
        </w:tc>
        <w:tc>
          <w:tcPr>
            <w:tcW w:w="0" w:type="auto"/>
          </w:tcPr>
          <w:p w14:paraId="020582DE" w14:textId="77777777" w:rsidR="00B953CC" w:rsidRPr="00DE45B7" w:rsidRDefault="00B953CC">
            <w:pPr>
              <w:jc w:val="left"/>
              <w:rPr>
                <w:rFonts w:ascii="仿宋" w:eastAsia="仿宋" w:hAnsi="仿宋"/>
                <w:sz w:val="24"/>
              </w:rPr>
            </w:pPr>
          </w:p>
        </w:tc>
        <w:tc>
          <w:tcPr>
            <w:tcW w:w="0" w:type="auto"/>
          </w:tcPr>
          <w:p w14:paraId="287A2158" w14:textId="77777777" w:rsidR="00B953CC" w:rsidRPr="00DE45B7" w:rsidRDefault="00B953CC">
            <w:pPr>
              <w:jc w:val="left"/>
              <w:rPr>
                <w:rFonts w:ascii="仿宋" w:eastAsia="仿宋" w:hAnsi="仿宋"/>
                <w:sz w:val="24"/>
              </w:rPr>
            </w:pPr>
          </w:p>
        </w:tc>
        <w:tc>
          <w:tcPr>
            <w:tcW w:w="0" w:type="auto"/>
          </w:tcPr>
          <w:p w14:paraId="705DE444" w14:textId="77777777" w:rsidR="00B953CC" w:rsidRPr="00DE45B7" w:rsidRDefault="00B953CC">
            <w:pPr>
              <w:jc w:val="left"/>
              <w:rPr>
                <w:rFonts w:ascii="仿宋" w:eastAsia="仿宋" w:hAnsi="仿宋"/>
                <w:sz w:val="24"/>
              </w:rPr>
            </w:pPr>
          </w:p>
        </w:tc>
      </w:tr>
      <w:tr w:rsidR="00DE45B7" w:rsidRPr="00DE45B7" w14:paraId="12E8A742" w14:textId="77777777">
        <w:tc>
          <w:tcPr>
            <w:tcW w:w="1098" w:type="dxa"/>
            <w:vAlign w:val="center"/>
          </w:tcPr>
          <w:p w14:paraId="08C5811B" w14:textId="77777777" w:rsidR="00B953CC" w:rsidRPr="00DE45B7" w:rsidRDefault="00A127C4">
            <w:pPr>
              <w:jc w:val="left"/>
              <w:rPr>
                <w:rFonts w:ascii="仿宋" w:eastAsia="仿宋" w:hAnsi="仿宋"/>
                <w:sz w:val="24"/>
              </w:rPr>
            </w:pPr>
            <w:r w:rsidRPr="00DE45B7">
              <w:rPr>
                <w:rFonts w:ascii="仿宋" w:eastAsia="仿宋" w:hAnsi="仿宋" w:hint="eastAsia"/>
                <w:sz w:val="24"/>
              </w:rPr>
              <w:t>6</w:t>
            </w:r>
          </w:p>
        </w:tc>
        <w:tc>
          <w:tcPr>
            <w:tcW w:w="2155" w:type="dxa"/>
            <w:shd w:val="clear" w:color="auto" w:fill="auto"/>
          </w:tcPr>
          <w:p w14:paraId="1BF6A49B" w14:textId="77777777" w:rsidR="00B953CC" w:rsidRPr="00DE45B7" w:rsidRDefault="00A127C4">
            <w:pPr>
              <w:jc w:val="left"/>
              <w:rPr>
                <w:rFonts w:ascii="仿宋" w:eastAsia="仿宋" w:hAnsi="仿宋"/>
                <w:sz w:val="24"/>
              </w:rPr>
            </w:pPr>
            <w:r w:rsidRPr="00DE45B7">
              <w:rPr>
                <w:rFonts w:ascii="仿宋" w:eastAsia="仿宋" w:hAnsi="仿宋" w:hint="eastAsia"/>
              </w:rPr>
              <w:t>项目组成员情况</w:t>
            </w:r>
          </w:p>
        </w:tc>
        <w:tc>
          <w:tcPr>
            <w:tcW w:w="0" w:type="auto"/>
          </w:tcPr>
          <w:p w14:paraId="60157FD6" w14:textId="77777777" w:rsidR="00B953CC" w:rsidRPr="00DE45B7" w:rsidRDefault="00B953CC">
            <w:pPr>
              <w:jc w:val="left"/>
              <w:rPr>
                <w:rFonts w:ascii="仿宋" w:eastAsia="仿宋" w:hAnsi="仿宋"/>
                <w:sz w:val="24"/>
              </w:rPr>
            </w:pPr>
          </w:p>
        </w:tc>
        <w:tc>
          <w:tcPr>
            <w:tcW w:w="0" w:type="auto"/>
          </w:tcPr>
          <w:p w14:paraId="33D6110E" w14:textId="77777777" w:rsidR="00B953CC" w:rsidRPr="00DE45B7" w:rsidRDefault="00B953CC">
            <w:pPr>
              <w:jc w:val="left"/>
              <w:rPr>
                <w:rFonts w:ascii="仿宋" w:eastAsia="仿宋" w:hAnsi="仿宋"/>
                <w:sz w:val="24"/>
              </w:rPr>
            </w:pPr>
          </w:p>
        </w:tc>
        <w:tc>
          <w:tcPr>
            <w:tcW w:w="0" w:type="auto"/>
          </w:tcPr>
          <w:p w14:paraId="36591789" w14:textId="77777777" w:rsidR="00B953CC" w:rsidRPr="00DE45B7" w:rsidRDefault="00B953CC">
            <w:pPr>
              <w:jc w:val="left"/>
              <w:rPr>
                <w:rFonts w:ascii="仿宋" w:eastAsia="仿宋" w:hAnsi="仿宋"/>
                <w:sz w:val="24"/>
              </w:rPr>
            </w:pPr>
          </w:p>
        </w:tc>
      </w:tr>
      <w:tr w:rsidR="00DE45B7" w:rsidRPr="00DE45B7" w14:paraId="1C4A534D" w14:textId="77777777">
        <w:tc>
          <w:tcPr>
            <w:tcW w:w="1098" w:type="dxa"/>
            <w:vAlign w:val="center"/>
          </w:tcPr>
          <w:p w14:paraId="02654335" w14:textId="77777777" w:rsidR="00B953CC" w:rsidRPr="00DE45B7" w:rsidRDefault="00A127C4">
            <w:pPr>
              <w:jc w:val="left"/>
              <w:rPr>
                <w:rFonts w:ascii="仿宋" w:eastAsia="仿宋" w:hAnsi="仿宋"/>
                <w:sz w:val="24"/>
              </w:rPr>
            </w:pPr>
            <w:r w:rsidRPr="00DE45B7">
              <w:rPr>
                <w:rFonts w:ascii="仿宋" w:eastAsia="仿宋" w:hAnsi="仿宋" w:hint="eastAsia"/>
                <w:sz w:val="24"/>
              </w:rPr>
              <w:t>7</w:t>
            </w:r>
          </w:p>
        </w:tc>
        <w:tc>
          <w:tcPr>
            <w:tcW w:w="2155" w:type="dxa"/>
            <w:shd w:val="clear" w:color="auto" w:fill="auto"/>
          </w:tcPr>
          <w:p w14:paraId="01CFEC86" w14:textId="77777777" w:rsidR="00B953CC" w:rsidRPr="00DE45B7" w:rsidRDefault="00A127C4">
            <w:pPr>
              <w:jc w:val="left"/>
              <w:rPr>
                <w:rFonts w:ascii="仿宋" w:eastAsia="仿宋" w:hAnsi="仿宋"/>
                <w:sz w:val="24"/>
              </w:rPr>
            </w:pPr>
            <w:r w:rsidRPr="00DE45B7">
              <w:rPr>
                <w:rFonts w:ascii="仿宋" w:eastAsia="仿宋" w:hAnsi="仿宋" w:hint="eastAsia"/>
              </w:rPr>
              <w:t>投标人综合能力</w:t>
            </w:r>
          </w:p>
        </w:tc>
        <w:tc>
          <w:tcPr>
            <w:tcW w:w="0" w:type="auto"/>
          </w:tcPr>
          <w:p w14:paraId="20B180DD" w14:textId="77777777" w:rsidR="00B953CC" w:rsidRPr="00DE45B7" w:rsidRDefault="00B953CC">
            <w:pPr>
              <w:jc w:val="left"/>
              <w:rPr>
                <w:rFonts w:ascii="仿宋" w:eastAsia="仿宋" w:hAnsi="仿宋"/>
                <w:sz w:val="24"/>
              </w:rPr>
            </w:pPr>
          </w:p>
        </w:tc>
        <w:tc>
          <w:tcPr>
            <w:tcW w:w="0" w:type="auto"/>
          </w:tcPr>
          <w:p w14:paraId="54A960E4" w14:textId="77777777" w:rsidR="00B953CC" w:rsidRPr="00DE45B7" w:rsidRDefault="00B953CC">
            <w:pPr>
              <w:jc w:val="left"/>
              <w:rPr>
                <w:rFonts w:ascii="仿宋" w:eastAsia="仿宋" w:hAnsi="仿宋"/>
                <w:sz w:val="24"/>
              </w:rPr>
            </w:pPr>
          </w:p>
        </w:tc>
        <w:tc>
          <w:tcPr>
            <w:tcW w:w="0" w:type="auto"/>
          </w:tcPr>
          <w:p w14:paraId="00F6EF63" w14:textId="77777777" w:rsidR="00B953CC" w:rsidRPr="00DE45B7" w:rsidRDefault="00B953CC">
            <w:pPr>
              <w:jc w:val="left"/>
              <w:rPr>
                <w:rFonts w:ascii="仿宋" w:eastAsia="仿宋" w:hAnsi="仿宋"/>
                <w:sz w:val="24"/>
              </w:rPr>
            </w:pPr>
          </w:p>
        </w:tc>
      </w:tr>
      <w:tr w:rsidR="00B953CC" w:rsidRPr="00DE45B7" w14:paraId="001A97AF" w14:textId="77777777">
        <w:tc>
          <w:tcPr>
            <w:tcW w:w="1098" w:type="dxa"/>
            <w:vAlign w:val="center"/>
          </w:tcPr>
          <w:p w14:paraId="6A6A7C80" w14:textId="77777777" w:rsidR="00B953CC" w:rsidRPr="00DE45B7" w:rsidRDefault="00A127C4">
            <w:pPr>
              <w:jc w:val="left"/>
              <w:rPr>
                <w:rFonts w:ascii="仿宋" w:eastAsia="仿宋" w:hAnsi="仿宋"/>
                <w:sz w:val="24"/>
              </w:rPr>
            </w:pPr>
            <w:r w:rsidRPr="00DE45B7">
              <w:rPr>
                <w:rFonts w:ascii="仿宋" w:eastAsia="仿宋" w:hAnsi="仿宋"/>
                <w:sz w:val="24"/>
              </w:rPr>
              <w:t>8</w:t>
            </w:r>
          </w:p>
        </w:tc>
        <w:tc>
          <w:tcPr>
            <w:tcW w:w="2155" w:type="dxa"/>
            <w:shd w:val="clear" w:color="auto" w:fill="auto"/>
          </w:tcPr>
          <w:p w14:paraId="12372371" w14:textId="77777777" w:rsidR="00B953CC" w:rsidRPr="00DE45B7" w:rsidRDefault="00A127C4">
            <w:pPr>
              <w:jc w:val="left"/>
              <w:rPr>
                <w:rFonts w:ascii="仿宋" w:eastAsia="仿宋" w:hAnsi="仿宋"/>
                <w:sz w:val="24"/>
              </w:rPr>
            </w:pPr>
            <w:r w:rsidRPr="00DE45B7">
              <w:rPr>
                <w:rFonts w:ascii="仿宋" w:eastAsia="仿宋" w:hAnsi="仿宋" w:hint="eastAsia"/>
              </w:rPr>
              <w:t>招标文件要求提供的其他证明资料</w:t>
            </w:r>
          </w:p>
        </w:tc>
        <w:tc>
          <w:tcPr>
            <w:tcW w:w="0" w:type="auto"/>
          </w:tcPr>
          <w:p w14:paraId="68575541" w14:textId="77777777" w:rsidR="00B953CC" w:rsidRPr="00DE45B7" w:rsidRDefault="00B953CC">
            <w:pPr>
              <w:jc w:val="left"/>
              <w:rPr>
                <w:rFonts w:ascii="仿宋" w:eastAsia="仿宋" w:hAnsi="仿宋"/>
                <w:sz w:val="24"/>
              </w:rPr>
            </w:pPr>
          </w:p>
        </w:tc>
        <w:tc>
          <w:tcPr>
            <w:tcW w:w="0" w:type="auto"/>
          </w:tcPr>
          <w:p w14:paraId="796E8915" w14:textId="77777777" w:rsidR="00B953CC" w:rsidRPr="00DE45B7" w:rsidRDefault="00B953CC">
            <w:pPr>
              <w:jc w:val="left"/>
              <w:rPr>
                <w:rFonts w:ascii="仿宋" w:eastAsia="仿宋" w:hAnsi="仿宋"/>
                <w:sz w:val="24"/>
              </w:rPr>
            </w:pPr>
          </w:p>
        </w:tc>
        <w:tc>
          <w:tcPr>
            <w:tcW w:w="0" w:type="auto"/>
          </w:tcPr>
          <w:p w14:paraId="208DEF1B" w14:textId="77777777" w:rsidR="00B953CC" w:rsidRPr="00DE45B7" w:rsidRDefault="00B953CC">
            <w:pPr>
              <w:jc w:val="left"/>
              <w:rPr>
                <w:rFonts w:ascii="仿宋" w:eastAsia="仿宋" w:hAnsi="仿宋"/>
                <w:sz w:val="24"/>
              </w:rPr>
            </w:pPr>
          </w:p>
        </w:tc>
      </w:tr>
    </w:tbl>
    <w:p w14:paraId="1739C2E2" w14:textId="77777777" w:rsidR="00B953CC" w:rsidRPr="00DE45B7" w:rsidRDefault="00B953CC" w:rsidP="00256C47">
      <w:pPr>
        <w:spacing w:afterLines="50" w:after="156" w:line="300" w:lineRule="exact"/>
        <w:ind w:firstLineChars="200" w:firstLine="480"/>
        <w:rPr>
          <w:rFonts w:ascii="仿宋" w:eastAsia="仿宋" w:hAnsi="仿宋"/>
          <w:sz w:val="24"/>
        </w:rPr>
      </w:pPr>
    </w:p>
    <w:p w14:paraId="1DF61552" w14:textId="77777777" w:rsidR="00B953CC" w:rsidRPr="00DE45B7" w:rsidRDefault="00A127C4" w:rsidP="00256C47">
      <w:pPr>
        <w:spacing w:afterLines="50" w:after="156" w:line="300" w:lineRule="exact"/>
        <w:ind w:firstLineChars="200" w:firstLine="480"/>
        <w:rPr>
          <w:rFonts w:ascii="仿宋" w:eastAsia="仿宋" w:hAnsi="仿宋"/>
          <w:sz w:val="24"/>
        </w:rPr>
      </w:pPr>
      <w:r w:rsidRPr="00DE45B7">
        <w:rPr>
          <w:rFonts w:ascii="仿宋" w:eastAsia="仿宋" w:hAnsi="仿宋" w:hint="eastAsia"/>
          <w:sz w:val="24"/>
        </w:rPr>
        <w:t>说明：上述具体内容要求可以参照本项目评标方法与程序及评分细则，可自行调整内容。</w:t>
      </w:r>
    </w:p>
    <w:p w14:paraId="049CBBFF" w14:textId="77777777" w:rsidR="00B953CC" w:rsidRPr="00DE45B7" w:rsidRDefault="00A127C4">
      <w:pPr>
        <w:widowControl/>
        <w:jc w:val="left"/>
        <w:rPr>
          <w:rFonts w:ascii="仿宋" w:eastAsia="仿宋" w:hAnsi="仿宋"/>
          <w:sz w:val="24"/>
        </w:rPr>
      </w:pPr>
      <w:r w:rsidRPr="00DE45B7">
        <w:rPr>
          <w:rFonts w:ascii="仿宋" w:eastAsia="仿宋" w:hAnsi="仿宋"/>
          <w:sz w:val="24"/>
        </w:rPr>
        <w:br w:type="page"/>
      </w:r>
    </w:p>
    <w:p w14:paraId="0BE4DD16" w14:textId="77777777" w:rsidR="00B953CC" w:rsidRPr="00DE45B7" w:rsidRDefault="00B953CC" w:rsidP="00256C47">
      <w:pPr>
        <w:spacing w:afterLines="50" w:after="156" w:line="300" w:lineRule="exact"/>
        <w:ind w:firstLineChars="200" w:firstLine="480"/>
        <w:rPr>
          <w:rFonts w:ascii="仿宋" w:eastAsia="仿宋" w:hAnsi="仿宋"/>
          <w:sz w:val="24"/>
        </w:rPr>
      </w:pPr>
    </w:p>
    <w:p w14:paraId="6602585A" w14:textId="77777777" w:rsidR="00B953CC" w:rsidRPr="00DE45B7" w:rsidRDefault="00A127C4" w:rsidP="00256C47">
      <w:pPr>
        <w:spacing w:afterLines="50" w:after="156" w:line="300" w:lineRule="exact"/>
        <w:ind w:firstLineChars="200" w:firstLine="480"/>
        <w:rPr>
          <w:rFonts w:ascii="仿宋" w:eastAsia="仿宋" w:hAnsi="仿宋"/>
          <w:sz w:val="24"/>
        </w:rPr>
      </w:pPr>
      <w:r w:rsidRPr="00DE45B7">
        <w:rPr>
          <w:rFonts w:ascii="仿宋" w:eastAsia="仿宋" w:hAnsi="仿宋" w:hint="eastAsia"/>
          <w:sz w:val="24"/>
        </w:rPr>
        <w:t>二、技术响应文件有关表格格式</w:t>
      </w:r>
    </w:p>
    <w:p w14:paraId="030459DA" w14:textId="77777777" w:rsidR="00B953CC" w:rsidRPr="00DE45B7" w:rsidRDefault="00A127C4" w:rsidP="00256C47">
      <w:pPr>
        <w:spacing w:afterLines="50" w:after="156" w:line="300" w:lineRule="exact"/>
        <w:ind w:firstLineChars="200" w:firstLine="480"/>
        <w:rPr>
          <w:rFonts w:ascii="仿宋" w:eastAsia="仿宋" w:hAnsi="仿宋"/>
          <w:sz w:val="24"/>
        </w:rPr>
      </w:pPr>
      <w:r w:rsidRPr="00DE45B7">
        <w:rPr>
          <w:rFonts w:ascii="仿宋" w:eastAsia="仿宋" w:hAnsi="仿宋"/>
          <w:sz w:val="24"/>
        </w:rPr>
        <w:t>1</w:t>
      </w:r>
      <w:r w:rsidRPr="00DE45B7">
        <w:rPr>
          <w:rFonts w:ascii="仿宋" w:eastAsia="仿宋" w:hAnsi="仿宋" w:hint="eastAsia"/>
          <w:sz w:val="24"/>
        </w:rPr>
        <w:t>、项目负责人情况表</w:t>
      </w:r>
    </w:p>
    <w:p w14:paraId="58F7BBE9" w14:textId="77777777" w:rsidR="00B953CC" w:rsidRPr="00DE45B7" w:rsidRDefault="00A127C4" w:rsidP="00256C47">
      <w:pPr>
        <w:spacing w:afterLines="50" w:after="156" w:line="300" w:lineRule="exact"/>
        <w:ind w:firstLineChars="200" w:firstLine="480"/>
        <w:rPr>
          <w:rFonts w:ascii="仿宋" w:eastAsia="仿宋" w:hAnsi="仿宋"/>
          <w:sz w:val="24"/>
        </w:rPr>
      </w:pPr>
      <w:r w:rsidRPr="00DE45B7">
        <w:rPr>
          <w:rFonts w:ascii="仿宋" w:eastAsia="仿宋" w:hAnsi="仿宋" w:hint="eastAsia"/>
          <w:sz w:val="24"/>
        </w:rPr>
        <w:t>项目名称：</w:t>
      </w:r>
    </w:p>
    <w:tbl>
      <w:tblPr>
        <w:tblW w:w="91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44"/>
        <w:gridCol w:w="709"/>
        <w:gridCol w:w="1213"/>
        <w:gridCol w:w="1480"/>
        <w:gridCol w:w="1276"/>
        <w:gridCol w:w="593"/>
        <w:gridCol w:w="1392"/>
        <w:gridCol w:w="1095"/>
      </w:tblGrid>
      <w:tr w:rsidR="00DE45B7" w:rsidRPr="00DE45B7" w14:paraId="54F42571" w14:textId="77777777">
        <w:trPr>
          <w:trHeight w:val="568"/>
          <w:jc w:val="center"/>
        </w:trPr>
        <w:tc>
          <w:tcPr>
            <w:tcW w:w="1344" w:type="dxa"/>
            <w:tcBorders>
              <w:top w:val="single" w:sz="4" w:space="0" w:color="auto"/>
              <w:left w:val="single" w:sz="4" w:space="0" w:color="auto"/>
              <w:bottom w:val="single" w:sz="4" w:space="0" w:color="auto"/>
              <w:right w:val="single" w:sz="4" w:space="0" w:color="auto"/>
            </w:tcBorders>
            <w:vAlign w:val="center"/>
          </w:tcPr>
          <w:p w14:paraId="32F0D0EF" w14:textId="77777777" w:rsidR="00B953CC" w:rsidRPr="00DE45B7" w:rsidRDefault="00A127C4">
            <w:pPr>
              <w:jc w:val="center"/>
              <w:rPr>
                <w:rFonts w:ascii="仿宋" w:eastAsia="仿宋" w:hAnsi="仿宋"/>
                <w:sz w:val="24"/>
              </w:rPr>
            </w:pPr>
            <w:r w:rsidRPr="00DE45B7">
              <w:rPr>
                <w:rFonts w:ascii="仿宋" w:eastAsia="仿宋" w:hAnsi="仿宋" w:hint="eastAsia"/>
                <w:sz w:val="24"/>
              </w:rPr>
              <w:t>姓名</w:t>
            </w:r>
          </w:p>
        </w:tc>
        <w:tc>
          <w:tcPr>
            <w:tcW w:w="709" w:type="dxa"/>
            <w:tcBorders>
              <w:top w:val="single" w:sz="4" w:space="0" w:color="auto"/>
              <w:left w:val="single" w:sz="4" w:space="0" w:color="auto"/>
              <w:bottom w:val="nil"/>
              <w:right w:val="single" w:sz="4" w:space="0" w:color="auto"/>
            </w:tcBorders>
            <w:vAlign w:val="center"/>
          </w:tcPr>
          <w:p w14:paraId="5B8C31E5" w14:textId="77777777" w:rsidR="00B953CC" w:rsidRPr="00DE45B7" w:rsidRDefault="00B953CC">
            <w:pPr>
              <w:jc w:val="center"/>
              <w:rPr>
                <w:rFonts w:ascii="仿宋" w:eastAsia="仿宋" w:hAnsi="仿宋"/>
                <w:sz w:val="24"/>
              </w:rPr>
            </w:pPr>
          </w:p>
        </w:tc>
        <w:tc>
          <w:tcPr>
            <w:tcW w:w="1213" w:type="dxa"/>
            <w:tcBorders>
              <w:top w:val="single" w:sz="4" w:space="0" w:color="auto"/>
              <w:left w:val="single" w:sz="4" w:space="0" w:color="auto"/>
              <w:bottom w:val="nil"/>
              <w:right w:val="single" w:sz="4" w:space="0" w:color="auto"/>
            </w:tcBorders>
            <w:vAlign w:val="center"/>
          </w:tcPr>
          <w:p w14:paraId="2C630C90" w14:textId="77777777" w:rsidR="00B953CC" w:rsidRPr="00DE45B7" w:rsidRDefault="00A127C4">
            <w:pPr>
              <w:jc w:val="center"/>
              <w:rPr>
                <w:rFonts w:ascii="仿宋" w:eastAsia="仿宋" w:hAnsi="仿宋"/>
                <w:sz w:val="24"/>
              </w:rPr>
            </w:pPr>
            <w:r w:rsidRPr="00DE45B7">
              <w:rPr>
                <w:rFonts w:ascii="仿宋" w:eastAsia="仿宋" w:hAnsi="仿宋" w:hint="eastAsia"/>
                <w:sz w:val="24"/>
              </w:rPr>
              <w:t>出生年月</w:t>
            </w:r>
          </w:p>
        </w:tc>
        <w:tc>
          <w:tcPr>
            <w:tcW w:w="1480" w:type="dxa"/>
            <w:tcBorders>
              <w:top w:val="single" w:sz="4" w:space="0" w:color="auto"/>
              <w:left w:val="single" w:sz="4" w:space="0" w:color="auto"/>
              <w:bottom w:val="nil"/>
              <w:right w:val="single" w:sz="4" w:space="0" w:color="auto"/>
            </w:tcBorders>
            <w:vAlign w:val="center"/>
          </w:tcPr>
          <w:p w14:paraId="6EE5B924" w14:textId="77777777" w:rsidR="00B953CC" w:rsidRPr="00DE45B7" w:rsidRDefault="00B953CC">
            <w:pPr>
              <w:jc w:val="center"/>
              <w:rPr>
                <w:rFonts w:ascii="仿宋" w:eastAsia="仿宋" w:hAnsi="仿宋"/>
                <w:sz w:val="24"/>
              </w:rPr>
            </w:pPr>
          </w:p>
        </w:tc>
        <w:tc>
          <w:tcPr>
            <w:tcW w:w="1276" w:type="dxa"/>
            <w:tcBorders>
              <w:top w:val="single" w:sz="4" w:space="0" w:color="auto"/>
              <w:left w:val="single" w:sz="4" w:space="0" w:color="auto"/>
              <w:bottom w:val="nil"/>
              <w:right w:val="single" w:sz="4" w:space="0" w:color="auto"/>
            </w:tcBorders>
            <w:vAlign w:val="center"/>
          </w:tcPr>
          <w:p w14:paraId="7DFC8931" w14:textId="77777777" w:rsidR="00B953CC" w:rsidRPr="00DE45B7" w:rsidRDefault="00A127C4">
            <w:pPr>
              <w:jc w:val="center"/>
              <w:rPr>
                <w:rFonts w:ascii="仿宋" w:eastAsia="仿宋" w:hAnsi="仿宋"/>
                <w:sz w:val="24"/>
              </w:rPr>
            </w:pPr>
            <w:r w:rsidRPr="00DE45B7">
              <w:rPr>
                <w:rFonts w:ascii="仿宋" w:eastAsia="仿宋" w:hAnsi="仿宋" w:hint="eastAsia"/>
                <w:sz w:val="24"/>
              </w:rPr>
              <w:t>文化程度</w:t>
            </w:r>
          </w:p>
        </w:tc>
        <w:tc>
          <w:tcPr>
            <w:tcW w:w="593" w:type="dxa"/>
            <w:tcBorders>
              <w:top w:val="single" w:sz="4" w:space="0" w:color="auto"/>
              <w:left w:val="single" w:sz="4" w:space="0" w:color="auto"/>
              <w:bottom w:val="nil"/>
              <w:right w:val="single" w:sz="4" w:space="0" w:color="auto"/>
            </w:tcBorders>
            <w:vAlign w:val="center"/>
          </w:tcPr>
          <w:p w14:paraId="5C282B63" w14:textId="77777777" w:rsidR="00B953CC" w:rsidRPr="00DE45B7" w:rsidRDefault="00B953CC">
            <w:pPr>
              <w:jc w:val="center"/>
              <w:rPr>
                <w:rFonts w:ascii="仿宋" w:eastAsia="仿宋" w:hAnsi="仿宋"/>
                <w:sz w:val="24"/>
              </w:rPr>
            </w:pPr>
          </w:p>
        </w:tc>
        <w:tc>
          <w:tcPr>
            <w:tcW w:w="1392" w:type="dxa"/>
            <w:tcBorders>
              <w:top w:val="single" w:sz="4" w:space="0" w:color="auto"/>
              <w:left w:val="single" w:sz="4" w:space="0" w:color="auto"/>
              <w:bottom w:val="single" w:sz="4" w:space="0" w:color="auto"/>
              <w:right w:val="single" w:sz="4" w:space="0" w:color="auto"/>
            </w:tcBorders>
            <w:vAlign w:val="center"/>
          </w:tcPr>
          <w:p w14:paraId="0C156848" w14:textId="77777777" w:rsidR="00B953CC" w:rsidRPr="00DE45B7" w:rsidRDefault="00A127C4">
            <w:pPr>
              <w:jc w:val="center"/>
              <w:rPr>
                <w:rFonts w:ascii="仿宋" w:eastAsia="仿宋" w:hAnsi="仿宋"/>
                <w:sz w:val="24"/>
              </w:rPr>
            </w:pPr>
            <w:r w:rsidRPr="00DE45B7">
              <w:rPr>
                <w:rFonts w:ascii="仿宋" w:eastAsia="仿宋" w:hAnsi="仿宋" w:hint="eastAsia"/>
                <w:sz w:val="24"/>
              </w:rPr>
              <w:t>毕业时间</w:t>
            </w:r>
          </w:p>
        </w:tc>
        <w:tc>
          <w:tcPr>
            <w:tcW w:w="1095" w:type="dxa"/>
            <w:tcBorders>
              <w:top w:val="single" w:sz="4" w:space="0" w:color="auto"/>
              <w:left w:val="single" w:sz="4" w:space="0" w:color="auto"/>
              <w:bottom w:val="single" w:sz="4" w:space="0" w:color="auto"/>
              <w:right w:val="single" w:sz="4" w:space="0" w:color="auto"/>
            </w:tcBorders>
            <w:vAlign w:val="center"/>
          </w:tcPr>
          <w:p w14:paraId="2C4E5A8A" w14:textId="77777777" w:rsidR="00B953CC" w:rsidRPr="00DE45B7" w:rsidRDefault="00B953CC">
            <w:pPr>
              <w:jc w:val="center"/>
              <w:rPr>
                <w:rFonts w:ascii="仿宋" w:eastAsia="仿宋" w:hAnsi="仿宋"/>
                <w:sz w:val="24"/>
              </w:rPr>
            </w:pPr>
          </w:p>
        </w:tc>
      </w:tr>
      <w:tr w:rsidR="00DE45B7" w:rsidRPr="00DE45B7" w14:paraId="3D2E514F" w14:textId="77777777">
        <w:trPr>
          <w:cantSplit/>
          <w:trHeight w:val="627"/>
          <w:jc w:val="center"/>
        </w:trPr>
        <w:tc>
          <w:tcPr>
            <w:tcW w:w="1344" w:type="dxa"/>
            <w:tcBorders>
              <w:top w:val="single" w:sz="4" w:space="0" w:color="auto"/>
              <w:left w:val="single" w:sz="4" w:space="0" w:color="auto"/>
              <w:bottom w:val="single" w:sz="4" w:space="0" w:color="auto"/>
              <w:right w:val="single" w:sz="4" w:space="0" w:color="auto"/>
            </w:tcBorders>
            <w:vAlign w:val="center"/>
          </w:tcPr>
          <w:p w14:paraId="354D3A91" w14:textId="77777777" w:rsidR="00B953CC" w:rsidRPr="00DE45B7" w:rsidRDefault="00A127C4">
            <w:pPr>
              <w:jc w:val="center"/>
              <w:rPr>
                <w:rFonts w:ascii="仿宋" w:eastAsia="仿宋" w:hAnsi="仿宋"/>
                <w:sz w:val="24"/>
              </w:rPr>
            </w:pPr>
            <w:r w:rsidRPr="00DE45B7">
              <w:rPr>
                <w:rFonts w:ascii="仿宋" w:eastAsia="仿宋" w:hAnsi="仿宋" w:hint="eastAsia"/>
                <w:sz w:val="24"/>
              </w:rPr>
              <w:t>毕业院校和专业</w:t>
            </w:r>
          </w:p>
        </w:tc>
        <w:tc>
          <w:tcPr>
            <w:tcW w:w="1922" w:type="dxa"/>
            <w:gridSpan w:val="2"/>
            <w:tcBorders>
              <w:top w:val="single" w:sz="4" w:space="0" w:color="auto"/>
              <w:left w:val="single" w:sz="4" w:space="0" w:color="auto"/>
              <w:bottom w:val="single" w:sz="4" w:space="0" w:color="auto"/>
              <w:right w:val="single" w:sz="4" w:space="0" w:color="auto"/>
            </w:tcBorders>
            <w:vAlign w:val="center"/>
          </w:tcPr>
          <w:p w14:paraId="6ECC9055" w14:textId="77777777" w:rsidR="00B953CC" w:rsidRPr="00DE45B7" w:rsidRDefault="00B953CC">
            <w:pPr>
              <w:jc w:val="center"/>
              <w:rPr>
                <w:rFonts w:ascii="仿宋" w:eastAsia="仿宋" w:hAnsi="仿宋"/>
                <w:sz w:val="24"/>
              </w:rPr>
            </w:pPr>
          </w:p>
        </w:tc>
        <w:tc>
          <w:tcPr>
            <w:tcW w:w="1480" w:type="dxa"/>
            <w:tcBorders>
              <w:top w:val="single" w:sz="4" w:space="0" w:color="auto"/>
              <w:left w:val="single" w:sz="4" w:space="0" w:color="auto"/>
              <w:bottom w:val="single" w:sz="4" w:space="0" w:color="auto"/>
              <w:right w:val="single" w:sz="4" w:space="0" w:color="auto"/>
            </w:tcBorders>
            <w:vAlign w:val="center"/>
          </w:tcPr>
          <w:p w14:paraId="38CA0DE8" w14:textId="77777777" w:rsidR="00B953CC" w:rsidRPr="00DE45B7" w:rsidRDefault="00A127C4">
            <w:pPr>
              <w:jc w:val="center"/>
              <w:rPr>
                <w:rFonts w:ascii="仿宋" w:eastAsia="仿宋" w:hAnsi="仿宋"/>
                <w:sz w:val="24"/>
              </w:rPr>
            </w:pPr>
            <w:r w:rsidRPr="00DE45B7">
              <w:rPr>
                <w:rFonts w:ascii="仿宋" w:eastAsia="仿宋" w:hAnsi="仿宋" w:hint="eastAsia"/>
                <w:sz w:val="24"/>
              </w:rPr>
              <w:t>从事本类项目工作年限</w:t>
            </w:r>
          </w:p>
        </w:tc>
        <w:tc>
          <w:tcPr>
            <w:tcW w:w="1869" w:type="dxa"/>
            <w:gridSpan w:val="2"/>
            <w:tcBorders>
              <w:top w:val="single" w:sz="4" w:space="0" w:color="auto"/>
              <w:left w:val="single" w:sz="4" w:space="0" w:color="auto"/>
              <w:bottom w:val="single" w:sz="4" w:space="0" w:color="auto"/>
              <w:right w:val="single" w:sz="4" w:space="0" w:color="auto"/>
            </w:tcBorders>
            <w:vAlign w:val="center"/>
          </w:tcPr>
          <w:p w14:paraId="3A844F07" w14:textId="77777777" w:rsidR="00B953CC" w:rsidRPr="00DE45B7" w:rsidRDefault="00B953CC">
            <w:pPr>
              <w:jc w:val="center"/>
              <w:rPr>
                <w:rFonts w:ascii="仿宋" w:eastAsia="仿宋" w:hAnsi="仿宋"/>
                <w:sz w:val="24"/>
              </w:rPr>
            </w:pPr>
          </w:p>
        </w:tc>
        <w:tc>
          <w:tcPr>
            <w:tcW w:w="1392" w:type="dxa"/>
            <w:tcBorders>
              <w:top w:val="single" w:sz="4" w:space="0" w:color="auto"/>
              <w:left w:val="single" w:sz="4" w:space="0" w:color="auto"/>
              <w:bottom w:val="single" w:sz="4" w:space="0" w:color="auto"/>
              <w:right w:val="single" w:sz="4" w:space="0" w:color="auto"/>
            </w:tcBorders>
            <w:vAlign w:val="center"/>
          </w:tcPr>
          <w:p w14:paraId="00D89FE8" w14:textId="77777777" w:rsidR="00B953CC" w:rsidRPr="00DE45B7" w:rsidRDefault="00A127C4">
            <w:pPr>
              <w:jc w:val="center"/>
              <w:rPr>
                <w:rFonts w:ascii="仿宋" w:eastAsia="仿宋" w:hAnsi="仿宋"/>
                <w:sz w:val="24"/>
              </w:rPr>
            </w:pPr>
            <w:r w:rsidRPr="00DE45B7">
              <w:rPr>
                <w:rFonts w:ascii="仿宋" w:eastAsia="仿宋" w:hAnsi="仿宋" w:hint="eastAsia"/>
                <w:sz w:val="24"/>
              </w:rPr>
              <w:t>联系方式</w:t>
            </w:r>
          </w:p>
        </w:tc>
        <w:tc>
          <w:tcPr>
            <w:tcW w:w="1095" w:type="dxa"/>
            <w:tcBorders>
              <w:top w:val="single" w:sz="4" w:space="0" w:color="auto"/>
              <w:left w:val="single" w:sz="4" w:space="0" w:color="auto"/>
              <w:bottom w:val="single" w:sz="4" w:space="0" w:color="auto"/>
              <w:right w:val="single" w:sz="4" w:space="0" w:color="auto"/>
            </w:tcBorders>
            <w:vAlign w:val="center"/>
          </w:tcPr>
          <w:p w14:paraId="117B2B06" w14:textId="77777777" w:rsidR="00B953CC" w:rsidRPr="00DE45B7" w:rsidRDefault="00B953CC">
            <w:pPr>
              <w:jc w:val="center"/>
              <w:rPr>
                <w:rFonts w:ascii="仿宋" w:eastAsia="仿宋" w:hAnsi="仿宋"/>
                <w:sz w:val="24"/>
              </w:rPr>
            </w:pPr>
          </w:p>
        </w:tc>
      </w:tr>
      <w:tr w:rsidR="00DE45B7" w:rsidRPr="00DE45B7" w14:paraId="4680400D" w14:textId="77777777">
        <w:trPr>
          <w:cantSplit/>
          <w:trHeight w:val="606"/>
          <w:jc w:val="center"/>
        </w:trPr>
        <w:tc>
          <w:tcPr>
            <w:tcW w:w="1344" w:type="dxa"/>
            <w:tcBorders>
              <w:top w:val="single" w:sz="4" w:space="0" w:color="auto"/>
              <w:left w:val="single" w:sz="4" w:space="0" w:color="auto"/>
              <w:bottom w:val="single" w:sz="4" w:space="0" w:color="auto"/>
              <w:right w:val="single" w:sz="4" w:space="0" w:color="auto"/>
            </w:tcBorders>
            <w:vAlign w:val="center"/>
          </w:tcPr>
          <w:p w14:paraId="34F217A8" w14:textId="77777777" w:rsidR="00B953CC" w:rsidRPr="00DE45B7" w:rsidRDefault="00A127C4">
            <w:pPr>
              <w:jc w:val="center"/>
              <w:rPr>
                <w:rFonts w:ascii="仿宋" w:eastAsia="仿宋" w:hAnsi="仿宋"/>
                <w:sz w:val="24"/>
              </w:rPr>
            </w:pPr>
            <w:r w:rsidRPr="00DE45B7">
              <w:rPr>
                <w:rFonts w:ascii="仿宋" w:eastAsia="仿宋" w:hAnsi="仿宋" w:hint="eastAsia"/>
                <w:sz w:val="24"/>
              </w:rPr>
              <w:t>职业资格</w:t>
            </w:r>
          </w:p>
        </w:tc>
        <w:tc>
          <w:tcPr>
            <w:tcW w:w="1922" w:type="dxa"/>
            <w:gridSpan w:val="2"/>
            <w:tcBorders>
              <w:top w:val="single" w:sz="4" w:space="0" w:color="auto"/>
              <w:left w:val="single" w:sz="4" w:space="0" w:color="auto"/>
              <w:bottom w:val="single" w:sz="4" w:space="0" w:color="auto"/>
              <w:right w:val="single" w:sz="4" w:space="0" w:color="auto"/>
            </w:tcBorders>
            <w:vAlign w:val="center"/>
          </w:tcPr>
          <w:p w14:paraId="468262FE" w14:textId="77777777" w:rsidR="00B953CC" w:rsidRPr="00DE45B7" w:rsidRDefault="00B953CC">
            <w:pPr>
              <w:jc w:val="center"/>
              <w:rPr>
                <w:rFonts w:ascii="仿宋" w:eastAsia="仿宋" w:hAnsi="仿宋"/>
                <w:sz w:val="24"/>
              </w:rPr>
            </w:pPr>
          </w:p>
        </w:tc>
        <w:tc>
          <w:tcPr>
            <w:tcW w:w="1480" w:type="dxa"/>
            <w:tcBorders>
              <w:top w:val="single" w:sz="4" w:space="0" w:color="auto"/>
              <w:left w:val="single" w:sz="4" w:space="0" w:color="auto"/>
              <w:bottom w:val="single" w:sz="4" w:space="0" w:color="auto"/>
              <w:right w:val="single" w:sz="4" w:space="0" w:color="auto"/>
            </w:tcBorders>
            <w:vAlign w:val="center"/>
          </w:tcPr>
          <w:p w14:paraId="131C97BF" w14:textId="77777777" w:rsidR="00B953CC" w:rsidRPr="00DE45B7" w:rsidRDefault="00A127C4">
            <w:pPr>
              <w:jc w:val="center"/>
              <w:rPr>
                <w:rFonts w:ascii="仿宋" w:eastAsia="仿宋" w:hAnsi="仿宋"/>
                <w:sz w:val="24"/>
              </w:rPr>
            </w:pPr>
            <w:r w:rsidRPr="00DE45B7">
              <w:rPr>
                <w:rFonts w:ascii="仿宋" w:eastAsia="仿宋" w:hAnsi="仿宋" w:hint="eastAsia"/>
                <w:sz w:val="24"/>
              </w:rPr>
              <w:t>技术职称</w:t>
            </w:r>
          </w:p>
        </w:tc>
        <w:tc>
          <w:tcPr>
            <w:tcW w:w="1869" w:type="dxa"/>
            <w:gridSpan w:val="2"/>
            <w:tcBorders>
              <w:top w:val="single" w:sz="4" w:space="0" w:color="auto"/>
              <w:left w:val="single" w:sz="4" w:space="0" w:color="auto"/>
              <w:bottom w:val="single" w:sz="4" w:space="0" w:color="auto"/>
              <w:right w:val="single" w:sz="4" w:space="0" w:color="auto"/>
            </w:tcBorders>
            <w:vAlign w:val="center"/>
          </w:tcPr>
          <w:p w14:paraId="4AF63C53" w14:textId="77777777" w:rsidR="00B953CC" w:rsidRPr="00DE45B7" w:rsidRDefault="00B953CC">
            <w:pPr>
              <w:jc w:val="center"/>
              <w:rPr>
                <w:rFonts w:ascii="仿宋" w:eastAsia="仿宋" w:hAnsi="仿宋"/>
                <w:sz w:val="24"/>
              </w:rPr>
            </w:pPr>
          </w:p>
        </w:tc>
        <w:tc>
          <w:tcPr>
            <w:tcW w:w="1392" w:type="dxa"/>
            <w:tcBorders>
              <w:top w:val="single" w:sz="4" w:space="0" w:color="auto"/>
              <w:left w:val="single" w:sz="4" w:space="0" w:color="auto"/>
              <w:bottom w:val="single" w:sz="4" w:space="0" w:color="auto"/>
              <w:right w:val="single" w:sz="4" w:space="0" w:color="auto"/>
            </w:tcBorders>
            <w:vAlign w:val="center"/>
          </w:tcPr>
          <w:p w14:paraId="63750FFF" w14:textId="77777777" w:rsidR="00B953CC" w:rsidRPr="00DE45B7" w:rsidRDefault="00A127C4">
            <w:pPr>
              <w:jc w:val="center"/>
              <w:rPr>
                <w:rFonts w:ascii="仿宋" w:eastAsia="仿宋" w:hAnsi="仿宋"/>
                <w:sz w:val="24"/>
              </w:rPr>
            </w:pPr>
            <w:r w:rsidRPr="00DE45B7">
              <w:rPr>
                <w:rFonts w:ascii="仿宋" w:eastAsia="仿宋" w:hAnsi="仿宋" w:hint="eastAsia"/>
                <w:sz w:val="24"/>
              </w:rPr>
              <w:t>聘任时间</w:t>
            </w:r>
          </w:p>
        </w:tc>
        <w:tc>
          <w:tcPr>
            <w:tcW w:w="1095" w:type="dxa"/>
            <w:tcBorders>
              <w:top w:val="single" w:sz="4" w:space="0" w:color="auto"/>
              <w:left w:val="single" w:sz="4" w:space="0" w:color="auto"/>
              <w:bottom w:val="single" w:sz="4" w:space="0" w:color="auto"/>
              <w:right w:val="single" w:sz="4" w:space="0" w:color="auto"/>
            </w:tcBorders>
            <w:vAlign w:val="center"/>
          </w:tcPr>
          <w:p w14:paraId="1CF38D4B" w14:textId="77777777" w:rsidR="00B953CC" w:rsidRPr="00DE45B7" w:rsidRDefault="00B953CC">
            <w:pPr>
              <w:jc w:val="center"/>
              <w:rPr>
                <w:rFonts w:ascii="仿宋" w:eastAsia="仿宋" w:hAnsi="仿宋"/>
                <w:sz w:val="24"/>
              </w:rPr>
            </w:pPr>
          </w:p>
        </w:tc>
      </w:tr>
      <w:tr w:rsidR="00B953CC" w:rsidRPr="00DE45B7" w14:paraId="0FC2B71F" w14:textId="77777777">
        <w:trPr>
          <w:cantSplit/>
          <w:trHeight w:val="1403"/>
          <w:jc w:val="center"/>
        </w:trPr>
        <w:tc>
          <w:tcPr>
            <w:tcW w:w="9102" w:type="dxa"/>
            <w:gridSpan w:val="8"/>
            <w:tcBorders>
              <w:top w:val="single" w:sz="4" w:space="0" w:color="auto"/>
              <w:left w:val="single" w:sz="4" w:space="0" w:color="auto"/>
              <w:bottom w:val="single" w:sz="4" w:space="0" w:color="auto"/>
              <w:right w:val="single" w:sz="4" w:space="0" w:color="auto"/>
            </w:tcBorders>
          </w:tcPr>
          <w:p w14:paraId="41260957" w14:textId="77777777" w:rsidR="00B953CC" w:rsidRPr="00DE45B7" w:rsidRDefault="00A127C4">
            <w:pPr>
              <w:jc w:val="left"/>
              <w:rPr>
                <w:rFonts w:ascii="仿宋" w:eastAsia="仿宋" w:hAnsi="仿宋"/>
                <w:sz w:val="24"/>
              </w:rPr>
            </w:pPr>
            <w:r w:rsidRPr="00DE45B7">
              <w:rPr>
                <w:rFonts w:ascii="仿宋" w:eastAsia="仿宋" w:hAnsi="仿宋" w:hint="eastAsia"/>
                <w:sz w:val="24"/>
              </w:rPr>
              <w:t>主要工作经历：</w:t>
            </w:r>
          </w:p>
          <w:p w14:paraId="6B41278B" w14:textId="77777777" w:rsidR="00B953CC" w:rsidRPr="00DE45B7" w:rsidRDefault="00B953CC">
            <w:pPr>
              <w:jc w:val="left"/>
              <w:rPr>
                <w:rFonts w:ascii="仿宋" w:eastAsia="仿宋" w:hAnsi="仿宋"/>
                <w:sz w:val="24"/>
              </w:rPr>
            </w:pPr>
          </w:p>
          <w:p w14:paraId="3D96F0A3" w14:textId="77777777" w:rsidR="00B953CC" w:rsidRPr="00DE45B7" w:rsidRDefault="00A127C4">
            <w:pPr>
              <w:jc w:val="left"/>
              <w:rPr>
                <w:rFonts w:ascii="仿宋" w:eastAsia="仿宋" w:hAnsi="仿宋"/>
                <w:sz w:val="24"/>
              </w:rPr>
            </w:pPr>
            <w:r w:rsidRPr="00DE45B7">
              <w:rPr>
                <w:rFonts w:ascii="仿宋" w:eastAsia="仿宋" w:hAnsi="仿宋" w:hint="eastAsia"/>
                <w:sz w:val="24"/>
              </w:rPr>
              <w:t>主要管理服务项目：</w:t>
            </w:r>
          </w:p>
          <w:p w14:paraId="629A81D7" w14:textId="77777777" w:rsidR="00B953CC" w:rsidRPr="00DE45B7" w:rsidRDefault="00B953CC">
            <w:pPr>
              <w:jc w:val="left"/>
              <w:rPr>
                <w:rFonts w:ascii="仿宋" w:eastAsia="仿宋" w:hAnsi="仿宋"/>
                <w:sz w:val="24"/>
              </w:rPr>
            </w:pPr>
          </w:p>
          <w:p w14:paraId="5C741322" w14:textId="77777777" w:rsidR="00B953CC" w:rsidRPr="00DE45B7" w:rsidRDefault="00A127C4">
            <w:pPr>
              <w:jc w:val="left"/>
              <w:rPr>
                <w:rFonts w:ascii="仿宋" w:eastAsia="仿宋" w:hAnsi="仿宋"/>
                <w:sz w:val="24"/>
              </w:rPr>
            </w:pPr>
            <w:r w:rsidRPr="00DE45B7">
              <w:rPr>
                <w:rFonts w:ascii="仿宋" w:eastAsia="仿宋" w:hAnsi="仿宋" w:hint="eastAsia"/>
                <w:sz w:val="24"/>
              </w:rPr>
              <w:t>主要工作特点：</w:t>
            </w:r>
          </w:p>
          <w:p w14:paraId="6C0EED1F" w14:textId="77777777" w:rsidR="00B953CC" w:rsidRPr="00DE45B7" w:rsidRDefault="00B953CC">
            <w:pPr>
              <w:jc w:val="left"/>
              <w:rPr>
                <w:rFonts w:ascii="仿宋" w:eastAsia="仿宋" w:hAnsi="仿宋"/>
                <w:sz w:val="24"/>
              </w:rPr>
            </w:pPr>
          </w:p>
          <w:p w14:paraId="13AB9C13" w14:textId="77777777" w:rsidR="00B953CC" w:rsidRPr="00DE45B7" w:rsidRDefault="00A127C4">
            <w:pPr>
              <w:jc w:val="left"/>
              <w:rPr>
                <w:rFonts w:ascii="仿宋" w:eastAsia="仿宋" w:hAnsi="仿宋"/>
                <w:sz w:val="24"/>
              </w:rPr>
            </w:pPr>
            <w:r w:rsidRPr="00DE45B7">
              <w:rPr>
                <w:rFonts w:ascii="仿宋" w:eastAsia="仿宋" w:hAnsi="仿宋" w:hint="eastAsia"/>
                <w:sz w:val="24"/>
              </w:rPr>
              <w:t>主要工作业绩：</w:t>
            </w:r>
          </w:p>
          <w:p w14:paraId="398F4843" w14:textId="77777777" w:rsidR="00B953CC" w:rsidRPr="00DE45B7" w:rsidRDefault="00B953CC">
            <w:pPr>
              <w:jc w:val="left"/>
              <w:rPr>
                <w:rFonts w:ascii="仿宋" w:eastAsia="仿宋" w:hAnsi="仿宋"/>
                <w:sz w:val="24"/>
              </w:rPr>
            </w:pPr>
          </w:p>
          <w:p w14:paraId="48D4177E" w14:textId="77777777" w:rsidR="00B953CC" w:rsidRPr="00DE45B7" w:rsidRDefault="00A127C4">
            <w:pPr>
              <w:jc w:val="left"/>
              <w:rPr>
                <w:rFonts w:ascii="仿宋" w:eastAsia="仿宋" w:hAnsi="仿宋"/>
                <w:sz w:val="24"/>
              </w:rPr>
            </w:pPr>
            <w:r w:rsidRPr="00DE45B7">
              <w:rPr>
                <w:rFonts w:ascii="仿宋" w:eastAsia="仿宋" w:hAnsi="仿宋" w:hint="eastAsia"/>
                <w:sz w:val="24"/>
              </w:rPr>
              <w:t>胜任本项目负责人的理由：</w:t>
            </w:r>
          </w:p>
          <w:p w14:paraId="0B961EDC" w14:textId="77777777" w:rsidR="00B953CC" w:rsidRPr="00DE45B7" w:rsidRDefault="00B953CC">
            <w:pPr>
              <w:jc w:val="left"/>
              <w:rPr>
                <w:rFonts w:ascii="仿宋" w:eastAsia="仿宋" w:hAnsi="仿宋"/>
                <w:sz w:val="24"/>
              </w:rPr>
            </w:pPr>
          </w:p>
          <w:p w14:paraId="192A887C" w14:textId="77777777" w:rsidR="00B953CC" w:rsidRPr="00DE45B7" w:rsidRDefault="00B953CC">
            <w:pPr>
              <w:jc w:val="left"/>
              <w:rPr>
                <w:rFonts w:ascii="仿宋" w:eastAsia="仿宋" w:hAnsi="仿宋"/>
                <w:sz w:val="24"/>
              </w:rPr>
            </w:pPr>
          </w:p>
        </w:tc>
      </w:tr>
    </w:tbl>
    <w:p w14:paraId="3BF7CAF9" w14:textId="77777777" w:rsidR="00B953CC" w:rsidRPr="00DE45B7" w:rsidRDefault="00B953CC" w:rsidP="00256C47">
      <w:pPr>
        <w:spacing w:afterLines="50" w:after="156" w:line="300" w:lineRule="exact"/>
        <w:ind w:firstLineChars="200" w:firstLine="480"/>
        <w:rPr>
          <w:rFonts w:ascii="仿宋" w:eastAsia="仿宋" w:hAnsi="仿宋"/>
          <w:sz w:val="24"/>
        </w:rPr>
      </w:pPr>
    </w:p>
    <w:p w14:paraId="2C327A77" w14:textId="77777777" w:rsidR="00B953CC" w:rsidRPr="00DE45B7" w:rsidRDefault="00A127C4" w:rsidP="00256C47">
      <w:pPr>
        <w:spacing w:afterLines="50" w:after="156" w:line="300" w:lineRule="exact"/>
        <w:ind w:leftChars="1600" w:left="3360" w:firstLineChars="200" w:firstLine="480"/>
        <w:rPr>
          <w:rFonts w:ascii="仿宋" w:eastAsia="仿宋" w:hAnsi="仿宋"/>
          <w:sz w:val="24"/>
        </w:rPr>
      </w:pPr>
      <w:r w:rsidRPr="00DE45B7">
        <w:rPr>
          <w:rFonts w:ascii="仿宋" w:eastAsia="仿宋" w:hAnsi="仿宋" w:hint="eastAsia"/>
          <w:sz w:val="24"/>
        </w:rPr>
        <w:t>投标人授权代表签字：</w:t>
      </w:r>
    </w:p>
    <w:p w14:paraId="2790F010" w14:textId="77777777" w:rsidR="00B953CC" w:rsidRPr="00DE45B7" w:rsidRDefault="00A127C4" w:rsidP="00256C47">
      <w:pPr>
        <w:spacing w:afterLines="50" w:after="156" w:line="300" w:lineRule="exact"/>
        <w:ind w:leftChars="1600" w:left="3360" w:firstLineChars="200" w:firstLine="480"/>
        <w:rPr>
          <w:rFonts w:ascii="仿宋" w:eastAsia="仿宋" w:hAnsi="仿宋"/>
          <w:sz w:val="24"/>
        </w:rPr>
      </w:pPr>
      <w:r w:rsidRPr="00DE45B7">
        <w:rPr>
          <w:rFonts w:ascii="仿宋" w:eastAsia="仿宋" w:hAnsi="仿宋" w:hint="eastAsia"/>
          <w:sz w:val="24"/>
        </w:rPr>
        <w:t>投标人（公章）：</w:t>
      </w:r>
    </w:p>
    <w:p w14:paraId="7E565E90" w14:textId="77777777" w:rsidR="00B953CC" w:rsidRPr="00DE45B7" w:rsidRDefault="00A127C4" w:rsidP="00256C47">
      <w:pPr>
        <w:spacing w:afterLines="50" w:after="156" w:line="300" w:lineRule="exact"/>
        <w:ind w:leftChars="1600" w:left="3360" w:firstLineChars="200" w:firstLine="480"/>
        <w:rPr>
          <w:rFonts w:ascii="仿宋" w:eastAsia="仿宋" w:hAnsi="仿宋"/>
          <w:sz w:val="24"/>
        </w:rPr>
      </w:pPr>
      <w:r w:rsidRPr="00DE45B7">
        <w:rPr>
          <w:rFonts w:ascii="仿宋" w:eastAsia="仿宋" w:hAnsi="仿宋" w:hint="eastAsia"/>
          <w:sz w:val="24"/>
        </w:rPr>
        <w:t>日期：    年  月  日</w:t>
      </w:r>
    </w:p>
    <w:p w14:paraId="5276C8D3" w14:textId="77777777" w:rsidR="00B953CC" w:rsidRPr="00DE45B7" w:rsidRDefault="00A127C4" w:rsidP="00256C47">
      <w:pPr>
        <w:spacing w:afterLines="50" w:after="156" w:line="300" w:lineRule="exact"/>
        <w:ind w:firstLineChars="200" w:firstLine="480"/>
        <w:rPr>
          <w:rFonts w:ascii="仿宋" w:eastAsia="仿宋" w:hAnsi="仿宋"/>
          <w:sz w:val="24"/>
        </w:rPr>
      </w:pPr>
      <w:r w:rsidRPr="00DE45B7">
        <w:rPr>
          <w:rFonts w:ascii="仿宋" w:eastAsia="仿宋" w:hAnsi="仿宋" w:hint="eastAsia"/>
          <w:sz w:val="24"/>
        </w:rPr>
        <w:br w:type="page"/>
      </w:r>
      <w:r w:rsidRPr="00DE45B7">
        <w:rPr>
          <w:rFonts w:ascii="仿宋" w:eastAsia="仿宋" w:hAnsi="仿宋"/>
          <w:sz w:val="24"/>
        </w:rPr>
        <w:lastRenderedPageBreak/>
        <w:t>2</w:t>
      </w:r>
      <w:r w:rsidRPr="00DE45B7">
        <w:rPr>
          <w:rFonts w:ascii="仿宋" w:eastAsia="仿宋" w:hAnsi="仿宋" w:hint="eastAsia"/>
          <w:sz w:val="24"/>
        </w:rPr>
        <w:t>、主要管理、技术人员配备及相关工作经历、职业资格汇总表</w:t>
      </w:r>
    </w:p>
    <w:p w14:paraId="32033313" w14:textId="77777777" w:rsidR="00B953CC" w:rsidRPr="00DE45B7" w:rsidRDefault="00A127C4" w:rsidP="00256C47">
      <w:pPr>
        <w:spacing w:afterLines="50" w:after="156" w:line="300" w:lineRule="exact"/>
        <w:ind w:firstLineChars="200" w:firstLine="480"/>
        <w:rPr>
          <w:rFonts w:ascii="仿宋" w:eastAsia="仿宋" w:hAnsi="仿宋"/>
          <w:sz w:val="24"/>
        </w:rPr>
      </w:pPr>
      <w:r w:rsidRPr="00DE45B7">
        <w:rPr>
          <w:rFonts w:ascii="仿宋" w:eastAsia="仿宋" w:hAnsi="仿宋" w:hint="eastAsia"/>
          <w:sz w:val="24"/>
        </w:rPr>
        <w:t>项目名称：</w:t>
      </w:r>
    </w:p>
    <w:tbl>
      <w:tblPr>
        <w:tblW w:w="874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58"/>
        <w:gridCol w:w="750"/>
        <w:gridCol w:w="1080"/>
        <w:gridCol w:w="1080"/>
        <w:gridCol w:w="1080"/>
        <w:gridCol w:w="1080"/>
        <w:gridCol w:w="1440"/>
        <w:gridCol w:w="1080"/>
      </w:tblGrid>
      <w:tr w:rsidR="00DE45B7" w:rsidRPr="00DE45B7" w14:paraId="03C8181B" w14:textId="77777777">
        <w:trPr>
          <w:jc w:val="center"/>
        </w:trPr>
        <w:tc>
          <w:tcPr>
            <w:tcW w:w="1158" w:type="dxa"/>
            <w:tcBorders>
              <w:top w:val="single" w:sz="4" w:space="0" w:color="auto"/>
              <w:left w:val="single" w:sz="4" w:space="0" w:color="auto"/>
              <w:bottom w:val="single" w:sz="4" w:space="0" w:color="auto"/>
              <w:right w:val="single" w:sz="4" w:space="0" w:color="auto"/>
            </w:tcBorders>
            <w:vAlign w:val="center"/>
          </w:tcPr>
          <w:p w14:paraId="3FCB335F" w14:textId="77777777" w:rsidR="00B953CC" w:rsidRPr="00DE45B7" w:rsidRDefault="00A127C4">
            <w:pPr>
              <w:jc w:val="center"/>
              <w:rPr>
                <w:rFonts w:ascii="仿宋" w:eastAsia="仿宋" w:hAnsi="仿宋"/>
                <w:szCs w:val="21"/>
              </w:rPr>
            </w:pPr>
            <w:r w:rsidRPr="00DE45B7">
              <w:rPr>
                <w:rFonts w:ascii="仿宋" w:eastAsia="仿宋" w:hAnsi="仿宋" w:hint="eastAsia"/>
                <w:szCs w:val="21"/>
              </w:rPr>
              <w:t>项目组成员姓名</w:t>
            </w:r>
          </w:p>
        </w:tc>
        <w:tc>
          <w:tcPr>
            <w:tcW w:w="750" w:type="dxa"/>
            <w:tcBorders>
              <w:top w:val="single" w:sz="4" w:space="0" w:color="auto"/>
              <w:left w:val="single" w:sz="4" w:space="0" w:color="auto"/>
              <w:bottom w:val="single" w:sz="4" w:space="0" w:color="auto"/>
              <w:right w:val="single" w:sz="4" w:space="0" w:color="auto"/>
            </w:tcBorders>
            <w:vAlign w:val="center"/>
          </w:tcPr>
          <w:p w14:paraId="717EAAAF" w14:textId="77777777" w:rsidR="00B953CC" w:rsidRPr="00DE45B7" w:rsidRDefault="00A127C4">
            <w:pPr>
              <w:jc w:val="center"/>
              <w:rPr>
                <w:rFonts w:ascii="仿宋" w:eastAsia="仿宋" w:hAnsi="仿宋"/>
                <w:szCs w:val="21"/>
              </w:rPr>
            </w:pPr>
            <w:r w:rsidRPr="00DE45B7">
              <w:rPr>
                <w:rFonts w:ascii="仿宋" w:eastAsia="仿宋" w:hAnsi="仿宋" w:hint="eastAsia"/>
                <w:szCs w:val="21"/>
              </w:rPr>
              <w:t>年龄</w:t>
            </w:r>
          </w:p>
        </w:tc>
        <w:tc>
          <w:tcPr>
            <w:tcW w:w="1080" w:type="dxa"/>
            <w:tcBorders>
              <w:top w:val="single" w:sz="4" w:space="0" w:color="auto"/>
              <w:left w:val="single" w:sz="4" w:space="0" w:color="auto"/>
              <w:bottom w:val="single" w:sz="4" w:space="0" w:color="auto"/>
              <w:right w:val="single" w:sz="4" w:space="0" w:color="auto"/>
            </w:tcBorders>
            <w:vAlign w:val="center"/>
          </w:tcPr>
          <w:p w14:paraId="23670059" w14:textId="77777777" w:rsidR="00B953CC" w:rsidRPr="00DE45B7" w:rsidRDefault="00A127C4">
            <w:pPr>
              <w:jc w:val="center"/>
              <w:rPr>
                <w:rFonts w:ascii="仿宋" w:eastAsia="仿宋" w:hAnsi="仿宋"/>
                <w:szCs w:val="21"/>
              </w:rPr>
            </w:pPr>
            <w:r w:rsidRPr="00DE45B7">
              <w:rPr>
                <w:rFonts w:ascii="仿宋" w:eastAsia="仿宋" w:hAnsi="仿宋" w:hint="eastAsia"/>
                <w:szCs w:val="21"/>
              </w:rPr>
              <w:t>在项目组中的岗位</w:t>
            </w:r>
          </w:p>
        </w:tc>
        <w:tc>
          <w:tcPr>
            <w:tcW w:w="1080" w:type="dxa"/>
            <w:tcBorders>
              <w:top w:val="single" w:sz="4" w:space="0" w:color="auto"/>
              <w:left w:val="single" w:sz="4" w:space="0" w:color="auto"/>
              <w:bottom w:val="single" w:sz="4" w:space="0" w:color="auto"/>
              <w:right w:val="single" w:sz="4" w:space="0" w:color="auto"/>
            </w:tcBorders>
            <w:vAlign w:val="center"/>
          </w:tcPr>
          <w:p w14:paraId="41852B13" w14:textId="77777777" w:rsidR="00B953CC" w:rsidRPr="00DE45B7" w:rsidRDefault="00A127C4">
            <w:pPr>
              <w:jc w:val="center"/>
              <w:rPr>
                <w:rFonts w:ascii="仿宋" w:eastAsia="仿宋" w:hAnsi="仿宋"/>
                <w:szCs w:val="21"/>
              </w:rPr>
            </w:pPr>
            <w:r w:rsidRPr="00DE45B7">
              <w:rPr>
                <w:rFonts w:ascii="仿宋" w:eastAsia="仿宋" w:hAnsi="仿宋" w:hint="eastAsia"/>
                <w:szCs w:val="21"/>
              </w:rPr>
              <w:t>学历和毕业时间</w:t>
            </w:r>
          </w:p>
        </w:tc>
        <w:tc>
          <w:tcPr>
            <w:tcW w:w="1080" w:type="dxa"/>
            <w:tcBorders>
              <w:top w:val="single" w:sz="4" w:space="0" w:color="auto"/>
              <w:left w:val="single" w:sz="4" w:space="0" w:color="auto"/>
              <w:bottom w:val="single" w:sz="4" w:space="0" w:color="auto"/>
              <w:right w:val="single" w:sz="4" w:space="0" w:color="auto"/>
            </w:tcBorders>
            <w:vAlign w:val="center"/>
          </w:tcPr>
          <w:p w14:paraId="2CD26274" w14:textId="77777777" w:rsidR="00B953CC" w:rsidRPr="00DE45B7" w:rsidRDefault="00A127C4">
            <w:pPr>
              <w:jc w:val="center"/>
              <w:rPr>
                <w:rFonts w:ascii="仿宋" w:eastAsia="仿宋" w:hAnsi="仿宋"/>
                <w:szCs w:val="21"/>
              </w:rPr>
            </w:pPr>
            <w:r w:rsidRPr="00DE45B7">
              <w:rPr>
                <w:rFonts w:ascii="仿宋" w:eastAsia="仿宋" w:hAnsi="仿宋" w:hint="eastAsia"/>
                <w:szCs w:val="21"/>
              </w:rPr>
              <w:t>职称及职业资格</w:t>
            </w:r>
          </w:p>
        </w:tc>
        <w:tc>
          <w:tcPr>
            <w:tcW w:w="1080" w:type="dxa"/>
            <w:tcBorders>
              <w:top w:val="single" w:sz="4" w:space="0" w:color="auto"/>
              <w:left w:val="single" w:sz="4" w:space="0" w:color="auto"/>
              <w:bottom w:val="single" w:sz="4" w:space="0" w:color="auto"/>
              <w:right w:val="single" w:sz="4" w:space="0" w:color="auto"/>
            </w:tcBorders>
            <w:vAlign w:val="center"/>
          </w:tcPr>
          <w:p w14:paraId="1E17BADC" w14:textId="77777777" w:rsidR="00B953CC" w:rsidRPr="00DE45B7" w:rsidRDefault="00A127C4">
            <w:pPr>
              <w:jc w:val="center"/>
              <w:rPr>
                <w:rFonts w:ascii="仿宋" w:eastAsia="仿宋" w:hAnsi="仿宋"/>
                <w:szCs w:val="21"/>
              </w:rPr>
            </w:pPr>
            <w:r w:rsidRPr="00DE45B7">
              <w:rPr>
                <w:rFonts w:ascii="仿宋" w:eastAsia="仿宋" w:hAnsi="仿宋" w:hint="eastAsia"/>
                <w:szCs w:val="21"/>
              </w:rPr>
              <w:t>进入本单位时间</w:t>
            </w:r>
          </w:p>
        </w:tc>
        <w:tc>
          <w:tcPr>
            <w:tcW w:w="1440" w:type="dxa"/>
            <w:tcBorders>
              <w:top w:val="single" w:sz="4" w:space="0" w:color="auto"/>
              <w:left w:val="single" w:sz="4" w:space="0" w:color="auto"/>
              <w:bottom w:val="single" w:sz="4" w:space="0" w:color="auto"/>
              <w:right w:val="single" w:sz="4" w:space="0" w:color="auto"/>
            </w:tcBorders>
            <w:vAlign w:val="center"/>
          </w:tcPr>
          <w:p w14:paraId="0F683EAD" w14:textId="77777777" w:rsidR="00B953CC" w:rsidRPr="00DE45B7" w:rsidRDefault="00A127C4">
            <w:pPr>
              <w:jc w:val="center"/>
              <w:rPr>
                <w:rFonts w:ascii="仿宋" w:eastAsia="仿宋" w:hAnsi="仿宋"/>
                <w:szCs w:val="21"/>
              </w:rPr>
            </w:pPr>
            <w:r w:rsidRPr="00DE45B7">
              <w:rPr>
                <w:rFonts w:ascii="仿宋" w:eastAsia="仿宋" w:hAnsi="仿宋" w:hint="eastAsia"/>
                <w:szCs w:val="21"/>
              </w:rPr>
              <w:t>相关工作经历</w:t>
            </w:r>
          </w:p>
        </w:tc>
        <w:tc>
          <w:tcPr>
            <w:tcW w:w="1080" w:type="dxa"/>
            <w:tcBorders>
              <w:top w:val="single" w:sz="4" w:space="0" w:color="auto"/>
              <w:left w:val="single" w:sz="4" w:space="0" w:color="auto"/>
              <w:bottom w:val="single" w:sz="4" w:space="0" w:color="auto"/>
              <w:right w:val="single" w:sz="4" w:space="0" w:color="auto"/>
            </w:tcBorders>
            <w:vAlign w:val="center"/>
          </w:tcPr>
          <w:p w14:paraId="2D392188" w14:textId="77777777" w:rsidR="00B953CC" w:rsidRPr="00DE45B7" w:rsidRDefault="00A127C4">
            <w:pPr>
              <w:jc w:val="center"/>
              <w:rPr>
                <w:rFonts w:ascii="仿宋" w:eastAsia="仿宋" w:hAnsi="仿宋"/>
                <w:szCs w:val="21"/>
              </w:rPr>
            </w:pPr>
            <w:r w:rsidRPr="00DE45B7">
              <w:rPr>
                <w:rFonts w:ascii="仿宋" w:eastAsia="仿宋" w:hAnsi="仿宋" w:hint="eastAsia"/>
                <w:szCs w:val="21"/>
              </w:rPr>
              <w:t>联系方式</w:t>
            </w:r>
          </w:p>
        </w:tc>
      </w:tr>
      <w:tr w:rsidR="00DE45B7" w:rsidRPr="00DE45B7" w14:paraId="71E68B7C" w14:textId="77777777">
        <w:trPr>
          <w:jc w:val="center"/>
        </w:trPr>
        <w:tc>
          <w:tcPr>
            <w:tcW w:w="1158" w:type="dxa"/>
            <w:tcBorders>
              <w:top w:val="single" w:sz="4" w:space="0" w:color="auto"/>
              <w:left w:val="single" w:sz="4" w:space="0" w:color="auto"/>
              <w:bottom w:val="single" w:sz="4" w:space="0" w:color="auto"/>
              <w:right w:val="single" w:sz="4" w:space="0" w:color="auto"/>
            </w:tcBorders>
          </w:tcPr>
          <w:p w14:paraId="2E51720A" w14:textId="77777777" w:rsidR="00B953CC" w:rsidRPr="00DE45B7" w:rsidRDefault="00B953CC">
            <w:pPr>
              <w:jc w:val="left"/>
              <w:rPr>
                <w:rFonts w:ascii="仿宋" w:eastAsia="仿宋" w:hAnsi="仿宋"/>
                <w:sz w:val="24"/>
              </w:rPr>
            </w:pPr>
          </w:p>
        </w:tc>
        <w:tc>
          <w:tcPr>
            <w:tcW w:w="750" w:type="dxa"/>
            <w:tcBorders>
              <w:top w:val="single" w:sz="4" w:space="0" w:color="auto"/>
              <w:left w:val="single" w:sz="4" w:space="0" w:color="auto"/>
              <w:bottom w:val="single" w:sz="4" w:space="0" w:color="auto"/>
              <w:right w:val="single" w:sz="4" w:space="0" w:color="auto"/>
            </w:tcBorders>
          </w:tcPr>
          <w:p w14:paraId="0590C640" w14:textId="77777777" w:rsidR="00B953CC" w:rsidRPr="00DE45B7" w:rsidRDefault="00B953CC">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tcPr>
          <w:p w14:paraId="1E1225D9" w14:textId="77777777" w:rsidR="00B953CC" w:rsidRPr="00DE45B7" w:rsidRDefault="00B953CC">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tcPr>
          <w:p w14:paraId="3942A9D5" w14:textId="77777777" w:rsidR="00B953CC" w:rsidRPr="00DE45B7" w:rsidRDefault="00B953CC">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tcPr>
          <w:p w14:paraId="4D7A2C77" w14:textId="77777777" w:rsidR="00B953CC" w:rsidRPr="00DE45B7" w:rsidRDefault="00B953CC">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tcPr>
          <w:p w14:paraId="6308B422" w14:textId="77777777" w:rsidR="00B953CC" w:rsidRPr="00DE45B7" w:rsidRDefault="00B953CC">
            <w:pPr>
              <w:jc w:val="left"/>
              <w:rPr>
                <w:rFonts w:ascii="仿宋" w:eastAsia="仿宋" w:hAnsi="仿宋"/>
                <w:sz w:val="24"/>
              </w:rPr>
            </w:pPr>
          </w:p>
        </w:tc>
        <w:tc>
          <w:tcPr>
            <w:tcW w:w="1440" w:type="dxa"/>
            <w:tcBorders>
              <w:top w:val="single" w:sz="4" w:space="0" w:color="auto"/>
              <w:left w:val="single" w:sz="4" w:space="0" w:color="auto"/>
              <w:bottom w:val="single" w:sz="4" w:space="0" w:color="auto"/>
              <w:right w:val="single" w:sz="4" w:space="0" w:color="auto"/>
            </w:tcBorders>
          </w:tcPr>
          <w:p w14:paraId="5FF37390" w14:textId="77777777" w:rsidR="00B953CC" w:rsidRPr="00DE45B7" w:rsidRDefault="00B953CC">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tcPr>
          <w:p w14:paraId="19A534C8" w14:textId="77777777" w:rsidR="00B953CC" w:rsidRPr="00DE45B7" w:rsidRDefault="00B953CC">
            <w:pPr>
              <w:jc w:val="left"/>
              <w:rPr>
                <w:rFonts w:ascii="仿宋" w:eastAsia="仿宋" w:hAnsi="仿宋"/>
                <w:sz w:val="24"/>
              </w:rPr>
            </w:pPr>
          </w:p>
        </w:tc>
      </w:tr>
      <w:tr w:rsidR="00DE45B7" w:rsidRPr="00DE45B7" w14:paraId="6FCDE59D" w14:textId="77777777">
        <w:trPr>
          <w:jc w:val="center"/>
        </w:trPr>
        <w:tc>
          <w:tcPr>
            <w:tcW w:w="1158" w:type="dxa"/>
            <w:tcBorders>
              <w:top w:val="single" w:sz="4" w:space="0" w:color="auto"/>
              <w:left w:val="single" w:sz="4" w:space="0" w:color="auto"/>
              <w:bottom w:val="single" w:sz="4" w:space="0" w:color="auto"/>
              <w:right w:val="single" w:sz="4" w:space="0" w:color="auto"/>
            </w:tcBorders>
          </w:tcPr>
          <w:p w14:paraId="3482020B" w14:textId="77777777" w:rsidR="00B953CC" w:rsidRPr="00DE45B7" w:rsidRDefault="00B953CC">
            <w:pPr>
              <w:jc w:val="left"/>
              <w:rPr>
                <w:rFonts w:ascii="仿宋" w:eastAsia="仿宋" w:hAnsi="仿宋"/>
                <w:sz w:val="24"/>
              </w:rPr>
            </w:pPr>
          </w:p>
        </w:tc>
        <w:tc>
          <w:tcPr>
            <w:tcW w:w="750" w:type="dxa"/>
            <w:tcBorders>
              <w:top w:val="single" w:sz="4" w:space="0" w:color="auto"/>
              <w:left w:val="single" w:sz="4" w:space="0" w:color="auto"/>
              <w:bottom w:val="single" w:sz="4" w:space="0" w:color="auto"/>
              <w:right w:val="single" w:sz="4" w:space="0" w:color="auto"/>
            </w:tcBorders>
          </w:tcPr>
          <w:p w14:paraId="7A952C58" w14:textId="77777777" w:rsidR="00B953CC" w:rsidRPr="00DE45B7" w:rsidRDefault="00B953CC">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tcPr>
          <w:p w14:paraId="47D32FB1" w14:textId="77777777" w:rsidR="00B953CC" w:rsidRPr="00DE45B7" w:rsidRDefault="00B953CC">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tcPr>
          <w:p w14:paraId="0BD97FBB" w14:textId="77777777" w:rsidR="00B953CC" w:rsidRPr="00DE45B7" w:rsidRDefault="00B953CC">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tcPr>
          <w:p w14:paraId="3205E806" w14:textId="77777777" w:rsidR="00B953CC" w:rsidRPr="00DE45B7" w:rsidRDefault="00B953CC">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tcPr>
          <w:p w14:paraId="27A305C6" w14:textId="77777777" w:rsidR="00B953CC" w:rsidRPr="00DE45B7" w:rsidRDefault="00B953CC">
            <w:pPr>
              <w:jc w:val="left"/>
              <w:rPr>
                <w:rFonts w:ascii="仿宋" w:eastAsia="仿宋" w:hAnsi="仿宋"/>
                <w:sz w:val="24"/>
              </w:rPr>
            </w:pPr>
          </w:p>
        </w:tc>
        <w:tc>
          <w:tcPr>
            <w:tcW w:w="1440" w:type="dxa"/>
            <w:tcBorders>
              <w:top w:val="single" w:sz="4" w:space="0" w:color="auto"/>
              <w:left w:val="single" w:sz="4" w:space="0" w:color="auto"/>
              <w:bottom w:val="single" w:sz="4" w:space="0" w:color="auto"/>
              <w:right w:val="single" w:sz="4" w:space="0" w:color="auto"/>
            </w:tcBorders>
          </w:tcPr>
          <w:p w14:paraId="34213D5E" w14:textId="77777777" w:rsidR="00B953CC" w:rsidRPr="00DE45B7" w:rsidRDefault="00B953CC">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tcPr>
          <w:p w14:paraId="7A3C2114" w14:textId="77777777" w:rsidR="00B953CC" w:rsidRPr="00DE45B7" w:rsidRDefault="00B953CC">
            <w:pPr>
              <w:jc w:val="left"/>
              <w:rPr>
                <w:rFonts w:ascii="仿宋" w:eastAsia="仿宋" w:hAnsi="仿宋"/>
                <w:sz w:val="24"/>
              </w:rPr>
            </w:pPr>
          </w:p>
        </w:tc>
      </w:tr>
      <w:tr w:rsidR="00DE45B7" w:rsidRPr="00DE45B7" w14:paraId="41ACB6CA" w14:textId="77777777">
        <w:trPr>
          <w:jc w:val="center"/>
        </w:trPr>
        <w:tc>
          <w:tcPr>
            <w:tcW w:w="1158" w:type="dxa"/>
            <w:tcBorders>
              <w:top w:val="single" w:sz="4" w:space="0" w:color="auto"/>
              <w:left w:val="single" w:sz="4" w:space="0" w:color="auto"/>
              <w:bottom w:val="single" w:sz="4" w:space="0" w:color="auto"/>
              <w:right w:val="single" w:sz="4" w:space="0" w:color="auto"/>
            </w:tcBorders>
          </w:tcPr>
          <w:p w14:paraId="48EEA0DC" w14:textId="77777777" w:rsidR="00B953CC" w:rsidRPr="00DE45B7" w:rsidRDefault="00B953CC">
            <w:pPr>
              <w:jc w:val="left"/>
              <w:rPr>
                <w:rFonts w:ascii="仿宋" w:eastAsia="仿宋" w:hAnsi="仿宋"/>
                <w:sz w:val="24"/>
              </w:rPr>
            </w:pPr>
          </w:p>
        </w:tc>
        <w:tc>
          <w:tcPr>
            <w:tcW w:w="750" w:type="dxa"/>
            <w:tcBorders>
              <w:top w:val="single" w:sz="4" w:space="0" w:color="auto"/>
              <w:left w:val="single" w:sz="4" w:space="0" w:color="auto"/>
              <w:bottom w:val="single" w:sz="4" w:space="0" w:color="auto"/>
              <w:right w:val="single" w:sz="4" w:space="0" w:color="auto"/>
            </w:tcBorders>
          </w:tcPr>
          <w:p w14:paraId="059DF643" w14:textId="77777777" w:rsidR="00B953CC" w:rsidRPr="00DE45B7" w:rsidRDefault="00B953CC">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tcPr>
          <w:p w14:paraId="17FD0FC1" w14:textId="77777777" w:rsidR="00B953CC" w:rsidRPr="00DE45B7" w:rsidRDefault="00B953CC">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tcPr>
          <w:p w14:paraId="6252276B" w14:textId="77777777" w:rsidR="00B953CC" w:rsidRPr="00DE45B7" w:rsidRDefault="00B953CC">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tcPr>
          <w:p w14:paraId="04BF1894" w14:textId="77777777" w:rsidR="00B953CC" w:rsidRPr="00DE45B7" w:rsidRDefault="00B953CC">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tcPr>
          <w:p w14:paraId="321E9E0A" w14:textId="77777777" w:rsidR="00B953CC" w:rsidRPr="00DE45B7" w:rsidRDefault="00B953CC">
            <w:pPr>
              <w:jc w:val="left"/>
              <w:rPr>
                <w:rFonts w:ascii="仿宋" w:eastAsia="仿宋" w:hAnsi="仿宋"/>
                <w:sz w:val="24"/>
              </w:rPr>
            </w:pPr>
          </w:p>
        </w:tc>
        <w:tc>
          <w:tcPr>
            <w:tcW w:w="1440" w:type="dxa"/>
            <w:tcBorders>
              <w:top w:val="single" w:sz="4" w:space="0" w:color="auto"/>
              <w:left w:val="single" w:sz="4" w:space="0" w:color="auto"/>
              <w:bottom w:val="single" w:sz="4" w:space="0" w:color="auto"/>
              <w:right w:val="single" w:sz="4" w:space="0" w:color="auto"/>
            </w:tcBorders>
          </w:tcPr>
          <w:p w14:paraId="5BA1A8EB" w14:textId="77777777" w:rsidR="00B953CC" w:rsidRPr="00DE45B7" w:rsidRDefault="00B953CC">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tcPr>
          <w:p w14:paraId="63DA1D8E" w14:textId="77777777" w:rsidR="00B953CC" w:rsidRPr="00DE45B7" w:rsidRDefault="00B953CC">
            <w:pPr>
              <w:jc w:val="left"/>
              <w:rPr>
                <w:rFonts w:ascii="仿宋" w:eastAsia="仿宋" w:hAnsi="仿宋"/>
                <w:sz w:val="24"/>
              </w:rPr>
            </w:pPr>
          </w:p>
        </w:tc>
      </w:tr>
      <w:tr w:rsidR="00B953CC" w:rsidRPr="00DE45B7" w14:paraId="4AB80E57" w14:textId="77777777">
        <w:trPr>
          <w:jc w:val="center"/>
        </w:trPr>
        <w:tc>
          <w:tcPr>
            <w:tcW w:w="1158" w:type="dxa"/>
            <w:tcBorders>
              <w:top w:val="single" w:sz="4" w:space="0" w:color="auto"/>
              <w:left w:val="single" w:sz="4" w:space="0" w:color="auto"/>
              <w:bottom w:val="single" w:sz="4" w:space="0" w:color="auto"/>
              <w:right w:val="single" w:sz="4" w:space="0" w:color="auto"/>
            </w:tcBorders>
          </w:tcPr>
          <w:p w14:paraId="19ED33EF" w14:textId="77777777" w:rsidR="00B953CC" w:rsidRPr="00DE45B7" w:rsidRDefault="00A127C4">
            <w:pPr>
              <w:jc w:val="left"/>
              <w:rPr>
                <w:rFonts w:ascii="仿宋" w:eastAsia="仿宋" w:hAnsi="仿宋"/>
                <w:sz w:val="24"/>
              </w:rPr>
            </w:pPr>
            <w:r w:rsidRPr="00DE45B7">
              <w:rPr>
                <w:rFonts w:ascii="仿宋" w:eastAsia="仿宋" w:hAnsi="仿宋" w:hint="eastAsia"/>
                <w:sz w:val="24"/>
              </w:rPr>
              <w:t>……</w:t>
            </w:r>
          </w:p>
        </w:tc>
        <w:tc>
          <w:tcPr>
            <w:tcW w:w="750" w:type="dxa"/>
            <w:tcBorders>
              <w:top w:val="single" w:sz="4" w:space="0" w:color="auto"/>
              <w:left w:val="single" w:sz="4" w:space="0" w:color="auto"/>
              <w:bottom w:val="single" w:sz="4" w:space="0" w:color="auto"/>
              <w:right w:val="single" w:sz="4" w:space="0" w:color="auto"/>
            </w:tcBorders>
          </w:tcPr>
          <w:p w14:paraId="3BEE156A" w14:textId="77777777" w:rsidR="00B953CC" w:rsidRPr="00DE45B7" w:rsidRDefault="00B953CC">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tcPr>
          <w:p w14:paraId="37B86930" w14:textId="77777777" w:rsidR="00B953CC" w:rsidRPr="00DE45B7" w:rsidRDefault="00B953CC">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tcPr>
          <w:p w14:paraId="38A81C92" w14:textId="77777777" w:rsidR="00B953CC" w:rsidRPr="00DE45B7" w:rsidRDefault="00B953CC">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tcPr>
          <w:p w14:paraId="245CE77B" w14:textId="77777777" w:rsidR="00B953CC" w:rsidRPr="00DE45B7" w:rsidRDefault="00B953CC">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tcPr>
          <w:p w14:paraId="1B291661" w14:textId="77777777" w:rsidR="00B953CC" w:rsidRPr="00DE45B7" w:rsidRDefault="00B953CC">
            <w:pPr>
              <w:jc w:val="left"/>
              <w:rPr>
                <w:rFonts w:ascii="仿宋" w:eastAsia="仿宋" w:hAnsi="仿宋"/>
                <w:sz w:val="24"/>
              </w:rPr>
            </w:pPr>
          </w:p>
        </w:tc>
        <w:tc>
          <w:tcPr>
            <w:tcW w:w="1440" w:type="dxa"/>
            <w:tcBorders>
              <w:top w:val="single" w:sz="4" w:space="0" w:color="auto"/>
              <w:left w:val="single" w:sz="4" w:space="0" w:color="auto"/>
              <w:bottom w:val="single" w:sz="4" w:space="0" w:color="auto"/>
              <w:right w:val="single" w:sz="4" w:space="0" w:color="auto"/>
            </w:tcBorders>
          </w:tcPr>
          <w:p w14:paraId="124C3FAA" w14:textId="77777777" w:rsidR="00B953CC" w:rsidRPr="00DE45B7" w:rsidRDefault="00B953CC">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tcPr>
          <w:p w14:paraId="1233079F" w14:textId="77777777" w:rsidR="00B953CC" w:rsidRPr="00DE45B7" w:rsidRDefault="00B953CC">
            <w:pPr>
              <w:jc w:val="left"/>
              <w:rPr>
                <w:rFonts w:ascii="仿宋" w:eastAsia="仿宋" w:hAnsi="仿宋"/>
                <w:sz w:val="24"/>
              </w:rPr>
            </w:pPr>
          </w:p>
        </w:tc>
      </w:tr>
    </w:tbl>
    <w:p w14:paraId="120B068F" w14:textId="77777777" w:rsidR="00B953CC" w:rsidRPr="00DE45B7" w:rsidRDefault="00B953CC" w:rsidP="00256C47">
      <w:pPr>
        <w:spacing w:afterLines="50" w:after="156" w:line="300" w:lineRule="exact"/>
        <w:ind w:firstLineChars="200" w:firstLine="480"/>
        <w:rPr>
          <w:rFonts w:ascii="仿宋" w:eastAsia="仿宋" w:hAnsi="仿宋"/>
          <w:sz w:val="24"/>
        </w:rPr>
      </w:pPr>
    </w:p>
    <w:p w14:paraId="4C076574" w14:textId="77777777" w:rsidR="00B953CC" w:rsidRPr="00DE45B7" w:rsidRDefault="00A127C4" w:rsidP="00256C47">
      <w:pPr>
        <w:spacing w:afterLines="50" w:after="156" w:line="300" w:lineRule="exact"/>
        <w:ind w:leftChars="1600" w:left="3360" w:firstLineChars="200" w:firstLine="480"/>
        <w:rPr>
          <w:rFonts w:ascii="仿宋" w:eastAsia="仿宋" w:hAnsi="仿宋"/>
          <w:sz w:val="24"/>
        </w:rPr>
      </w:pPr>
      <w:r w:rsidRPr="00DE45B7">
        <w:rPr>
          <w:rFonts w:ascii="仿宋" w:eastAsia="仿宋" w:hAnsi="仿宋" w:hint="eastAsia"/>
          <w:sz w:val="24"/>
        </w:rPr>
        <w:t>投标人授权代表签字：</w:t>
      </w:r>
    </w:p>
    <w:p w14:paraId="52CBF43F" w14:textId="77777777" w:rsidR="00B953CC" w:rsidRPr="00DE45B7" w:rsidRDefault="00A127C4" w:rsidP="00256C47">
      <w:pPr>
        <w:spacing w:afterLines="50" w:after="156" w:line="300" w:lineRule="exact"/>
        <w:ind w:leftChars="1600" w:left="3360" w:firstLineChars="200" w:firstLine="480"/>
        <w:rPr>
          <w:rFonts w:ascii="仿宋" w:eastAsia="仿宋" w:hAnsi="仿宋"/>
          <w:sz w:val="24"/>
        </w:rPr>
      </w:pPr>
      <w:r w:rsidRPr="00DE45B7">
        <w:rPr>
          <w:rFonts w:ascii="仿宋" w:eastAsia="仿宋" w:hAnsi="仿宋" w:hint="eastAsia"/>
          <w:sz w:val="24"/>
        </w:rPr>
        <w:t>投标人（公章）：</w:t>
      </w:r>
    </w:p>
    <w:p w14:paraId="7565FE4F" w14:textId="77777777" w:rsidR="00B953CC" w:rsidRPr="00DE45B7" w:rsidRDefault="00A127C4" w:rsidP="00256C47">
      <w:pPr>
        <w:spacing w:afterLines="50" w:after="156" w:line="300" w:lineRule="exact"/>
        <w:ind w:leftChars="1600" w:left="3360" w:firstLineChars="200" w:firstLine="480"/>
        <w:rPr>
          <w:rFonts w:ascii="仿宋" w:eastAsia="仿宋" w:hAnsi="仿宋"/>
          <w:sz w:val="24"/>
        </w:rPr>
      </w:pPr>
      <w:r w:rsidRPr="00DE45B7">
        <w:rPr>
          <w:rFonts w:ascii="仿宋" w:eastAsia="仿宋" w:hAnsi="仿宋" w:hint="eastAsia"/>
          <w:sz w:val="24"/>
        </w:rPr>
        <w:t>日期：    年  月  日</w:t>
      </w:r>
    </w:p>
    <w:p w14:paraId="64DA0C57" w14:textId="77777777" w:rsidR="00B953CC" w:rsidRPr="00DE45B7" w:rsidRDefault="00A127C4" w:rsidP="00256C47">
      <w:pPr>
        <w:spacing w:afterLines="50" w:after="156" w:line="300" w:lineRule="exact"/>
        <w:ind w:firstLineChars="200" w:firstLine="480"/>
        <w:rPr>
          <w:rFonts w:ascii="仿宋" w:eastAsia="仿宋" w:hAnsi="仿宋"/>
          <w:sz w:val="24"/>
        </w:rPr>
      </w:pPr>
      <w:r w:rsidRPr="00DE45B7">
        <w:rPr>
          <w:rFonts w:ascii="仿宋" w:eastAsia="仿宋" w:hAnsi="仿宋" w:hint="eastAsia"/>
          <w:sz w:val="24"/>
        </w:rPr>
        <w:br w:type="page"/>
      </w:r>
    </w:p>
    <w:p w14:paraId="1C185853" w14:textId="77777777" w:rsidR="00B953CC" w:rsidRPr="00DE45B7" w:rsidRDefault="00A127C4" w:rsidP="00256C47">
      <w:pPr>
        <w:spacing w:afterLines="50" w:after="156" w:line="300" w:lineRule="exact"/>
        <w:ind w:firstLineChars="200" w:firstLine="480"/>
        <w:rPr>
          <w:rFonts w:ascii="仿宋" w:eastAsia="仿宋" w:hAnsi="仿宋"/>
          <w:sz w:val="24"/>
        </w:rPr>
      </w:pPr>
      <w:r w:rsidRPr="00DE45B7">
        <w:rPr>
          <w:rFonts w:ascii="仿宋" w:eastAsia="仿宋" w:hAnsi="仿宋" w:hint="eastAsia"/>
          <w:sz w:val="24"/>
        </w:rPr>
        <w:lastRenderedPageBreak/>
        <w:t>三、相关证明文件格式</w:t>
      </w:r>
    </w:p>
    <w:p w14:paraId="6D011F26" w14:textId="77777777" w:rsidR="00B953CC" w:rsidRPr="00DE45B7" w:rsidRDefault="00A127C4" w:rsidP="00256C47">
      <w:pPr>
        <w:spacing w:afterLines="50" w:after="156" w:line="300" w:lineRule="exact"/>
        <w:ind w:firstLineChars="200" w:firstLine="480"/>
        <w:rPr>
          <w:rFonts w:ascii="仿宋" w:eastAsia="仿宋" w:hAnsi="仿宋"/>
          <w:sz w:val="24"/>
        </w:rPr>
      </w:pPr>
      <w:r w:rsidRPr="00DE45B7">
        <w:rPr>
          <w:rFonts w:ascii="仿宋" w:eastAsia="仿宋" w:hAnsi="仿宋" w:hint="eastAsia"/>
          <w:sz w:val="24"/>
        </w:rPr>
        <w:t>1、投标人基本情况简介格式</w:t>
      </w:r>
    </w:p>
    <w:p w14:paraId="5F14DB15" w14:textId="77777777" w:rsidR="00B953CC" w:rsidRPr="00DE45B7" w:rsidRDefault="00A127C4" w:rsidP="00256C47">
      <w:pPr>
        <w:spacing w:afterLines="50" w:after="156" w:line="300" w:lineRule="exact"/>
        <w:ind w:firstLineChars="200" w:firstLine="480"/>
        <w:rPr>
          <w:rFonts w:ascii="仿宋" w:eastAsia="仿宋" w:hAnsi="仿宋"/>
          <w:sz w:val="24"/>
        </w:rPr>
      </w:pPr>
      <w:r w:rsidRPr="00DE45B7">
        <w:rPr>
          <w:rFonts w:ascii="仿宋" w:eastAsia="仿宋" w:hAnsi="仿宋" w:hint="eastAsia"/>
          <w:sz w:val="24"/>
        </w:rPr>
        <w:t>（一）基本情况：</w:t>
      </w:r>
    </w:p>
    <w:p w14:paraId="3E258C38" w14:textId="77777777" w:rsidR="00B953CC" w:rsidRPr="00DE45B7" w:rsidRDefault="00A127C4" w:rsidP="00256C47">
      <w:pPr>
        <w:spacing w:afterLines="50" w:after="156" w:line="300" w:lineRule="exact"/>
        <w:ind w:firstLineChars="200" w:firstLine="480"/>
        <w:rPr>
          <w:rFonts w:ascii="仿宋" w:eastAsia="仿宋" w:hAnsi="仿宋"/>
          <w:sz w:val="24"/>
        </w:rPr>
      </w:pPr>
      <w:r w:rsidRPr="00DE45B7">
        <w:rPr>
          <w:rFonts w:ascii="仿宋" w:eastAsia="仿宋" w:hAnsi="仿宋" w:hint="eastAsia"/>
          <w:sz w:val="24"/>
        </w:rPr>
        <w:t>1、单位名称：</w:t>
      </w:r>
    </w:p>
    <w:p w14:paraId="41812725" w14:textId="77777777" w:rsidR="00B953CC" w:rsidRPr="00DE45B7" w:rsidRDefault="00A127C4" w:rsidP="00256C47">
      <w:pPr>
        <w:spacing w:afterLines="50" w:after="156" w:line="300" w:lineRule="exact"/>
        <w:ind w:firstLineChars="200" w:firstLine="480"/>
        <w:rPr>
          <w:rFonts w:ascii="仿宋" w:eastAsia="仿宋" w:hAnsi="仿宋"/>
          <w:sz w:val="24"/>
        </w:rPr>
      </w:pPr>
      <w:r w:rsidRPr="00DE45B7">
        <w:rPr>
          <w:rFonts w:ascii="仿宋" w:eastAsia="仿宋" w:hAnsi="仿宋" w:hint="eastAsia"/>
          <w:sz w:val="24"/>
        </w:rPr>
        <w:t>2、地址：</w:t>
      </w:r>
    </w:p>
    <w:p w14:paraId="12C79860" w14:textId="77777777" w:rsidR="00B953CC" w:rsidRPr="00DE45B7" w:rsidRDefault="00A127C4" w:rsidP="00256C47">
      <w:pPr>
        <w:spacing w:afterLines="50" w:after="156" w:line="300" w:lineRule="exact"/>
        <w:ind w:firstLineChars="200" w:firstLine="480"/>
        <w:rPr>
          <w:rFonts w:ascii="仿宋" w:eastAsia="仿宋" w:hAnsi="仿宋"/>
          <w:sz w:val="24"/>
        </w:rPr>
      </w:pPr>
      <w:r w:rsidRPr="00DE45B7">
        <w:rPr>
          <w:rFonts w:ascii="仿宋" w:eastAsia="仿宋" w:hAnsi="仿宋" w:hint="eastAsia"/>
          <w:sz w:val="24"/>
        </w:rPr>
        <w:t>3：邮编：</w:t>
      </w:r>
    </w:p>
    <w:p w14:paraId="0E2D5DDD" w14:textId="77777777" w:rsidR="00B953CC" w:rsidRPr="00DE45B7" w:rsidRDefault="00A127C4" w:rsidP="00256C47">
      <w:pPr>
        <w:spacing w:afterLines="50" w:after="156" w:line="300" w:lineRule="exact"/>
        <w:ind w:firstLineChars="200" w:firstLine="480"/>
        <w:rPr>
          <w:rFonts w:ascii="仿宋" w:eastAsia="仿宋" w:hAnsi="仿宋"/>
          <w:sz w:val="24"/>
        </w:rPr>
      </w:pPr>
      <w:r w:rsidRPr="00DE45B7">
        <w:rPr>
          <w:rFonts w:ascii="仿宋" w:eastAsia="仿宋" w:hAnsi="仿宋" w:hint="eastAsia"/>
          <w:sz w:val="24"/>
        </w:rPr>
        <w:t>4、电话/传真：</w:t>
      </w:r>
    </w:p>
    <w:p w14:paraId="7D76A998" w14:textId="77777777" w:rsidR="00B953CC" w:rsidRPr="00DE45B7" w:rsidRDefault="00A127C4" w:rsidP="00256C47">
      <w:pPr>
        <w:spacing w:afterLines="50" w:after="156" w:line="300" w:lineRule="exact"/>
        <w:ind w:firstLineChars="200" w:firstLine="480"/>
        <w:rPr>
          <w:rFonts w:ascii="仿宋" w:eastAsia="仿宋" w:hAnsi="仿宋"/>
          <w:sz w:val="24"/>
        </w:rPr>
      </w:pPr>
      <w:r w:rsidRPr="00DE45B7">
        <w:rPr>
          <w:rFonts w:ascii="仿宋" w:eastAsia="仿宋" w:hAnsi="仿宋" w:hint="eastAsia"/>
          <w:sz w:val="24"/>
        </w:rPr>
        <w:t>5、成立日期或注册日期：</w:t>
      </w:r>
    </w:p>
    <w:p w14:paraId="4C5522E8" w14:textId="77777777" w:rsidR="00B953CC" w:rsidRPr="00DE45B7" w:rsidRDefault="00A127C4" w:rsidP="00256C47">
      <w:pPr>
        <w:spacing w:afterLines="50" w:after="156" w:line="300" w:lineRule="exact"/>
        <w:ind w:firstLineChars="200" w:firstLine="480"/>
        <w:rPr>
          <w:rFonts w:ascii="仿宋" w:eastAsia="仿宋" w:hAnsi="仿宋"/>
          <w:sz w:val="24"/>
        </w:rPr>
      </w:pPr>
      <w:r w:rsidRPr="00DE45B7">
        <w:rPr>
          <w:rFonts w:ascii="仿宋" w:eastAsia="仿宋" w:hAnsi="仿宋" w:hint="eastAsia"/>
          <w:sz w:val="24"/>
        </w:rPr>
        <w:t>6、行业类型：</w:t>
      </w:r>
    </w:p>
    <w:p w14:paraId="7928ED54" w14:textId="77777777" w:rsidR="00B953CC" w:rsidRPr="00DE45B7" w:rsidRDefault="00A127C4" w:rsidP="00256C47">
      <w:pPr>
        <w:spacing w:afterLines="50" w:after="156" w:line="300" w:lineRule="exact"/>
        <w:ind w:firstLineChars="200" w:firstLine="480"/>
        <w:rPr>
          <w:rFonts w:ascii="仿宋" w:eastAsia="仿宋" w:hAnsi="仿宋"/>
          <w:sz w:val="24"/>
        </w:rPr>
      </w:pPr>
      <w:r w:rsidRPr="00DE45B7">
        <w:rPr>
          <w:rFonts w:ascii="仿宋" w:eastAsia="仿宋" w:hAnsi="仿宋" w:hint="eastAsia"/>
          <w:sz w:val="24"/>
        </w:rPr>
        <w:t>（二）基本经济指标（到上年度12月31日止）：</w:t>
      </w:r>
    </w:p>
    <w:p w14:paraId="3225A18F" w14:textId="77777777" w:rsidR="00B953CC" w:rsidRPr="00DE45B7" w:rsidRDefault="00A127C4" w:rsidP="00256C47">
      <w:pPr>
        <w:spacing w:afterLines="50" w:after="156" w:line="300" w:lineRule="exact"/>
        <w:ind w:firstLineChars="200" w:firstLine="480"/>
        <w:rPr>
          <w:rFonts w:ascii="仿宋" w:eastAsia="仿宋" w:hAnsi="仿宋"/>
          <w:sz w:val="24"/>
        </w:rPr>
      </w:pPr>
      <w:r w:rsidRPr="00DE45B7">
        <w:rPr>
          <w:rFonts w:ascii="仿宋" w:eastAsia="仿宋" w:hAnsi="仿宋" w:hint="eastAsia"/>
          <w:sz w:val="24"/>
        </w:rPr>
        <w:t>1、实收资本：</w:t>
      </w:r>
    </w:p>
    <w:p w14:paraId="68B3B01B" w14:textId="77777777" w:rsidR="00B953CC" w:rsidRPr="00DE45B7" w:rsidRDefault="00A127C4" w:rsidP="00256C47">
      <w:pPr>
        <w:spacing w:afterLines="50" w:after="156" w:line="300" w:lineRule="exact"/>
        <w:ind w:firstLineChars="200" w:firstLine="480"/>
        <w:rPr>
          <w:rFonts w:ascii="仿宋" w:eastAsia="仿宋" w:hAnsi="仿宋"/>
          <w:sz w:val="24"/>
        </w:rPr>
      </w:pPr>
      <w:r w:rsidRPr="00DE45B7">
        <w:rPr>
          <w:rFonts w:ascii="仿宋" w:eastAsia="仿宋" w:hAnsi="仿宋" w:hint="eastAsia"/>
          <w:sz w:val="24"/>
        </w:rPr>
        <w:t>2、资产总额：</w:t>
      </w:r>
    </w:p>
    <w:p w14:paraId="5077EEBF" w14:textId="77777777" w:rsidR="00B953CC" w:rsidRPr="00DE45B7" w:rsidRDefault="00A127C4" w:rsidP="00256C47">
      <w:pPr>
        <w:spacing w:afterLines="50" w:after="156" w:line="300" w:lineRule="exact"/>
        <w:ind w:firstLineChars="200" w:firstLine="480"/>
        <w:rPr>
          <w:rFonts w:ascii="仿宋" w:eastAsia="仿宋" w:hAnsi="仿宋"/>
          <w:sz w:val="24"/>
        </w:rPr>
      </w:pPr>
      <w:r w:rsidRPr="00DE45B7">
        <w:rPr>
          <w:rFonts w:ascii="仿宋" w:eastAsia="仿宋" w:hAnsi="仿宋" w:hint="eastAsia"/>
          <w:sz w:val="24"/>
        </w:rPr>
        <w:t>3、负债总额：</w:t>
      </w:r>
    </w:p>
    <w:p w14:paraId="240F07A8" w14:textId="77777777" w:rsidR="00B953CC" w:rsidRPr="00DE45B7" w:rsidRDefault="00A127C4" w:rsidP="00256C47">
      <w:pPr>
        <w:spacing w:afterLines="50" w:after="156" w:line="300" w:lineRule="exact"/>
        <w:ind w:firstLineChars="200" w:firstLine="480"/>
        <w:rPr>
          <w:rFonts w:ascii="仿宋" w:eastAsia="仿宋" w:hAnsi="仿宋"/>
          <w:sz w:val="24"/>
        </w:rPr>
      </w:pPr>
      <w:r w:rsidRPr="00DE45B7">
        <w:rPr>
          <w:rFonts w:ascii="仿宋" w:eastAsia="仿宋" w:hAnsi="仿宋" w:hint="eastAsia"/>
          <w:sz w:val="24"/>
        </w:rPr>
        <w:t>4、营业收入：</w:t>
      </w:r>
    </w:p>
    <w:p w14:paraId="6FA56B94" w14:textId="77777777" w:rsidR="00B953CC" w:rsidRPr="00DE45B7" w:rsidRDefault="00A127C4" w:rsidP="00256C47">
      <w:pPr>
        <w:spacing w:afterLines="50" w:after="156" w:line="300" w:lineRule="exact"/>
        <w:ind w:firstLineChars="200" w:firstLine="480"/>
        <w:rPr>
          <w:rFonts w:ascii="仿宋" w:eastAsia="仿宋" w:hAnsi="仿宋"/>
          <w:sz w:val="24"/>
        </w:rPr>
      </w:pPr>
      <w:r w:rsidRPr="00DE45B7">
        <w:rPr>
          <w:rFonts w:ascii="仿宋" w:eastAsia="仿宋" w:hAnsi="仿宋" w:hint="eastAsia"/>
          <w:sz w:val="24"/>
        </w:rPr>
        <w:t>5、净利润：</w:t>
      </w:r>
    </w:p>
    <w:p w14:paraId="381D0BC5" w14:textId="77777777" w:rsidR="00B953CC" w:rsidRPr="00DE45B7" w:rsidRDefault="00A127C4" w:rsidP="00256C47">
      <w:pPr>
        <w:spacing w:afterLines="50" w:after="156" w:line="300" w:lineRule="exact"/>
        <w:ind w:firstLineChars="200" w:firstLine="480"/>
        <w:rPr>
          <w:rFonts w:ascii="仿宋" w:eastAsia="仿宋" w:hAnsi="仿宋"/>
          <w:sz w:val="24"/>
        </w:rPr>
      </w:pPr>
      <w:r w:rsidRPr="00DE45B7">
        <w:rPr>
          <w:rFonts w:ascii="仿宋" w:eastAsia="仿宋" w:hAnsi="仿宋" w:hint="eastAsia"/>
          <w:sz w:val="24"/>
        </w:rPr>
        <w:t>6、上交税收：</w:t>
      </w:r>
    </w:p>
    <w:p w14:paraId="4D5959E9" w14:textId="77777777" w:rsidR="00B953CC" w:rsidRPr="00DE45B7" w:rsidRDefault="00A127C4" w:rsidP="00256C47">
      <w:pPr>
        <w:spacing w:afterLines="50" w:after="156" w:line="300" w:lineRule="exact"/>
        <w:ind w:firstLineChars="200" w:firstLine="480"/>
        <w:rPr>
          <w:rFonts w:ascii="仿宋" w:eastAsia="仿宋" w:hAnsi="仿宋"/>
          <w:sz w:val="24"/>
        </w:rPr>
      </w:pPr>
      <w:r w:rsidRPr="00DE45B7">
        <w:rPr>
          <w:rFonts w:ascii="仿宋" w:eastAsia="仿宋" w:hAnsi="仿宋" w:hint="eastAsia"/>
          <w:sz w:val="24"/>
        </w:rPr>
        <w:t>7、在册人数</w:t>
      </w:r>
    </w:p>
    <w:p w14:paraId="77DB1536" w14:textId="77777777" w:rsidR="00B953CC" w:rsidRPr="00DE45B7" w:rsidRDefault="00A127C4" w:rsidP="00256C47">
      <w:pPr>
        <w:spacing w:afterLines="50" w:after="156" w:line="300" w:lineRule="exact"/>
        <w:ind w:firstLineChars="200" w:firstLine="480"/>
        <w:rPr>
          <w:rFonts w:ascii="仿宋" w:eastAsia="仿宋" w:hAnsi="仿宋"/>
          <w:sz w:val="24"/>
        </w:rPr>
      </w:pPr>
      <w:r w:rsidRPr="00DE45B7">
        <w:rPr>
          <w:rFonts w:ascii="仿宋" w:eastAsia="仿宋" w:hAnsi="仿宋" w:hint="eastAsia"/>
          <w:sz w:val="24"/>
        </w:rPr>
        <w:t>（三）其他情况：</w:t>
      </w:r>
    </w:p>
    <w:p w14:paraId="2AC9A318" w14:textId="77777777" w:rsidR="00B953CC" w:rsidRPr="00DE45B7" w:rsidRDefault="00A127C4" w:rsidP="00256C47">
      <w:pPr>
        <w:spacing w:afterLines="50" w:after="156" w:line="300" w:lineRule="exact"/>
        <w:ind w:firstLineChars="200" w:firstLine="480"/>
        <w:rPr>
          <w:rFonts w:ascii="仿宋" w:eastAsia="仿宋" w:hAnsi="仿宋"/>
          <w:sz w:val="24"/>
        </w:rPr>
      </w:pPr>
      <w:r w:rsidRPr="00DE45B7">
        <w:rPr>
          <w:rFonts w:ascii="仿宋" w:eastAsia="仿宋" w:hAnsi="仿宋" w:hint="eastAsia"/>
          <w:sz w:val="24"/>
        </w:rPr>
        <w:t>1、专业人员分类及人数：</w:t>
      </w:r>
    </w:p>
    <w:p w14:paraId="1482878B" w14:textId="77777777" w:rsidR="00B953CC" w:rsidRPr="00DE45B7" w:rsidRDefault="00A127C4" w:rsidP="00256C47">
      <w:pPr>
        <w:spacing w:afterLines="50" w:after="156" w:line="300" w:lineRule="exact"/>
        <w:ind w:firstLineChars="200" w:firstLine="480"/>
        <w:rPr>
          <w:rFonts w:ascii="仿宋" w:eastAsia="仿宋" w:hAnsi="仿宋"/>
          <w:sz w:val="24"/>
        </w:rPr>
      </w:pPr>
      <w:r w:rsidRPr="00DE45B7">
        <w:rPr>
          <w:rFonts w:ascii="仿宋" w:eastAsia="仿宋" w:hAnsi="仿宋" w:hint="eastAsia"/>
          <w:sz w:val="24"/>
        </w:rPr>
        <w:t>2、企业资质证书情况：</w:t>
      </w:r>
    </w:p>
    <w:p w14:paraId="6E969F55" w14:textId="77777777" w:rsidR="00B953CC" w:rsidRPr="00DE45B7" w:rsidRDefault="00A127C4" w:rsidP="00256C47">
      <w:pPr>
        <w:spacing w:afterLines="50" w:after="156" w:line="300" w:lineRule="exact"/>
        <w:ind w:firstLineChars="200" w:firstLine="480"/>
        <w:rPr>
          <w:rFonts w:ascii="仿宋" w:eastAsia="仿宋" w:hAnsi="仿宋"/>
          <w:sz w:val="24"/>
        </w:rPr>
      </w:pPr>
      <w:r w:rsidRPr="00DE45B7">
        <w:rPr>
          <w:rFonts w:ascii="仿宋" w:eastAsia="仿宋" w:hAnsi="仿宋" w:hint="eastAsia"/>
          <w:sz w:val="24"/>
        </w:rPr>
        <w:t>3、近三年内因违法违规受到行业及相关机构通报批评以上处理的情况：</w:t>
      </w:r>
    </w:p>
    <w:p w14:paraId="236B76CB" w14:textId="77777777" w:rsidR="00B953CC" w:rsidRPr="00DE45B7" w:rsidRDefault="00A127C4" w:rsidP="00256C47">
      <w:pPr>
        <w:spacing w:afterLines="50" w:after="156" w:line="300" w:lineRule="exact"/>
        <w:ind w:firstLineChars="200" w:firstLine="480"/>
        <w:rPr>
          <w:rFonts w:ascii="仿宋" w:eastAsia="仿宋" w:hAnsi="仿宋"/>
          <w:sz w:val="24"/>
        </w:rPr>
      </w:pPr>
      <w:r w:rsidRPr="00DE45B7">
        <w:rPr>
          <w:rFonts w:ascii="仿宋" w:eastAsia="仿宋" w:hAnsi="仿宋" w:hint="eastAsia"/>
          <w:sz w:val="24"/>
        </w:rPr>
        <w:t>4、其他需要说明的情况：</w:t>
      </w:r>
    </w:p>
    <w:p w14:paraId="6CB90769" w14:textId="77777777" w:rsidR="00B953CC" w:rsidRPr="00DE45B7" w:rsidRDefault="00B953CC" w:rsidP="00256C47">
      <w:pPr>
        <w:spacing w:afterLines="50" w:after="156" w:line="300" w:lineRule="exact"/>
        <w:ind w:firstLineChars="200" w:firstLine="480"/>
        <w:rPr>
          <w:rFonts w:ascii="仿宋" w:eastAsia="仿宋" w:hAnsi="仿宋"/>
          <w:sz w:val="24"/>
        </w:rPr>
      </w:pPr>
    </w:p>
    <w:p w14:paraId="115E33CB" w14:textId="77777777" w:rsidR="00B953CC" w:rsidRPr="00DE45B7" w:rsidRDefault="00A127C4" w:rsidP="00256C47">
      <w:pPr>
        <w:spacing w:afterLines="50" w:after="156" w:line="300" w:lineRule="exact"/>
        <w:ind w:firstLineChars="200" w:firstLine="480"/>
        <w:rPr>
          <w:rFonts w:ascii="仿宋" w:eastAsia="仿宋" w:hAnsi="仿宋"/>
          <w:sz w:val="24"/>
        </w:rPr>
      </w:pPr>
      <w:r w:rsidRPr="00DE45B7">
        <w:rPr>
          <w:rFonts w:ascii="仿宋" w:eastAsia="仿宋" w:hAnsi="仿宋" w:hint="eastAsia"/>
          <w:sz w:val="24"/>
        </w:rPr>
        <w:t>我方承诺上述情况是真实、准确的，我方同意根据招标人进一步要求出示有关资料予以证实。</w:t>
      </w:r>
    </w:p>
    <w:p w14:paraId="65F5B4E8" w14:textId="77777777" w:rsidR="00B953CC" w:rsidRPr="00DE45B7" w:rsidRDefault="00B953CC" w:rsidP="00256C47">
      <w:pPr>
        <w:spacing w:afterLines="50" w:after="156" w:line="300" w:lineRule="exact"/>
        <w:ind w:firstLineChars="200" w:firstLine="480"/>
        <w:rPr>
          <w:rFonts w:ascii="仿宋" w:eastAsia="仿宋" w:hAnsi="仿宋"/>
          <w:sz w:val="24"/>
        </w:rPr>
      </w:pPr>
    </w:p>
    <w:p w14:paraId="1E2A1109" w14:textId="77777777" w:rsidR="00B953CC" w:rsidRPr="00DE45B7" w:rsidRDefault="00A127C4" w:rsidP="00256C47">
      <w:pPr>
        <w:spacing w:afterLines="50" w:after="156" w:line="300" w:lineRule="exact"/>
        <w:ind w:leftChars="1600" w:left="3360" w:firstLineChars="200" w:firstLine="480"/>
        <w:rPr>
          <w:rFonts w:ascii="仿宋" w:eastAsia="仿宋" w:hAnsi="仿宋"/>
          <w:sz w:val="24"/>
        </w:rPr>
      </w:pPr>
      <w:r w:rsidRPr="00DE45B7">
        <w:rPr>
          <w:rFonts w:ascii="仿宋" w:eastAsia="仿宋" w:hAnsi="仿宋" w:hint="eastAsia"/>
          <w:sz w:val="24"/>
        </w:rPr>
        <w:t>投标人授权代表签字：</w:t>
      </w:r>
    </w:p>
    <w:p w14:paraId="4EDC3732" w14:textId="77777777" w:rsidR="00B953CC" w:rsidRPr="00DE45B7" w:rsidRDefault="00A127C4" w:rsidP="00256C47">
      <w:pPr>
        <w:spacing w:afterLines="50" w:after="156" w:line="300" w:lineRule="exact"/>
        <w:ind w:leftChars="1600" w:left="3360" w:firstLineChars="200" w:firstLine="480"/>
        <w:rPr>
          <w:rFonts w:ascii="仿宋" w:eastAsia="仿宋" w:hAnsi="仿宋"/>
          <w:sz w:val="24"/>
        </w:rPr>
      </w:pPr>
      <w:r w:rsidRPr="00DE45B7">
        <w:rPr>
          <w:rFonts w:ascii="仿宋" w:eastAsia="仿宋" w:hAnsi="仿宋" w:hint="eastAsia"/>
          <w:sz w:val="24"/>
        </w:rPr>
        <w:t>投标人（公章）：</w:t>
      </w:r>
    </w:p>
    <w:p w14:paraId="713E6A74" w14:textId="77777777" w:rsidR="00B953CC" w:rsidRPr="00DE45B7" w:rsidRDefault="00A127C4" w:rsidP="00256C47">
      <w:pPr>
        <w:spacing w:afterLines="50" w:after="156" w:line="300" w:lineRule="exact"/>
        <w:ind w:leftChars="1600" w:left="3360" w:firstLineChars="200" w:firstLine="480"/>
        <w:rPr>
          <w:rFonts w:ascii="仿宋" w:eastAsia="仿宋" w:hAnsi="仿宋"/>
          <w:sz w:val="24"/>
        </w:rPr>
      </w:pPr>
      <w:r w:rsidRPr="00DE45B7">
        <w:rPr>
          <w:rFonts w:ascii="仿宋" w:eastAsia="仿宋" w:hAnsi="仿宋" w:hint="eastAsia"/>
          <w:sz w:val="24"/>
        </w:rPr>
        <w:t>日期：    年  月  日</w:t>
      </w:r>
    </w:p>
    <w:p w14:paraId="0286D68F" w14:textId="77777777" w:rsidR="00B953CC" w:rsidRPr="00DE45B7" w:rsidRDefault="00B953CC" w:rsidP="00256C47">
      <w:pPr>
        <w:spacing w:afterLines="50" w:after="156" w:line="300" w:lineRule="exact"/>
        <w:ind w:firstLineChars="200" w:firstLine="480"/>
        <w:rPr>
          <w:rFonts w:ascii="仿宋" w:eastAsia="仿宋" w:hAnsi="仿宋"/>
          <w:sz w:val="24"/>
        </w:rPr>
      </w:pPr>
    </w:p>
    <w:p w14:paraId="09E1ED84" w14:textId="77777777" w:rsidR="00B953CC" w:rsidRPr="00DE45B7" w:rsidRDefault="00B953CC" w:rsidP="00256C47">
      <w:pPr>
        <w:spacing w:afterLines="50" w:after="156" w:line="300" w:lineRule="exact"/>
        <w:ind w:firstLineChars="200" w:firstLine="480"/>
        <w:rPr>
          <w:rFonts w:ascii="仿宋" w:eastAsia="仿宋" w:hAnsi="仿宋"/>
          <w:sz w:val="24"/>
        </w:rPr>
      </w:pPr>
    </w:p>
    <w:p w14:paraId="3B6191F6" w14:textId="77777777" w:rsidR="00B953CC" w:rsidRPr="00DE45B7" w:rsidRDefault="00A127C4" w:rsidP="00256C47">
      <w:pPr>
        <w:spacing w:afterLines="50" w:after="156" w:line="300" w:lineRule="exact"/>
        <w:ind w:firstLineChars="200" w:firstLine="480"/>
        <w:rPr>
          <w:rFonts w:ascii="仿宋" w:eastAsia="仿宋" w:hAnsi="仿宋"/>
          <w:sz w:val="24"/>
        </w:rPr>
      </w:pPr>
      <w:r w:rsidRPr="00DE45B7">
        <w:rPr>
          <w:rFonts w:ascii="仿宋" w:eastAsia="仿宋" w:hAnsi="仿宋" w:hint="eastAsia"/>
          <w:sz w:val="24"/>
        </w:rPr>
        <w:lastRenderedPageBreak/>
        <w:t>2、法定代表人资格证明书</w:t>
      </w:r>
    </w:p>
    <w:p w14:paraId="29294CE5" w14:textId="77777777" w:rsidR="00B953CC" w:rsidRPr="00DE45B7" w:rsidRDefault="00B953CC" w:rsidP="00256C47">
      <w:pPr>
        <w:spacing w:afterLines="50" w:after="156" w:line="300" w:lineRule="exact"/>
        <w:ind w:firstLineChars="200" w:firstLine="480"/>
        <w:rPr>
          <w:rFonts w:ascii="仿宋" w:eastAsia="仿宋" w:hAnsi="仿宋"/>
          <w:sz w:val="24"/>
        </w:rPr>
      </w:pPr>
    </w:p>
    <w:p w14:paraId="3077C323" w14:textId="77777777" w:rsidR="00B953CC" w:rsidRPr="00DE45B7" w:rsidRDefault="00A127C4" w:rsidP="00256C47">
      <w:pPr>
        <w:spacing w:afterLines="50" w:after="156" w:line="360" w:lineRule="auto"/>
        <w:ind w:firstLineChars="200" w:firstLine="480"/>
        <w:rPr>
          <w:rFonts w:ascii="仿宋" w:eastAsia="仿宋" w:hAnsi="仿宋"/>
          <w:sz w:val="24"/>
        </w:rPr>
      </w:pPr>
      <w:r w:rsidRPr="00DE45B7">
        <w:rPr>
          <w:rFonts w:ascii="仿宋" w:eastAsia="仿宋" w:hAnsi="仿宋" w:hint="eastAsia"/>
          <w:sz w:val="24"/>
        </w:rPr>
        <w:t>姓名：性别：年龄：，系(供应商名称)的法定代表人。就参加采购编号为(采购项目编号)的(采购项目名称)采购项目的投标，签署上述采购项目的投标文件及合同的执行、完成、服务和</w:t>
      </w:r>
      <w:proofErr w:type="gramStart"/>
      <w:r w:rsidRPr="00DE45B7">
        <w:rPr>
          <w:rFonts w:ascii="仿宋" w:eastAsia="仿宋" w:hAnsi="仿宋" w:hint="eastAsia"/>
          <w:sz w:val="24"/>
        </w:rPr>
        <w:t>质保</w:t>
      </w:r>
      <w:proofErr w:type="gramEnd"/>
      <w:r w:rsidRPr="00DE45B7">
        <w:rPr>
          <w:rFonts w:ascii="仿宋" w:eastAsia="仿宋" w:hAnsi="仿宋" w:hint="eastAsia"/>
          <w:sz w:val="24"/>
        </w:rPr>
        <w:t>，签署合同并处理与之有关的一切事务。</w:t>
      </w:r>
    </w:p>
    <w:p w14:paraId="7D85D64D" w14:textId="77777777" w:rsidR="00B953CC" w:rsidRPr="00DE45B7" w:rsidRDefault="00B953CC" w:rsidP="00256C47">
      <w:pPr>
        <w:spacing w:afterLines="50" w:after="156" w:line="360" w:lineRule="auto"/>
        <w:ind w:firstLineChars="200" w:firstLine="480"/>
        <w:rPr>
          <w:rFonts w:ascii="仿宋" w:eastAsia="仿宋" w:hAnsi="仿宋"/>
          <w:sz w:val="24"/>
        </w:rPr>
      </w:pPr>
    </w:p>
    <w:p w14:paraId="127B37D8" w14:textId="77777777" w:rsidR="00B953CC" w:rsidRPr="00DE45B7" w:rsidRDefault="00A127C4" w:rsidP="00256C47">
      <w:pPr>
        <w:spacing w:afterLines="50" w:after="156" w:line="360" w:lineRule="auto"/>
        <w:ind w:firstLineChars="200" w:firstLine="480"/>
        <w:rPr>
          <w:rFonts w:ascii="仿宋" w:eastAsia="仿宋" w:hAnsi="仿宋"/>
          <w:sz w:val="24"/>
        </w:rPr>
      </w:pPr>
      <w:r w:rsidRPr="00DE45B7">
        <w:rPr>
          <w:rFonts w:ascii="仿宋" w:eastAsia="仿宋" w:hAnsi="仿宋" w:hint="eastAsia"/>
          <w:sz w:val="24"/>
        </w:rPr>
        <w:t>特此证明。</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95"/>
      </w:tblGrid>
      <w:tr w:rsidR="00B953CC" w:rsidRPr="00DE45B7" w14:paraId="2F8924EA" w14:textId="77777777">
        <w:trPr>
          <w:trHeight w:val="3304"/>
          <w:jc w:val="center"/>
        </w:trPr>
        <w:tc>
          <w:tcPr>
            <w:tcW w:w="5295" w:type="dxa"/>
            <w:tcBorders>
              <w:top w:val="single" w:sz="4" w:space="0" w:color="auto"/>
              <w:left w:val="single" w:sz="4" w:space="0" w:color="auto"/>
              <w:bottom w:val="single" w:sz="4" w:space="0" w:color="auto"/>
              <w:right w:val="single" w:sz="4" w:space="0" w:color="auto"/>
            </w:tcBorders>
            <w:vAlign w:val="center"/>
          </w:tcPr>
          <w:p w14:paraId="1C1A144A" w14:textId="77777777" w:rsidR="00B953CC" w:rsidRPr="00DE45B7" w:rsidRDefault="00A127C4" w:rsidP="00256C47">
            <w:pPr>
              <w:spacing w:afterLines="50" w:after="156" w:line="300" w:lineRule="exact"/>
              <w:ind w:firstLineChars="200" w:firstLine="480"/>
              <w:rPr>
                <w:rFonts w:ascii="仿宋" w:eastAsia="仿宋" w:hAnsi="仿宋"/>
                <w:sz w:val="24"/>
              </w:rPr>
            </w:pPr>
            <w:r w:rsidRPr="00DE45B7">
              <w:rPr>
                <w:rFonts w:ascii="仿宋" w:eastAsia="仿宋" w:hAnsi="仿宋" w:hint="eastAsia"/>
                <w:sz w:val="24"/>
              </w:rPr>
              <w:t>在此粘贴法定代表人身份证复印件正反面</w:t>
            </w:r>
          </w:p>
        </w:tc>
      </w:tr>
    </w:tbl>
    <w:p w14:paraId="3B59EA2B" w14:textId="77777777" w:rsidR="00B953CC" w:rsidRPr="00DE45B7" w:rsidRDefault="00B953CC" w:rsidP="00256C47">
      <w:pPr>
        <w:spacing w:afterLines="50" w:after="156" w:line="300" w:lineRule="exact"/>
        <w:ind w:firstLineChars="200" w:firstLine="480"/>
        <w:rPr>
          <w:rFonts w:ascii="仿宋" w:eastAsia="仿宋" w:hAnsi="仿宋"/>
          <w:sz w:val="24"/>
        </w:rPr>
      </w:pPr>
    </w:p>
    <w:p w14:paraId="03794034" w14:textId="77777777" w:rsidR="00B953CC" w:rsidRPr="00DE45B7" w:rsidRDefault="00B953CC" w:rsidP="00256C47">
      <w:pPr>
        <w:spacing w:afterLines="50" w:after="156" w:line="300" w:lineRule="exact"/>
        <w:ind w:firstLineChars="200" w:firstLine="480"/>
        <w:jc w:val="right"/>
        <w:rPr>
          <w:rFonts w:ascii="仿宋" w:eastAsia="仿宋" w:hAnsi="仿宋"/>
          <w:sz w:val="24"/>
        </w:rPr>
      </w:pPr>
    </w:p>
    <w:p w14:paraId="5DA0B06E" w14:textId="77777777" w:rsidR="00B953CC" w:rsidRPr="00DE45B7" w:rsidRDefault="00B953CC" w:rsidP="00256C47">
      <w:pPr>
        <w:spacing w:afterLines="50" w:after="156" w:line="300" w:lineRule="exact"/>
        <w:ind w:leftChars="1600" w:left="3360" w:right="240" w:firstLineChars="200" w:firstLine="480"/>
        <w:jc w:val="right"/>
        <w:rPr>
          <w:rFonts w:ascii="仿宋" w:eastAsia="仿宋" w:hAnsi="仿宋"/>
          <w:sz w:val="24"/>
        </w:rPr>
      </w:pPr>
    </w:p>
    <w:p w14:paraId="789D45DF" w14:textId="77777777" w:rsidR="00B953CC" w:rsidRPr="00DE45B7" w:rsidRDefault="00A127C4" w:rsidP="00256C47">
      <w:pPr>
        <w:spacing w:afterLines="50" w:after="156" w:line="300" w:lineRule="exact"/>
        <w:ind w:leftChars="1600" w:left="3360" w:right="1200" w:firstLineChars="600" w:firstLine="1440"/>
        <w:rPr>
          <w:rFonts w:ascii="仿宋" w:eastAsia="仿宋" w:hAnsi="仿宋"/>
          <w:sz w:val="24"/>
        </w:rPr>
      </w:pPr>
      <w:r w:rsidRPr="00DE45B7">
        <w:rPr>
          <w:rFonts w:ascii="仿宋" w:eastAsia="仿宋" w:hAnsi="仿宋" w:hint="eastAsia"/>
          <w:sz w:val="24"/>
        </w:rPr>
        <w:t>投标人（公章）：</w:t>
      </w:r>
    </w:p>
    <w:p w14:paraId="448E7B04" w14:textId="77777777" w:rsidR="00B953CC" w:rsidRPr="00DE45B7" w:rsidRDefault="00B953CC" w:rsidP="00256C47">
      <w:pPr>
        <w:spacing w:afterLines="50" w:after="156" w:line="300" w:lineRule="exact"/>
        <w:ind w:firstLineChars="200" w:firstLine="480"/>
        <w:jc w:val="right"/>
        <w:rPr>
          <w:rFonts w:ascii="仿宋" w:eastAsia="仿宋" w:hAnsi="仿宋"/>
          <w:sz w:val="24"/>
        </w:rPr>
      </w:pPr>
    </w:p>
    <w:p w14:paraId="29121DCC" w14:textId="77777777" w:rsidR="00B953CC" w:rsidRPr="00DE45B7" w:rsidRDefault="00A127C4" w:rsidP="00256C47">
      <w:pPr>
        <w:spacing w:afterLines="50" w:after="156" w:line="300" w:lineRule="exact"/>
        <w:ind w:right="960" w:firstLineChars="200" w:firstLine="480"/>
        <w:jc w:val="center"/>
        <w:rPr>
          <w:rFonts w:ascii="仿宋" w:eastAsia="仿宋" w:hAnsi="仿宋"/>
          <w:sz w:val="24"/>
        </w:rPr>
      </w:pPr>
      <w:r w:rsidRPr="00DE45B7">
        <w:rPr>
          <w:rFonts w:ascii="仿宋" w:eastAsia="仿宋" w:hAnsi="仿宋" w:hint="eastAsia"/>
          <w:sz w:val="24"/>
        </w:rPr>
        <w:t>日期： 年 月 日</w:t>
      </w:r>
    </w:p>
    <w:p w14:paraId="370DF0AE" w14:textId="77777777" w:rsidR="00B953CC" w:rsidRPr="00DE45B7" w:rsidRDefault="00A127C4">
      <w:pPr>
        <w:widowControl/>
        <w:jc w:val="left"/>
        <w:rPr>
          <w:rFonts w:ascii="仿宋" w:eastAsia="仿宋" w:hAnsi="仿宋"/>
          <w:sz w:val="24"/>
        </w:rPr>
      </w:pPr>
      <w:r w:rsidRPr="00DE45B7">
        <w:rPr>
          <w:rFonts w:ascii="仿宋" w:eastAsia="仿宋" w:hAnsi="仿宋"/>
          <w:sz w:val="24"/>
        </w:rPr>
        <w:br w:type="page"/>
      </w:r>
    </w:p>
    <w:p w14:paraId="2CD70752" w14:textId="77777777" w:rsidR="00B953CC" w:rsidRPr="00DE45B7" w:rsidRDefault="00B953CC" w:rsidP="00256C47">
      <w:pPr>
        <w:spacing w:afterLines="50" w:after="156" w:line="300" w:lineRule="exact"/>
        <w:ind w:firstLineChars="200" w:firstLine="480"/>
        <w:rPr>
          <w:rFonts w:ascii="仿宋" w:eastAsia="仿宋" w:hAnsi="仿宋"/>
          <w:sz w:val="24"/>
        </w:rPr>
      </w:pPr>
    </w:p>
    <w:p w14:paraId="5040B2E6" w14:textId="77777777" w:rsidR="00B953CC" w:rsidRPr="00DE45B7" w:rsidRDefault="00A127C4" w:rsidP="00256C47">
      <w:pPr>
        <w:spacing w:afterLines="50" w:after="156" w:line="300" w:lineRule="exact"/>
        <w:ind w:firstLineChars="200" w:firstLine="480"/>
        <w:rPr>
          <w:rFonts w:ascii="仿宋" w:eastAsia="仿宋" w:hAnsi="仿宋"/>
          <w:sz w:val="24"/>
        </w:rPr>
      </w:pPr>
      <w:r w:rsidRPr="00DE45B7">
        <w:rPr>
          <w:rFonts w:ascii="仿宋" w:eastAsia="仿宋" w:hAnsi="仿宋" w:hint="eastAsia"/>
          <w:sz w:val="24"/>
        </w:rPr>
        <w:t>3、法定代表人授权书格式</w:t>
      </w:r>
    </w:p>
    <w:p w14:paraId="5D1C00C9" w14:textId="77777777" w:rsidR="00B953CC" w:rsidRPr="00DE45B7" w:rsidRDefault="00B953CC" w:rsidP="00256C47">
      <w:pPr>
        <w:spacing w:afterLines="50" w:after="156" w:line="300" w:lineRule="exact"/>
        <w:ind w:firstLineChars="200" w:firstLine="480"/>
        <w:rPr>
          <w:rFonts w:ascii="仿宋" w:eastAsia="仿宋" w:hAnsi="仿宋"/>
          <w:sz w:val="24"/>
        </w:rPr>
      </w:pPr>
    </w:p>
    <w:p w14:paraId="16571A0E" w14:textId="77777777" w:rsidR="00B953CC" w:rsidRPr="00DE45B7" w:rsidRDefault="00A127C4" w:rsidP="00256C47">
      <w:pPr>
        <w:spacing w:afterLines="50" w:after="156" w:line="300" w:lineRule="exact"/>
        <w:ind w:firstLineChars="200" w:firstLine="480"/>
        <w:rPr>
          <w:rFonts w:ascii="仿宋" w:eastAsia="仿宋" w:hAnsi="仿宋"/>
          <w:sz w:val="24"/>
        </w:rPr>
      </w:pPr>
      <w:bookmarkStart w:id="25" w:name="OLE_LINK21"/>
      <w:bookmarkStart w:id="26" w:name="OLE_LINK13"/>
      <w:bookmarkStart w:id="27" w:name="OLE_LINK2"/>
      <w:bookmarkStart w:id="28" w:name="OLE_LINK10"/>
      <w:bookmarkStart w:id="29" w:name="OLE_LINK11"/>
      <w:bookmarkStart w:id="30" w:name="OLE_LINK4"/>
      <w:bookmarkStart w:id="31" w:name="OLE_LINK17"/>
      <w:bookmarkStart w:id="32" w:name="OLE_LINK8"/>
      <w:bookmarkStart w:id="33" w:name="OLE_LINK19"/>
      <w:bookmarkStart w:id="34" w:name="OLE_LINK12"/>
      <w:bookmarkStart w:id="35" w:name="OLE_LINK15"/>
      <w:bookmarkStart w:id="36" w:name="OLE_LINK6"/>
      <w:bookmarkStart w:id="37" w:name="OLE_LINK16"/>
      <w:bookmarkStart w:id="38" w:name="OLE_LINK5"/>
      <w:bookmarkStart w:id="39" w:name="OLE_LINK14"/>
      <w:bookmarkStart w:id="40" w:name="OLE_LINK9"/>
      <w:bookmarkStart w:id="41" w:name="OLE_LINK3"/>
      <w:bookmarkStart w:id="42" w:name="OLE_LINK20"/>
      <w:bookmarkStart w:id="43" w:name="OLE_LINK18"/>
      <w:bookmarkStart w:id="44" w:name="OLE_LINK7"/>
      <w:r w:rsidRPr="00DE45B7">
        <w:rPr>
          <w:rFonts w:ascii="仿宋" w:eastAsia="仿宋" w:hAnsi="仿宋" w:hint="eastAsia"/>
          <w:sz w:val="24"/>
        </w:rPr>
        <w:t>致：上海教育建设管理咨询有限公司</w:t>
      </w:r>
    </w:p>
    <w:p w14:paraId="268F484E" w14:textId="77777777" w:rsidR="00B953CC" w:rsidRPr="00DE45B7" w:rsidRDefault="00B953CC" w:rsidP="00256C47">
      <w:pPr>
        <w:spacing w:afterLines="50" w:after="156" w:line="300" w:lineRule="exact"/>
        <w:ind w:firstLineChars="200" w:firstLine="480"/>
        <w:rPr>
          <w:rFonts w:ascii="仿宋" w:eastAsia="仿宋" w:hAnsi="仿宋"/>
          <w:sz w:val="24"/>
        </w:rPr>
      </w:pPr>
    </w:p>
    <w:p w14:paraId="61D59B2C" w14:textId="77777777" w:rsidR="00B953CC" w:rsidRPr="00DE45B7" w:rsidRDefault="00A127C4" w:rsidP="00256C47">
      <w:pPr>
        <w:spacing w:afterLines="50" w:after="156" w:line="300" w:lineRule="exact"/>
        <w:ind w:firstLineChars="200" w:firstLine="480"/>
        <w:rPr>
          <w:rFonts w:ascii="仿宋" w:eastAsia="仿宋" w:hAnsi="仿宋"/>
          <w:sz w:val="24"/>
        </w:rPr>
      </w:pPr>
      <w:r w:rsidRPr="00DE45B7">
        <w:rPr>
          <w:rFonts w:ascii="仿宋" w:eastAsia="仿宋" w:hAnsi="仿宋" w:hint="eastAsia"/>
          <w:sz w:val="24"/>
        </w:rPr>
        <w:t>我_________（姓名）系_________（投标人名称）的法定代表人，现授权委托本单位在职职工（姓名，职务）以我方的名义参加贵中心______________________项目的投标活动，并代表我方全权办理针对上述项目的投标、开标、投标文件澄清、签约等一切具体事务和签署相关文件。</w:t>
      </w:r>
    </w:p>
    <w:p w14:paraId="5AAEC1B9" w14:textId="77777777" w:rsidR="00B953CC" w:rsidRPr="00DE45B7" w:rsidRDefault="00A127C4" w:rsidP="00256C47">
      <w:pPr>
        <w:spacing w:afterLines="50" w:after="156" w:line="300" w:lineRule="exact"/>
        <w:ind w:firstLineChars="200" w:firstLine="480"/>
        <w:rPr>
          <w:rFonts w:ascii="仿宋" w:eastAsia="仿宋" w:hAnsi="仿宋"/>
          <w:sz w:val="24"/>
        </w:rPr>
      </w:pPr>
      <w:r w:rsidRPr="00DE45B7">
        <w:rPr>
          <w:rFonts w:ascii="仿宋" w:eastAsia="仿宋" w:hAnsi="仿宋" w:hint="eastAsia"/>
          <w:sz w:val="24"/>
        </w:rPr>
        <w:t>我方对被授权人的签名事项负全部责任。</w:t>
      </w:r>
    </w:p>
    <w:p w14:paraId="7D4AAEC5" w14:textId="77777777" w:rsidR="00B953CC" w:rsidRPr="00DE45B7" w:rsidRDefault="00A127C4" w:rsidP="00256C47">
      <w:pPr>
        <w:spacing w:afterLines="50" w:after="156" w:line="300" w:lineRule="exact"/>
        <w:ind w:firstLineChars="200" w:firstLine="480"/>
        <w:rPr>
          <w:rFonts w:ascii="仿宋" w:eastAsia="仿宋" w:hAnsi="仿宋"/>
          <w:sz w:val="24"/>
        </w:rPr>
      </w:pPr>
      <w:r w:rsidRPr="00DE45B7">
        <w:rPr>
          <w:rFonts w:ascii="仿宋" w:eastAsia="仿宋" w:hAnsi="仿宋" w:hint="eastAsia"/>
          <w:sz w:val="24"/>
        </w:rPr>
        <w:t>在贵中心收到我方撤销授权的书面通知以前，本授权书一直有效。被授权人在授权书有效期内签署的所有文件不因授权的撤销而失效。除我方书面撤销授权外，本授权书自投标截止之日起直至我方的投标有效期结束前始终有效。</w:t>
      </w:r>
    </w:p>
    <w:p w14:paraId="351FB03B" w14:textId="77777777" w:rsidR="00B953CC" w:rsidRPr="00DE45B7" w:rsidRDefault="00A127C4" w:rsidP="00256C47">
      <w:pPr>
        <w:spacing w:afterLines="50" w:after="156" w:line="300" w:lineRule="exact"/>
        <w:ind w:firstLineChars="200" w:firstLine="480"/>
        <w:rPr>
          <w:rFonts w:ascii="仿宋" w:eastAsia="仿宋" w:hAnsi="仿宋"/>
          <w:sz w:val="24"/>
        </w:rPr>
      </w:pPr>
      <w:r w:rsidRPr="00DE45B7">
        <w:rPr>
          <w:rFonts w:ascii="仿宋" w:eastAsia="仿宋" w:hAnsi="仿宋" w:hint="eastAsia"/>
          <w:sz w:val="24"/>
        </w:rPr>
        <w:t>被授权人无转委托权，特此委托。</w:t>
      </w:r>
    </w:p>
    <w:tbl>
      <w:tblPr>
        <w:tblW w:w="529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295"/>
      </w:tblGrid>
      <w:tr w:rsidR="00B953CC" w:rsidRPr="00DE45B7" w14:paraId="14019843" w14:textId="77777777">
        <w:trPr>
          <w:trHeight w:val="3304"/>
          <w:jc w:val="center"/>
        </w:trPr>
        <w:tc>
          <w:tcPr>
            <w:tcW w:w="5295" w:type="dxa"/>
            <w:tcBorders>
              <w:top w:val="single" w:sz="4" w:space="0" w:color="auto"/>
              <w:left w:val="single" w:sz="4" w:space="0" w:color="auto"/>
              <w:bottom w:val="single" w:sz="4" w:space="0" w:color="auto"/>
              <w:right w:val="single" w:sz="4" w:space="0" w:color="auto"/>
            </w:tcBorders>
            <w:vAlign w:val="center"/>
          </w:tcPr>
          <w:p w14:paraId="1BB89A3B" w14:textId="77777777" w:rsidR="00B953CC" w:rsidRPr="00DE45B7" w:rsidRDefault="00A127C4" w:rsidP="00256C47">
            <w:pPr>
              <w:spacing w:afterLines="50" w:after="156" w:line="300" w:lineRule="exact"/>
              <w:ind w:firstLineChars="200" w:firstLine="480"/>
              <w:rPr>
                <w:rFonts w:ascii="仿宋" w:eastAsia="仿宋" w:hAnsi="仿宋"/>
                <w:sz w:val="24"/>
              </w:rPr>
            </w:pPr>
            <w:r w:rsidRPr="00DE45B7">
              <w:rPr>
                <w:rFonts w:ascii="仿宋" w:eastAsia="仿宋" w:hAnsi="仿宋" w:hint="eastAsia"/>
                <w:sz w:val="24"/>
              </w:rPr>
              <w:t>在此粘贴被授权人身份证复印件</w:t>
            </w:r>
            <w:r w:rsidRPr="00DE45B7">
              <w:rPr>
                <w:rFonts w:ascii="仿宋" w:eastAsia="仿宋" w:hAnsi="仿宋" w:hint="eastAsia"/>
                <w:b/>
                <w:sz w:val="24"/>
              </w:rPr>
              <w:t>正反面</w:t>
            </w:r>
          </w:p>
        </w:tc>
      </w:tr>
    </w:tbl>
    <w:p w14:paraId="1C3AF91D" w14:textId="77777777" w:rsidR="00B953CC" w:rsidRPr="00DE45B7" w:rsidRDefault="00B953CC" w:rsidP="00256C47">
      <w:pPr>
        <w:spacing w:afterLines="50" w:after="156" w:line="300" w:lineRule="exact"/>
        <w:ind w:firstLineChars="200" w:firstLine="480"/>
        <w:rPr>
          <w:rFonts w:ascii="仿宋" w:eastAsia="仿宋" w:hAnsi="仿宋"/>
          <w:sz w:val="24"/>
        </w:rPr>
      </w:pPr>
    </w:p>
    <w:p w14:paraId="1D739EE9" w14:textId="77777777" w:rsidR="00B953CC" w:rsidRPr="00DE45B7" w:rsidRDefault="00A127C4" w:rsidP="00256C47">
      <w:pPr>
        <w:spacing w:afterLines="50" w:after="156" w:line="300" w:lineRule="exact"/>
        <w:ind w:leftChars="1600" w:left="3360" w:firstLineChars="200" w:firstLine="480"/>
        <w:rPr>
          <w:rFonts w:ascii="仿宋" w:eastAsia="仿宋" w:hAnsi="仿宋"/>
          <w:sz w:val="24"/>
        </w:rPr>
      </w:pPr>
      <w:bookmarkStart w:id="45" w:name="OLE_LINK1"/>
      <w:r w:rsidRPr="00DE45B7">
        <w:rPr>
          <w:rFonts w:ascii="仿宋" w:eastAsia="仿宋" w:hAnsi="仿宋" w:hint="eastAsia"/>
          <w:sz w:val="24"/>
        </w:rPr>
        <w:t>委托人名称（公章）：</w:t>
      </w:r>
    </w:p>
    <w:p w14:paraId="77A40E28" w14:textId="77777777" w:rsidR="00B953CC" w:rsidRPr="00DE45B7" w:rsidRDefault="00A127C4" w:rsidP="00256C47">
      <w:pPr>
        <w:spacing w:afterLines="50" w:after="156" w:line="300" w:lineRule="exact"/>
        <w:ind w:leftChars="1600" w:left="3360" w:firstLineChars="200" w:firstLine="480"/>
        <w:rPr>
          <w:rFonts w:ascii="仿宋" w:eastAsia="仿宋" w:hAnsi="仿宋"/>
          <w:sz w:val="24"/>
        </w:rPr>
      </w:pPr>
      <w:r w:rsidRPr="00DE45B7">
        <w:rPr>
          <w:rFonts w:ascii="仿宋" w:eastAsia="仿宋" w:hAnsi="仿宋" w:hint="eastAsia"/>
          <w:sz w:val="24"/>
        </w:rPr>
        <w:t>法定代表人（签章）：</w:t>
      </w:r>
    </w:p>
    <w:p w14:paraId="6BC0199A" w14:textId="77777777" w:rsidR="00B953CC" w:rsidRPr="00DE45B7" w:rsidRDefault="00A127C4" w:rsidP="00256C47">
      <w:pPr>
        <w:spacing w:afterLines="50" w:after="156" w:line="300" w:lineRule="exact"/>
        <w:ind w:leftChars="1600" w:left="3360" w:firstLineChars="200" w:firstLine="480"/>
        <w:rPr>
          <w:rFonts w:ascii="仿宋" w:eastAsia="仿宋" w:hAnsi="仿宋"/>
          <w:sz w:val="24"/>
        </w:rPr>
      </w:pPr>
      <w:r w:rsidRPr="00DE45B7">
        <w:rPr>
          <w:rFonts w:ascii="仿宋" w:eastAsia="仿宋" w:hAnsi="仿宋" w:hint="eastAsia"/>
          <w:sz w:val="24"/>
        </w:rPr>
        <w:t>委托人注册地/营业地：</w:t>
      </w:r>
    </w:p>
    <w:p w14:paraId="43A31990" w14:textId="77777777" w:rsidR="00B953CC" w:rsidRPr="00DE45B7" w:rsidRDefault="00A127C4" w:rsidP="00256C47">
      <w:pPr>
        <w:spacing w:afterLines="50" w:after="156" w:line="300" w:lineRule="exact"/>
        <w:ind w:leftChars="1600" w:left="3360" w:firstLineChars="200" w:firstLine="480"/>
        <w:rPr>
          <w:rFonts w:ascii="仿宋" w:eastAsia="仿宋" w:hAnsi="仿宋"/>
          <w:sz w:val="24"/>
        </w:rPr>
      </w:pPr>
      <w:r w:rsidRPr="00DE45B7">
        <w:rPr>
          <w:rFonts w:ascii="仿宋" w:eastAsia="仿宋" w:hAnsi="仿宋" w:hint="eastAsia"/>
          <w:sz w:val="24"/>
        </w:rPr>
        <w:t>邮政编码：</w:t>
      </w:r>
    </w:p>
    <w:p w14:paraId="63188373" w14:textId="77777777" w:rsidR="00B953CC" w:rsidRPr="00DE45B7" w:rsidRDefault="00A127C4" w:rsidP="00256C47">
      <w:pPr>
        <w:spacing w:afterLines="50" w:after="156" w:line="300" w:lineRule="exact"/>
        <w:ind w:leftChars="1600" w:left="3360" w:firstLineChars="200" w:firstLine="480"/>
        <w:rPr>
          <w:rFonts w:ascii="仿宋" w:eastAsia="仿宋" w:hAnsi="仿宋"/>
          <w:sz w:val="24"/>
        </w:rPr>
      </w:pPr>
      <w:r w:rsidRPr="00DE45B7">
        <w:rPr>
          <w:rFonts w:ascii="仿宋" w:eastAsia="仿宋" w:hAnsi="仿宋" w:hint="eastAsia"/>
          <w:sz w:val="24"/>
        </w:rPr>
        <w:t>电话：</w:t>
      </w:r>
    </w:p>
    <w:p w14:paraId="3E77C053" w14:textId="77777777" w:rsidR="00B953CC" w:rsidRPr="00DE45B7" w:rsidRDefault="00A127C4" w:rsidP="00256C47">
      <w:pPr>
        <w:spacing w:afterLines="50" w:after="156" w:line="300" w:lineRule="exact"/>
        <w:ind w:leftChars="1600" w:left="3360" w:firstLineChars="200" w:firstLine="480"/>
        <w:rPr>
          <w:rFonts w:ascii="仿宋" w:eastAsia="仿宋" w:hAnsi="仿宋"/>
          <w:sz w:val="24"/>
        </w:rPr>
      </w:pPr>
      <w:r w:rsidRPr="00DE45B7">
        <w:rPr>
          <w:rFonts w:ascii="仿宋" w:eastAsia="仿宋" w:hAnsi="仿宋" w:hint="eastAsia"/>
          <w:sz w:val="24"/>
        </w:rPr>
        <w:t>传真：</w:t>
      </w:r>
    </w:p>
    <w:p w14:paraId="1319F910" w14:textId="77777777" w:rsidR="00B953CC" w:rsidRPr="00DE45B7" w:rsidRDefault="00A127C4" w:rsidP="00256C47">
      <w:pPr>
        <w:spacing w:afterLines="50" w:after="156" w:line="300" w:lineRule="exact"/>
        <w:ind w:leftChars="1600" w:left="3360" w:firstLineChars="200" w:firstLine="480"/>
        <w:rPr>
          <w:rFonts w:ascii="仿宋" w:eastAsia="仿宋" w:hAnsi="仿宋"/>
          <w:sz w:val="24"/>
        </w:rPr>
      </w:pPr>
      <w:r w:rsidRPr="00DE45B7">
        <w:rPr>
          <w:rFonts w:ascii="仿宋" w:eastAsia="仿宋" w:hAnsi="仿宋" w:hint="eastAsia"/>
          <w:sz w:val="24"/>
        </w:rPr>
        <w:t>日期：</w:t>
      </w:r>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p>
    <w:p w14:paraId="6674842C" w14:textId="77777777" w:rsidR="00B953CC" w:rsidRPr="00DE45B7" w:rsidRDefault="00A127C4" w:rsidP="00256C47">
      <w:pPr>
        <w:spacing w:afterLines="50" w:after="156" w:line="300" w:lineRule="exact"/>
        <w:ind w:firstLineChars="200" w:firstLine="480"/>
        <w:rPr>
          <w:rFonts w:ascii="仿宋" w:eastAsia="仿宋" w:hAnsi="仿宋"/>
          <w:sz w:val="24"/>
        </w:rPr>
      </w:pPr>
      <w:r w:rsidRPr="00DE45B7">
        <w:rPr>
          <w:rFonts w:ascii="仿宋" w:eastAsia="仿宋" w:hAnsi="仿宋" w:hint="eastAsia"/>
          <w:sz w:val="24"/>
        </w:rPr>
        <w:br w:type="page"/>
      </w:r>
      <w:r w:rsidRPr="00DE45B7">
        <w:rPr>
          <w:rFonts w:ascii="仿宋" w:eastAsia="仿宋" w:hAnsi="仿宋" w:hint="eastAsia"/>
          <w:sz w:val="24"/>
        </w:rPr>
        <w:lastRenderedPageBreak/>
        <w:t>4、同类或类似项目业绩：投标人近年承接的与本项目类似项目一览表格式</w:t>
      </w:r>
    </w:p>
    <w:tbl>
      <w:tblPr>
        <w:tblpPr w:leftFromText="180" w:rightFromText="180" w:vertAnchor="text" w:horzAnchor="margin" w:tblpY="98"/>
        <w:tblOverlap w:val="never"/>
        <w:tblW w:w="88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68"/>
        <w:gridCol w:w="720"/>
        <w:gridCol w:w="1139"/>
        <w:gridCol w:w="1139"/>
        <w:gridCol w:w="1139"/>
        <w:gridCol w:w="1230"/>
        <w:gridCol w:w="1214"/>
        <w:gridCol w:w="1484"/>
      </w:tblGrid>
      <w:tr w:rsidR="00DE45B7" w:rsidRPr="00DE45B7" w14:paraId="23247EDC" w14:textId="77777777">
        <w:trPr>
          <w:trHeight w:val="585"/>
        </w:trPr>
        <w:tc>
          <w:tcPr>
            <w:tcW w:w="768" w:type="dxa"/>
            <w:vMerge w:val="restart"/>
            <w:tcBorders>
              <w:top w:val="single" w:sz="4" w:space="0" w:color="auto"/>
              <w:left w:val="single" w:sz="4" w:space="0" w:color="auto"/>
              <w:bottom w:val="single" w:sz="4" w:space="0" w:color="auto"/>
              <w:right w:val="single" w:sz="4" w:space="0" w:color="auto"/>
            </w:tcBorders>
            <w:vAlign w:val="center"/>
          </w:tcPr>
          <w:p w14:paraId="1EFF7004" w14:textId="77777777" w:rsidR="00B953CC" w:rsidRPr="00DE45B7" w:rsidRDefault="00A127C4">
            <w:pPr>
              <w:jc w:val="center"/>
              <w:rPr>
                <w:rFonts w:ascii="仿宋" w:eastAsia="仿宋" w:hAnsi="仿宋"/>
                <w:sz w:val="24"/>
              </w:rPr>
            </w:pPr>
            <w:r w:rsidRPr="00DE45B7">
              <w:rPr>
                <w:rFonts w:ascii="仿宋" w:eastAsia="仿宋" w:hAnsi="仿宋" w:hint="eastAsia"/>
                <w:sz w:val="24"/>
              </w:rPr>
              <w:t>序号</w:t>
            </w:r>
          </w:p>
        </w:tc>
        <w:tc>
          <w:tcPr>
            <w:tcW w:w="720" w:type="dxa"/>
            <w:vMerge w:val="restart"/>
            <w:tcBorders>
              <w:top w:val="single" w:sz="4" w:space="0" w:color="auto"/>
              <w:left w:val="single" w:sz="4" w:space="0" w:color="auto"/>
              <w:bottom w:val="single" w:sz="4" w:space="0" w:color="auto"/>
              <w:right w:val="single" w:sz="4" w:space="0" w:color="000000"/>
            </w:tcBorders>
            <w:vAlign w:val="center"/>
          </w:tcPr>
          <w:p w14:paraId="48790FBC" w14:textId="77777777" w:rsidR="00B953CC" w:rsidRPr="00DE45B7" w:rsidRDefault="00A127C4">
            <w:pPr>
              <w:jc w:val="center"/>
              <w:rPr>
                <w:rFonts w:ascii="仿宋" w:eastAsia="仿宋" w:hAnsi="仿宋"/>
                <w:sz w:val="24"/>
              </w:rPr>
            </w:pPr>
            <w:r w:rsidRPr="00DE45B7">
              <w:rPr>
                <w:rFonts w:ascii="仿宋" w:eastAsia="仿宋" w:hAnsi="仿宋" w:hint="eastAsia"/>
                <w:sz w:val="24"/>
              </w:rPr>
              <w:t>年份</w:t>
            </w:r>
          </w:p>
        </w:tc>
        <w:tc>
          <w:tcPr>
            <w:tcW w:w="1139" w:type="dxa"/>
            <w:vMerge w:val="restart"/>
            <w:tcBorders>
              <w:top w:val="single" w:sz="4" w:space="0" w:color="auto"/>
              <w:left w:val="single" w:sz="4" w:space="0" w:color="auto"/>
              <w:bottom w:val="single" w:sz="4" w:space="0" w:color="auto"/>
              <w:right w:val="single" w:sz="4" w:space="0" w:color="auto"/>
            </w:tcBorders>
            <w:vAlign w:val="center"/>
          </w:tcPr>
          <w:p w14:paraId="675D87AB" w14:textId="77777777" w:rsidR="00B953CC" w:rsidRPr="00DE45B7" w:rsidRDefault="00A127C4">
            <w:pPr>
              <w:jc w:val="center"/>
              <w:rPr>
                <w:rFonts w:ascii="仿宋" w:eastAsia="仿宋" w:hAnsi="仿宋"/>
                <w:sz w:val="24"/>
              </w:rPr>
            </w:pPr>
            <w:r w:rsidRPr="00DE45B7">
              <w:rPr>
                <w:rFonts w:ascii="仿宋" w:eastAsia="仿宋" w:hAnsi="仿宋" w:hint="eastAsia"/>
                <w:sz w:val="24"/>
              </w:rPr>
              <w:t>项目名称</w:t>
            </w:r>
          </w:p>
        </w:tc>
        <w:tc>
          <w:tcPr>
            <w:tcW w:w="1139" w:type="dxa"/>
            <w:vMerge w:val="restart"/>
            <w:tcBorders>
              <w:top w:val="single" w:sz="4" w:space="0" w:color="auto"/>
              <w:left w:val="single" w:sz="4" w:space="0" w:color="auto"/>
              <w:bottom w:val="single" w:sz="4" w:space="0" w:color="auto"/>
              <w:right w:val="single" w:sz="4" w:space="0" w:color="auto"/>
            </w:tcBorders>
            <w:vAlign w:val="center"/>
          </w:tcPr>
          <w:p w14:paraId="0A2AAC4D" w14:textId="77777777" w:rsidR="00B953CC" w:rsidRPr="00DE45B7" w:rsidRDefault="00A127C4">
            <w:pPr>
              <w:jc w:val="center"/>
              <w:rPr>
                <w:rFonts w:ascii="仿宋" w:eastAsia="仿宋" w:hAnsi="仿宋"/>
                <w:sz w:val="24"/>
              </w:rPr>
            </w:pPr>
            <w:r w:rsidRPr="00DE45B7">
              <w:rPr>
                <w:rFonts w:ascii="仿宋" w:eastAsia="仿宋" w:hAnsi="仿宋" w:hint="eastAsia"/>
                <w:sz w:val="24"/>
              </w:rPr>
              <w:t>项目内容</w:t>
            </w:r>
          </w:p>
        </w:tc>
        <w:tc>
          <w:tcPr>
            <w:tcW w:w="1139" w:type="dxa"/>
            <w:vMerge w:val="restart"/>
            <w:tcBorders>
              <w:top w:val="single" w:sz="4" w:space="0" w:color="auto"/>
              <w:left w:val="single" w:sz="4" w:space="0" w:color="auto"/>
              <w:bottom w:val="single" w:sz="4" w:space="0" w:color="auto"/>
              <w:right w:val="single" w:sz="4" w:space="0" w:color="auto"/>
            </w:tcBorders>
            <w:vAlign w:val="center"/>
          </w:tcPr>
          <w:p w14:paraId="2220BF25" w14:textId="77777777" w:rsidR="00B953CC" w:rsidRPr="00DE45B7" w:rsidRDefault="00A127C4">
            <w:pPr>
              <w:jc w:val="center"/>
              <w:rPr>
                <w:rFonts w:ascii="仿宋" w:eastAsia="仿宋" w:hAnsi="仿宋"/>
                <w:sz w:val="24"/>
              </w:rPr>
            </w:pPr>
            <w:r w:rsidRPr="00DE45B7">
              <w:rPr>
                <w:rFonts w:ascii="仿宋" w:eastAsia="仿宋" w:hAnsi="仿宋" w:hint="eastAsia"/>
                <w:sz w:val="24"/>
              </w:rPr>
              <w:t>服务时间</w:t>
            </w:r>
          </w:p>
        </w:tc>
        <w:tc>
          <w:tcPr>
            <w:tcW w:w="3928" w:type="dxa"/>
            <w:gridSpan w:val="3"/>
            <w:tcBorders>
              <w:top w:val="single" w:sz="4" w:space="0" w:color="auto"/>
              <w:left w:val="single" w:sz="4" w:space="0" w:color="auto"/>
              <w:bottom w:val="single" w:sz="4" w:space="0" w:color="auto"/>
              <w:right w:val="single" w:sz="4" w:space="0" w:color="auto"/>
            </w:tcBorders>
            <w:vAlign w:val="center"/>
          </w:tcPr>
          <w:p w14:paraId="5D51B89E" w14:textId="77777777" w:rsidR="00B953CC" w:rsidRPr="00DE45B7" w:rsidRDefault="00A127C4">
            <w:pPr>
              <w:jc w:val="center"/>
              <w:rPr>
                <w:rFonts w:ascii="仿宋" w:eastAsia="仿宋" w:hAnsi="仿宋"/>
                <w:sz w:val="24"/>
              </w:rPr>
            </w:pPr>
            <w:r w:rsidRPr="00DE45B7">
              <w:rPr>
                <w:rFonts w:ascii="仿宋" w:eastAsia="仿宋" w:hAnsi="仿宋" w:hint="eastAsia"/>
                <w:sz w:val="24"/>
              </w:rPr>
              <w:t>业主情况</w:t>
            </w:r>
          </w:p>
        </w:tc>
      </w:tr>
      <w:tr w:rsidR="00DE45B7" w:rsidRPr="00DE45B7" w14:paraId="261F1E16" w14:textId="77777777">
        <w:trPr>
          <w:trHeight w:val="465"/>
        </w:trPr>
        <w:tc>
          <w:tcPr>
            <w:tcW w:w="768" w:type="dxa"/>
            <w:vMerge/>
            <w:tcBorders>
              <w:top w:val="single" w:sz="4" w:space="0" w:color="auto"/>
              <w:left w:val="single" w:sz="4" w:space="0" w:color="auto"/>
              <w:bottom w:val="single" w:sz="4" w:space="0" w:color="auto"/>
              <w:right w:val="single" w:sz="4" w:space="0" w:color="auto"/>
            </w:tcBorders>
            <w:vAlign w:val="center"/>
          </w:tcPr>
          <w:p w14:paraId="4A238242" w14:textId="77777777" w:rsidR="00B953CC" w:rsidRPr="00DE45B7" w:rsidRDefault="00B953CC">
            <w:pPr>
              <w:jc w:val="center"/>
              <w:rPr>
                <w:rFonts w:ascii="仿宋" w:eastAsia="仿宋" w:hAnsi="仿宋"/>
                <w:sz w:val="24"/>
              </w:rPr>
            </w:pPr>
          </w:p>
        </w:tc>
        <w:tc>
          <w:tcPr>
            <w:tcW w:w="720" w:type="dxa"/>
            <w:vMerge/>
            <w:tcBorders>
              <w:top w:val="single" w:sz="4" w:space="0" w:color="auto"/>
              <w:left w:val="single" w:sz="4" w:space="0" w:color="auto"/>
              <w:bottom w:val="single" w:sz="4" w:space="0" w:color="auto"/>
              <w:right w:val="single" w:sz="4" w:space="0" w:color="000000"/>
            </w:tcBorders>
            <w:vAlign w:val="center"/>
          </w:tcPr>
          <w:p w14:paraId="4F48EAA1" w14:textId="77777777" w:rsidR="00B953CC" w:rsidRPr="00DE45B7" w:rsidRDefault="00B953CC">
            <w:pPr>
              <w:jc w:val="center"/>
              <w:rPr>
                <w:rFonts w:ascii="仿宋" w:eastAsia="仿宋" w:hAnsi="仿宋"/>
                <w:sz w:val="24"/>
              </w:rPr>
            </w:pPr>
          </w:p>
        </w:tc>
        <w:tc>
          <w:tcPr>
            <w:tcW w:w="1139" w:type="dxa"/>
            <w:vMerge/>
            <w:tcBorders>
              <w:top w:val="single" w:sz="4" w:space="0" w:color="auto"/>
              <w:left w:val="single" w:sz="4" w:space="0" w:color="auto"/>
              <w:bottom w:val="single" w:sz="4" w:space="0" w:color="auto"/>
              <w:right w:val="single" w:sz="4" w:space="0" w:color="auto"/>
            </w:tcBorders>
            <w:vAlign w:val="center"/>
          </w:tcPr>
          <w:p w14:paraId="3B5DF55C" w14:textId="77777777" w:rsidR="00B953CC" w:rsidRPr="00DE45B7" w:rsidRDefault="00B953CC">
            <w:pPr>
              <w:jc w:val="center"/>
              <w:rPr>
                <w:rFonts w:ascii="仿宋" w:eastAsia="仿宋" w:hAnsi="仿宋"/>
                <w:sz w:val="24"/>
              </w:rPr>
            </w:pPr>
          </w:p>
        </w:tc>
        <w:tc>
          <w:tcPr>
            <w:tcW w:w="1139" w:type="dxa"/>
            <w:vMerge/>
            <w:tcBorders>
              <w:top w:val="single" w:sz="4" w:space="0" w:color="auto"/>
              <w:left w:val="single" w:sz="4" w:space="0" w:color="auto"/>
              <w:bottom w:val="single" w:sz="4" w:space="0" w:color="auto"/>
              <w:right w:val="single" w:sz="4" w:space="0" w:color="auto"/>
            </w:tcBorders>
            <w:vAlign w:val="center"/>
          </w:tcPr>
          <w:p w14:paraId="1E9AA038" w14:textId="77777777" w:rsidR="00B953CC" w:rsidRPr="00DE45B7" w:rsidRDefault="00B953CC">
            <w:pPr>
              <w:jc w:val="center"/>
              <w:rPr>
                <w:rFonts w:ascii="仿宋" w:eastAsia="仿宋" w:hAnsi="仿宋"/>
                <w:sz w:val="24"/>
              </w:rPr>
            </w:pPr>
          </w:p>
        </w:tc>
        <w:tc>
          <w:tcPr>
            <w:tcW w:w="1139" w:type="dxa"/>
            <w:vMerge/>
            <w:tcBorders>
              <w:top w:val="single" w:sz="4" w:space="0" w:color="auto"/>
              <w:left w:val="single" w:sz="4" w:space="0" w:color="auto"/>
              <w:bottom w:val="single" w:sz="4" w:space="0" w:color="auto"/>
              <w:right w:val="single" w:sz="4" w:space="0" w:color="auto"/>
            </w:tcBorders>
            <w:vAlign w:val="center"/>
          </w:tcPr>
          <w:p w14:paraId="2D0136FF" w14:textId="77777777" w:rsidR="00B953CC" w:rsidRPr="00DE45B7" w:rsidRDefault="00B953CC">
            <w:pPr>
              <w:jc w:val="center"/>
              <w:rPr>
                <w:rFonts w:ascii="仿宋" w:eastAsia="仿宋" w:hAnsi="仿宋"/>
                <w:sz w:val="24"/>
              </w:rPr>
            </w:pPr>
          </w:p>
        </w:tc>
        <w:tc>
          <w:tcPr>
            <w:tcW w:w="1230" w:type="dxa"/>
            <w:tcBorders>
              <w:top w:val="single" w:sz="4" w:space="0" w:color="auto"/>
              <w:left w:val="single" w:sz="4" w:space="0" w:color="auto"/>
              <w:bottom w:val="single" w:sz="4" w:space="0" w:color="auto"/>
              <w:right w:val="single" w:sz="4" w:space="0" w:color="auto"/>
            </w:tcBorders>
            <w:vAlign w:val="center"/>
          </w:tcPr>
          <w:p w14:paraId="22A7A663" w14:textId="77777777" w:rsidR="00B953CC" w:rsidRPr="00DE45B7" w:rsidRDefault="00A127C4">
            <w:pPr>
              <w:jc w:val="center"/>
              <w:rPr>
                <w:rFonts w:ascii="仿宋" w:eastAsia="仿宋" w:hAnsi="仿宋"/>
                <w:sz w:val="24"/>
              </w:rPr>
            </w:pPr>
            <w:r w:rsidRPr="00DE45B7">
              <w:rPr>
                <w:rFonts w:ascii="仿宋" w:eastAsia="仿宋" w:hAnsi="仿宋" w:hint="eastAsia"/>
                <w:sz w:val="24"/>
              </w:rPr>
              <w:t>单位名称</w:t>
            </w:r>
          </w:p>
        </w:tc>
        <w:tc>
          <w:tcPr>
            <w:tcW w:w="1214" w:type="dxa"/>
            <w:tcBorders>
              <w:top w:val="single" w:sz="4" w:space="0" w:color="auto"/>
              <w:left w:val="single" w:sz="4" w:space="0" w:color="auto"/>
              <w:bottom w:val="single" w:sz="4" w:space="0" w:color="auto"/>
              <w:right w:val="single" w:sz="4" w:space="0" w:color="auto"/>
            </w:tcBorders>
            <w:vAlign w:val="center"/>
          </w:tcPr>
          <w:p w14:paraId="14A6DDF6" w14:textId="77777777" w:rsidR="00B953CC" w:rsidRPr="00DE45B7" w:rsidRDefault="00A127C4">
            <w:pPr>
              <w:jc w:val="center"/>
              <w:rPr>
                <w:rFonts w:ascii="仿宋" w:eastAsia="仿宋" w:hAnsi="仿宋"/>
                <w:sz w:val="24"/>
              </w:rPr>
            </w:pPr>
            <w:r w:rsidRPr="00DE45B7">
              <w:rPr>
                <w:rFonts w:ascii="仿宋" w:eastAsia="仿宋" w:hAnsi="仿宋" w:hint="eastAsia"/>
                <w:sz w:val="24"/>
              </w:rPr>
              <w:t>经办人</w:t>
            </w:r>
          </w:p>
        </w:tc>
        <w:tc>
          <w:tcPr>
            <w:tcW w:w="1484" w:type="dxa"/>
            <w:tcBorders>
              <w:top w:val="single" w:sz="4" w:space="0" w:color="auto"/>
              <w:left w:val="single" w:sz="4" w:space="0" w:color="auto"/>
              <w:bottom w:val="single" w:sz="4" w:space="0" w:color="auto"/>
              <w:right w:val="single" w:sz="4" w:space="0" w:color="auto"/>
            </w:tcBorders>
            <w:vAlign w:val="center"/>
          </w:tcPr>
          <w:p w14:paraId="609DF078" w14:textId="77777777" w:rsidR="00B953CC" w:rsidRPr="00DE45B7" w:rsidRDefault="00A127C4">
            <w:pPr>
              <w:jc w:val="center"/>
              <w:rPr>
                <w:rFonts w:ascii="仿宋" w:eastAsia="仿宋" w:hAnsi="仿宋"/>
                <w:sz w:val="24"/>
              </w:rPr>
            </w:pPr>
            <w:r w:rsidRPr="00DE45B7">
              <w:rPr>
                <w:rFonts w:ascii="仿宋" w:eastAsia="仿宋" w:hAnsi="仿宋" w:hint="eastAsia"/>
                <w:sz w:val="24"/>
              </w:rPr>
              <w:t>联系方式</w:t>
            </w:r>
          </w:p>
        </w:tc>
      </w:tr>
      <w:tr w:rsidR="00DE45B7" w:rsidRPr="00DE45B7" w14:paraId="51FCAC49" w14:textId="77777777">
        <w:trPr>
          <w:trHeight w:val="560"/>
        </w:trPr>
        <w:tc>
          <w:tcPr>
            <w:tcW w:w="768" w:type="dxa"/>
            <w:tcBorders>
              <w:top w:val="single" w:sz="4" w:space="0" w:color="auto"/>
              <w:left w:val="single" w:sz="4" w:space="0" w:color="auto"/>
              <w:bottom w:val="single" w:sz="4" w:space="0" w:color="auto"/>
              <w:right w:val="single" w:sz="4" w:space="0" w:color="auto"/>
            </w:tcBorders>
            <w:vAlign w:val="center"/>
          </w:tcPr>
          <w:p w14:paraId="12D1FA73" w14:textId="77777777" w:rsidR="00B953CC" w:rsidRPr="00DE45B7" w:rsidRDefault="00A127C4">
            <w:pPr>
              <w:jc w:val="center"/>
              <w:rPr>
                <w:rFonts w:ascii="仿宋" w:eastAsia="仿宋" w:hAnsi="仿宋"/>
                <w:sz w:val="24"/>
              </w:rPr>
            </w:pPr>
            <w:r w:rsidRPr="00DE45B7">
              <w:rPr>
                <w:rFonts w:ascii="仿宋" w:eastAsia="仿宋" w:hAnsi="仿宋" w:hint="eastAsia"/>
                <w:sz w:val="24"/>
              </w:rPr>
              <w:t>1</w:t>
            </w:r>
          </w:p>
        </w:tc>
        <w:tc>
          <w:tcPr>
            <w:tcW w:w="720" w:type="dxa"/>
            <w:tcBorders>
              <w:top w:val="single" w:sz="4" w:space="0" w:color="auto"/>
              <w:left w:val="single" w:sz="4" w:space="0" w:color="auto"/>
              <w:bottom w:val="single" w:sz="4" w:space="0" w:color="auto"/>
              <w:right w:val="single" w:sz="4" w:space="0" w:color="000000"/>
            </w:tcBorders>
            <w:vAlign w:val="center"/>
          </w:tcPr>
          <w:p w14:paraId="1C81DA0F" w14:textId="77777777" w:rsidR="00B953CC" w:rsidRPr="00DE45B7" w:rsidRDefault="00B953CC">
            <w:pPr>
              <w:jc w:val="left"/>
              <w:rPr>
                <w:rFonts w:ascii="仿宋" w:eastAsia="仿宋" w:hAnsi="仿宋"/>
                <w:sz w:val="24"/>
              </w:rPr>
            </w:pPr>
          </w:p>
        </w:tc>
        <w:tc>
          <w:tcPr>
            <w:tcW w:w="1139" w:type="dxa"/>
            <w:tcBorders>
              <w:top w:val="single" w:sz="4" w:space="0" w:color="auto"/>
              <w:left w:val="single" w:sz="4" w:space="0" w:color="auto"/>
              <w:bottom w:val="single" w:sz="4" w:space="0" w:color="auto"/>
              <w:right w:val="single" w:sz="4" w:space="0" w:color="auto"/>
            </w:tcBorders>
          </w:tcPr>
          <w:p w14:paraId="3C97217B" w14:textId="77777777" w:rsidR="00B953CC" w:rsidRPr="00DE45B7" w:rsidRDefault="00B953CC">
            <w:pPr>
              <w:jc w:val="left"/>
              <w:rPr>
                <w:rFonts w:ascii="仿宋" w:eastAsia="仿宋" w:hAnsi="仿宋"/>
                <w:sz w:val="24"/>
              </w:rPr>
            </w:pPr>
          </w:p>
        </w:tc>
        <w:tc>
          <w:tcPr>
            <w:tcW w:w="1139" w:type="dxa"/>
            <w:tcBorders>
              <w:top w:val="single" w:sz="4" w:space="0" w:color="auto"/>
              <w:left w:val="single" w:sz="4" w:space="0" w:color="auto"/>
              <w:bottom w:val="single" w:sz="4" w:space="0" w:color="auto"/>
              <w:right w:val="single" w:sz="4" w:space="0" w:color="auto"/>
            </w:tcBorders>
          </w:tcPr>
          <w:p w14:paraId="0CEC2FB9" w14:textId="77777777" w:rsidR="00B953CC" w:rsidRPr="00DE45B7" w:rsidRDefault="00B953CC">
            <w:pPr>
              <w:jc w:val="left"/>
              <w:rPr>
                <w:rFonts w:ascii="仿宋" w:eastAsia="仿宋" w:hAnsi="仿宋"/>
                <w:sz w:val="24"/>
              </w:rPr>
            </w:pPr>
          </w:p>
        </w:tc>
        <w:tc>
          <w:tcPr>
            <w:tcW w:w="1139" w:type="dxa"/>
            <w:tcBorders>
              <w:top w:val="single" w:sz="4" w:space="0" w:color="auto"/>
              <w:left w:val="single" w:sz="4" w:space="0" w:color="auto"/>
              <w:bottom w:val="single" w:sz="4" w:space="0" w:color="auto"/>
              <w:right w:val="single" w:sz="4" w:space="0" w:color="auto"/>
            </w:tcBorders>
          </w:tcPr>
          <w:p w14:paraId="5BEF7CFC" w14:textId="77777777" w:rsidR="00B953CC" w:rsidRPr="00DE45B7" w:rsidRDefault="00B953CC">
            <w:pPr>
              <w:jc w:val="left"/>
              <w:rPr>
                <w:rFonts w:ascii="仿宋" w:eastAsia="仿宋" w:hAnsi="仿宋"/>
                <w:sz w:val="24"/>
              </w:rPr>
            </w:pPr>
          </w:p>
        </w:tc>
        <w:tc>
          <w:tcPr>
            <w:tcW w:w="1230" w:type="dxa"/>
            <w:tcBorders>
              <w:top w:val="single" w:sz="4" w:space="0" w:color="auto"/>
              <w:left w:val="single" w:sz="4" w:space="0" w:color="auto"/>
              <w:bottom w:val="single" w:sz="4" w:space="0" w:color="auto"/>
              <w:right w:val="single" w:sz="4" w:space="0" w:color="auto"/>
            </w:tcBorders>
          </w:tcPr>
          <w:p w14:paraId="0D9AB2E8" w14:textId="77777777" w:rsidR="00B953CC" w:rsidRPr="00DE45B7" w:rsidRDefault="00B953CC">
            <w:pPr>
              <w:jc w:val="left"/>
              <w:rPr>
                <w:rFonts w:ascii="仿宋" w:eastAsia="仿宋" w:hAnsi="仿宋"/>
                <w:sz w:val="24"/>
              </w:rPr>
            </w:pPr>
          </w:p>
        </w:tc>
        <w:tc>
          <w:tcPr>
            <w:tcW w:w="1214" w:type="dxa"/>
            <w:tcBorders>
              <w:top w:val="single" w:sz="4" w:space="0" w:color="auto"/>
              <w:left w:val="single" w:sz="4" w:space="0" w:color="auto"/>
              <w:bottom w:val="single" w:sz="4" w:space="0" w:color="auto"/>
              <w:right w:val="single" w:sz="4" w:space="0" w:color="auto"/>
            </w:tcBorders>
          </w:tcPr>
          <w:p w14:paraId="02CE1C37" w14:textId="77777777" w:rsidR="00B953CC" w:rsidRPr="00DE45B7" w:rsidRDefault="00B953CC">
            <w:pPr>
              <w:jc w:val="left"/>
              <w:rPr>
                <w:rFonts w:ascii="仿宋" w:eastAsia="仿宋" w:hAnsi="仿宋"/>
                <w:sz w:val="24"/>
              </w:rPr>
            </w:pPr>
          </w:p>
        </w:tc>
        <w:tc>
          <w:tcPr>
            <w:tcW w:w="1484" w:type="dxa"/>
            <w:tcBorders>
              <w:top w:val="single" w:sz="4" w:space="0" w:color="auto"/>
              <w:left w:val="single" w:sz="4" w:space="0" w:color="auto"/>
              <w:bottom w:val="single" w:sz="4" w:space="0" w:color="auto"/>
              <w:right w:val="single" w:sz="4" w:space="0" w:color="auto"/>
            </w:tcBorders>
            <w:vAlign w:val="center"/>
          </w:tcPr>
          <w:p w14:paraId="381D2AB8" w14:textId="77777777" w:rsidR="00B953CC" w:rsidRPr="00DE45B7" w:rsidRDefault="00B953CC">
            <w:pPr>
              <w:jc w:val="left"/>
              <w:rPr>
                <w:rFonts w:ascii="仿宋" w:eastAsia="仿宋" w:hAnsi="仿宋"/>
                <w:sz w:val="24"/>
              </w:rPr>
            </w:pPr>
          </w:p>
        </w:tc>
      </w:tr>
      <w:tr w:rsidR="00DE45B7" w:rsidRPr="00DE45B7" w14:paraId="7936DD0B" w14:textId="77777777">
        <w:trPr>
          <w:trHeight w:val="560"/>
        </w:trPr>
        <w:tc>
          <w:tcPr>
            <w:tcW w:w="768" w:type="dxa"/>
            <w:tcBorders>
              <w:top w:val="single" w:sz="4" w:space="0" w:color="auto"/>
              <w:left w:val="single" w:sz="4" w:space="0" w:color="auto"/>
              <w:bottom w:val="single" w:sz="4" w:space="0" w:color="auto"/>
              <w:right w:val="single" w:sz="4" w:space="0" w:color="auto"/>
            </w:tcBorders>
            <w:vAlign w:val="center"/>
          </w:tcPr>
          <w:p w14:paraId="656A5C63" w14:textId="77777777" w:rsidR="00B953CC" w:rsidRPr="00DE45B7" w:rsidRDefault="00A127C4">
            <w:pPr>
              <w:jc w:val="center"/>
              <w:rPr>
                <w:rFonts w:ascii="仿宋" w:eastAsia="仿宋" w:hAnsi="仿宋"/>
                <w:sz w:val="24"/>
              </w:rPr>
            </w:pPr>
            <w:r w:rsidRPr="00DE45B7">
              <w:rPr>
                <w:rFonts w:ascii="仿宋" w:eastAsia="仿宋" w:hAnsi="仿宋" w:hint="eastAsia"/>
                <w:sz w:val="24"/>
              </w:rPr>
              <w:t>2</w:t>
            </w:r>
          </w:p>
        </w:tc>
        <w:tc>
          <w:tcPr>
            <w:tcW w:w="720" w:type="dxa"/>
            <w:tcBorders>
              <w:top w:val="single" w:sz="4" w:space="0" w:color="auto"/>
              <w:left w:val="single" w:sz="4" w:space="0" w:color="auto"/>
              <w:bottom w:val="single" w:sz="4" w:space="0" w:color="auto"/>
              <w:right w:val="single" w:sz="4" w:space="0" w:color="000000"/>
            </w:tcBorders>
            <w:vAlign w:val="center"/>
          </w:tcPr>
          <w:p w14:paraId="3C672313" w14:textId="77777777" w:rsidR="00B953CC" w:rsidRPr="00DE45B7" w:rsidRDefault="00B953CC">
            <w:pPr>
              <w:jc w:val="left"/>
              <w:rPr>
                <w:rFonts w:ascii="仿宋" w:eastAsia="仿宋" w:hAnsi="仿宋"/>
                <w:sz w:val="24"/>
              </w:rPr>
            </w:pPr>
          </w:p>
        </w:tc>
        <w:tc>
          <w:tcPr>
            <w:tcW w:w="1139" w:type="dxa"/>
            <w:tcBorders>
              <w:top w:val="single" w:sz="4" w:space="0" w:color="auto"/>
              <w:left w:val="single" w:sz="4" w:space="0" w:color="auto"/>
              <w:bottom w:val="single" w:sz="4" w:space="0" w:color="auto"/>
              <w:right w:val="single" w:sz="4" w:space="0" w:color="auto"/>
            </w:tcBorders>
          </w:tcPr>
          <w:p w14:paraId="5BB952F6" w14:textId="77777777" w:rsidR="00B953CC" w:rsidRPr="00DE45B7" w:rsidRDefault="00B953CC">
            <w:pPr>
              <w:jc w:val="left"/>
              <w:rPr>
                <w:rFonts w:ascii="仿宋" w:eastAsia="仿宋" w:hAnsi="仿宋"/>
                <w:sz w:val="24"/>
              </w:rPr>
            </w:pPr>
          </w:p>
        </w:tc>
        <w:tc>
          <w:tcPr>
            <w:tcW w:w="1139" w:type="dxa"/>
            <w:tcBorders>
              <w:top w:val="single" w:sz="4" w:space="0" w:color="auto"/>
              <w:left w:val="single" w:sz="4" w:space="0" w:color="auto"/>
              <w:bottom w:val="single" w:sz="4" w:space="0" w:color="auto"/>
              <w:right w:val="single" w:sz="4" w:space="0" w:color="auto"/>
            </w:tcBorders>
          </w:tcPr>
          <w:p w14:paraId="6FB09702" w14:textId="77777777" w:rsidR="00B953CC" w:rsidRPr="00DE45B7" w:rsidRDefault="00B953CC">
            <w:pPr>
              <w:jc w:val="left"/>
              <w:rPr>
                <w:rFonts w:ascii="仿宋" w:eastAsia="仿宋" w:hAnsi="仿宋"/>
                <w:sz w:val="24"/>
              </w:rPr>
            </w:pPr>
          </w:p>
        </w:tc>
        <w:tc>
          <w:tcPr>
            <w:tcW w:w="1139" w:type="dxa"/>
            <w:tcBorders>
              <w:top w:val="single" w:sz="4" w:space="0" w:color="auto"/>
              <w:left w:val="single" w:sz="4" w:space="0" w:color="auto"/>
              <w:bottom w:val="single" w:sz="4" w:space="0" w:color="auto"/>
              <w:right w:val="single" w:sz="4" w:space="0" w:color="auto"/>
            </w:tcBorders>
          </w:tcPr>
          <w:p w14:paraId="649E1A4A" w14:textId="77777777" w:rsidR="00B953CC" w:rsidRPr="00DE45B7" w:rsidRDefault="00B953CC">
            <w:pPr>
              <w:jc w:val="left"/>
              <w:rPr>
                <w:rFonts w:ascii="仿宋" w:eastAsia="仿宋" w:hAnsi="仿宋"/>
                <w:sz w:val="24"/>
              </w:rPr>
            </w:pPr>
          </w:p>
        </w:tc>
        <w:tc>
          <w:tcPr>
            <w:tcW w:w="1230" w:type="dxa"/>
            <w:tcBorders>
              <w:top w:val="single" w:sz="4" w:space="0" w:color="auto"/>
              <w:left w:val="single" w:sz="4" w:space="0" w:color="auto"/>
              <w:bottom w:val="single" w:sz="4" w:space="0" w:color="auto"/>
              <w:right w:val="single" w:sz="4" w:space="0" w:color="auto"/>
            </w:tcBorders>
          </w:tcPr>
          <w:p w14:paraId="20637EBF" w14:textId="77777777" w:rsidR="00B953CC" w:rsidRPr="00DE45B7" w:rsidRDefault="00B953CC">
            <w:pPr>
              <w:jc w:val="left"/>
              <w:rPr>
                <w:rFonts w:ascii="仿宋" w:eastAsia="仿宋" w:hAnsi="仿宋"/>
                <w:sz w:val="24"/>
              </w:rPr>
            </w:pPr>
          </w:p>
        </w:tc>
        <w:tc>
          <w:tcPr>
            <w:tcW w:w="1214" w:type="dxa"/>
            <w:tcBorders>
              <w:top w:val="single" w:sz="4" w:space="0" w:color="auto"/>
              <w:left w:val="single" w:sz="4" w:space="0" w:color="auto"/>
              <w:bottom w:val="single" w:sz="4" w:space="0" w:color="auto"/>
              <w:right w:val="single" w:sz="4" w:space="0" w:color="auto"/>
            </w:tcBorders>
          </w:tcPr>
          <w:p w14:paraId="24023483" w14:textId="77777777" w:rsidR="00B953CC" w:rsidRPr="00DE45B7" w:rsidRDefault="00B953CC">
            <w:pPr>
              <w:jc w:val="left"/>
              <w:rPr>
                <w:rFonts w:ascii="仿宋" w:eastAsia="仿宋" w:hAnsi="仿宋"/>
                <w:sz w:val="24"/>
              </w:rPr>
            </w:pPr>
          </w:p>
        </w:tc>
        <w:tc>
          <w:tcPr>
            <w:tcW w:w="1484" w:type="dxa"/>
            <w:tcBorders>
              <w:top w:val="single" w:sz="4" w:space="0" w:color="auto"/>
              <w:left w:val="single" w:sz="4" w:space="0" w:color="auto"/>
              <w:bottom w:val="single" w:sz="4" w:space="0" w:color="auto"/>
              <w:right w:val="single" w:sz="4" w:space="0" w:color="auto"/>
            </w:tcBorders>
            <w:vAlign w:val="center"/>
          </w:tcPr>
          <w:p w14:paraId="03A5583D" w14:textId="77777777" w:rsidR="00B953CC" w:rsidRPr="00DE45B7" w:rsidRDefault="00B953CC">
            <w:pPr>
              <w:jc w:val="left"/>
              <w:rPr>
                <w:rFonts w:ascii="仿宋" w:eastAsia="仿宋" w:hAnsi="仿宋"/>
                <w:sz w:val="24"/>
              </w:rPr>
            </w:pPr>
          </w:p>
        </w:tc>
      </w:tr>
      <w:tr w:rsidR="00DE45B7" w:rsidRPr="00DE45B7" w14:paraId="26718F2E" w14:textId="77777777">
        <w:trPr>
          <w:trHeight w:val="560"/>
        </w:trPr>
        <w:tc>
          <w:tcPr>
            <w:tcW w:w="768" w:type="dxa"/>
            <w:tcBorders>
              <w:top w:val="single" w:sz="4" w:space="0" w:color="auto"/>
              <w:left w:val="single" w:sz="4" w:space="0" w:color="auto"/>
              <w:bottom w:val="single" w:sz="4" w:space="0" w:color="auto"/>
              <w:right w:val="single" w:sz="4" w:space="0" w:color="auto"/>
            </w:tcBorders>
            <w:vAlign w:val="center"/>
          </w:tcPr>
          <w:p w14:paraId="48CAFABD" w14:textId="77777777" w:rsidR="00B953CC" w:rsidRPr="00DE45B7" w:rsidRDefault="00A127C4">
            <w:pPr>
              <w:jc w:val="center"/>
              <w:rPr>
                <w:rFonts w:ascii="仿宋" w:eastAsia="仿宋" w:hAnsi="仿宋"/>
                <w:sz w:val="24"/>
              </w:rPr>
            </w:pPr>
            <w:r w:rsidRPr="00DE45B7">
              <w:rPr>
                <w:rFonts w:ascii="仿宋" w:eastAsia="仿宋" w:hAnsi="仿宋" w:hint="eastAsia"/>
                <w:sz w:val="24"/>
              </w:rPr>
              <w:t>3</w:t>
            </w:r>
          </w:p>
        </w:tc>
        <w:tc>
          <w:tcPr>
            <w:tcW w:w="720" w:type="dxa"/>
            <w:tcBorders>
              <w:top w:val="single" w:sz="4" w:space="0" w:color="auto"/>
              <w:left w:val="single" w:sz="4" w:space="0" w:color="auto"/>
              <w:bottom w:val="single" w:sz="4" w:space="0" w:color="auto"/>
              <w:right w:val="single" w:sz="4" w:space="0" w:color="000000"/>
            </w:tcBorders>
            <w:vAlign w:val="center"/>
          </w:tcPr>
          <w:p w14:paraId="2E01F55C" w14:textId="77777777" w:rsidR="00B953CC" w:rsidRPr="00DE45B7" w:rsidRDefault="00B953CC">
            <w:pPr>
              <w:jc w:val="left"/>
              <w:rPr>
                <w:rFonts w:ascii="仿宋" w:eastAsia="仿宋" w:hAnsi="仿宋"/>
                <w:sz w:val="24"/>
              </w:rPr>
            </w:pPr>
          </w:p>
        </w:tc>
        <w:tc>
          <w:tcPr>
            <w:tcW w:w="1139" w:type="dxa"/>
            <w:tcBorders>
              <w:top w:val="single" w:sz="4" w:space="0" w:color="auto"/>
              <w:left w:val="single" w:sz="4" w:space="0" w:color="auto"/>
              <w:bottom w:val="single" w:sz="4" w:space="0" w:color="auto"/>
              <w:right w:val="single" w:sz="4" w:space="0" w:color="auto"/>
            </w:tcBorders>
          </w:tcPr>
          <w:p w14:paraId="1C2E95F4" w14:textId="77777777" w:rsidR="00B953CC" w:rsidRPr="00DE45B7" w:rsidRDefault="00B953CC">
            <w:pPr>
              <w:jc w:val="left"/>
              <w:rPr>
                <w:rFonts w:ascii="仿宋" w:eastAsia="仿宋" w:hAnsi="仿宋"/>
                <w:sz w:val="24"/>
              </w:rPr>
            </w:pPr>
          </w:p>
        </w:tc>
        <w:tc>
          <w:tcPr>
            <w:tcW w:w="1139" w:type="dxa"/>
            <w:tcBorders>
              <w:top w:val="single" w:sz="4" w:space="0" w:color="auto"/>
              <w:left w:val="single" w:sz="4" w:space="0" w:color="auto"/>
              <w:bottom w:val="single" w:sz="4" w:space="0" w:color="auto"/>
              <w:right w:val="single" w:sz="4" w:space="0" w:color="auto"/>
            </w:tcBorders>
          </w:tcPr>
          <w:p w14:paraId="423B68B7" w14:textId="77777777" w:rsidR="00B953CC" w:rsidRPr="00DE45B7" w:rsidRDefault="00B953CC">
            <w:pPr>
              <w:jc w:val="left"/>
              <w:rPr>
                <w:rFonts w:ascii="仿宋" w:eastAsia="仿宋" w:hAnsi="仿宋"/>
                <w:sz w:val="24"/>
              </w:rPr>
            </w:pPr>
          </w:p>
        </w:tc>
        <w:tc>
          <w:tcPr>
            <w:tcW w:w="1139" w:type="dxa"/>
            <w:tcBorders>
              <w:top w:val="single" w:sz="4" w:space="0" w:color="auto"/>
              <w:left w:val="single" w:sz="4" w:space="0" w:color="auto"/>
              <w:bottom w:val="single" w:sz="4" w:space="0" w:color="auto"/>
              <w:right w:val="single" w:sz="4" w:space="0" w:color="auto"/>
            </w:tcBorders>
          </w:tcPr>
          <w:p w14:paraId="7C2CFB5C" w14:textId="77777777" w:rsidR="00B953CC" w:rsidRPr="00DE45B7" w:rsidRDefault="00B953CC">
            <w:pPr>
              <w:jc w:val="left"/>
              <w:rPr>
                <w:rFonts w:ascii="仿宋" w:eastAsia="仿宋" w:hAnsi="仿宋"/>
                <w:sz w:val="24"/>
              </w:rPr>
            </w:pPr>
          </w:p>
        </w:tc>
        <w:tc>
          <w:tcPr>
            <w:tcW w:w="1230" w:type="dxa"/>
            <w:tcBorders>
              <w:top w:val="single" w:sz="4" w:space="0" w:color="auto"/>
              <w:left w:val="single" w:sz="4" w:space="0" w:color="auto"/>
              <w:bottom w:val="single" w:sz="4" w:space="0" w:color="auto"/>
              <w:right w:val="single" w:sz="4" w:space="0" w:color="auto"/>
            </w:tcBorders>
          </w:tcPr>
          <w:p w14:paraId="64B3F22E" w14:textId="77777777" w:rsidR="00B953CC" w:rsidRPr="00DE45B7" w:rsidRDefault="00B953CC">
            <w:pPr>
              <w:jc w:val="left"/>
              <w:rPr>
                <w:rFonts w:ascii="仿宋" w:eastAsia="仿宋" w:hAnsi="仿宋"/>
                <w:sz w:val="24"/>
              </w:rPr>
            </w:pPr>
          </w:p>
        </w:tc>
        <w:tc>
          <w:tcPr>
            <w:tcW w:w="1214" w:type="dxa"/>
            <w:tcBorders>
              <w:top w:val="single" w:sz="4" w:space="0" w:color="auto"/>
              <w:left w:val="single" w:sz="4" w:space="0" w:color="auto"/>
              <w:bottom w:val="single" w:sz="4" w:space="0" w:color="auto"/>
              <w:right w:val="single" w:sz="4" w:space="0" w:color="auto"/>
            </w:tcBorders>
          </w:tcPr>
          <w:p w14:paraId="665EAEFE" w14:textId="77777777" w:rsidR="00B953CC" w:rsidRPr="00DE45B7" w:rsidRDefault="00B953CC">
            <w:pPr>
              <w:jc w:val="left"/>
              <w:rPr>
                <w:rFonts w:ascii="仿宋" w:eastAsia="仿宋" w:hAnsi="仿宋"/>
                <w:sz w:val="24"/>
              </w:rPr>
            </w:pPr>
          </w:p>
        </w:tc>
        <w:tc>
          <w:tcPr>
            <w:tcW w:w="1484" w:type="dxa"/>
            <w:tcBorders>
              <w:top w:val="single" w:sz="4" w:space="0" w:color="auto"/>
              <w:left w:val="single" w:sz="4" w:space="0" w:color="auto"/>
              <w:bottom w:val="single" w:sz="4" w:space="0" w:color="auto"/>
              <w:right w:val="single" w:sz="4" w:space="0" w:color="auto"/>
            </w:tcBorders>
            <w:vAlign w:val="center"/>
          </w:tcPr>
          <w:p w14:paraId="596C2FC5" w14:textId="77777777" w:rsidR="00B953CC" w:rsidRPr="00DE45B7" w:rsidRDefault="00B953CC">
            <w:pPr>
              <w:jc w:val="left"/>
              <w:rPr>
                <w:rFonts w:ascii="仿宋" w:eastAsia="仿宋" w:hAnsi="仿宋"/>
                <w:sz w:val="24"/>
              </w:rPr>
            </w:pPr>
          </w:p>
        </w:tc>
      </w:tr>
      <w:tr w:rsidR="00DE45B7" w:rsidRPr="00DE45B7" w14:paraId="513D3C19" w14:textId="77777777">
        <w:trPr>
          <w:trHeight w:val="560"/>
        </w:trPr>
        <w:tc>
          <w:tcPr>
            <w:tcW w:w="768" w:type="dxa"/>
            <w:tcBorders>
              <w:top w:val="single" w:sz="4" w:space="0" w:color="auto"/>
              <w:left w:val="single" w:sz="4" w:space="0" w:color="auto"/>
              <w:bottom w:val="single" w:sz="4" w:space="0" w:color="auto"/>
              <w:right w:val="single" w:sz="4" w:space="0" w:color="auto"/>
            </w:tcBorders>
            <w:vAlign w:val="center"/>
          </w:tcPr>
          <w:p w14:paraId="6D8E9FCA" w14:textId="77777777" w:rsidR="00B953CC" w:rsidRPr="00DE45B7" w:rsidRDefault="00A127C4">
            <w:pPr>
              <w:jc w:val="center"/>
              <w:rPr>
                <w:rFonts w:ascii="仿宋" w:eastAsia="仿宋" w:hAnsi="仿宋"/>
                <w:sz w:val="24"/>
              </w:rPr>
            </w:pPr>
            <w:r w:rsidRPr="00DE45B7">
              <w:rPr>
                <w:rFonts w:ascii="仿宋" w:eastAsia="仿宋" w:hAnsi="仿宋" w:hint="eastAsia"/>
                <w:sz w:val="24"/>
              </w:rPr>
              <w:t>4</w:t>
            </w:r>
          </w:p>
        </w:tc>
        <w:tc>
          <w:tcPr>
            <w:tcW w:w="720" w:type="dxa"/>
            <w:tcBorders>
              <w:top w:val="single" w:sz="4" w:space="0" w:color="auto"/>
              <w:left w:val="single" w:sz="4" w:space="0" w:color="auto"/>
              <w:bottom w:val="single" w:sz="4" w:space="0" w:color="auto"/>
              <w:right w:val="single" w:sz="4" w:space="0" w:color="000000"/>
            </w:tcBorders>
            <w:vAlign w:val="center"/>
          </w:tcPr>
          <w:p w14:paraId="1394FE8C" w14:textId="77777777" w:rsidR="00B953CC" w:rsidRPr="00DE45B7" w:rsidRDefault="00B953CC">
            <w:pPr>
              <w:jc w:val="left"/>
              <w:rPr>
                <w:rFonts w:ascii="仿宋" w:eastAsia="仿宋" w:hAnsi="仿宋"/>
                <w:sz w:val="24"/>
              </w:rPr>
            </w:pPr>
          </w:p>
        </w:tc>
        <w:tc>
          <w:tcPr>
            <w:tcW w:w="1139" w:type="dxa"/>
            <w:tcBorders>
              <w:top w:val="single" w:sz="4" w:space="0" w:color="auto"/>
              <w:left w:val="single" w:sz="4" w:space="0" w:color="auto"/>
              <w:bottom w:val="single" w:sz="4" w:space="0" w:color="auto"/>
              <w:right w:val="single" w:sz="4" w:space="0" w:color="auto"/>
            </w:tcBorders>
          </w:tcPr>
          <w:p w14:paraId="55F60591" w14:textId="77777777" w:rsidR="00B953CC" w:rsidRPr="00DE45B7" w:rsidRDefault="00B953CC">
            <w:pPr>
              <w:jc w:val="left"/>
              <w:rPr>
                <w:rFonts w:ascii="仿宋" w:eastAsia="仿宋" w:hAnsi="仿宋"/>
                <w:sz w:val="24"/>
              </w:rPr>
            </w:pPr>
          </w:p>
        </w:tc>
        <w:tc>
          <w:tcPr>
            <w:tcW w:w="1139" w:type="dxa"/>
            <w:tcBorders>
              <w:top w:val="single" w:sz="4" w:space="0" w:color="auto"/>
              <w:left w:val="single" w:sz="4" w:space="0" w:color="auto"/>
              <w:bottom w:val="single" w:sz="4" w:space="0" w:color="auto"/>
              <w:right w:val="single" w:sz="4" w:space="0" w:color="auto"/>
            </w:tcBorders>
          </w:tcPr>
          <w:p w14:paraId="5A407B2B" w14:textId="77777777" w:rsidR="00B953CC" w:rsidRPr="00DE45B7" w:rsidRDefault="00B953CC">
            <w:pPr>
              <w:jc w:val="left"/>
              <w:rPr>
                <w:rFonts w:ascii="仿宋" w:eastAsia="仿宋" w:hAnsi="仿宋"/>
                <w:sz w:val="24"/>
              </w:rPr>
            </w:pPr>
          </w:p>
        </w:tc>
        <w:tc>
          <w:tcPr>
            <w:tcW w:w="1139" w:type="dxa"/>
            <w:tcBorders>
              <w:top w:val="single" w:sz="4" w:space="0" w:color="auto"/>
              <w:left w:val="single" w:sz="4" w:space="0" w:color="auto"/>
              <w:bottom w:val="single" w:sz="4" w:space="0" w:color="auto"/>
              <w:right w:val="single" w:sz="4" w:space="0" w:color="auto"/>
            </w:tcBorders>
          </w:tcPr>
          <w:p w14:paraId="76C2053F" w14:textId="77777777" w:rsidR="00B953CC" w:rsidRPr="00DE45B7" w:rsidRDefault="00B953CC">
            <w:pPr>
              <w:jc w:val="left"/>
              <w:rPr>
                <w:rFonts w:ascii="仿宋" w:eastAsia="仿宋" w:hAnsi="仿宋"/>
                <w:sz w:val="24"/>
              </w:rPr>
            </w:pPr>
          </w:p>
        </w:tc>
        <w:tc>
          <w:tcPr>
            <w:tcW w:w="1230" w:type="dxa"/>
            <w:tcBorders>
              <w:top w:val="single" w:sz="4" w:space="0" w:color="auto"/>
              <w:left w:val="single" w:sz="4" w:space="0" w:color="auto"/>
              <w:bottom w:val="single" w:sz="4" w:space="0" w:color="auto"/>
              <w:right w:val="single" w:sz="4" w:space="0" w:color="auto"/>
            </w:tcBorders>
          </w:tcPr>
          <w:p w14:paraId="0C503FEB" w14:textId="77777777" w:rsidR="00B953CC" w:rsidRPr="00DE45B7" w:rsidRDefault="00B953CC">
            <w:pPr>
              <w:jc w:val="left"/>
              <w:rPr>
                <w:rFonts w:ascii="仿宋" w:eastAsia="仿宋" w:hAnsi="仿宋"/>
                <w:sz w:val="24"/>
              </w:rPr>
            </w:pPr>
          </w:p>
        </w:tc>
        <w:tc>
          <w:tcPr>
            <w:tcW w:w="1214" w:type="dxa"/>
            <w:tcBorders>
              <w:top w:val="single" w:sz="4" w:space="0" w:color="auto"/>
              <w:left w:val="single" w:sz="4" w:space="0" w:color="auto"/>
              <w:bottom w:val="single" w:sz="4" w:space="0" w:color="auto"/>
              <w:right w:val="single" w:sz="4" w:space="0" w:color="auto"/>
            </w:tcBorders>
          </w:tcPr>
          <w:p w14:paraId="7DB0E1ED" w14:textId="77777777" w:rsidR="00B953CC" w:rsidRPr="00DE45B7" w:rsidRDefault="00B953CC">
            <w:pPr>
              <w:jc w:val="left"/>
              <w:rPr>
                <w:rFonts w:ascii="仿宋" w:eastAsia="仿宋" w:hAnsi="仿宋"/>
                <w:sz w:val="24"/>
              </w:rPr>
            </w:pPr>
          </w:p>
        </w:tc>
        <w:tc>
          <w:tcPr>
            <w:tcW w:w="1484" w:type="dxa"/>
            <w:tcBorders>
              <w:top w:val="single" w:sz="4" w:space="0" w:color="auto"/>
              <w:left w:val="single" w:sz="4" w:space="0" w:color="auto"/>
              <w:bottom w:val="single" w:sz="4" w:space="0" w:color="auto"/>
              <w:right w:val="single" w:sz="4" w:space="0" w:color="auto"/>
            </w:tcBorders>
            <w:vAlign w:val="center"/>
          </w:tcPr>
          <w:p w14:paraId="05D82CD9" w14:textId="77777777" w:rsidR="00B953CC" w:rsidRPr="00DE45B7" w:rsidRDefault="00B953CC">
            <w:pPr>
              <w:jc w:val="left"/>
              <w:rPr>
                <w:rFonts w:ascii="仿宋" w:eastAsia="仿宋" w:hAnsi="仿宋"/>
                <w:sz w:val="24"/>
              </w:rPr>
            </w:pPr>
          </w:p>
        </w:tc>
      </w:tr>
    </w:tbl>
    <w:p w14:paraId="35377EEC" w14:textId="77777777" w:rsidR="00B953CC" w:rsidRPr="00DE45B7" w:rsidRDefault="00B953CC" w:rsidP="00256C47">
      <w:pPr>
        <w:spacing w:afterLines="50" w:after="156" w:line="300" w:lineRule="exact"/>
        <w:ind w:firstLineChars="200" w:firstLine="480"/>
        <w:rPr>
          <w:rFonts w:ascii="仿宋" w:eastAsia="仿宋" w:hAnsi="仿宋"/>
          <w:sz w:val="24"/>
        </w:rPr>
      </w:pPr>
    </w:p>
    <w:p w14:paraId="2D0CF688" w14:textId="77777777" w:rsidR="00B953CC" w:rsidRPr="00DE45B7" w:rsidRDefault="00B953CC" w:rsidP="00256C47">
      <w:pPr>
        <w:spacing w:afterLines="50" w:after="156" w:line="300" w:lineRule="exact"/>
        <w:ind w:firstLineChars="200" w:firstLine="480"/>
        <w:rPr>
          <w:rFonts w:ascii="仿宋" w:eastAsia="仿宋" w:hAnsi="仿宋"/>
          <w:sz w:val="24"/>
        </w:rPr>
      </w:pPr>
    </w:p>
    <w:p w14:paraId="655A8E3B" w14:textId="77777777" w:rsidR="00B953CC" w:rsidRPr="00DE45B7" w:rsidRDefault="00A127C4" w:rsidP="00256C47">
      <w:pPr>
        <w:spacing w:afterLines="50" w:after="156" w:line="300" w:lineRule="exact"/>
        <w:ind w:firstLineChars="200" w:firstLine="480"/>
        <w:rPr>
          <w:rFonts w:ascii="仿宋" w:eastAsia="仿宋" w:hAnsi="仿宋"/>
          <w:sz w:val="24"/>
        </w:rPr>
      </w:pPr>
      <w:bookmarkStart w:id="46" w:name="_Hlk24123265"/>
      <w:r w:rsidRPr="00DE45B7">
        <w:rPr>
          <w:rFonts w:ascii="仿宋" w:eastAsia="仿宋" w:hAnsi="仿宋" w:hint="eastAsia"/>
          <w:sz w:val="24"/>
        </w:rPr>
        <w:t>附：类似项目的合同复印件，复印能体现项目实施内容的合同关键页和有合同双方盖章的</w:t>
      </w:r>
      <w:proofErr w:type="gramStart"/>
      <w:r w:rsidRPr="00DE45B7">
        <w:rPr>
          <w:rFonts w:ascii="仿宋" w:eastAsia="仿宋" w:hAnsi="仿宋" w:hint="eastAsia"/>
          <w:sz w:val="24"/>
        </w:rPr>
        <w:t>尾页即</w:t>
      </w:r>
      <w:proofErr w:type="gramEnd"/>
      <w:r w:rsidRPr="00DE45B7">
        <w:rPr>
          <w:rFonts w:ascii="仿宋" w:eastAsia="仿宋" w:hAnsi="仿宋" w:hint="eastAsia"/>
          <w:sz w:val="24"/>
        </w:rPr>
        <w:t>可。</w:t>
      </w:r>
    </w:p>
    <w:bookmarkEnd w:id="46"/>
    <w:p w14:paraId="5E0F4A91" w14:textId="77777777" w:rsidR="00B953CC" w:rsidRPr="00DE45B7" w:rsidRDefault="00B953CC" w:rsidP="00256C47">
      <w:pPr>
        <w:spacing w:afterLines="50" w:after="156" w:line="300" w:lineRule="exact"/>
        <w:ind w:firstLineChars="200" w:firstLine="480"/>
        <w:rPr>
          <w:rFonts w:ascii="仿宋" w:eastAsia="仿宋" w:hAnsi="仿宋"/>
          <w:sz w:val="24"/>
        </w:rPr>
      </w:pPr>
    </w:p>
    <w:p w14:paraId="0BAC946A" w14:textId="77777777" w:rsidR="00B953CC" w:rsidRPr="00DE45B7" w:rsidRDefault="00A127C4" w:rsidP="00256C47">
      <w:pPr>
        <w:spacing w:afterLines="50" w:after="156" w:line="300" w:lineRule="exact"/>
        <w:ind w:leftChars="1600" w:left="3360" w:firstLineChars="200" w:firstLine="480"/>
        <w:rPr>
          <w:rFonts w:ascii="仿宋" w:eastAsia="仿宋" w:hAnsi="仿宋"/>
          <w:sz w:val="24"/>
        </w:rPr>
      </w:pPr>
      <w:r w:rsidRPr="00DE45B7">
        <w:rPr>
          <w:rFonts w:ascii="仿宋" w:eastAsia="仿宋" w:hAnsi="仿宋" w:hint="eastAsia"/>
          <w:sz w:val="24"/>
        </w:rPr>
        <w:t>投标人授权代表签字：</w:t>
      </w:r>
    </w:p>
    <w:p w14:paraId="76C66405" w14:textId="77777777" w:rsidR="00B953CC" w:rsidRPr="00DE45B7" w:rsidRDefault="00A127C4" w:rsidP="00256C47">
      <w:pPr>
        <w:spacing w:afterLines="50" w:after="156" w:line="300" w:lineRule="exact"/>
        <w:ind w:leftChars="1600" w:left="3360" w:firstLineChars="200" w:firstLine="480"/>
        <w:rPr>
          <w:rFonts w:ascii="仿宋" w:eastAsia="仿宋" w:hAnsi="仿宋"/>
          <w:sz w:val="24"/>
        </w:rPr>
      </w:pPr>
      <w:r w:rsidRPr="00DE45B7">
        <w:rPr>
          <w:rFonts w:ascii="仿宋" w:eastAsia="仿宋" w:hAnsi="仿宋" w:hint="eastAsia"/>
          <w:sz w:val="24"/>
        </w:rPr>
        <w:t>投标人（公章）：</w:t>
      </w:r>
    </w:p>
    <w:p w14:paraId="33F818E4" w14:textId="77777777" w:rsidR="00B953CC" w:rsidRPr="00DE45B7" w:rsidRDefault="00A127C4" w:rsidP="00256C47">
      <w:pPr>
        <w:spacing w:afterLines="50" w:after="156" w:line="300" w:lineRule="exact"/>
        <w:ind w:leftChars="1600" w:left="3360" w:firstLineChars="200" w:firstLine="480"/>
        <w:rPr>
          <w:rFonts w:ascii="仿宋" w:eastAsia="仿宋" w:hAnsi="仿宋"/>
          <w:sz w:val="24"/>
        </w:rPr>
      </w:pPr>
      <w:r w:rsidRPr="00DE45B7">
        <w:rPr>
          <w:rFonts w:ascii="仿宋" w:eastAsia="仿宋" w:hAnsi="仿宋" w:hint="eastAsia"/>
          <w:sz w:val="24"/>
        </w:rPr>
        <w:t>日期：    年  月  日</w:t>
      </w:r>
    </w:p>
    <w:p w14:paraId="4FDFAD15" w14:textId="77777777" w:rsidR="00B953CC" w:rsidRPr="00DE45B7" w:rsidRDefault="00B953CC" w:rsidP="00256C47">
      <w:pPr>
        <w:spacing w:afterLines="50" w:after="156" w:line="300" w:lineRule="exact"/>
        <w:ind w:firstLineChars="200" w:firstLine="480"/>
        <w:rPr>
          <w:rFonts w:ascii="仿宋" w:eastAsia="仿宋" w:hAnsi="仿宋"/>
          <w:sz w:val="24"/>
        </w:rPr>
      </w:pPr>
    </w:p>
    <w:p w14:paraId="52FFD8B1" w14:textId="77777777" w:rsidR="00B953CC" w:rsidRPr="00DE45B7" w:rsidRDefault="00B953CC" w:rsidP="00256C47">
      <w:pPr>
        <w:spacing w:afterLines="50" w:after="156" w:line="300" w:lineRule="exact"/>
        <w:rPr>
          <w:rFonts w:ascii="仿宋" w:eastAsia="仿宋" w:hAnsi="仿宋"/>
          <w:sz w:val="24"/>
        </w:rPr>
      </w:pPr>
    </w:p>
    <w:p w14:paraId="3C28E4E1" w14:textId="77777777" w:rsidR="00B953CC" w:rsidRPr="00DE45B7" w:rsidRDefault="00A127C4" w:rsidP="00256C47">
      <w:pPr>
        <w:spacing w:afterLines="50" w:after="156" w:line="300" w:lineRule="exact"/>
        <w:ind w:firstLineChars="200" w:firstLine="480"/>
        <w:rPr>
          <w:rFonts w:ascii="仿宋" w:eastAsia="仿宋" w:hAnsi="仿宋"/>
          <w:sz w:val="24"/>
        </w:rPr>
      </w:pPr>
      <w:r w:rsidRPr="00DE45B7">
        <w:rPr>
          <w:rFonts w:ascii="仿宋" w:eastAsia="仿宋" w:hAnsi="仿宋" w:hint="eastAsia"/>
          <w:sz w:val="24"/>
        </w:rPr>
        <w:br w:type="page"/>
      </w:r>
    </w:p>
    <w:p w14:paraId="07E158C5" w14:textId="77777777" w:rsidR="00B953CC" w:rsidRPr="00DE45B7" w:rsidRDefault="00B953CC">
      <w:pPr>
        <w:widowControl/>
        <w:jc w:val="left"/>
        <w:rPr>
          <w:rFonts w:ascii="仿宋" w:eastAsia="仿宋" w:hAnsi="仿宋"/>
          <w:sz w:val="24"/>
        </w:rPr>
      </w:pPr>
    </w:p>
    <w:p w14:paraId="6B17268D" w14:textId="77777777" w:rsidR="00B953CC" w:rsidRPr="00DE45B7" w:rsidRDefault="00A127C4" w:rsidP="00256C47">
      <w:pPr>
        <w:spacing w:afterLines="50" w:after="156" w:line="300" w:lineRule="exact"/>
        <w:ind w:firstLineChars="200" w:firstLine="480"/>
        <w:rPr>
          <w:rFonts w:ascii="仿宋" w:eastAsia="仿宋" w:hAnsi="仿宋"/>
          <w:sz w:val="24"/>
        </w:rPr>
      </w:pPr>
      <w:r w:rsidRPr="00DE45B7">
        <w:rPr>
          <w:rFonts w:ascii="仿宋" w:eastAsia="仿宋" w:hAnsi="仿宋" w:hint="eastAsia"/>
          <w:sz w:val="24"/>
        </w:rPr>
        <w:t>5、中小企业声明函</w:t>
      </w:r>
    </w:p>
    <w:p w14:paraId="722ED6C5" w14:textId="77777777" w:rsidR="00B953CC" w:rsidRPr="00DE45B7" w:rsidRDefault="00A127C4" w:rsidP="00256C47">
      <w:pPr>
        <w:spacing w:afterLines="50" w:after="156" w:line="300" w:lineRule="exact"/>
        <w:ind w:firstLineChars="200" w:firstLine="480"/>
        <w:rPr>
          <w:rFonts w:ascii="仿宋" w:eastAsia="仿宋" w:hAnsi="仿宋"/>
          <w:sz w:val="24"/>
        </w:rPr>
      </w:pPr>
      <w:r w:rsidRPr="00DE45B7">
        <w:rPr>
          <w:rFonts w:ascii="仿宋" w:eastAsia="仿宋" w:hAnsi="仿宋" w:hint="eastAsia"/>
          <w:sz w:val="24"/>
        </w:rPr>
        <w:t>本公司郑重声明，根据《政府采购促进中小企业发展暂行办法》（财库[2011]181号）的规定，本公司为______（请填写：中型、小型、微型）企业。即，本公司同时满足以下条件：</w:t>
      </w:r>
      <w:r w:rsidRPr="00DE45B7">
        <w:rPr>
          <w:rFonts w:ascii="仿宋" w:eastAsia="仿宋" w:hAnsi="仿宋" w:hint="eastAsia"/>
          <w:sz w:val="24"/>
        </w:rPr>
        <w:br/>
        <w:t xml:space="preserve">　　1.根据《工业和信息化部、国家统计局、国家发展和改革委员会、财政部关于印发中小企业划型标准规定的通知》（工信部联企业[2011]300号）规定的划分标准，本公司为______（请填写：中型、小型、微型）企业。</w:t>
      </w:r>
      <w:r w:rsidRPr="00DE45B7">
        <w:rPr>
          <w:rFonts w:ascii="仿宋" w:eastAsia="仿宋" w:hAnsi="仿宋" w:hint="eastAsia"/>
          <w:sz w:val="24"/>
        </w:rPr>
        <w:br/>
        <w:t xml:space="preserve">　　2.本公司参加______单位的______项目采购活动，提供本企业制造的货物，由本企业承担工程、提供服务，或者提供其他______（请填写：中型、小型、微型）企业制造的货物。本条所称货物不包括使用大型企业注册商标的货物。</w:t>
      </w:r>
      <w:r w:rsidRPr="00DE45B7">
        <w:rPr>
          <w:rFonts w:ascii="仿宋" w:eastAsia="仿宋" w:hAnsi="仿宋" w:hint="eastAsia"/>
          <w:sz w:val="24"/>
        </w:rPr>
        <w:br/>
        <w:t xml:space="preserve">　　本公司对上述声明的真实性负责。如有虚假，将依法承担相应责任。</w:t>
      </w:r>
    </w:p>
    <w:p w14:paraId="09F244F9" w14:textId="77777777" w:rsidR="00B953CC" w:rsidRPr="00DE45B7" w:rsidRDefault="00B953CC" w:rsidP="00256C47">
      <w:pPr>
        <w:spacing w:afterLines="50" w:after="156" w:line="300" w:lineRule="exact"/>
        <w:ind w:leftChars="1600" w:left="3360"/>
        <w:rPr>
          <w:rFonts w:ascii="仿宋" w:eastAsia="仿宋" w:hAnsi="仿宋"/>
          <w:sz w:val="24"/>
        </w:rPr>
      </w:pPr>
    </w:p>
    <w:p w14:paraId="2E4CAC3F" w14:textId="77777777" w:rsidR="00B953CC" w:rsidRPr="00DE45B7" w:rsidRDefault="00B953CC" w:rsidP="00256C47">
      <w:pPr>
        <w:spacing w:afterLines="50" w:after="156" w:line="300" w:lineRule="exact"/>
        <w:ind w:leftChars="1600" w:left="3360"/>
        <w:rPr>
          <w:rFonts w:ascii="仿宋" w:eastAsia="仿宋" w:hAnsi="仿宋"/>
          <w:sz w:val="24"/>
        </w:rPr>
      </w:pPr>
    </w:p>
    <w:p w14:paraId="4E78B1AC" w14:textId="77777777" w:rsidR="00B953CC" w:rsidRPr="00DE45B7" w:rsidRDefault="00A127C4" w:rsidP="00256C47">
      <w:pPr>
        <w:spacing w:afterLines="50" w:after="156" w:line="300" w:lineRule="exact"/>
        <w:ind w:leftChars="1600" w:left="3360"/>
        <w:rPr>
          <w:rFonts w:ascii="仿宋" w:eastAsia="仿宋" w:hAnsi="仿宋"/>
          <w:sz w:val="24"/>
        </w:rPr>
      </w:pPr>
      <w:r w:rsidRPr="00DE45B7">
        <w:rPr>
          <w:rFonts w:ascii="仿宋" w:eastAsia="仿宋" w:hAnsi="仿宋" w:hint="eastAsia"/>
          <w:sz w:val="24"/>
        </w:rPr>
        <w:t xml:space="preserve">投标人（盖章）：　　　　　　　　　</w:t>
      </w:r>
      <w:r w:rsidRPr="00DE45B7">
        <w:rPr>
          <w:rFonts w:ascii="仿宋" w:eastAsia="仿宋" w:hAnsi="仿宋" w:hint="eastAsia"/>
          <w:sz w:val="24"/>
        </w:rPr>
        <w:br/>
        <w:t xml:space="preserve">日　　</w:t>
      </w:r>
      <w:proofErr w:type="gramStart"/>
      <w:r w:rsidRPr="00DE45B7">
        <w:rPr>
          <w:rFonts w:ascii="仿宋" w:eastAsia="仿宋" w:hAnsi="仿宋" w:hint="eastAsia"/>
          <w:sz w:val="24"/>
        </w:rPr>
        <w:t xml:space="preserve">　</w:t>
      </w:r>
      <w:proofErr w:type="gramEnd"/>
      <w:r w:rsidRPr="00DE45B7">
        <w:rPr>
          <w:rFonts w:ascii="仿宋" w:eastAsia="仿宋" w:hAnsi="仿宋" w:hint="eastAsia"/>
          <w:sz w:val="24"/>
        </w:rPr>
        <w:t xml:space="preserve"> 　期：</w:t>
      </w:r>
    </w:p>
    <w:p w14:paraId="0744E396" w14:textId="77777777" w:rsidR="00B953CC" w:rsidRPr="00DE45B7" w:rsidRDefault="00B953CC" w:rsidP="00256C47">
      <w:pPr>
        <w:spacing w:afterLines="50" w:after="156" w:line="300" w:lineRule="exact"/>
        <w:ind w:leftChars="1600" w:left="3360"/>
        <w:rPr>
          <w:rFonts w:ascii="仿宋" w:eastAsia="仿宋" w:hAnsi="仿宋"/>
          <w:sz w:val="24"/>
        </w:rPr>
      </w:pPr>
    </w:p>
    <w:p w14:paraId="78DBABA2" w14:textId="77777777" w:rsidR="00B953CC" w:rsidRPr="00DE45B7" w:rsidRDefault="00B953CC" w:rsidP="00256C47">
      <w:pPr>
        <w:spacing w:afterLines="50" w:after="156" w:line="300" w:lineRule="exact"/>
        <w:ind w:leftChars="1600" w:left="3360"/>
        <w:rPr>
          <w:rFonts w:ascii="仿宋" w:eastAsia="仿宋" w:hAnsi="仿宋"/>
          <w:sz w:val="24"/>
        </w:rPr>
      </w:pPr>
    </w:p>
    <w:p w14:paraId="1E546442" w14:textId="77777777" w:rsidR="00B953CC" w:rsidRPr="00DE45B7" w:rsidRDefault="00A127C4">
      <w:pPr>
        <w:adjustRightInd w:val="0"/>
        <w:snapToGrid w:val="0"/>
        <w:spacing w:line="360" w:lineRule="auto"/>
        <w:rPr>
          <w:rFonts w:ascii="仿宋" w:eastAsia="仿宋" w:hAnsi="仿宋" w:cs="Arial"/>
          <w:kern w:val="0"/>
          <w:szCs w:val="21"/>
        </w:rPr>
      </w:pPr>
      <w:r w:rsidRPr="00DE45B7">
        <w:rPr>
          <w:rFonts w:ascii="仿宋" w:eastAsia="仿宋" w:hAnsi="仿宋" w:cs="Arial" w:hint="eastAsia"/>
          <w:kern w:val="0"/>
          <w:szCs w:val="21"/>
        </w:rPr>
        <w:t>说明：（1）本声明函适用于所有在中国境内依法设立的各类所有制和各种组织形式的企业。事业单位、团体组织等非企业性质的政府采购供应商，不属于中小企业划型标准确定的中小企业，不得按《关于印发中小企业划型标准规定的通知》规定声明为中小微企业，也不适用《政府采购促进中小企业发展暂行办法》。</w:t>
      </w:r>
    </w:p>
    <w:p w14:paraId="2696FBF0" w14:textId="77777777" w:rsidR="00B953CC" w:rsidRPr="00DE45B7" w:rsidRDefault="00A127C4">
      <w:pPr>
        <w:adjustRightInd w:val="0"/>
        <w:snapToGrid w:val="0"/>
        <w:spacing w:line="360" w:lineRule="auto"/>
        <w:ind w:firstLineChars="200" w:firstLine="420"/>
        <w:rPr>
          <w:rFonts w:ascii="仿宋" w:eastAsia="仿宋" w:hAnsi="仿宋" w:cs="Arial"/>
          <w:kern w:val="0"/>
          <w:szCs w:val="21"/>
        </w:rPr>
      </w:pPr>
      <w:r w:rsidRPr="00DE45B7">
        <w:rPr>
          <w:rFonts w:ascii="仿宋" w:eastAsia="仿宋" w:hAnsi="仿宋" w:cs="Arial" w:hint="eastAsia"/>
          <w:kern w:val="0"/>
          <w:szCs w:val="21"/>
        </w:rPr>
        <w:t xml:space="preserve">  （2）如投标人为联合投标的，联合体各方需分别出具上述《中小企业声明函》。</w:t>
      </w:r>
    </w:p>
    <w:p w14:paraId="094BF65D" w14:textId="77777777" w:rsidR="00B953CC" w:rsidRPr="00DE45B7" w:rsidRDefault="00A127C4">
      <w:pPr>
        <w:adjustRightInd w:val="0"/>
        <w:snapToGrid w:val="0"/>
        <w:spacing w:line="360" w:lineRule="auto"/>
        <w:ind w:firstLineChars="200" w:firstLine="422"/>
        <w:rPr>
          <w:rFonts w:ascii="仿宋" w:eastAsia="仿宋" w:hAnsi="仿宋" w:cs="Arial"/>
          <w:b/>
          <w:kern w:val="0"/>
          <w:szCs w:val="21"/>
        </w:rPr>
      </w:pPr>
      <w:r w:rsidRPr="00DE45B7">
        <w:rPr>
          <w:rFonts w:ascii="仿宋" w:eastAsia="仿宋" w:hAnsi="仿宋" w:cs="Arial" w:hint="eastAsia"/>
          <w:b/>
          <w:kern w:val="0"/>
          <w:szCs w:val="21"/>
        </w:rPr>
        <w:t>（3）一旦投标人中标，则将在中标公告中公示其声明函，接受社会监督，若提供</w:t>
      </w:r>
      <w:proofErr w:type="gramStart"/>
      <w:r w:rsidRPr="00DE45B7">
        <w:rPr>
          <w:rFonts w:ascii="仿宋" w:eastAsia="仿宋" w:hAnsi="仿宋" w:cs="Arial" w:hint="eastAsia"/>
          <w:b/>
          <w:kern w:val="0"/>
          <w:szCs w:val="21"/>
        </w:rPr>
        <w:t>声明函与事实</w:t>
      </w:r>
      <w:proofErr w:type="gramEnd"/>
      <w:r w:rsidRPr="00DE45B7">
        <w:rPr>
          <w:rFonts w:ascii="仿宋" w:eastAsia="仿宋" w:hAnsi="仿宋" w:cs="Arial" w:hint="eastAsia"/>
          <w:b/>
          <w:kern w:val="0"/>
          <w:szCs w:val="21"/>
        </w:rPr>
        <w:t>不符的，将依照《中华人民共和国政府采购法》第七十七条第一款的规定追究其法律责任。</w:t>
      </w:r>
    </w:p>
    <w:p w14:paraId="42370EE6" w14:textId="77777777" w:rsidR="00B953CC" w:rsidRPr="00DE45B7" w:rsidRDefault="00B953CC">
      <w:pPr>
        <w:adjustRightInd w:val="0"/>
        <w:snapToGrid w:val="0"/>
        <w:spacing w:line="360" w:lineRule="auto"/>
        <w:ind w:firstLineChars="200" w:firstLine="420"/>
        <w:rPr>
          <w:rFonts w:ascii="仿宋" w:eastAsia="仿宋" w:hAnsi="仿宋" w:cs="Arial"/>
          <w:kern w:val="0"/>
          <w:szCs w:val="21"/>
        </w:rPr>
      </w:pPr>
    </w:p>
    <w:p w14:paraId="55436179" w14:textId="77777777" w:rsidR="00B953CC" w:rsidRPr="00DE45B7" w:rsidRDefault="00A127C4" w:rsidP="00256C47">
      <w:pPr>
        <w:spacing w:afterLines="50" w:after="156" w:line="300" w:lineRule="exact"/>
        <w:ind w:firstLineChars="200" w:firstLine="420"/>
        <w:rPr>
          <w:rFonts w:ascii="仿宋" w:eastAsia="仿宋" w:hAnsi="仿宋"/>
          <w:szCs w:val="21"/>
        </w:rPr>
      </w:pPr>
      <w:bookmarkStart w:id="47" w:name="OLE_LINK38"/>
      <w:r w:rsidRPr="00DE45B7">
        <w:rPr>
          <w:rFonts w:ascii="仿宋" w:eastAsia="仿宋" w:hAnsi="仿宋" w:hint="eastAsia"/>
          <w:szCs w:val="21"/>
        </w:rPr>
        <w:t>注：各行业划型标准：</w:t>
      </w:r>
      <w:r w:rsidRPr="00DE45B7">
        <w:rPr>
          <w:rFonts w:ascii="仿宋" w:eastAsia="仿宋" w:hAnsi="仿宋"/>
          <w:szCs w:val="21"/>
        </w:rPr>
        <w:br/>
      </w:r>
      <w:r w:rsidRPr="00DE45B7">
        <w:rPr>
          <w:rFonts w:ascii="仿宋" w:eastAsia="仿宋" w:hAnsi="仿宋" w:hint="eastAsia"/>
          <w:szCs w:val="21"/>
        </w:rPr>
        <w:t xml:space="preserve">　　（一）农、林、牧、渔业。营业收入</w:t>
      </w:r>
      <w:r w:rsidRPr="00DE45B7">
        <w:rPr>
          <w:rFonts w:ascii="仿宋" w:eastAsia="仿宋" w:hAnsi="仿宋"/>
          <w:szCs w:val="21"/>
        </w:rPr>
        <w:t>20000</w:t>
      </w:r>
      <w:r w:rsidRPr="00DE45B7">
        <w:rPr>
          <w:rFonts w:ascii="仿宋" w:eastAsia="仿宋" w:hAnsi="仿宋" w:hint="eastAsia"/>
          <w:szCs w:val="21"/>
        </w:rPr>
        <w:t>万元以下的为中小微型企业。其中，营业收入</w:t>
      </w:r>
      <w:r w:rsidRPr="00DE45B7">
        <w:rPr>
          <w:rFonts w:ascii="仿宋" w:eastAsia="仿宋" w:hAnsi="仿宋"/>
          <w:szCs w:val="21"/>
        </w:rPr>
        <w:t>500</w:t>
      </w:r>
      <w:r w:rsidRPr="00DE45B7">
        <w:rPr>
          <w:rFonts w:ascii="仿宋" w:eastAsia="仿宋" w:hAnsi="仿宋" w:hint="eastAsia"/>
          <w:szCs w:val="21"/>
        </w:rPr>
        <w:t>万元及以上的为中型企业，营业收入</w:t>
      </w:r>
      <w:r w:rsidRPr="00DE45B7">
        <w:rPr>
          <w:rFonts w:ascii="仿宋" w:eastAsia="仿宋" w:hAnsi="仿宋"/>
          <w:szCs w:val="21"/>
        </w:rPr>
        <w:t>50</w:t>
      </w:r>
      <w:r w:rsidRPr="00DE45B7">
        <w:rPr>
          <w:rFonts w:ascii="仿宋" w:eastAsia="仿宋" w:hAnsi="仿宋" w:hint="eastAsia"/>
          <w:szCs w:val="21"/>
        </w:rPr>
        <w:t>万元及以上的为小型企业，营业收入</w:t>
      </w:r>
      <w:r w:rsidRPr="00DE45B7">
        <w:rPr>
          <w:rFonts w:ascii="仿宋" w:eastAsia="仿宋" w:hAnsi="仿宋"/>
          <w:szCs w:val="21"/>
        </w:rPr>
        <w:t>50</w:t>
      </w:r>
      <w:r w:rsidRPr="00DE45B7">
        <w:rPr>
          <w:rFonts w:ascii="仿宋" w:eastAsia="仿宋" w:hAnsi="仿宋" w:hint="eastAsia"/>
          <w:szCs w:val="21"/>
        </w:rPr>
        <w:t>万元以下的为微型企业。</w:t>
      </w:r>
      <w:r w:rsidRPr="00DE45B7">
        <w:rPr>
          <w:rFonts w:ascii="仿宋" w:eastAsia="仿宋" w:hAnsi="仿宋"/>
          <w:szCs w:val="21"/>
        </w:rPr>
        <w:br/>
      </w:r>
      <w:r w:rsidRPr="00DE45B7">
        <w:rPr>
          <w:rFonts w:ascii="仿宋" w:eastAsia="仿宋" w:hAnsi="仿宋" w:hint="eastAsia"/>
          <w:szCs w:val="21"/>
        </w:rPr>
        <w:t xml:space="preserve">　　（二）工业。从业人员</w:t>
      </w:r>
      <w:r w:rsidRPr="00DE45B7">
        <w:rPr>
          <w:rFonts w:ascii="仿宋" w:eastAsia="仿宋" w:hAnsi="仿宋"/>
          <w:szCs w:val="21"/>
        </w:rPr>
        <w:t>1000</w:t>
      </w:r>
      <w:r w:rsidRPr="00DE45B7">
        <w:rPr>
          <w:rFonts w:ascii="仿宋" w:eastAsia="仿宋" w:hAnsi="仿宋" w:hint="eastAsia"/>
          <w:szCs w:val="21"/>
        </w:rPr>
        <w:t>人以下或营业收入</w:t>
      </w:r>
      <w:r w:rsidRPr="00DE45B7">
        <w:rPr>
          <w:rFonts w:ascii="仿宋" w:eastAsia="仿宋" w:hAnsi="仿宋"/>
          <w:szCs w:val="21"/>
        </w:rPr>
        <w:t>40000</w:t>
      </w:r>
      <w:r w:rsidRPr="00DE45B7">
        <w:rPr>
          <w:rFonts w:ascii="仿宋" w:eastAsia="仿宋" w:hAnsi="仿宋" w:hint="eastAsia"/>
          <w:szCs w:val="21"/>
        </w:rPr>
        <w:t>万元以下的为中小微型企业。其中，从业人员</w:t>
      </w:r>
      <w:r w:rsidRPr="00DE45B7">
        <w:rPr>
          <w:rFonts w:ascii="仿宋" w:eastAsia="仿宋" w:hAnsi="仿宋"/>
          <w:szCs w:val="21"/>
        </w:rPr>
        <w:t>300</w:t>
      </w:r>
      <w:r w:rsidRPr="00DE45B7">
        <w:rPr>
          <w:rFonts w:ascii="仿宋" w:eastAsia="仿宋" w:hAnsi="仿宋" w:hint="eastAsia"/>
          <w:szCs w:val="21"/>
        </w:rPr>
        <w:t>人及以上，且营业收入</w:t>
      </w:r>
      <w:r w:rsidRPr="00DE45B7">
        <w:rPr>
          <w:rFonts w:ascii="仿宋" w:eastAsia="仿宋" w:hAnsi="仿宋"/>
          <w:szCs w:val="21"/>
        </w:rPr>
        <w:t>2000</w:t>
      </w:r>
      <w:r w:rsidRPr="00DE45B7">
        <w:rPr>
          <w:rFonts w:ascii="仿宋" w:eastAsia="仿宋" w:hAnsi="仿宋" w:hint="eastAsia"/>
          <w:szCs w:val="21"/>
        </w:rPr>
        <w:t>万元及以上的为中型企业；从业人员</w:t>
      </w:r>
      <w:r w:rsidRPr="00DE45B7">
        <w:rPr>
          <w:rFonts w:ascii="仿宋" w:eastAsia="仿宋" w:hAnsi="仿宋"/>
          <w:szCs w:val="21"/>
        </w:rPr>
        <w:t>20</w:t>
      </w:r>
      <w:r w:rsidRPr="00DE45B7">
        <w:rPr>
          <w:rFonts w:ascii="仿宋" w:eastAsia="仿宋" w:hAnsi="仿宋" w:hint="eastAsia"/>
          <w:szCs w:val="21"/>
        </w:rPr>
        <w:t>人及以上，且营业收入</w:t>
      </w:r>
      <w:r w:rsidRPr="00DE45B7">
        <w:rPr>
          <w:rFonts w:ascii="仿宋" w:eastAsia="仿宋" w:hAnsi="仿宋"/>
          <w:szCs w:val="21"/>
        </w:rPr>
        <w:t>300</w:t>
      </w:r>
      <w:r w:rsidRPr="00DE45B7">
        <w:rPr>
          <w:rFonts w:ascii="仿宋" w:eastAsia="仿宋" w:hAnsi="仿宋" w:hint="eastAsia"/>
          <w:szCs w:val="21"/>
        </w:rPr>
        <w:t>万元及以上的为小型企业；从业人员</w:t>
      </w:r>
      <w:r w:rsidRPr="00DE45B7">
        <w:rPr>
          <w:rFonts w:ascii="仿宋" w:eastAsia="仿宋" w:hAnsi="仿宋"/>
          <w:szCs w:val="21"/>
        </w:rPr>
        <w:t>20</w:t>
      </w:r>
      <w:r w:rsidRPr="00DE45B7">
        <w:rPr>
          <w:rFonts w:ascii="仿宋" w:eastAsia="仿宋" w:hAnsi="仿宋" w:hint="eastAsia"/>
          <w:szCs w:val="21"/>
        </w:rPr>
        <w:t>人以下或营业收入</w:t>
      </w:r>
      <w:r w:rsidRPr="00DE45B7">
        <w:rPr>
          <w:rFonts w:ascii="仿宋" w:eastAsia="仿宋" w:hAnsi="仿宋"/>
          <w:szCs w:val="21"/>
        </w:rPr>
        <w:t>300</w:t>
      </w:r>
      <w:r w:rsidRPr="00DE45B7">
        <w:rPr>
          <w:rFonts w:ascii="仿宋" w:eastAsia="仿宋" w:hAnsi="仿宋" w:hint="eastAsia"/>
          <w:szCs w:val="21"/>
        </w:rPr>
        <w:t>万元以下的为微型企业。</w:t>
      </w:r>
      <w:r w:rsidRPr="00DE45B7">
        <w:rPr>
          <w:rFonts w:ascii="仿宋" w:eastAsia="仿宋" w:hAnsi="仿宋"/>
          <w:szCs w:val="21"/>
        </w:rPr>
        <w:br/>
      </w:r>
      <w:r w:rsidRPr="00DE45B7">
        <w:rPr>
          <w:rFonts w:ascii="仿宋" w:eastAsia="仿宋" w:hAnsi="仿宋" w:hint="eastAsia"/>
          <w:szCs w:val="21"/>
        </w:rPr>
        <w:t xml:space="preserve">　　（三）建筑业。营业收入</w:t>
      </w:r>
      <w:r w:rsidRPr="00DE45B7">
        <w:rPr>
          <w:rFonts w:ascii="仿宋" w:eastAsia="仿宋" w:hAnsi="仿宋"/>
          <w:szCs w:val="21"/>
        </w:rPr>
        <w:t>80000</w:t>
      </w:r>
      <w:r w:rsidRPr="00DE45B7">
        <w:rPr>
          <w:rFonts w:ascii="仿宋" w:eastAsia="仿宋" w:hAnsi="仿宋" w:hint="eastAsia"/>
          <w:szCs w:val="21"/>
        </w:rPr>
        <w:t>万元以下或资产总额</w:t>
      </w:r>
      <w:r w:rsidRPr="00DE45B7">
        <w:rPr>
          <w:rFonts w:ascii="仿宋" w:eastAsia="仿宋" w:hAnsi="仿宋"/>
          <w:szCs w:val="21"/>
        </w:rPr>
        <w:t>80000</w:t>
      </w:r>
      <w:r w:rsidRPr="00DE45B7">
        <w:rPr>
          <w:rFonts w:ascii="仿宋" w:eastAsia="仿宋" w:hAnsi="仿宋" w:hint="eastAsia"/>
          <w:szCs w:val="21"/>
        </w:rPr>
        <w:t>万元以下的为中小微型企业。其中，营业收入</w:t>
      </w:r>
      <w:r w:rsidRPr="00DE45B7">
        <w:rPr>
          <w:rFonts w:ascii="仿宋" w:eastAsia="仿宋" w:hAnsi="仿宋"/>
          <w:szCs w:val="21"/>
        </w:rPr>
        <w:t>6000</w:t>
      </w:r>
      <w:r w:rsidRPr="00DE45B7">
        <w:rPr>
          <w:rFonts w:ascii="仿宋" w:eastAsia="仿宋" w:hAnsi="仿宋" w:hint="eastAsia"/>
          <w:szCs w:val="21"/>
        </w:rPr>
        <w:t>万元及以上，且资产总额</w:t>
      </w:r>
      <w:r w:rsidRPr="00DE45B7">
        <w:rPr>
          <w:rFonts w:ascii="仿宋" w:eastAsia="仿宋" w:hAnsi="仿宋"/>
          <w:szCs w:val="21"/>
        </w:rPr>
        <w:t>5000</w:t>
      </w:r>
      <w:r w:rsidRPr="00DE45B7">
        <w:rPr>
          <w:rFonts w:ascii="仿宋" w:eastAsia="仿宋" w:hAnsi="仿宋" w:hint="eastAsia"/>
          <w:szCs w:val="21"/>
        </w:rPr>
        <w:t>万元及以上的为中型企业；营业收入</w:t>
      </w:r>
      <w:r w:rsidRPr="00DE45B7">
        <w:rPr>
          <w:rFonts w:ascii="仿宋" w:eastAsia="仿宋" w:hAnsi="仿宋"/>
          <w:szCs w:val="21"/>
        </w:rPr>
        <w:t>300</w:t>
      </w:r>
      <w:r w:rsidRPr="00DE45B7">
        <w:rPr>
          <w:rFonts w:ascii="仿宋" w:eastAsia="仿宋" w:hAnsi="仿宋" w:hint="eastAsia"/>
          <w:szCs w:val="21"/>
        </w:rPr>
        <w:t>万元及以上，且资产总额</w:t>
      </w:r>
      <w:r w:rsidRPr="00DE45B7">
        <w:rPr>
          <w:rFonts w:ascii="仿宋" w:eastAsia="仿宋" w:hAnsi="仿宋"/>
          <w:szCs w:val="21"/>
        </w:rPr>
        <w:t>300</w:t>
      </w:r>
      <w:r w:rsidRPr="00DE45B7">
        <w:rPr>
          <w:rFonts w:ascii="仿宋" w:eastAsia="仿宋" w:hAnsi="仿宋" w:hint="eastAsia"/>
          <w:szCs w:val="21"/>
        </w:rPr>
        <w:t>万元及以上的为小型企业；营业收入</w:t>
      </w:r>
      <w:r w:rsidRPr="00DE45B7">
        <w:rPr>
          <w:rFonts w:ascii="仿宋" w:eastAsia="仿宋" w:hAnsi="仿宋"/>
          <w:szCs w:val="21"/>
        </w:rPr>
        <w:t>300</w:t>
      </w:r>
      <w:r w:rsidRPr="00DE45B7">
        <w:rPr>
          <w:rFonts w:ascii="仿宋" w:eastAsia="仿宋" w:hAnsi="仿宋" w:hint="eastAsia"/>
          <w:szCs w:val="21"/>
        </w:rPr>
        <w:t>万元以下或资产总额</w:t>
      </w:r>
      <w:r w:rsidRPr="00DE45B7">
        <w:rPr>
          <w:rFonts w:ascii="仿宋" w:eastAsia="仿宋" w:hAnsi="仿宋"/>
          <w:szCs w:val="21"/>
        </w:rPr>
        <w:t>300</w:t>
      </w:r>
      <w:r w:rsidRPr="00DE45B7">
        <w:rPr>
          <w:rFonts w:ascii="仿宋" w:eastAsia="仿宋" w:hAnsi="仿宋" w:hint="eastAsia"/>
          <w:szCs w:val="21"/>
        </w:rPr>
        <w:t>万元以下的为微型企业。</w:t>
      </w:r>
      <w:r w:rsidRPr="00DE45B7">
        <w:rPr>
          <w:rFonts w:ascii="仿宋" w:eastAsia="仿宋" w:hAnsi="仿宋"/>
          <w:szCs w:val="21"/>
        </w:rPr>
        <w:br/>
      </w:r>
      <w:r w:rsidRPr="00DE45B7">
        <w:rPr>
          <w:rFonts w:ascii="仿宋" w:eastAsia="仿宋" w:hAnsi="仿宋" w:hint="eastAsia"/>
          <w:szCs w:val="21"/>
        </w:rPr>
        <w:t xml:space="preserve">　　（四）批发业。从业人员</w:t>
      </w:r>
      <w:r w:rsidRPr="00DE45B7">
        <w:rPr>
          <w:rFonts w:ascii="仿宋" w:eastAsia="仿宋" w:hAnsi="仿宋"/>
          <w:szCs w:val="21"/>
        </w:rPr>
        <w:t>200</w:t>
      </w:r>
      <w:r w:rsidRPr="00DE45B7">
        <w:rPr>
          <w:rFonts w:ascii="仿宋" w:eastAsia="仿宋" w:hAnsi="仿宋" w:hint="eastAsia"/>
          <w:szCs w:val="21"/>
        </w:rPr>
        <w:t>人以下或营业收入</w:t>
      </w:r>
      <w:r w:rsidRPr="00DE45B7">
        <w:rPr>
          <w:rFonts w:ascii="仿宋" w:eastAsia="仿宋" w:hAnsi="仿宋"/>
          <w:szCs w:val="21"/>
        </w:rPr>
        <w:t>40000</w:t>
      </w:r>
      <w:r w:rsidRPr="00DE45B7">
        <w:rPr>
          <w:rFonts w:ascii="仿宋" w:eastAsia="仿宋" w:hAnsi="仿宋" w:hint="eastAsia"/>
          <w:szCs w:val="21"/>
        </w:rPr>
        <w:t>万元以下的为中小微型企业。其中，从业人员</w:t>
      </w:r>
      <w:r w:rsidRPr="00DE45B7">
        <w:rPr>
          <w:rFonts w:ascii="仿宋" w:eastAsia="仿宋" w:hAnsi="仿宋"/>
          <w:szCs w:val="21"/>
        </w:rPr>
        <w:t>20</w:t>
      </w:r>
      <w:r w:rsidRPr="00DE45B7">
        <w:rPr>
          <w:rFonts w:ascii="仿宋" w:eastAsia="仿宋" w:hAnsi="仿宋" w:hint="eastAsia"/>
          <w:szCs w:val="21"/>
        </w:rPr>
        <w:t>人及以上，且营业收入</w:t>
      </w:r>
      <w:r w:rsidRPr="00DE45B7">
        <w:rPr>
          <w:rFonts w:ascii="仿宋" w:eastAsia="仿宋" w:hAnsi="仿宋"/>
          <w:szCs w:val="21"/>
        </w:rPr>
        <w:t>5000</w:t>
      </w:r>
      <w:r w:rsidRPr="00DE45B7">
        <w:rPr>
          <w:rFonts w:ascii="仿宋" w:eastAsia="仿宋" w:hAnsi="仿宋" w:hint="eastAsia"/>
          <w:szCs w:val="21"/>
        </w:rPr>
        <w:t>万元及以上的为中型企业；从业人员</w:t>
      </w:r>
      <w:r w:rsidRPr="00DE45B7">
        <w:rPr>
          <w:rFonts w:ascii="仿宋" w:eastAsia="仿宋" w:hAnsi="仿宋"/>
          <w:szCs w:val="21"/>
        </w:rPr>
        <w:t>5</w:t>
      </w:r>
      <w:r w:rsidRPr="00DE45B7">
        <w:rPr>
          <w:rFonts w:ascii="仿宋" w:eastAsia="仿宋" w:hAnsi="仿宋" w:hint="eastAsia"/>
          <w:szCs w:val="21"/>
        </w:rPr>
        <w:t>人及以上，且营业收入</w:t>
      </w:r>
      <w:r w:rsidRPr="00DE45B7">
        <w:rPr>
          <w:rFonts w:ascii="仿宋" w:eastAsia="仿宋" w:hAnsi="仿宋"/>
          <w:szCs w:val="21"/>
        </w:rPr>
        <w:t>1000</w:t>
      </w:r>
      <w:r w:rsidRPr="00DE45B7">
        <w:rPr>
          <w:rFonts w:ascii="仿宋" w:eastAsia="仿宋" w:hAnsi="仿宋" w:hint="eastAsia"/>
          <w:szCs w:val="21"/>
        </w:rPr>
        <w:t>万元及以上的为小型企业；从业人员</w:t>
      </w:r>
      <w:r w:rsidRPr="00DE45B7">
        <w:rPr>
          <w:rFonts w:ascii="仿宋" w:eastAsia="仿宋" w:hAnsi="仿宋"/>
          <w:szCs w:val="21"/>
        </w:rPr>
        <w:t>5</w:t>
      </w:r>
      <w:r w:rsidRPr="00DE45B7">
        <w:rPr>
          <w:rFonts w:ascii="仿宋" w:eastAsia="仿宋" w:hAnsi="仿宋" w:hint="eastAsia"/>
          <w:szCs w:val="21"/>
        </w:rPr>
        <w:t>人以下或营业收入</w:t>
      </w:r>
      <w:r w:rsidRPr="00DE45B7">
        <w:rPr>
          <w:rFonts w:ascii="仿宋" w:eastAsia="仿宋" w:hAnsi="仿宋"/>
          <w:szCs w:val="21"/>
        </w:rPr>
        <w:t>1000</w:t>
      </w:r>
      <w:r w:rsidRPr="00DE45B7">
        <w:rPr>
          <w:rFonts w:ascii="仿宋" w:eastAsia="仿宋" w:hAnsi="仿宋" w:hint="eastAsia"/>
          <w:szCs w:val="21"/>
        </w:rPr>
        <w:t>万元以下的为微型企业。</w:t>
      </w:r>
      <w:r w:rsidRPr="00DE45B7">
        <w:rPr>
          <w:rFonts w:ascii="仿宋" w:eastAsia="仿宋" w:hAnsi="仿宋"/>
          <w:szCs w:val="21"/>
        </w:rPr>
        <w:br/>
      </w:r>
      <w:r w:rsidRPr="00DE45B7">
        <w:rPr>
          <w:rFonts w:ascii="仿宋" w:eastAsia="仿宋" w:hAnsi="仿宋" w:hint="eastAsia"/>
          <w:szCs w:val="21"/>
        </w:rPr>
        <w:lastRenderedPageBreak/>
        <w:t xml:space="preserve">　　（五）零售业。从业人员</w:t>
      </w:r>
      <w:r w:rsidRPr="00DE45B7">
        <w:rPr>
          <w:rFonts w:ascii="仿宋" w:eastAsia="仿宋" w:hAnsi="仿宋"/>
          <w:szCs w:val="21"/>
        </w:rPr>
        <w:t>300</w:t>
      </w:r>
      <w:r w:rsidRPr="00DE45B7">
        <w:rPr>
          <w:rFonts w:ascii="仿宋" w:eastAsia="仿宋" w:hAnsi="仿宋" w:hint="eastAsia"/>
          <w:szCs w:val="21"/>
        </w:rPr>
        <w:t>人以下或营业收入</w:t>
      </w:r>
      <w:r w:rsidRPr="00DE45B7">
        <w:rPr>
          <w:rFonts w:ascii="仿宋" w:eastAsia="仿宋" w:hAnsi="仿宋"/>
          <w:szCs w:val="21"/>
        </w:rPr>
        <w:t>20000</w:t>
      </w:r>
      <w:r w:rsidRPr="00DE45B7">
        <w:rPr>
          <w:rFonts w:ascii="仿宋" w:eastAsia="仿宋" w:hAnsi="仿宋" w:hint="eastAsia"/>
          <w:szCs w:val="21"/>
        </w:rPr>
        <w:t>万元以下的为中小微型企业。其中，从业人员</w:t>
      </w:r>
      <w:r w:rsidRPr="00DE45B7">
        <w:rPr>
          <w:rFonts w:ascii="仿宋" w:eastAsia="仿宋" w:hAnsi="仿宋"/>
          <w:szCs w:val="21"/>
        </w:rPr>
        <w:t>50</w:t>
      </w:r>
      <w:r w:rsidRPr="00DE45B7">
        <w:rPr>
          <w:rFonts w:ascii="仿宋" w:eastAsia="仿宋" w:hAnsi="仿宋" w:hint="eastAsia"/>
          <w:szCs w:val="21"/>
        </w:rPr>
        <w:t>人及以上，且营业收入</w:t>
      </w:r>
      <w:r w:rsidRPr="00DE45B7">
        <w:rPr>
          <w:rFonts w:ascii="仿宋" w:eastAsia="仿宋" w:hAnsi="仿宋"/>
          <w:szCs w:val="21"/>
        </w:rPr>
        <w:t>500</w:t>
      </w:r>
      <w:r w:rsidRPr="00DE45B7">
        <w:rPr>
          <w:rFonts w:ascii="仿宋" w:eastAsia="仿宋" w:hAnsi="仿宋" w:hint="eastAsia"/>
          <w:szCs w:val="21"/>
        </w:rPr>
        <w:t>万元及以上的为中型企业；从业人员</w:t>
      </w:r>
      <w:r w:rsidRPr="00DE45B7">
        <w:rPr>
          <w:rFonts w:ascii="仿宋" w:eastAsia="仿宋" w:hAnsi="仿宋"/>
          <w:szCs w:val="21"/>
        </w:rPr>
        <w:t>10</w:t>
      </w:r>
      <w:r w:rsidRPr="00DE45B7">
        <w:rPr>
          <w:rFonts w:ascii="仿宋" w:eastAsia="仿宋" w:hAnsi="仿宋" w:hint="eastAsia"/>
          <w:szCs w:val="21"/>
        </w:rPr>
        <w:t>人及以上，且营业收入</w:t>
      </w:r>
      <w:r w:rsidRPr="00DE45B7">
        <w:rPr>
          <w:rFonts w:ascii="仿宋" w:eastAsia="仿宋" w:hAnsi="仿宋"/>
          <w:szCs w:val="21"/>
        </w:rPr>
        <w:t>100</w:t>
      </w:r>
      <w:r w:rsidRPr="00DE45B7">
        <w:rPr>
          <w:rFonts w:ascii="仿宋" w:eastAsia="仿宋" w:hAnsi="仿宋" w:hint="eastAsia"/>
          <w:szCs w:val="21"/>
        </w:rPr>
        <w:t>万元及以上的为小型企业；从业人员</w:t>
      </w:r>
      <w:r w:rsidRPr="00DE45B7">
        <w:rPr>
          <w:rFonts w:ascii="仿宋" w:eastAsia="仿宋" w:hAnsi="仿宋"/>
          <w:szCs w:val="21"/>
        </w:rPr>
        <w:t>10</w:t>
      </w:r>
      <w:r w:rsidRPr="00DE45B7">
        <w:rPr>
          <w:rFonts w:ascii="仿宋" w:eastAsia="仿宋" w:hAnsi="仿宋" w:hint="eastAsia"/>
          <w:szCs w:val="21"/>
        </w:rPr>
        <w:t>人以下或营业收入</w:t>
      </w:r>
      <w:r w:rsidRPr="00DE45B7">
        <w:rPr>
          <w:rFonts w:ascii="仿宋" w:eastAsia="仿宋" w:hAnsi="仿宋"/>
          <w:szCs w:val="21"/>
        </w:rPr>
        <w:t>100</w:t>
      </w:r>
      <w:r w:rsidRPr="00DE45B7">
        <w:rPr>
          <w:rFonts w:ascii="仿宋" w:eastAsia="仿宋" w:hAnsi="仿宋" w:hint="eastAsia"/>
          <w:szCs w:val="21"/>
        </w:rPr>
        <w:t>万元以下的为微型企业。</w:t>
      </w:r>
      <w:r w:rsidRPr="00DE45B7">
        <w:rPr>
          <w:rFonts w:ascii="仿宋" w:eastAsia="仿宋" w:hAnsi="仿宋"/>
          <w:szCs w:val="21"/>
        </w:rPr>
        <w:br/>
      </w:r>
      <w:r w:rsidRPr="00DE45B7">
        <w:rPr>
          <w:rFonts w:ascii="仿宋" w:eastAsia="仿宋" w:hAnsi="仿宋" w:hint="eastAsia"/>
          <w:szCs w:val="21"/>
        </w:rPr>
        <w:t xml:space="preserve">　　（六）交通运输业。从业人员</w:t>
      </w:r>
      <w:r w:rsidRPr="00DE45B7">
        <w:rPr>
          <w:rFonts w:ascii="仿宋" w:eastAsia="仿宋" w:hAnsi="仿宋"/>
          <w:szCs w:val="21"/>
        </w:rPr>
        <w:t>1000</w:t>
      </w:r>
      <w:r w:rsidRPr="00DE45B7">
        <w:rPr>
          <w:rFonts w:ascii="仿宋" w:eastAsia="仿宋" w:hAnsi="仿宋" w:hint="eastAsia"/>
          <w:szCs w:val="21"/>
        </w:rPr>
        <w:t>人以下或营业收入</w:t>
      </w:r>
      <w:r w:rsidRPr="00DE45B7">
        <w:rPr>
          <w:rFonts w:ascii="仿宋" w:eastAsia="仿宋" w:hAnsi="仿宋"/>
          <w:szCs w:val="21"/>
        </w:rPr>
        <w:t>30000</w:t>
      </w:r>
      <w:r w:rsidRPr="00DE45B7">
        <w:rPr>
          <w:rFonts w:ascii="仿宋" w:eastAsia="仿宋" w:hAnsi="仿宋" w:hint="eastAsia"/>
          <w:szCs w:val="21"/>
        </w:rPr>
        <w:t>万元以下的为中小微型企业。其中，从业人员</w:t>
      </w:r>
      <w:r w:rsidRPr="00DE45B7">
        <w:rPr>
          <w:rFonts w:ascii="仿宋" w:eastAsia="仿宋" w:hAnsi="仿宋"/>
          <w:szCs w:val="21"/>
        </w:rPr>
        <w:t>300</w:t>
      </w:r>
      <w:r w:rsidRPr="00DE45B7">
        <w:rPr>
          <w:rFonts w:ascii="仿宋" w:eastAsia="仿宋" w:hAnsi="仿宋" w:hint="eastAsia"/>
          <w:szCs w:val="21"/>
        </w:rPr>
        <w:t>人及以上，且营业收入</w:t>
      </w:r>
      <w:r w:rsidRPr="00DE45B7">
        <w:rPr>
          <w:rFonts w:ascii="仿宋" w:eastAsia="仿宋" w:hAnsi="仿宋"/>
          <w:szCs w:val="21"/>
        </w:rPr>
        <w:t>3000</w:t>
      </w:r>
      <w:r w:rsidRPr="00DE45B7">
        <w:rPr>
          <w:rFonts w:ascii="仿宋" w:eastAsia="仿宋" w:hAnsi="仿宋" w:hint="eastAsia"/>
          <w:szCs w:val="21"/>
        </w:rPr>
        <w:t>万元及以上的为中型企业；从业人员</w:t>
      </w:r>
      <w:r w:rsidRPr="00DE45B7">
        <w:rPr>
          <w:rFonts w:ascii="仿宋" w:eastAsia="仿宋" w:hAnsi="仿宋"/>
          <w:szCs w:val="21"/>
        </w:rPr>
        <w:t>20</w:t>
      </w:r>
      <w:r w:rsidRPr="00DE45B7">
        <w:rPr>
          <w:rFonts w:ascii="仿宋" w:eastAsia="仿宋" w:hAnsi="仿宋" w:hint="eastAsia"/>
          <w:szCs w:val="21"/>
        </w:rPr>
        <w:t>人及以上，且营业收入</w:t>
      </w:r>
      <w:r w:rsidRPr="00DE45B7">
        <w:rPr>
          <w:rFonts w:ascii="仿宋" w:eastAsia="仿宋" w:hAnsi="仿宋"/>
          <w:szCs w:val="21"/>
        </w:rPr>
        <w:t>200</w:t>
      </w:r>
      <w:r w:rsidRPr="00DE45B7">
        <w:rPr>
          <w:rFonts w:ascii="仿宋" w:eastAsia="仿宋" w:hAnsi="仿宋" w:hint="eastAsia"/>
          <w:szCs w:val="21"/>
        </w:rPr>
        <w:t>万元及以上的为小型企业；从业人员</w:t>
      </w:r>
      <w:r w:rsidRPr="00DE45B7">
        <w:rPr>
          <w:rFonts w:ascii="仿宋" w:eastAsia="仿宋" w:hAnsi="仿宋"/>
          <w:szCs w:val="21"/>
        </w:rPr>
        <w:t>20</w:t>
      </w:r>
      <w:r w:rsidRPr="00DE45B7">
        <w:rPr>
          <w:rFonts w:ascii="仿宋" w:eastAsia="仿宋" w:hAnsi="仿宋" w:hint="eastAsia"/>
          <w:szCs w:val="21"/>
        </w:rPr>
        <w:t>人以下或营业收入</w:t>
      </w:r>
      <w:r w:rsidRPr="00DE45B7">
        <w:rPr>
          <w:rFonts w:ascii="仿宋" w:eastAsia="仿宋" w:hAnsi="仿宋"/>
          <w:szCs w:val="21"/>
        </w:rPr>
        <w:t>200</w:t>
      </w:r>
      <w:r w:rsidRPr="00DE45B7">
        <w:rPr>
          <w:rFonts w:ascii="仿宋" w:eastAsia="仿宋" w:hAnsi="仿宋" w:hint="eastAsia"/>
          <w:szCs w:val="21"/>
        </w:rPr>
        <w:t>万元以下的为微型企业。</w:t>
      </w:r>
      <w:r w:rsidRPr="00DE45B7">
        <w:rPr>
          <w:rFonts w:ascii="仿宋" w:eastAsia="仿宋" w:hAnsi="仿宋"/>
          <w:szCs w:val="21"/>
        </w:rPr>
        <w:br/>
      </w:r>
      <w:r w:rsidRPr="00DE45B7">
        <w:rPr>
          <w:rFonts w:ascii="仿宋" w:eastAsia="仿宋" w:hAnsi="仿宋" w:hint="eastAsia"/>
          <w:szCs w:val="21"/>
        </w:rPr>
        <w:t xml:space="preserve">　　（七）仓储业。从业人员</w:t>
      </w:r>
      <w:r w:rsidRPr="00DE45B7">
        <w:rPr>
          <w:rFonts w:ascii="仿宋" w:eastAsia="仿宋" w:hAnsi="仿宋"/>
          <w:szCs w:val="21"/>
        </w:rPr>
        <w:t>200</w:t>
      </w:r>
      <w:r w:rsidRPr="00DE45B7">
        <w:rPr>
          <w:rFonts w:ascii="仿宋" w:eastAsia="仿宋" w:hAnsi="仿宋" w:hint="eastAsia"/>
          <w:szCs w:val="21"/>
        </w:rPr>
        <w:t>人以下或营业收入</w:t>
      </w:r>
      <w:r w:rsidRPr="00DE45B7">
        <w:rPr>
          <w:rFonts w:ascii="仿宋" w:eastAsia="仿宋" w:hAnsi="仿宋"/>
          <w:szCs w:val="21"/>
        </w:rPr>
        <w:t>30000</w:t>
      </w:r>
      <w:r w:rsidRPr="00DE45B7">
        <w:rPr>
          <w:rFonts w:ascii="仿宋" w:eastAsia="仿宋" w:hAnsi="仿宋" w:hint="eastAsia"/>
          <w:szCs w:val="21"/>
        </w:rPr>
        <w:t>万元以下的为中小微型企业。其中，从业人员</w:t>
      </w:r>
      <w:r w:rsidRPr="00DE45B7">
        <w:rPr>
          <w:rFonts w:ascii="仿宋" w:eastAsia="仿宋" w:hAnsi="仿宋"/>
          <w:szCs w:val="21"/>
        </w:rPr>
        <w:t>100</w:t>
      </w:r>
      <w:r w:rsidRPr="00DE45B7">
        <w:rPr>
          <w:rFonts w:ascii="仿宋" w:eastAsia="仿宋" w:hAnsi="仿宋" w:hint="eastAsia"/>
          <w:szCs w:val="21"/>
        </w:rPr>
        <w:t>人及以上，且营业收入</w:t>
      </w:r>
      <w:r w:rsidRPr="00DE45B7">
        <w:rPr>
          <w:rFonts w:ascii="仿宋" w:eastAsia="仿宋" w:hAnsi="仿宋"/>
          <w:szCs w:val="21"/>
        </w:rPr>
        <w:t>1000</w:t>
      </w:r>
      <w:r w:rsidRPr="00DE45B7">
        <w:rPr>
          <w:rFonts w:ascii="仿宋" w:eastAsia="仿宋" w:hAnsi="仿宋" w:hint="eastAsia"/>
          <w:szCs w:val="21"/>
        </w:rPr>
        <w:t>万元及以上的为中型企业；从业人员</w:t>
      </w:r>
      <w:r w:rsidRPr="00DE45B7">
        <w:rPr>
          <w:rFonts w:ascii="仿宋" w:eastAsia="仿宋" w:hAnsi="仿宋"/>
          <w:szCs w:val="21"/>
        </w:rPr>
        <w:t>20</w:t>
      </w:r>
      <w:r w:rsidRPr="00DE45B7">
        <w:rPr>
          <w:rFonts w:ascii="仿宋" w:eastAsia="仿宋" w:hAnsi="仿宋" w:hint="eastAsia"/>
          <w:szCs w:val="21"/>
        </w:rPr>
        <w:t>人及以上，且营业收入</w:t>
      </w:r>
      <w:r w:rsidRPr="00DE45B7">
        <w:rPr>
          <w:rFonts w:ascii="仿宋" w:eastAsia="仿宋" w:hAnsi="仿宋"/>
          <w:szCs w:val="21"/>
        </w:rPr>
        <w:t>100</w:t>
      </w:r>
      <w:r w:rsidRPr="00DE45B7">
        <w:rPr>
          <w:rFonts w:ascii="仿宋" w:eastAsia="仿宋" w:hAnsi="仿宋" w:hint="eastAsia"/>
          <w:szCs w:val="21"/>
        </w:rPr>
        <w:t>万元及以上的为小型企业；从业人员</w:t>
      </w:r>
      <w:r w:rsidRPr="00DE45B7">
        <w:rPr>
          <w:rFonts w:ascii="仿宋" w:eastAsia="仿宋" w:hAnsi="仿宋"/>
          <w:szCs w:val="21"/>
        </w:rPr>
        <w:t>20</w:t>
      </w:r>
      <w:r w:rsidRPr="00DE45B7">
        <w:rPr>
          <w:rFonts w:ascii="仿宋" w:eastAsia="仿宋" w:hAnsi="仿宋" w:hint="eastAsia"/>
          <w:szCs w:val="21"/>
        </w:rPr>
        <w:t>人以下或营业收入</w:t>
      </w:r>
      <w:r w:rsidRPr="00DE45B7">
        <w:rPr>
          <w:rFonts w:ascii="仿宋" w:eastAsia="仿宋" w:hAnsi="仿宋"/>
          <w:szCs w:val="21"/>
        </w:rPr>
        <w:t>100</w:t>
      </w:r>
      <w:r w:rsidRPr="00DE45B7">
        <w:rPr>
          <w:rFonts w:ascii="仿宋" w:eastAsia="仿宋" w:hAnsi="仿宋" w:hint="eastAsia"/>
          <w:szCs w:val="21"/>
        </w:rPr>
        <w:t>万元以下的为微型企业。</w:t>
      </w:r>
      <w:r w:rsidRPr="00DE45B7">
        <w:rPr>
          <w:rFonts w:ascii="仿宋" w:eastAsia="仿宋" w:hAnsi="仿宋"/>
          <w:szCs w:val="21"/>
        </w:rPr>
        <w:br/>
      </w:r>
      <w:r w:rsidRPr="00DE45B7">
        <w:rPr>
          <w:rFonts w:ascii="仿宋" w:eastAsia="仿宋" w:hAnsi="仿宋" w:hint="eastAsia"/>
          <w:szCs w:val="21"/>
        </w:rPr>
        <w:t xml:space="preserve">　　（八）邮政业。从业人员</w:t>
      </w:r>
      <w:r w:rsidRPr="00DE45B7">
        <w:rPr>
          <w:rFonts w:ascii="仿宋" w:eastAsia="仿宋" w:hAnsi="仿宋"/>
          <w:szCs w:val="21"/>
        </w:rPr>
        <w:t>1000</w:t>
      </w:r>
      <w:r w:rsidRPr="00DE45B7">
        <w:rPr>
          <w:rFonts w:ascii="仿宋" w:eastAsia="仿宋" w:hAnsi="仿宋" w:hint="eastAsia"/>
          <w:szCs w:val="21"/>
        </w:rPr>
        <w:t>人以下或营业收入</w:t>
      </w:r>
      <w:r w:rsidRPr="00DE45B7">
        <w:rPr>
          <w:rFonts w:ascii="仿宋" w:eastAsia="仿宋" w:hAnsi="仿宋"/>
          <w:szCs w:val="21"/>
        </w:rPr>
        <w:t>30000</w:t>
      </w:r>
      <w:r w:rsidRPr="00DE45B7">
        <w:rPr>
          <w:rFonts w:ascii="仿宋" w:eastAsia="仿宋" w:hAnsi="仿宋" w:hint="eastAsia"/>
          <w:szCs w:val="21"/>
        </w:rPr>
        <w:t>万元以下的为中小微型企业。其中，从业人员</w:t>
      </w:r>
      <w:r w:rsidRPr="00DE45B7">
        <w:rPr>
          <w:rFonts w:ascii="仿宋" w:eastAsia="仿宋" w:hAnsi="仿宋"/>
          <w:szCs w:val="21"/>
        </w:rPr>
        <w:t>300</w:t>
      </w:r>
      <w:r w:rsidRPr="00DE45B7">
        <w:rPr>
          <w:rFonts w:ascii="仿宋" w:eastAsia="仿宋" w:hAnsi="仿宋" w:hint="eastAsia"/>
          <w:szCs w:val="21"/>
        </w:rPr>
        <w:t>人及以上，且营业收入</w:t>
      </w:r>
      <w:r w:rsidRPr="00DE45B7">
        <w:rPr>
          <w:rFonts w:ascii="仿宋" w:eastAsia="仿宋" w:hAnsi="仿宋"/>
          <w:szCs w:val="21"/>
        </w:rPr>
        <w:t>2000</w:t>
      </w:r>
      <w:r w:rsidRPr="00DE45B7">
        <w:rPr>
          <w:rFonts w:ascii="仿宋" w:eastAsia="仿宋" w:hAnsi="仿宋" w:hint="eastAsia"/>
          <w:szCs w:val="21"/>
        </w:rPr>
        <w:t>万元及以上的为中型企业；从业人员</w:t>
      </w:r>
      <w:r w:rsidRPr="00DE45B7">
        <w:rPr>
          <w:rFonts w:ascii="仿宋" w:eastAsia="仿宋" w:hAnsi="仿宋"/>
          <w:szCs w:val="21"/>
        </w:rPr>
        <w:t>20</w:t>
      </w:r>
      <w:r w:rsidRPr="00DE45B7">
        <w:rPr>
          <w:rFonts w:ascii="仿宋" w:eastAsia="仿宋" w:hAnsi="仿宋" w:hint="eastAsia"/>
          <w:szCs w:val="21"/>
        </w:rPr>
        <w:t>人及以上，且营业收入</w:t>
      </w:r>
      <w:r w:rsidRPr="00DE45B7">
        <w:rPr>
          <w:rFonts w:ascii="仿宋" w:eastAsia="仿宋" w:hAnsi="仿宋"/>
          <w:szCs w:val="21"/>
        </w:rPr>
        <w:t>100</w:t>
      </w:r>
      <w:r w:rsidRPr="00DE45B7">
        <w:rPr>
          <w:rFonts w:ascii="仿宋" w:eastAsia="仿宋" w:hAnsi="仿宋" w:hint="eastAsia"/>
          <w:szCs w:val="21"/>
        </w:rPr>
        <w:t>万元及以上的为小型企业；从业人员</w:t>
      </w:r>
      <w:r w:rsidRPr="00DE45B7">
        <w:rPr>
          <w:rFonts w:ascii="仿宋" w:eastAsia="仿宋" w:hAnsi="仿宋"/>
          <w:szCs w:val="21"/>
        </w:rPr>
        <w:t>20</w:t>
      </w:r>
      <w:r w:rsidRPr="00DE45B7">
        <w:rPr>
          <w:rFonts w:ascii="仿宋" w:eastAsia="仿宋" w:hAnsi="仿宋" w:hint="eastAsia"/>
          <w:szCs w:val="21"/>
        </w:rPr>
        <w:t>人以下或营业收入</w:t>
      </w:r>
      <w:r w:rsidRPr="00DE45B7">
        <w:rPr>
          <w:rFonts w:ascii="仿宋" w:eastAsia="仿宋" w:hAnsi="仿宋"/>
          <w:szCs w:val="21"/>
        </w:rPr>
        <w:t>100</w:t>
      </w:r>
      <w:r w:rsidRPr="00DE45B7">
        <w:rPr>
          <w:rFonts w:ascii="仿宋" w:eastAsia="仿宋" w:hAnsi="仿宋" w:hint="eastAsia"/>
          <w:szCs w:val="21"/>
        </w:rPr>
        <w:t>万元以下的为微型企业。</w:t>
      </w:r>
      <w:r w:rsidRPr="00DE45B7">
        <w:rPr>
          <w:rFonts w:ascii="仿宋" w:eastAsia="仿宋" w:hAnsi="仿宋"/>
          <w:szCs w:val="21"/>
        </w:rPr>
        <w:br/>
      </w:r>
      <w:r w:rsidRPr="00DE45B7">
        <w:rPr>
          <w:rFonts w:ascii="仿宋" w:eastAsia="仿宋" w:hAnsi="仿宋" w:hint="eastAsia"/>
          <w:szCs w:val="21"/>
        </w:rPr>
        <w:t xml:space="preserve">　　（九）住宿业。从业人员</w:t>
      </w:r>
      <w:r w:rsidRPr="00DE45B7">
        <w:rPr>
          <w:rFonts w:ascii="仿宋" w:eastAsia="仿宋" w:hAnsi="仿宋"/>
          <w:szCs w:val="21"/>
        </w:rPr>
        <w:t>300</w:t>
      </w:r>
      <w:r w:rsidRPr="00DE45B7">
        <w:rPr>
          <w:rFonts w:ascii="仿宋" w:eastAsia="仿宋" w:hAnsi="仿宋" w:hint="eastAsia"/>
          <w:szCs w:val="21"/>
        </w:rPr>
        <w:t>人以下或营业收入</w:t>
      </w:r>
      <w:r w:rsidRPr="00DE45B7">
        <w:rPr>
          <w:rFonts w:ascii="仿宋" w:eastAsia="仿宋" w:hAnsi="仿宋"/>
          <w:szCs w:val="21"/>
        </w:rPr>
        <w:t>10000</w:t>
      </w:r>
      <w:r w:rsidRPr="00DE45B7">
        <w:rPr>
          <w:rFonts w:ascii="仿宋" w:eastAsia="仿宋" w:hAnsi="仿宋" w:hint="eastAsia"/>
          <w:szCs w:val="21"/>
        </w:rPr>
        <w:t>万元以下的为中小微型企业。其中，从业人员</w:t>
      </w:r>
      <w:r w:rsidRPr="00DE45B7">
        <w:rPr>
          <w:rFonts w:ascii="仿宋" w:eastAsia="仿宋" w:hAnsi="仿宋"/>
          <w:szCs w:val="21"/>
        </w:rPr>
        <w:t>100</w:t>
      </w:r>
      <w:r w:rsidRPr="00DE45B7">
        <w:rPr>
          <w:rFonts w:ascii="仿宋" w:eastAsia="仿宋" w:hAnsi="仿宋" w:hint="eastAsia"/>
          <w:szCs w:val="21"/>
        </w:rPr>
        <w:t>人及以上，且营业收入</w:t>
      </w:r>
      <w:r w:rsidRPr="00DE45B7">
        <w:rPr>
          <w:rFonts w:ascii="仿宋" w:eastAsia="仿宋" w:hAnsi="仿宋"/>
          <w:szCs w:val="21"/>
        </w:rPr>
        <w:t>2000</w:t>
      </w:r>
      <w:r w:rsidRPr="00DE45B7">
        <w:rPr>
          <w:rFonts w:ascii="仿宋" w:eastAsia="仿宋" w:hAnsi="仿宋" w:hint="eastAsia"/>
          <w:szCs w:val="21"/>
        </w:rPr>
        <w:t>万元及以上的为中型企业；从业人员</w:t>
      </w:r>
      <w:r w:rsidRPr="00DE45B7">
        <w:rPr>
          <w:rFonts w:ascii="仿宋" w:eastAsia="仿宋" w:hAnsi="仿宋"/>
          <w:szCs w:val="21"/>
        </w:rPr>
        <w:t>10</w:t>
      </w:r>
      <w:r w:rsidRPr="00DE45B7">
        <w:rPr>
          <w:rFonts w:ascii="仿宋" w:eastAsia="仿宋" w:hAnsi="仿宋" w:hint="eastAsia"/>
          <w:szCs w:val="21"/>
        </w:rPr>
        <w:t>人及以上，且营业收入</w:t>
      </w:r>
      <w:r w:rsidRPr="00DE45B7">
        <w:rPr>
          <w:rFonts w:ascii="仿宋" w:eastAsia="仿宋" w:hAnsi="仿宋"/>
          <w:szCs w:val="21"/>
        </w:rPr>
        <w:t>100</w:t>
      </w:r>
      <w:r w:rsidRPr="00DE45B7">
        <w:rPr>
          <w:rFonts w:ascii="仿宋" w:eastAsia="仿宋" w:hAnsi="仿宋" w:hint="eastAsia"/>
          <w:szCs w:val="21"/>
        </w:rPr>
        <w:t>万元及以上的为小型企业；从业人员</w:t>
      </w:r>
      <w:r w:rsidRPr="00DE45B7">
        <w:rPr>
          <w:rFonts w:ascii="仿宋" w:eastAsia="仿宋" w:hAnsi="仿宋"/>
          <w:szCs w:val="21"/>
        </w:rPr>
        <w:t>10</w:t>
      </w:r>
      <w:r w:rsidRPr="00DE45B7">
        <w:rPr>
          <w:rFonts w:ascii="仿宋" w:eastAsia="仿宋" w:hAnsi="仿宋" w:hint="eastAsia"/>
          <w:szCs w:val="21"/>
        </w:rPr>
        <w:t>人以下或营业收入</w:t>
      </w:r>
      <w:r w:rsidRPr="00DE45B7">
        <w:rPr>
          <w:rFonts w:ascii="仿宋" w:eastAsia="仿宋" w:hAnsi="仿宋"/>
          <w:szCs w:val="21"/>
        </w:rPr>
        <w:t>100</w:t>
      </w:r>
      <w:r w:rsidRPr="00DE45B7">
        <w:rPr>
          <w:rFonts w:ascii="仿宋" w:eastAsia="仿宋" w:hAnsi="仿宋" w:hint="eastAsia"/>
          <w:szCs w:val="21"/>
        </w:rPr>
        <w:t>万元以下的为微型企业。</w:t>
      </w:r>
      <w:r w:rsidRPr="00DE45B7">
        <w:rPr>
          <w:rFonts w:ascii="仿宋" w:eastAsia="仿宋" w:hAnsi="仿宋"/>
          <w:szCs w:val="21"/>
        </w:rPr>
        <w:br/>
      </w:r>
      <w:r w:rsidRPr="00DE45B7">
        <w:rPr>
          <w:rFonts w:ascii="仿宋" w:eastAsia="仿宋" w:hAnsi="仿宋" w:hint="eastAsia"/>
          <w:szCs w:val="21"/>
        </w:rPr>
        <w:t xml:space="preserve">　　（十）餐饮业。从业人员</w:t>
      </w:r>
      <w:r w:rsidRPr="00DE45B7">
        <w:rPr>
          <w:rFonts w:ascii="仿宋" w:eastAsia="仿宋" w:hAnsi="仿宋"/>
          <w:szCs w:val="21"/>
        </w:rPr>
        <w:t>300</w:t>
      </w:r>
      <w:r w:rsidRPr="00DE45B7">
        <w:rPr>
          <w:rFonts w:ascii="仿宋" w:eastAsia="仿宋" w:hAnsi="仿宋" w:hint="eastAsia"/>
          <w:szCs w:val="21"/>
        </w:rPr>
        <w:t>人以下或营业收入</w:t>
      </w:r>
      <w:r w:rsidRPr="00DE45B7">
        <w:rPr>
          <w:rFonts w:ascii="仿宋" w:eastAsia="仿宋" w:hAnsi="仿宋"/>
          <w:szCs w:val="21"/>
        </w:rPr>
        <w:t>10000</w:t>
      </w:r>
      <w:r w:rsidRPr="00DE45B7">
        <w:rPr>
          <w:rFonts w:ascii="仿宋" w:eastAsia="仿宋" w:hAnsi="仿宋" w:hint="eastAsia"/>
          <w:szCs w:val="21"/>
        </w:rPr>
        <w:t>万元以下的为中小微型企业。其中，从业人员</w:t>
      </w:r>
      <w:r w:rsidRPr="00DE45B7">
        <w:rPr>
          <w:rFonts w:ascii="仿宋" w:eastAsia="仿宋" w:hAnsi="仿宋"/>
          <w:szCs w:val="21"/>
        </w:rPr>
        <w:t>100</w:t>
      </w:r>
      <w:r w:rsidRPr="00DE45B7">
        <w:rPr>
          <w:rFonts w:ascii="仿宋" w:eastAsia="仿宋" w:hAnsi="仿宋" w:hint="eastAsia"/>
          <w:szCs w:val="21"/>
        </w:rPr>
        <w:t>人及以上，且营业收入</w:t>
      </w:r>
      <w:r w:rsidRPr="00DE45B7">
        <w:rPr>
          <w:rFonts w:ascii="仿宋" w:eastAsia="仿宋" w:hAnsi="仿宋"/>
          <w:szCs w:val="21"/>
        </w:rPr>
        <w:t>2000</w:t>
      </w:r>
      <w:r w:rsidRPr="00DE45B7">
        <w:rPr>
          <w:rFonts w:ascii="仿宋" w:eastAsia="仿宋" w:hAnsi="仿宋" w:hint="eastAsia"/>
          <w:szCs w:val="21"/>
        </w:rPr>
        <w:t>万元及以上的为中型企业；从业人员</w:t>
      </w:r>
      <w:r w:rsidRPr="00DE45B7">
        <w:rPr>
          <w:rFonts w:ascii="仿宋" w:eastAsia="仿宋" w:hAnsi="仿宋"/>
          <w:szCs w:val="21"/>
        </w:rPr>
        <w:t>10</w:t>
      </w:r>
      <w:r w:rsidRPr="00DE45B7">
        <w:rPr>
          <w:rFonts w:ascii="仿宋" w:eastAsia="仿宋" w:hAnsi="仿宋" w:hint="eastAsia"/>
          <w:szCs w:val="21"/>
        </w:rPr>
        <w:t>人及以上，且营业收入</w:t>
      </w:r>
      <w:r w:rsidRPr="00DE45B7">
        <w:rPr>
          <w:rFonts w:ascii="仿宋" w:eastAsia="仿宋" w:hAnsi="仿宋"/>
          <w:szCs w:val="21"/>
        </w:rPr>
        <w:t>100</w:t>
      </w:r>
      <w:r w:rsidRPr="00DE45B7">
        <w:rPr>
          <w:rFonts w:ascii="仿宋" w:eastAsia="仿宋" w:hAnsi="仿宋" w:hint="eastAsia"/>
          <w:szCs w:val="21"/>
        </w:rPr>
        <w:t>万元及以上的为小型企业；从业人员</w:t>
      </w:r>
      <w:r w:rsidRPr="00DE45B7">
        <w:rPr>
          <w:rFonts w:ascii="仿宋" w:eastAsia="仿宋" w:hAnsi="仿宋"/>
          <w:szCs w:val="21"/>
        </w:rPr>
        <w:t>10</w:t>
      </w:r>
      <w:r w:rsidRPr="00DE45B7">
        <w:rPr>
          <w:rFonts w:ascii="仿宋" w:eastAsia="仿宋" w:hAnsi="仿宋" w:hint="eastAsia"/>
          <w:szCs w:val="21"/>
        </w:rPr>
        <w:t>人以下或营业收入</w:t>
      </w:r>
      <w:r w:rsidRPr="00DE45B7">
        <w:rPr>
          <w:rFonts w:ascii="仿宋" w:eastAsia="仿宋" w:hAnsi="仿宋"/>
          <w:szCs w:val="21"/>
        </w:rPr>
        <w:t>100</w:t>
      </w:r>
      <w:r w:rsidRPr="00DE45B7">
        <w:rPr>
          <w:rFonts w:ascii="仿宋" w:eastAsia="仿宋" w:hAnsi="仿宋" w:hint="eastAsia"/>
          <w:szCs w:val="21"/>
        </w:rPr>
        <w:t>万元以下的为微型企业。</w:t>
      </w:r>
      <w:r w:rsidRPr="00DE45B7">
        <w:rPr>
          <w:rFonts w:ascii="仿宋" w:eastAsia="仿宋" w:hAnsi="仿宋"/>
          <w:szCs w:val="21"/>
        </w:rPr>
        <w:br/>
      </w:r>
      <w:r w:rsidRPr="00DE45B7">
        <w:rPr>
          <w:rFonts w:ascii="仿宋" w:eastAsia="仿宋" w:hAnsi="仿宋" w:hint="eastAsia"/>
          <w:szCs w:val="21"/>
        </w:rPr>
        <w:t xml:space="preserve">　　（十一）信息传输业。从业人员</w:t>
      </w:r>
      <w:r w:rsidRPr="00DE45B7">
        <w:rPr>
          <w:rFonts w:ascii="仿宋" w:eastAsia="仿宋" w:hAnsi="仿宋"/>
          <w:szCs w:val="21"/>
        </w:rPr>
        <w:t>2000</w:t>
      </w:r>
      <w:r w:rsidRPr="00DE45B7">
        <w:rPr>
          <w:rFonts w:ascii="仿宋" w:eastAsia="仿宋" w:hAnsi="仿宋" w:hint="eastAsia"/>
          <w:szCs w:val="21"/>
        </w:rPr>
        <w:t>人以下或营业收入</w:t>
      </w:r>
      <w:r w:rsidRPr="00DE45B7">
        <w:rPr>
          <w:rFonts w:ascii="仿宋" w:eastAsia="仿宋" w:hAnsi="仿宋"/>
          <w:szCs w:val="21"/>
        </w:rPr>
        <w:t>100000</w:t>
      </w:r>
      <w:r w:rsidRPr="00DE45B7">
        <w:rPr>
          <w:rFonts w:ascii="仿宋" w:eastAsia="仿宋" w:hAnsi="仿宋" w:hint="eastAsia"/>
          <w:szCs w:val="21"/>
        </w:rPr>
        <w:t>万元以下的为中小微型企业。其中，从业人员</w:t>
      </w:r>
      <w:r w:rsidRPr="00DE45B7">
        <w:rPr>
          <w:rFonts w:ascii="仿宋" w:eastAsia="仿宋" w:hAnsi="仿宋"/>
          <w:szCs w:val="21"/>
        </w:rPr>
        <w:t>100</w:t>
      </w:r>
      <w:r w:rsidRPr="00DE45B7">
        <w:rPr>
          <w:rFonts w:ascii="仿宋" w:eastAsia="仿宋" w:hAnsi="仿宋" w:hint="eastAsia"/>
          <w:szCs w:val="21"/>
        </w:rPr>
        <w:t>人及以上，且营业收入</w:t>
      </w:r>
      <w:r w:rsidRPr="00DE45B7">
        <w:rPr>
          <w:rFonts w:ascii="仿宋" w:eastAsia="仿宋" w:hAnsi="仿宋"/>
          <w:szCs w:val="21"/>
        </w:rPr>
        <w:t>1000</w:t>
      </w:r>
      <w:r w:rsidRPr="00DE45B7">
        <w:rPr>
          <w:rFonts w:ascii="仿宋" w:eastAsia="仿宋" w:hAnsi="仿宋" w:hint="eastAsia"/>
          <w:szCs w:val="21"/>
        </w:rPr>
        <w:t>万元及以上的为中型企业；从业人员</w:t>
      </w:r>
      <w:r w:rsidRPr="00DE45B7">
        <w:rPr>
          <w:rFonts w:ascii="仿宋" w:eastAsia="仿宋" w:hAnsi="仿宋"/>
          <w:szCs w:val="21"/>
        </w:rPr>
        <w:t>10</w:t>
      </w:r>
      <w:r w:rsidRPr="00DE45B7">
        <w:rPr>
          <w:rFonts w:ascii="仿宋" w:eastAsia="仿宋" w:hAnsi="仿宋" w:hint="eastAsia"/>
          <w:szCs w:val="21"/>
        </w:rPr>
        <w:t>人及以上，且营业收入</w:t>
      </w:r>
      <w:r w:rsidRPr="00DE45B7">
        <w:rPr>
          <w:rFonts w:ascii="仿宋" w:eastAsia="仿宋" w:hAnsi="仿宋"/>
          <w:szCs w:val="21"/>
        </w:rPr>
        <w:t>100</w:t>
      </w:r>
      <w:r w:rsidRPr="00DE45B7">
        <w:rPr>
          <w:rFonts w:ascii="仿宋" w:eastAsia="仿宋" w:hAnsi="仿宋" w:hint="eastAsia"/>
          <w:szCs w:val="21"/>
        </w:rPr>
        <w:t>万元及以上的为小型企业；从业人员</w:t>
      </w:r>
      <w:r w:rsidRPr="00DE45B7">
        <w:rPr>
          <w:rFonts w:ascii="仿宋" w:eastAsia="仿宋" w:hAnsi="仿宋"/>
          <w:szCs w:val="21"/>
        </w:rPr>
        <w:t>10</w:t>
      </w:r>
      <w:r w:rsidRPr="00DE45B7">
        <w:rPr>
          <w:rFonts w:ascii="仿宋" w:eastAsia="仿宋" w:hAnsi="仿宋" w:hint="eastAsia"/>
          <w:szCs w:val="21"/>
        </w:rPr>
        <w:t>人以下或营业收入</w:t>
      </w:r>
      <w:r w:rsidRPr="00DE45B7">
        <w:rPr>
          <w:rFonts w:ascii="仿宋" w:eastAsia="仿宋" w:hAnsi="仿宋"/>
          <w:szCs w:val="21"/>
        </w:rPr>
        <w:t>100</w:t>
      </w:r>
      <w:r w:rsidRPr="00DE45B7">
        <w:rPr>
          <w:rFonts w:ascii="仿宋" w:eastAsia="仿宋" w:hAnsi="仿宋" w:hint="eastAsia"/>
          <w:szCs w:val="21"/>
        </w:rPr>
        <w:t>万元以下的为微型企业。</w:t>
      </w:r>
      <w:r w:rsidRPr="00DE45B7">
        <w:rPr>
          <w:rFonts w:ascii="仿宋" w:eastAsia="仿宋" w:hAnsi="仿宋"/>
          <w:szCs w:val="21"/>
        </w:rPr>
        <w:br/>
      </w:r>
      <w:r w:rsidRPr="00DE45B7">
        <w:rPr>
          <w:rFonts w:ascii="仿宋" w:eastAsia="仿宋" w:hAnsi="仿宋" w:hint="eastAsia"/>
          <w:szCs w:val="21"/>
        </w:rPr>
        <w:t xml:space="preserve">　　（十二）软件和信息技术服务业。从业人员</w:t>
      </w:r>
      <w:r w:rsidRPr="00DE45B7">
        <w:rPr>
          <w:rFonts w:ascii="仿宋" w:eastAsia="仿宋" w:hAnsi="仿宋"/>
          <w:szCs w:val="21"/>
        </w:rPr>
        <w:t>300</w:t>
      </w:r>
      <w:r w:rsidRPr="00DE45B7">
        <w:rPr>
          <w:rFonts w:ascii="仿宋" w:eastAsia="仿宋" w:hAnsi="仿宋" w:hint="eastAsia"/>
          <w:szCs w:val="21"/>
        </w:rPr>
        <w:t>人以下或营业收入</w:t>
      </w:r>
      <w:r w:rsidRPr="00DE45B7">
        <w:rPr>
          <w:rFonts w:ascii="仿宋" w:eastAsia="仿宋" w:hAnsi="仿宋"/>
          <w:szCs w:val="21"/>
        </w:rPr>
        <w:t>10000</w:t>
      </w:r>
      <w:r w:rsidRPr="00DE45B7">
        <w:rPr>
          <w:rFonts w:ascii="仿宋" w:eastAsia="仿宋" w:hAnsi="仿宋" w:hint="eastAsia"/>
          <w:szCs w:val="21"/>
        </w:rPr>
        <w:t>万元以下的为中小微型企业。其中，从业人员</w:t>
      </w:r>
      <w:r w:rsidRPr="00DE45B7">
        <w:rPr>
          <w:rFonts w:ascii="仿宋" w:eastAsia="仿宋" w:hAnsi="仿宋"/>
          <w:szCs w:val="21"/>
        </w:rPr>
        <w:t>100</w:t>
      </w:r>
      <w:r w:rsidRPr="00DE45B7">
        <w:rPr>
          <w:rFonts w:ascii="仿宋" w:eastAsia="仿宋" w:hAnsi="仿宋" w:hint="eastAsia"/>
          <w:szCs w:val="21"/>
        </w:rPr>
        <w:t>人及以上，且营业收入</w:t>
      </w:r>
      <w:r w:rsidRPr="00DE45B7">
        <w:rPr>
          <w:rFonts w:ascii="仿宋" w:eastAsia="仿宋" w:hAnsi="仿宋"/>
          <w:szCs w:val="21"/>
        </w:rPr>
        <w:t>1000</w:t>
      </w:r>
      <w:r w:rsidRPr="00DE45B7">
        <w:rPr>
          <w:rFonts w:ascii="仿宋" w:eastAsia="仿宋" w:hAnsi="仿宋" w:hint="eastAsia"/>
          <w:szCs w:val="21"/>
        </w:rPr>
        <w:t>万元及以上的为中型企业；从业人员</w:t>
      </w:r>
      <w:r w:rsidRPr="00DE45B7">
        <w:rPr>
          <w:rFonts w:ascii="仿宋" w:eastAsia="仿宋" w:hAnsi="仿宋"/>
          <w:szCs w:val="21"/>
        </w:rPr>
        <w:t>10</w:t>
      </w:r>
      <w:r w:rsidRPr="00DE45B7">
        <w:rPr>
          <w:rFonts w:ascii="仿宋" w:eastAsia="仿宋" w:hAnsi="仿宋" w:hint="eastAsia"/>
          <w:szCs w:val="21"/>
        </w:rPr>
        <w:t>人及以上，且营业收入</w:t>
      </w:r>
      <w:r w:rsidRPr="00DE45B7">
        <w:rPr>
          <w:rFonts w:ascii="仿宋" w:eastAsia="仿宋" w:hAnsi="仿宋"/>
          <w:szCs w:val="21"/>
        </w:rPr>
        <w:t>50</w:t>
      </w:r>
      <w:r w:rsidRPr="00DE45B7">
        <w:rPr>
          <w:rFonts w:ascii="仿宋" w:eastAsia="仿宋" w:hAnsi="仿宋" w:hint="eastAsia"/>
          <w:szCs w:val="21"/>
        </w:rPr>
        <w:t>万元及以上的为小型企业；从业人员</w:t>
      </w:r>
      <w:r w:rsidRPr="00DE45B7">
        <w:rPr>
          <w:rFonts w:ascii="仿宋" w:eastAsia="仿宋" w:hAnsi="仿宋"/>
          <w:szCs w:val="21"/>
        </w:rPr>
        <w:t>10</w:t>
      </w:r>
      <w:r w:rsidRPr="00DE45B7">
        <w:rPr>
          <w:rFonts w:ascii="仿宋" w:eastAsia="仿宋" w:hAnsi="仿宋" w:hint="eastAsia"/>
          <w:szCs w:val="21"/>
        </w:rPr>
        <w:t>人以下或营业收入</w:t>
      </w:r>
      <w:r w:rsidRPr="00DE45B7">
        <w:rPr>
          <w:rFonts w:ascii="仿宋" w:eastAsia="仿宋" w:hAnsi="仿宋"/>
          <w:szCs w:val="21"/>
        </w:rPr>
        <w:t>50</w:t>
      </w:r>
      <w:r w:rsidRPr="00DE45B7">
        <w:rPr>
          <w:rFonts w:ascii="仿宋" w:eastAsia="仿宋" w:hAnsi="仿宋" w:hint="eastAsia"/>
          <w:szCs w:val="21"/>
        </w:rPr>
        <w:t>万元以下的为微型企业。</w:t>
      </w:r>
      <w:r w:rsidRPr="00DE45B7">
        <w:rPr>
          <w:rFonts w:ascii="仿宋" w:eastAsia="仿宋" w:hAnsi="仿宋"/>
          <w:szCs w:val="21"/>
        </w:rPr>
        <w:br/>
      </w:r>
      <w:r w:rsidRPr="00DE45B7">
        <w:rPr>
          <w:rFonts w:ascii="仿宋" w:eastAsia="仿宋" w:hAnsi="仿宋" w:hint="eastAsia"/>
          <w:szCs w:val="21"/>
        </w:rPr>
        <w:t xml:space="preserve">　　（十三）房地产开发经营。营业收入</w:t>
      </w:r>
      <w:r w:rsidRPr="00DE45B7">
        <w:rPr>
          <w:rFonts w:ascii="仿宋" w:eastAsia="仿宋" w:hAnsi="仿宋"/>
          <w:szCs w:val="21"/>
        </w:rPr>
        <w:t>200000</w:t>
      </w:r>
      <w:r w:rsidRPr="00DE45B7">
        <w:rPr>
          <w:rFonts w:ascii="仿宋" w:eastAsia="仿宋" w:hAnsi="仿宋" w:hint="eastAsia"/>
          <w:szCs w:val="21"/>
        </w:rPr>
        <w:t>万元以下或资产总额</w:t>
      </w:r>
      <w:r w:rsidRPr="00DE45B7">
        <w:rPr>
          <w:rFonts w:ascii="仿宋" w:eastAsia="仿宋" w:hAnsi="仿宋"/>
          <w:szCs w:val="21"/>
        </w:rPr>
        <w:t>10000</w:t>
      </w:r>
      <w:r w:rsidRPr="00DE45B7">
        <w:rPr>
          <w:rFonts w:ascii="仿宋" w:eastAsia="仿宋" w:hAnsi="仿宋" w:hint="eastAsia"/>
          <w:szCs w:val="21"/>
        </w:rPr>
        <w:t>万元以下的为中小微型企业。其中，营业收入</w:t>
      </w:r>
      <w:r w:rsidRPr="00DE45B7">
        <w:rPr>
          <w:rFonts w:ascii="仿宋" w:eastAsia="仿宋" w:hAnsi="仿宋"/>
          <w:szCs w:val="21"/>
        </w:rPr>
        <w:t>1000</w:t>
      </w:r>
      <w:r w:rsidRPr="00DE45B7">
        <w:rPr>
          <w:rFonts w:ascii="仿宋" w:eastAsia="仿宋" w:hAnsi="仿宋" w:hint="eastAsia"/>
          <w:szCs w:val="21"/>
        </w:rPr>
        <w:t>万元及以上，且资产总额</w:t>
      </w:r>
      <w:r w:rsidRPr="00DE45B7">
        <w:rPr>
          <w:rFonts w:ascii="仿宋" w:eastAsia="仿宋" w:hAnsi="仿宋"/>
          <w:szCs w:val="21"/>
        </w:rPr>
        <w:t>5000</w:t>
      </w:r>
      <w:r w:rsidRPr="00DE45B7">
        <w:rPr>
          <w:rFonts w:ascii="仿宋" w:eastAsia="仿宋" w:hAnsi="仿宋" w:hint="eastAsia"/>
          <w:szCs w:val="21"/>
        </w:rPr>
        <w:t>万元及以上的为中型企业；营业收入</w:t>
      </w:r>
      <w:r w:rsidRPr="00DE45B7">
        <w:rPr>
          <w:rFonts w:ascii="仿宋" w:eastAsia="仿宋" w:hAnsi="仿宋"/>
          <w:szCs w:val="21"/>
        </w:rPr>
        <w:t>100</w:t>
      </w:r>
      <w:r w:rsidRPr="00DE45B7">
        <w:rPr>
          <w:rFonts w:ascii="仿宋" w:eastAsia="仿宋" w:hAnsi="仿宋" w:hint="eastAsia"/>
          <w:szCs w:val="21"/>
        </w:rPr>
        <w:t>万元及以上，且资产总额</w:t>
      </w:r>
      <w:r w:rsidRPr="00DE45B7">
        <w:rPr>
          <w:rFonts w:ascii="仿宋" w:eastAsia="仿宋" w:hAnsi="仿宋"/>
          <w:szCs w:val="21"/>
        </w:rPr>
        <w:t>2000</w:t>
      </w:r>
      <w:r w:rsidRPr="00DE45B7">
        <w:rPr>
          <w:rFonts w:ascii="仿宋" w:eastAsia="仿宋" w:hAnsi="仿宋" w:hint="eastAsia"/>
          <w:szCs w:val="21"/>
        </w:rPr>
        <w:t>万元及以上的为小型企业；营业收入</w:t>
      </w:r>
      <w:r w:rsidRPr="00DE45B7">
        <w:rPr>
          <w:rFonts w:ascii="仿宋" w:eastAsia="仿宋" w:hAnsi="仿宋"/>
          <w:szCs w:val="21"/>
        </w:rPr>
        <w:t>100</w:t>
      </w:r>
      <w:r w:rsidRPr="00DE45B7">
        <w:rPr>
          <w:rFonts w:ascii="仿宋" w:eastAsia="仿宋" w:hAnsi="仿宋" w:hint="eastAsia"/>
          <w:szCs w:val="21"/>
        </w:rPr>
        <w:t>万元以下或资产总额</w:t>
      </w:r>
      <w:r w:rsidRPr="00DE45B7">
        <w:rPr>
          <w:rFonts w:ascii="仿宋" w:eastAsia="仿宋" w:hAnsi="仿宋"/>
          <w:szCs w:val="21"/>
        </w:rPr>
        <w:t>2000</w:t>
      </w:r>
      <w:r w:rsidRPr="00DE45B7">
        <w:rPr>
          <w:rFonts w:ascii="仿宋" w:eastAsia="仿宋" w:hAnsi="仿宋" w:hint="eastAsia"/>
          <w:szCs w:val="21"/>
        </w:rPr>
        <w:t>万元以下的为微型企业。</w:t>
      </w:r>
      <w:r w:rsidRPr="00DE45B7">
        <w:rPr>
          <w:rFonts w:ascii="仿宋" w:eastAsia="仿宋" w:hAnsi="仿宋"/>
          <w:szCs w:val="21"/>
        </w:rPr>
        <w:br/>
      </w:r>
      <w:r w:rsidRPr="00DE45B7">
        <w:rPr>
          <w:rFonts w:ascii="仿宋" w:eastAsia="仿宋" w:hAnsi="仿宋" w:hint="eastAsia"/>
          <w:szCs w:val="21"/>
        </w:rPr>
        <w:t xml:space="preserve">　　（十四）物业管理。从业人员</w:t>
      </w:r>
      <w:r w:rsidRPr="00DE45B7">
        <w:rPr>
          <w:rFonts w:ascii="仿宋" w:eastAsia="仿宋" w:hAnsi="仿宋"/>
          <w:szCs w:val="21"/>
        </w:rPr>
        <w:t>1000</w:t>
      </w:r>
      <w:r w:rsidRPr="00DE45B7">
        <w:rPr>
          <w:rFonts w:ascii="仿宋" w:eastAsia="仿宋" w:hAnsi="仿宋" w:hint="eastAsia"/>
          <w:szCs w:val="21"/>
        </w:rPr>
        <w:t>人以下或营业收入</w:t>
      </w:r>
      <w:r w:rsidRPr="00DE45B7">
        <w:rPr>
          <w:rFonts w:ascii="仿宋" w:eastAsia="仿宋" w:hAnsi="仿宋"/>
          <w:szCs w:val="21"/>
        </w:rPr>
        <w:t>5000</w:t>
      </w:r>
      <w:r w:rsidRPr="00DE45B7">
        <w:rPr>
          <w:rFonts w:ascii="仿宋" w:eastAsia="仿宋" w:hAnsi="仿宋" w:hint="eastAsia"/>
          <w:szCs w:val="21"/>
        </w:rPr>
        <w:t>万元以下的为中小微型企业。其中，从业人员</w:t>
      </w:r>
      <w:r w:rsidRPr="00DE45B7">
        <w:rPr>
          <w:rFonts w:ascii="仿宋" w:eastAsia="仿宋" w:hAnsi="仿宋"/>
          <w:szCs w:val="21"/>
        </w:rPr>
        <w:t>300</w:t>
      </w:r>
      <w:r w:rsidRPr="00DE45B7">
        <w:rPr>
          <w:rFonts w:ascii="仿宋" w:eastAsia="仿宋" w:hAnsi="仿宋" w:hint="eastAsia"/>
          <w:szCs w:val="21"/>
        </w:rPr>
        <w:t>人及以上，且营业收入</w:t>
      </w:r>
      <w:r w:rsidRPr="00DE45B7">
        <w:rPr>
          <w:rFonts w:ascii="仿宋" w:eastAsia="仿宋" w:hAnsi="仿宋"/>
          <w:szCs w:val="21"/>
        </w:rPr>
        <w:t>1000</w:t>
      </w:r>
      <w:r w:rsidRPr="00DE45B7">
        <w:rPr>
          <w:rFonts w:ascii="仿宋" w:eastAsia="仿宋" w:hAnsi="仿宋" w:hint="eastAsia"/>
          <w:szCs w:val="21"/>
        </w:rPr>
        <w:t>万元及以上的为中型企业；从业人员</w:t>
      </w:r>
      <w:r w:rsidRPr="00DE45B7">
        <w:rPr>
          <w:rFonts w:ascii="仿宋" w:eastAsia="仿宋" w:hAnsi="仿宋"/>
          <w:szCs w:val="21"/>
        </w:rPr>
        <w:t>100</w:t>
      </w:r>
      <w:r w:rsidRPr="00DE45B7">
        <w:rPr>
          <w:rFonts w:ascii="仿宋" w:eastAsia="仿宋" w:hAnsi="仿宋" w:hint="eastAsia"/>
          <w:szCs w:val="21"/>
        </w:rPr>
        <w:t>人及以上，且营业收入</w:t>
      </w:r>
      <w:r w:rsidRPr="00DE45B7">
        <w:rPr>
          <w:rFonts w:ascii="仿宋" w:eastAsia="仿宋" w:hAnsi="仿宋"/>
          <w:szCs w:val="21"/>
        </w:rPr>
        <w:t>500</w:t>
      </w:r>
      <w:r w:rsidRPr="00DE45B7">
        <w:rPr>
          <w:rFonts w:ascii="仿宋" w:eastAsia="仿宋" w:hAnsi="仿宋" w:hint="eastAsia"/>
          <w:szCs w:val="21"/>
        </w:rPr>
        <w:t>万元及以上的为小型企业；从业人员</w:t>
      </w:r>
      <w:r w:rsidRPr="00DE45B7">
        <w:rPr>
          <w:rFonts w:ascii="仿宋" w:eastAsia="仿宋" w:hAnsi="仿宋"/>
          <w:szCs w:val="21"/>
        </w:rPr>
        <w:t>100</w:t>
      </w:r>
      <w:r w:rsidRPr="00DE45B7">
        <w:rPr>
          <w:rFonts w:ascii="仿宋" w:eastAsia="仿宋" w:hAnsi="仿宋" w:hint="eastAsia"/>
          <w:szCs w:val="21"/>
        </w:rPr>
        <w:t>人以下或营业收入</w:t>
      </w:r>
      <w:r w:rsidRPr="00DE45B7">
        <w:rPr>
          <w:rFonts w:ascii="仿宋" w:eastAsia="仿宋" w:hAnsi="仿宋"/>
          <w:szCs w:val="21"/>
        </w:rPr>
        <w:t>500</w:t>
      </w:r>
      <w:r w:rsidRPr="00DE45B7">
        <w:rPr>
          <w:rFonts w:ascii="仿宋" w:eastAsia="仿宋" w:hAnsi="仿宋" w:hint="eastAsia"/>
          <w:szCs w:val="21"/>
        </w:rPr>
        <w:t>万元以下的为微型企业。</w:t>
      </w:r>
      <w:r w:rsidRPr="00DE45B7">
        <w:rPr>
          <w:rFonts w:ascii="仿宋" w:eastAsia="仿宋" w:hAnsi="仿宋"/>
          <w:szCs w:val="21"/>
        </w:rPr>
        <w:br/>
      </w:r>
      <w:r w:rsidRPr="00DE45B7">
        <w:rPr>
          <w:rFonts w:ascii="仿宋" w:eastAsia="仿宋" w:hAnsi="仿宋" w:hint="eastAsia"/>
          <w:szCs w:val="21"/>
        </w:rPr>
        <w:t xml:space="preserve">　　（十五）租赁和商务服务业。从业人员</w:t>
      </w:r>
      <w:r w:rsidRPr="00DE45B7">
        <w:rPr>
          <w:rFonts w:ascii="仿宋" w:eastAsia="仿宋" w:hAnsi="仿宋"/>
          <w:szCs w:val="21"/>
        </w:rPr>
        <w:t>300</w:t>
      </w:r>
      <w:r w:rsidRPr="00DE45B7">
        <w:rPr>
          <w:rFonts w:ascii="仿宋" w:eastAsia="仿宋" w:hAnsi="仿宋" w:hint="eastAsia"/>
          <w:szCs w:val="21"/>
        </w:rPr>
        <w:t>人以下或资产总额</w:t>
      </w:r>
      <w:r w:rsidRPr="00DE45B7">
        <w:rPr>
          <w:rFonts w:ascii="仿宋" w:eastAsia="仿宋" w:hAnsi="仿宋"/>
          <w:szCs w:val="21"/>
        </w:rPr>
        <w:t>120000</w:t>
      </w:r>
      <w:r w:rsidRPr="00DE45B7">
        <w:rPr>
          <w:rFonts w:ascii="仿宋" w:eastAsia="仿宋" w:hAnsi="仿宋" w:hint="eastAsia"/>
          <w:szCs w:val="21"/>
        </w:rPr>
        <w:t>万元以下的为中小微型企业。其中，从业人员</w:t>
      </w:r>
      <w:r w:rsidRPr="00DE45B7">
        <w:rPr>
          <w:rFonts w:ascii="仿宋" w:eastAsia="仿宋" w:hAnsi="仿宋"/>
          <w:szCs w:val="21"/>
        </w:rPr>
        <w:t>100</w:t>
      </w:r>
      <w:r w:rsidRPr="00DE45B7">
        <w:rPr>
          <w:rFonts w:ascii="仿宋" w:eastAsia="仿宋" w:hAnsi="仿宋" w:hint="eastAsia"/>
          <w:szCs w:val="21"/>
        </w:rPr>
        <w:t>人及以上，且资产总额</w:t>
      </w:r>
      <w:r w:rsidRPr="00DE45B7">
        <w:rPr>
          <w:rFonts w:ascii="仿宋" w:eastAsia="仿宋" w:hAnsi="仿宋"/>
          <w:szCs w:val="21"/>
        </w:rPr>
        <w:t>8000</w:t>
      </w:r>
      <w:r w:rsidRPr="00DE45B7">
        <w:rPr>
          <w:rFonts w:ascii="仿宋" w:eastAsia="仿宋" w:hAnsi="仿宋" w:hint="eastAsia"/>
          <w:szCs w:val="21"/>
        </w:rPr>
        <w:t>万元及以上的为中型企业；从业人员</w:t>
      </w:r>
      <w:r w:rsidRPr="00DE45B7">
        <w:rPr>
          <w:rFonts w:ascii="仿宋" w:eastAsia="仿宋" w:hAnsi="仿宋"/>
          <w:szCs w:val="21"/>
        </w:rPr>
        <w:t>10</w:t>
      </w:r>
      <w:r w:rsidRPr="00DE45B7">
        <w:rPr>
          <w:rFonts w:ascii="仿宋" w:eastAsia="仿宋" w:hAnsi="仿宋" w:hint="eastAsia"/>
          <w:szCs w:val="21"/>
        </w:rPr>
        <w:t>人及以上，且资产总额</w:t>
      </w:r>
      <w:r w:rsidRPr="00DE45B7">
        <w:rPr>
          <w:rFonts w:ascii="仿宋" w:eastAsia="仿宋" w:hAnsi="仿宋"/>
          <w:szCs w:val="21"/>
        </w:rPr>
        <w:t>100</w:t>
      </w:r>
      <w:r w:rsidRPr="00DE45B7">
        <w:rPr>
          <w:rFonts w:ascii="仿宋" w:eastAsia="仿宋" w:hAnsi="仿宋" w:hint="eastAsia"/>
          <w:szCs w:val="21"/>
        </w:rPr>
        <w:t>万元及以上的为小型企业；从业人员</w:t>
      </w:r>
      <w:r w:rsidRPr="00DE45B7">
        <w:rPr>
          <w:rFonts w:ascii="仿宋" w:eastAsia="仿宋" w:hAnsi="仿宋"/>
          <w:szCs w:val="21"/>
        </w:rPr>
        <w:t>10</w:t>
      </w:r>
      <w:r w:rsidRPr="00DE45B7">
        <w:rPr>
          <w:rFonts w:ascii="仿宋" w:eastAsia="仿宋" w:hAnsi="仿宋" w:hint="eastAsia"/>
          <w:szCs w:val="21"/>
        </w:rPr>
        <w:t>人以下或资产总额</w:t>
      </w:r>
      <w:r w:rsidRPr="00DE45B7">
        <w:rPr>
          <w:rFonts w:ascii="仿宋" w:eastAsia="仿宋" w:hAnsi="仿宋"/>
          <w:szCs w:val="21"/>
        </w:rPr>
        <w:t>100</w:t>
      </w:r>
      <w:r w:rsidRPr="00DE45B7">
        <w:rPr>
          <w:rFonts w:ascii="仿宋" w:eastAsia="仿宋" w:hAnsi="仿宋" w:hint="eastAsia"/>
          <w:szCs w:val="21"/>
        </w:rPr>
        <w:t>万元以下的为微型企业。</w:t>
      </w:r>
      <w:r w:rsidRPr="00DE45B7">
        <w:rPr>
          <w:rFonts w:ascii="仿宋" w:eastAsia="仿宋" w:hAnsi="仿宋"/>
          <w:szCs w:val="21"/>
        </w:rPr>
        <w:br/>
      </w:r>
      <w:r w:rsidRPr="00DE45B7">
        <w:rPr>
          <w:rFonts w:ascii="仿宋" w:eastAsia="仿宋" w:hAnsi="仿宋" w:hint="eastAsia"/>
          <w:szCs w:val="21"/>
        </w:rPr>
        <w:t xml:space="preserve">　　（十六）其他未列明行业。从业人员</w:t>
      </w:r>
      <w:r w:rsidRPr="00DE45B7">
        <w:rPr>
          <w:rFonts w:ascii="仿宋" w:eastAsia="仿宋" w:hAnsi="仿宋"/>
          <w:szCs w:val="21"/>
        </w:rPr>
        <w:t>300</w:t>
      </w:r>
      <w:r w:rsidRPr="00DE45B7">
        <w:rPr>
          <w:rFonts w:ascii="仿宋" w:eastAsia="仿宋" w:hAnsi="仿宋" w:hint="eastAsia"/>
          <w:szCs w:val="21"/>
        </w:rPr>
        <w:t>人以下的为中小微型企业。其中，从业人员</w:t>
      </w:r>
      <w:r w:rsidRPr="00DE45B7">
        <w:rPr>
          <w:rFonts w:ascii="仿宋" w:eastAsia="仿宋" w:hAnsi="仿宋"/>
          <w:szCs w:val="21"/>
        </w:rPr>
        <w:t>100</w:t>
      </w:r>
      <w:r w:rsidRPr="00DE45B7">
        <w:rPr>
          <w:rFonts w:ascii="仿宋" w:eastAsia="仿宋" w:hAnsi="仿宋" w:hint="eastAsia"/>
          <w:szCs w:val="21"/>
        </w:rPr>
        <w:t>人及以上的为中型企业；从业人员</w:t>
      </w:r>
      <w:r w:rsidRPr="00DE45B7">
        <w:rPr>
          <w:rFonts w:ascii="仿宋" w:eastAsia="仿宋" w:hAnsi="仿宋"/>
          <w:szCs w:val="21"/>
        </w:rPr>
        <w:t>10</w:t>
      </w:r>
      <w:r w:rsidRPr="00DE45B7">
        <w:rPr>
          <w:rFonts w:ascii="仿宋" w:eastAsia="仿宋" w:hAnsi="仿宋" w:hint="eastAsia"/>
          <w:szCs w:val="21"/>
        </w:rPr>
        <w:t>人及以上的为小型企业；从业人员</w:t>
      </w:r>
      <w:r w:rsidRPr="00DE45B7">
        <w:rPr>
          <w:rFonts w:ascii="仿宋" w:eastAsia="仿宋" w:hAnsi="仿宋"/>
          <w:szCs w:val="21"/>
        </w:rPr>
        <w:t>10</w:t>
      </w:r>
      <w:r w:rsidRPr="00DE45B7">
        <w:rPr>
          <w:rFonts w:ascii="仿宋" w:eastAsia="仿宋" w:hAnsi="仿宋" w:hint="eastAsia"/>
          <w:szCs w:val="21"/>
        </w:rPr>
        <w:t>人以下的为微型企业。</w:t>
      </w:r>
      <w:bookmarkEnd w:id="47"/>
    </w:p>
    <w:p w14:paraId="14FF4995" w14:textId="77777777" w:rsidR="00B953CC" w:rsidRPr="00DE45B7" w:rsidRDefault="00A127C4">
      <w:pPr>
        <w:widowControl/>
        <w:jc w:val="left"/>
        <w:rPr>
          <w:rFonts w:ascii="仿宋" w:eastAsia="仿宋" w:hAnsi="仿宋"/>
          <w:sz w:val="24"/>
        </w:rPr>
      </w:pPr>
      <w:r w:rsidRPr="00DE45B7">
        <w:rPr>
          <w:rFonts w:ascii="仿宋" w:eastAsia="仿宋" w:hAnsi="仿宋"/>
          <w:sz w:val="24"/>
        </w:rPr>
        <w:br w:type="page"/>
      </w:r>
    </w:p>
    <w:p w14:paraId="20B69ED1" w14:textId="77777777" w:rsidR="00B953CC" w:rsidRPr="00DE45B7" w:rsidRDefault="00A127C4" w:rsidP="00256C47">
      <w:pPr>
        <w:spacing w:afterLines="50" w:after="156" w:line="300" w:lineRule="exact"/>
        <w:ind w:firstLineChars="200" w:firstLine="480"/>
        <w:rPr>
          <w:rFonts w:ascii="仿宋" w:eastAsia="仿宋" w:hAnsi="仿宋"/>
          <w:sz w:val="24"/>
        </w:rPr>
      </w:pPr>
      <w:r w:rsidRPr="00DE45B7">
        <w:rPr>
          <w:rFonts w:ascii="仿宋" w:eastAsia="仿宋" w:hAnsi="仿宋" w:hint="eastAsia"/>
          <w:sz w:val="24"/>
        </w:rPr>
        <w:lastRenderedPageBreak/>
        <w:t>6、残疾人福利性单位声明函</w:t>
      </w:r>
    </w:p>
    <w:p w14:paraId="18F7688F" w14:textId="77777777" w:rsidR="00B953CC" w:rsidRPr="00DE45B7" w:rsidRDefault="00B953CC">
      <w:pPr>
        <w:spacing w:line="588" w:lineRule="exact"/>
        <w:rPr>
          <w:rFonts w:ascii="仿宋" w:eastAsia="仿宋" w:hAnsi="仿宋"/>
          <w:b/>
          <w:spacing w:val="6"/>
          <w:sz w:val="30"/>
          <w:szCs w:val="30"/>
        </w:rPr>
      </w:pPr>
    </w:p>
    <w:p w14:paraId="6672E501" w14:textId="77777777" w:rsidR="00B953CC" w:rsidRPr="00DE45B7" w:rsidRDefault="00A127C4">
      <w:pPr>
        <w:spacing w:line="588" w:lineRule="exact"/>
        <w:ind w:firstLineChars="200" w:firstLine="504"/>
        <w:rPr>
          <w:rFonts w:ascii="仿宋" w:eastAsia="仿宋" w:hAnsi="仿宋"/>
          <w:spacing w:val="6"/>
          <w:sz w:val="24"/>
        </w:rPr>
      </w:pPr>
      <w:r w:rsidRPr="00DE45B7">
        <w:rPr>
          <w:rFonts w:ascii="仿宋" w:eastAsia="仿宋" w:hAnsi="仿宋" w:hint="eastAsia"/>
          <w:spacing w:val="6"/>
          <w:sz w:val="24"/>
        </w:rPr>
        <w:t>本单位郑重声明，根据《财政部 民政部 中国残疾人联合会关于促进残疾人就业政府采购政策的通知》（财库</w:t>
      </w:r>
      <w:r w:rsidRPr="00DE45B7">
        <w:rPr>
          <w:rFonts w:ascii="仿宋" w:eastAsia="仿宋" w:hAnsi="仿宋" w:hint="eastAsia"/>
          <w:sz w:val="24"/>
        </w:rPr>
        <w:t>〔2017〕 141</w:t>
      </w:r>
      <w:r w:rsidRPr="00DE45B7">
        <w:rPr>
          <w:rFonts w:ascii="仿宋" w:eastAsia="仿宋" w:hAnsi="仿宋" w:hint="eastAsia"/>
          <w:spacing w:val="6"/>
          <w:sz w:val="24"/>
        </w:rPr>
        <w:t>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14:paraId="60C833E6" w14:textId="77777777" w:rsidR="00B953CC" w:rsidRPr="00DE45B7" w:rsidRDefault="00A127C4">
      <w:pPr>
        <w:spacing w:line="588" w:lineRule="exact"/>
        <w:ind w:firstLineChars="200" w:firstLine="504"/>
        <w:rPr>
          <w:rFonts w:ascii="仿宋" w:eastAsia="仿宋" w:hAnsi="仿宋"/>
          <w:spacing w:val="6"/>
          <w:sz w:val="24"/>
        </w:rPr>
      </w:pPr>
      <w:r w:rsidRPr="00DE45B7">
        <w:rPr>
          <w:rFonts w:ascii="仿宋" w:eastAsia="仿宋" w:hAnsi="仿宋" w:hint="eastAsia"/>
          <w:spacing w:val="6"/>
          <w:sz w:val="24"/>
        </w:rPr>
        <w:t>本单位对上述声明的真实性负责。如有虚假，将依法承担相应责任。</w:t>
      </w:r>
    </w:p>
    <w:p w14:paraId="7B7BE4E7" w14:textId="77777777" w:rsidR="00B953CC" w:rsidRPr="00DE45B7" w:rsidRDefault="00B953CC">
      <w:pPr>
        <w:spacing w:line="588" w:lineRule="exact"/>
        <w:ind w:firstLineChars="200" w:firstLine="504"/>
        <w:rPr>
          <w:rFonts w:ascii="仿宋" w:eastAsia="仿宋" w:hAnsi="仿宋"/>
          <w:spacing w:val="6"/>
          <w:sz w:val="24"/>
        </w:rPr>
      </w:pPr>
    </w:p>
    <w:p w14:paraId="5B0976C4" w14:textId="77777777" w:rsidR="00B953CC" w:rsidRPr="00DE45B7" w:rsidRDefault="00B953CC">
      <w:pPr>
        <w:spacing w:line="588" w:lineRule="exact"/>
        <w:ind w:firstLineChars="200" w:firstLine="504"/>
        <w:rPr>
          <w:rFonts w:ascii="仿宋" w:eastAsia="仿宋" w:hAnsi="仿宋"/>
          <w:spacing w:val="6"/>
          <w:sz w:val="24"/>
        </w:rPr>
      </w:pPr>
    </w:p>
    <w:p w14:paraId="151E18FE" w14:textId="77777777" w:rsidR="00B953CC" w:rsidRPr="00DE45B7" w:rsidRDefault="00A127C4">
      <w:pPr>
        <w:tabs>
          <w:tab w:val="left" w:pos="4860"/>
        </w:tabs>
        <w:spacing w:line="588" w:lineRule="exact"/>
        <w:ind w:right="1560" w:firstLineChars="200" w:firstLine="504"/>
        <w:jc w:val="center"/>
        <w:rPr>
          <w:rFonts w:ascii="仿宋" w:eastAsia="仿宋" w:hAnsi="仿宋"/>
          <w:spacing w:val="6"/>
          <w:sz w:val="24"/>
        </w:rPr>
      </w:pPr>
      <w:r w:rsidRPr="00DE45B7">
        <w:rPr>
          <w:rFonts w:ascii="仿宋" w:eastAsia="仿宋" w:hAnsi="仿宋" w:hint="eastAsia"/>
          <w:spacing w:val="6"/>
          <w:sz w:val="24"/>
        </w:rPr>
        <w:t xml:space="preserve">               单位名称（盖章）：</w:t>
      </w:r>
    </w:p>
    <w:p w14:paraId="3EB18F4E" w14:textId="77777777" w:rsidR="00B953CC" w:rsidRPr="00DE45B7" w:rsidRDefault="00A127C4">
      <w:pPr>
        <w:tabs>
          <w:tab w:val="left" w:pos="4860"/>
        </w:tabs>
        <w:spacing w:line="588" w:lineRule="exact"/>
        <w:ind w:right="1560" w:firstLineChars="200" w:firstLine="504"/>
        <w:jc w:val="center"/>
        <w:rPr>
          <w:rFonts w:ascii="仿宋" w:eastAsia="仿宋" w:hAnsi="仿宋"/>
          <w:spacing w:val="6"/>
          <w:sz w:val="24"/>
        </w:rPr>
      </w:pPr>
      <w:r w:rsidRPr="00DE45B7">
        <w:rPr>
          <w:rFonts w:ascii="仿宋" w:eastAsia="仿宋" w:hAnsi="仿宋" w:hint="eastAsia"/>
          <w:spacing w:val="6"/>
          <w:sz w:val="24"/>
        </w:rPr>
        <w:t xml:space="preserve">       日  期：</w:t>
      </w:r>
    </w:p>
    <w:p w14:paraId="3CD384AB" w14:textId="77777777" w:rsidR="00B953CC" w:rsidRPr="00DE45B7" w:rsidRDefault="00B953CC" w:rsidP="00256C47">
      <w:pPr>
        <w:spacing w:afterLines="50" w:after="156" w:line="300" w:lineRule="exact"/>
        <w:ind w:leftChars="1600" w:left="3360" w:firstLineChars="200" w:firstLine="480"/>
        <w:rPr>
          <w:rFonts w:ascii="仿宋" w:eastAsia="仿宋" w:hAnsi="仿宋"/>
          <w:sz w:val="24"/>
        </w:rPr>
      </w:pPr>
    </w:p>
    <w:p w14:paraId="19956C17" w14:textId="77777777" w:rsidR="00B953CC" w:rsidRPr="00DE45B7" w:rsidRDefault="00A127C4">
      <w:pPr>
        <w:widowControl/>
        <w:jc w:val="left"/>
        <w:rPr>
          <w:rFonts w:ascii="仿宋" w:eastAsia="仿宋" w:hAnsi="仿宋"/>
          <w:kern w:val="0"/>
          <w:sz w:val="24"/>
        </w:rPr>
      </w:pPr>
      <w:r w:rsidRPr="00DE45B7">
        <w:rPr>
          <w:rFonts w:ascii="仿宋" w:eastAsia="仿宋" w:hAnsi="仿宋"/>
          <w:kern w:val="0"/>
          <w:sz w:val="24"/>
        </w:rPr>
        <w:br w:type="page"/>
      </w:r>
    </w:p>
    <w:p w14:paraId="14606B46" w14:textId="77777777" w:rsidR="00B953CC" w:rsidRPr="00DE45B7" w:rsidRDefault="00A127C4" w:rsidP="00256C47">
      <w:pPr>
        <w:spacing w:afterLines="50" w:after="156" w:line="300" w:lineRule="exact"/>
        <w:ind w:firstLineChars="200" w:firstLine="480"/>
        <w:rPr>
          <w:rFonts w:ascii="仿宋" w:eastAsia="仿宋" w:hAnsi="仿宋"/>
          <w:sz w:val="24"/>
        </w:rPr>
      </w:pPr>
      <w:r w:rsidRPr="00DE45B7">
        <w:rPr>
          <w:rFonts w:ascii="仿宋" w:eastAsia="仿宋" w:hAnsi="仿宋" w:hint="eastAsia"/>
          <w:sz w:val="24"/>
        </w:rPr>
        <w:lastRenderedPageBreak/>
        <w:t>7</w:t>
      </w:r>
      <w:r w:rsidRPr="00DE45B7">
        <w:rPr>
          <w:rFonts w:ascii="仿宋" w:eastAsia="仿宋" w:hAnsi="仿宋"/>
          <w:sz w:val="24"/>
        </w:rPr>
        <w:t>、</w:t>
      </w:r>
      <w:r w:rsidRPr="00DE45B7">
        <w:rPr>
          <w:rFonts w:ascii="仿宋" w:eastAsia="仿宋" w:hAnsi="仿宋" w:hint="eastAsia"/>
          <w:sz w:val="24"/>
        </w:rPr>
        <w:t>投标承诺函</w:t>
      </w:r>
    </w:p>
    <w:p w14:paraId="520029C1" w14:textId="77777777" w:rsidR="00B953CC" w:rsidRPr="00DE45B7" w:rsidRDefault="00B953CC" w:rsidP="00256C47">
      <w:pPr>
        <w:spacing w:afterLines="50" w:after="156" w:line="300" w:lineRule="exact"/>
        <w:ind w:firstLineChars="200" w:firstLine="480"/>
        <w:rPr>
          <w:rFonts w:ascii="仿宋" w:eastAsia="仿宋" w:hAnsi="仿宋"/>
          <w:sz w:val="24"/>
        </w:rPr>
      </w:pPr>
    </w:p>
    <w:p w14:paraId="6B4EBC55" w14:textId="77777777" w:rsidR="00B953CC" w:rsidRPr="00DE45B7" w:rsidRDefault="00A127C4" w:rsidP="00256C47">
      <w:pPr>
        <w:spacing w:afterLines="50" w:after="156" w:line="300" w:lineRule="exact"/>
        <w:ind w:firstLineChars="200" w:firstLine="480"/>
        <w:rPr>
          <w:rFonts w:ascii="仿宋" w:eastAsia="仿宋" w:hAnsi="仿宋"/>
          <w:sz w:val="24"/>
        </w:rPr>
      </w:pPr>
      <w:r w:rsidRPr="00DE45B7">
        <w:rPr>
          <w:rFonts w:ascii="仿宋" w:eastAsia="仿宋" w:hAnsi="仿宋" w:hint="eastAsia"/>
          <w:sz w:val="24"/>
        </w:rPr>
        <w:t>致：</w:t>
      </w:r>
    </w:p>
    <w:p w14:paraId="469C064F" w14:textId="77777777" w:rsidR="00B953CC" w:rsidRPr="00DE45B7" w:rsidRDefault="00A127C4" w:rsidP="00256C47">
      <w:pPr>
        <w:spacing w:afterLines="50" w:after="156" w:line="300" w:lineRule="exact"/>
        <w:ind w:firstLineChars="200" w:firstLine="480"/>
        <w:rPr>
          <w:rFonts w:ascii="仿宋" w:eastAsia="仿宋" w:hAnsi="仿宋"/>
          <w:sz w:val="24"/>
        </w:rPr>
      </w:pPr>
      <w:r w:rsidRPr="00DE45B7">
        <w:rPr>
          <w:rFonts w:ascii="仿宋" w:eastAsia="仿宋" w:hAnsi="仿宋" w:hint="eastAsia"/>
          <w:sz w:val="24"/>
        </w:rPr>
        <w:t>本公司（公司名称）参加(招标编号：)的投标活动，现承诺：我公司满足政府采购法第二十二条关于供应商的资格要求：</w:t>
      </w:r>
    </w:p>
    <w:p w14:paraId="6AAAE13C" w14:textId="77777777" w:rsidR="00B953CC" w:rsidRPr="00DE45B7" w:rsidRDefault="00A127C4" w:rsidP="00256C47">
      <w:pPr>
        <w:spacing w:afterLines="50" w:after="156" w:line="300" w:lineRule="exact"/>
        <w:ind w:firstLineChars="200" w:firstLine="480"/>
        <w:rPr>
          <w:rFonts w:ascii="仿宋" w:eastAsia="仿宋" w:hAnsi="仿宋"/>
          <w:sz w:val="24"/>
        </w:rPr>
      </w:pPr>
      <w:r w:rsidRPr="00DE45B7">
        <w:rPr>
          <w:rFonts w:ascii="仿宋" w:eastAsia="仿宋" w:hAnsi="仿宋" w:hint="eastAsia"/>
          <w:sz w:val="24"/>
        </w:rPr>
        <w:t>（一）具有独立承担民事责任的能力；</w:t>
      </w:r>
    </w:p>
    <w:p w14:paraId="388FA126" w14:textId="77777777" w:rsidR="00B953CC" w:rsidRPr="00DE45B7" w:rsidRDefault="00A127C4" w:rsidP="00256C47">
      <w:pPr>
        <w:spacing w:afterLines="50" w:after="156" w:line="300" w:lineRule="exact"/>
        <w:ind w:firstLineChars="200" w:firstLine="480"/>
        <w:rPr>
          <w:rFonts w:ascii="仿宋" w:eastAsia="仿宋" w:hAnsi="仿宋"/>
          <w:sz w:val="24"/>
        </w:rPr>
      </w:pPr>
      <w:r w:rsidRPr="00DE45B7">
        <w:rPr>
          <w:rFonts w:ascii="仿宋" w:eastAsia="仿宋" w:hAnsi="仿宋" w:hint="eastAsia"/>
          <w:sz w:val="24"/>
        </w:rPr>
        <w:t>（二）具有良好的商业信誉和健全的财务会计制度；</w:t>
      </w:r>
    </w:p>
    <w:p w14:paraId="79260D49" w14:textId="77777777" w:rsidR="00B953CC" w:rsidRPr="00DE45B7" w:rsidRDefault="00A127C4" w:rsidP="00256C47">
      <w:pPr>
        <w:spacing w:afterLines="50" w:after="156" w:line="300" w:lineRule="exact"/>
        <w:ind w:firstLineChars="200" w:firstLine="480"/>
        <w:rPr>
          <w:rFonts w:ascii="仿宋" w:eastAsia="仿宋" w:hAnsi="仿宋"/>
          <w:sz w:val="24"/>
        </w:rPr>
      </w:pPr>
      <w:r w:rsidRPr="00DE45B7">
        <w:rPr>
          <w:rFonts w:ascii="仿宋" w:eastAsia="仿宋" w:hAnsi="仿宋" w:hint="eastAsia"/>
          <w:sz w:val="24"/>
        </w:rPr>
        <w:t>（三）具有履行合同所必需的设备和专业技术能力；</w:t>
      </w:r>
    </w:p>
    <w:p w14:paraId="43D8AB98" w14:textId="77777777" w:rsidR="00B953CC" w:rsidRPr="00DE45B7" w:rsidRDefault="00A127C4" w:rsidP="00256C47">
      <w:pPr>
        <w:spacing w:afterLines="50" w:after="156" w:line="300" w:lineRule="exact"/>
        <w:ind w:firstLineChars="200" w:firstLine="480"/>
        <w:rPr>
          <w:rFonts w:ascii="仿宋" w:eastAsia="仿宋" w:hAnsi="仿宋"/>
          <w:sz w:val="24"/>
        </w:rPr>
      </w:pPr>
      <w:r w:rsidRPr="00DE45B7">
        <w:rPr>
          <w:rFonts w:ascii="仿宋" w:eastAsia="仿宋" w:hAnsi="仿宋" w:hint="eastAsia"/>
          <w:sz w:val="24"/>
        </w:rPr>
        <w:t>（四）由依法缴纳税收和社会保障资金的良好记录；</w:t>
      </w:r>
    </w:p>
    <w:p w14:paraId="6A3BCCA5" w14:textId="77777777" w:rsidR="00B953CC" w:rsidRPr="00DE45B7" w:rsidRDefault="00A127C4" w:rsidP="00256C47">
      <w:pPr>
        <w:spacing w:afterLines="50" w:after="156" w:line="300" w:lineRule="exact"/>
        <w:ind w:firstLineChars="200" w:firstLine="480"/>
        <w:rPr>
          <w:rFonts w:ascii="仿宋" w:eastAsia="仿宋" w:hAnsi="仿宋"/>
          <w:sz w:val="24"/>
        </w:rPr>
      </w:pPr>
      <w:r w:rsidRPr="00DE45B7">
        <w:rPr>
          <w:rFonts w:ascii="仿宋" w:eastAsia="仿宋" w:hAnsi="仿宋" w:hint="eastAsia"/>
          <w:sz w:val="24"/>
        </w:rPr>
        <w:t>（五）参加政府采购活动前三年内，在经营活动中没有重大违法记录；</w:t>
      </w:r>
    </w:p>
    <w:p w14:paraId="1326BB66" w14:textId="77777777" w:rsidR="00B953CC" w:rsidRPr="00DE45B7" w:rsidRDefault="00B953CC" w:rsidP="00256C47">
      <w:pPr>
        <w:spacing w:afterLines="50" w:after="156" w:line="300" w:lineRule="exact"/>
        <w:ind w:firstLineChars="200" w:firstLine="480"/>
        <w:rPr>
          <w:rFonts w:ascii="仿宋" w:eastAsia="仿宋" w:hAnsi="仿宋"/>
          <w:sz w:val="24"/>
        </w:rPr>
      </w:pPr>
    </w:p>
    <w:p w14:paraId="4FEFE948" w14:textId="77777777" w:rsidR="00B953CC" w:rsidRPr="00DE45B7" w:rsidRDefault="00B953CC" w:rsidP="00256C47">
      <w:pPr>
        <w:spacing w:afterLines="50" w:after="156" w:line="300" w:lineRule="exact"/>
        <w:ind w:firstLineChars="200" w:firstLine="480"/>
        <w:rPr>
          <w:rFonts w:ascii="仿宋" w:eastAsia="仿宋" w:hAnsi="仿宋"/>
          <w:sz w:val="24"/>
        </w:rPr>
      </w:pPr>
    </w:p>
    <w:p w14:paraId="41D555F5" w14:textId="77777777" w:rsidR="00B953CC" w:rsidRPr="00DE45B7" w:rsidRDefault="00A127C4" w:rsidP="00256C47">
      <w:pPr>
        <w:spacing w:afterLines="50" w:after="156" w:line="300" w:lineRule="exact"/>
        <w:ind w:leftChars="1600" w:left="3360" w:firstLineChars="200" w:firstLine="480"/>
        <w:rPr>
          <w:rFonts w:ascii="仿宋" w:eastAsia="仿宋" w:hAnsi="仿宋"/>
          <w:sz w:val="24"/>
        </w:rPr>
      </w:pPr>
      <w:r w:rsidRPr="00DE45B7">
        <w:rPr>
          <w:rFonts w:ascii="仿宋" w:eastAsia="仿宋" w:hAnsi="仿宋" w:hint="eastAsia"/>
          <w:sz w:val="24"/>
        </w:rPr>
        <w:t>企业名称（盖章）：</w:t>
      </w:r>
    </w:p>
    <w:p w14:paraId="304F79F0" w14:textId="77777777" w:rsidR="00B953CC" w:rsidRPr="00DE45B7" w:rsidRDefault="00A127C4" w:rsidP="00256C47">
      <w:pPr>
        <w:spacing w:afterLines="50" w:after="156" w:line="300" w:lineRule="exact"/>
        <w:ind w:firstLineChars="200" w:firstLine="480"/>
        <w:rPr>
          <w:rFonts w:ascii="仿宋" w:eastAsia="仿宋" w:hAnsi="仿宋"/>
          <w:sz w:val="24"/>
        </w:rPr>
      </w:pPr>
      <w:r w:rsidRPr="00DE45B7">
        <w:rPr>
          <w:rFonts w:ascii="仿宋" w:eastAsia="仿宋" w:hAnsi="仿宋"/>
          <w:sz w:val="24"/>
        </w:rPr>
        <w:br w:type="page"/>
      </w:r>
    </w:p>
    <w:p w14:paraId="7405AF2C" w14:textId="77777777" w:rsidR="00B953CC" w:rsidRPr="00DE45B7" w:rsidRDefault="00A127C4" w:rsidP="00256C47">
      <w:pPr>
        <w:spacing w:afterLines="50" w:after="156" w:line="300" w:lineRule="exact"/>
        <w:rPr>
          <w:rFonts w:ascii="仿宋" w:eastAsia="仿宋" w:hAnsi="仿宋"/>
          <w:sz w:val="24"/>
        </w:rPr>
      </w:pPr>
      <w:r w:rsidRPr="00DE45B7">
        <w:rPr>
          <w:rFonts w:ascii="仿宋" w:eastAsia="仿宋" w:hAnsi="仿宋" w:hint="eastAsia"/>
          <w:sz w:val="24"/>
        </w:rPr>
        <w:lastRenderedPageBreak/>
        <w:t>8、参加政府采购活动前3年内在经营活动中没有重大违法记录的书面声明</w:t>
      </w:r>
    </w:p>
    <w:p w14:paraId="191E13A9" w14:textId="77777777" w:rsidR="00B953CC" w:rsidRPr="00DE45B7" w:rsidRDefault="00B953CC" w:rsidP="00256C47">
      <w:pPr>
        <w:spacing w:afterLines="50" w:after="156" w:line="300" w:lineRule="exact"/>
        <w:ind w:firstLineChars="200" w:firstLine="480"/>
        <w:rPr>
          <w:rFonts w:ascii="仿宋" w:eastAsia="仿宋" w:hAnsi="仿宋"/>
          <w:sz w:val="24"/>
        </w:rPr>
      </w:pPr>
    </w:p>
    <w:p w14:paraId="31E50ACB" w14:textId="77777777" w:rsidR="00B953CC" w:rsidRPr="00DE45B7" w:rsidRDefault="00B953CC" w:rsidP="00256C47">
      <w:pPr>
        <w:spacing w:afterLines="50" w:after="156" w:line="300" w:lineRule="exact"/>
        <w:rPr>
          <w:rFonts w:ascii="仿宋" w:eastAsia="仿宋" w:hAnsi="仿宋"/>
          <w:sz w:val="24"/>
        </w:rPr>
      </w:pPr>
    </w:p>
    <w:p w14:paraId="3ADBE3C4" w14:textId="77777777" w:rsidR="00B953CC" w:rsidRPr="00DE45B7" w:rsidRDefault="00A127C4" w:rsidP="00256C47">
      <w:pPr>
        <w:spacing w:afterLines="50" w:after="156" w:line="300" w:lineRule="exact"/>
        <w:ind w:firstLineChars="200" w:firstLine="480"/>
        <w:rPr>
          <w:rFonts w:ascii="仿宋" w:eastAsia="仿宋" w:hAnsi="仿宋"/>
          <w:sz w:val="24"/>
        </w:rPr>
      </w:pPr>
      <w:r w:rsidRPr="00DE45B7">
        <w:rPr>
          <w:rFonts w:ascii="仿宋" w:eastAsia="仿宋" w:hAnsi="仿宋" w:hint="eastAsia"/>
          <w:sz w:val="24"/>
        </w:rPr>
        <w:t>我</w:t>
      </w:r>
      <w:r w:rsidRPr="00DE45B7">
        <w:rPr>
          <w:rFonts w:ascii="仿宋" w:eastAsia="仿宋" w:hAnsi="仿宋"/>
          <w:sz w:val="24"/>
        </w:rPr>
        <w:t>公司在参加本次投标活动中，作为</w:t>
      </w:r>
      <w:r w:rsidRPr="00DE45B7">
        <w:rPr>
          <w:rFonts w:ascii="仿宋" w:eastAsia="仿宋" w:hAnsi="仿宋" w:hint="eastAsia"/>
          <w:sz w:val="24"/>
        </w:rPr>
        <w:t>如下</w:t>
      </w:r>
      <w:r w:rsidRPr="00DE45B7">
        <w:rPr>
          <w:rFonts w:ascii="仿宋" w:eastAsia="仿宋" w:hAnsi="仿宋"/>
          <w:sz w:val="24"/>
        </w:rPr>
        <w:t>承诺：</w:t>
      </w:r>
    </w:p>
    <w:p w14:paraId="20BD9DC3" w14:textId="77777777" w:rsidR="00B953CC" w:rsidRPr="00DE45B7" w:rsidRDefault="00A127C4" w:rsidP="00256C47">
      <w:pPr>
        <w:spacing w:afterLines="50" w:after="156" w:line="300" w:lineRule="exact"/>
        <w:ind w:firstLineChars="200" w:firstLine="480"/>
        <w:rPr>
          <w:rFonts w:ascii="仿宋" w:eastAsia="仿宋" w:hAnsi="仿宋"/>
          <w:sz w:val="24"/>
        </w:rPr>
      </w:pPr>
      <w:r w:rsidRPr="00DE45B7">
        <w:rPr>
          <w:rFonts w:ascii="仿宋" w:eastAsia="仿宋" w:hAnsi="仿宋" w:hint="eastAsia"/>
          <w:sz w:val="24"/>
        </w:rPr>
        <w:t>一</w:t>
      </w:r>
      <w:r w:rsidRPr="00DE45B7">
        <w:rPr>
          <w:rFonts w:ascii="仿宋" w:eastAsia="仿宋" w:hAnsi="仿宋"/>
          <w:sz w:val="24"/>
        </w:rPr>
        <w:t>、参加本次政府采购活动前三年内，在经营活动中没有重大违法记录。</w:t>
      </w:r>
    </w:p>
    <w:p w14:paraId="255A073A" w14:textId="77777777" w:rsidR="00B953CC" w:rsidRPr="00DE45B7" w:rsidRDefault="00A127C4" w:rsidP="00256C47">
      <w:pPr>
        <w:spacing w:afterLines="50" w:after="156" w:line="300" w:lineRule="exact"/>
        <w:ind w:firstLineChars="200" w:firstLine="480"/>
        <w:rPr>
          <w:rFonts w:ascii="仿宋" w:eastAsia="仿宋" w:hAnsi="仿宋"/>
          <w:sz w:val="24"/>
        </w:rPr>
      </w:pPr>
      <w:r w:rsidRPr="00DE45B7">
        <w:rPr>
          <w:rFonts w:ascii="仿宋" w:eastAsia="仿宋" w:hAnsi="仿宋" w:hint="eastAsia"/>
          <w:sz w:val="24"/>
        </w:rPr>
        <w:t>二</w:t>
      </w:r>
      <w:r w:rsidRPr="00DE45B7">
        <w:rPr>
          <w:rFonts w:ascii="仿宋" w:eastAsia="仿宋" w:hAnsi="仿宋"/>
          <w:sz w:val="24"/>
        </w:rPr>
        <w:t>、</w:t>
      </w:r>
      <w:r w:rsidRPr="00DE45B7">
        <w:rPr>
          <w:rFonts w:ascii="仿宋" w:eastAsia="仿宋" w:hAnsi="仿宋" w:hint="eastAsia"/>
          <w:sz w:val="24"/>
        </w:rPr>
        <w:t>未挂靠</w:t>
      </w:r>
      <w:r w:rsidRPr="00DE45B7">
        <w:rPr>
          <w:rFonts w:ascii="仿宋" w:eastAsia="仿宋" w:hAnsi="仿宋"/>
          <w:sz w:val="24"/>
        </w:rPr>
        <w:t>、借用资质</w:t>
      </w:r>
      <w:r w:rsidRPr="00DE45B7">
        <w:rPr>
          <w:rFonts w:ascii="仿宋" w:eastAsia="仿宋" w:hAnsi="仿宋" w:hint="eastAsia"/>
          <w:sz w:val="24"/>
        </w:rPr>
        <w:t>进行</w:t>
      </w:r>
      <w:r w:rsidRPr="00DE45B7">
        <w:rPr>
          <w:rFonts w:ascii="仿宋" w:eastAsia="仿宋" w:hAnsi="仿宋"/>
          <w:sz w:val="24"/>
        </w:rPr>
        <w:t>投标等违法违规行为。</w:t>
      </w:r>
    </w:p>
    <w:p w14:paraId="09D3F731" w14:textId="77777777" w:rsidR="00B953CC" w:rsidRPr="00DE45B7" w:rsidRDefault="00A127C4" w:rsidP="00256C47">
      <w:pPr>
        <w:spacing w:afterLines="50" w:after="156" w:line="300" w:lineRule="exact"/>
        <w:ind w:firstLineChars="200" w:firstLine="480"/>
        <w:rPr>
          <w:rFonts w:ascii="仿宋" w:eastAsia="仿宋" w:hAnsi="仿宋"/>
          <w:sz w:val="24"/>
        </w:rPr>
      </w:pPr>
      <w:r w:rsidRPr="00DE45B7">
        <w:rPr>
          <w:rFonts w:ascii="仿宋" w:eastAsia="仿宋" w:hAnsi="仿宋" w:hint="eastAsia"/>
          <w:sz w:val="24"/>
        </w:rPr>
        <w:t>三</w:t>
      </w:r>
      <w:r w:rsidRPr="00DE45B7">
        <w:rPr>
          <w:rFonts w:ascii="仿宋" w:eastAsia="仿宋" w:hAnsi="仿宋"/>
          <w:sz w:val="24"/>
        </w:rPr>
        <w:t>、</w:t>
      </w:r>
      <w:r w:rsidRPr="00DE45B7">
        <w:rPr>
          <w:rFonts w:ascii="仿宋" w:eastAsia="仿宋" w:hAnsi="仿宋" w:hint="eastAsia"/>
          <w:sz w:val="24"/>
        </w:rPr>
        <w:t>提供</w:t>
      </w:r>
      <w:r w:rsidRPr="00DE45B7">
        <w:rPr>
          <w:rFonts w:ascii="仿宋" w:eastAsia="仿宋" w:hAnsi="仿宋"/>
          <w:sz w:val="24"/>
        </w:rPr>
        <w:t>的相关文件均真实、有效。</w:t>
      </w:r>
    </w:p>
    <w:p w14:paraId="23BED258" w14:textId="77777777" w:rsidR="00B953CC" w:rsidRPr="00DE45B7" w:rsidRDefault="00A127C4" w:rsidP="00256C47">
      <w:pPr>
        <w:spacing w:afterLines="50" w:after="156" w:line="300" w:lineRule="exact"/>
        <w:ind w:firstLineChars="200" w:firstLine="480"/>
        <w:rPr>
          <w:rFonts w:ascii="仿宋" w:eastAsia="仿宋" w:hAnsi="仿宋"/>
          <w:sz w:val="24"/>
        </w:rPr>
      </w:pPr>
      <w:r w:rsidRPr="00DE45B7">
        <w:rPr>
          <w:rFonts w:ascii="仿宋" w:eastAsia="仿宋" w:hAnsi="仿宋" w:hint="eastAsia"/>
          <w:sz w:val="24"/>
        </w:rPr>
        <w:t>若</w:t>
      </w:r>
      <w:r w:rsidRPr="00DE45B7">
        <w:rPr>
          <w:rFonts w:ascii="仿宋" w:eastAsia="仿宋" w:hAnsi="仿宋"/>
          <w:sz w:val="24"/>
        </w:rPr>
        <w:t>查实我公司提供的资料及上述承诺不属实，则</w:t>
      </w:r>
      <w:r w:rsidRPr="00DE45B7">
        <w:rPr>
          <w:rFonts w:ascii="仿宋" w:eastAsia="仿宋" w:hAnsi="仿宋" w:hint="eastAsia"/>
          <w:sz w:val="24"/>
        </w:rPr>
        <w:t>招标人有权</w:t>
      </w:r>
      <w:r w:rsidRPr="00DE45B7">
        <w:rPr>
          <w:rFonts w:ascii="仿宋" w:eastAsia="仿宋" w:hAnsi="仿宋"/>
          <w:sz w:val="24"/>
        </w:rPr>
        <w:t>取消我公司的投标及中标资格，且我公司将无条件承担由此给本次招标带来的一切后果（</w:t>
      </w:r>
      <w:r w:rsidRPr="00DE45B7">
        <w:rPr>
          <w:rFonts w:ascii="仿宋" w:eastAsia="仿宋" w:hAnsi="仿宋" w:hint="eastAsia"/>
          <w:sz w:val="24"/>
        </w:rPr>
        <w:t>包括</w:t>
      </w:r>
      <w:r w:rsidRPr="00DE45B7">
        <w:rPr>
          <w:rFonts w:ascii="仿宋" w:eastAsia="仿宋" w:hAnsi="仿宋"/>
          <w:sz w:val="24"/>
        </w:rPr>
        <w:t>经济损失）</w:t>
      </w:r>
      <w:r w:rsidRPr="00DE45B7">
        <w:rPr>
          <w:rFonts w:ascii="仿宋" w:eastAsia="仿宋" w:hAnsi="仿宋" w:hint="eastAsia"/>
          <w:sz w:val="24"/>
        </w:rPr>
        <w:t>。</w:t>
      </w:r>
    </w:p>
    <w:p w14:paraId="6A982EA4" w14:textId="77777777" w:rsidR="00B953CC" w:rsidRPr="00DE45B7" w:rsidRDefault="00B953CC" w:rsidP="00256C47">
      <w:pPr>
        <w:spacing w:afterLines="50" w:after="156" w:line="300" w:lineRule="exact"/>
        <w:ind w:firstLineChars="200" w:firstLine="480"/>
        <w:rPr>
          <w:rFonts w:ascii="仿宋" w:eastAsia="仿宋" w:hAnsi="仿宋"/>
          <w:sz w:val="24"/>
        </w:rPr>
      </w:pPr>
    </w:p>
    <w:p w14:paraId="6B423E04" w14:textId="77777777" w:rsidR="00B953CC" w:rsidRPr="00DE45B7" w:rsidRDefault="00A127C4" w:rsidP="00256C47">
      <w:pPr>
        <w:spacing w:afterLines="50" w:after="156" w:line="300" w:lineRule="exact"/>
        <w:ind w:firstLineChars="200" w:firstLine="480"/>
        <w:rPr>
          <w:rFonts w:ascii="仿宋" w:eastAsia="仿宋" w:hAnsi="仿宋"/>
          <w:sz w:val="24"/>
        </w:rPr>
      </w:pPr>
      <w:r w:rsidRPr="00DE45B7">
        <w:rPr>
          <w:rFonts w:ascii="仿宋" w:eastAsia="仿宋" w:hAnsi="仿宋" w:hint="eastAsia"/>
          <w:sz w:val="24"/>
        </w:rPr>
        <w:t>特此</w:t>
      </w:r>
      <w:r w:rsidRPr="00DE45B7">
        <w:rPr>
          <w:rFonts w:ascii="仿宋" w:eastAsia="仿宋" w:hAnsi="仿宋"/>
          <w:sz w:val="24"/>
        </w:rPr>
        <w:t>声明。</w:t>
      </w:r>
    </w:p>
    <w:p w14:paraId="675203A1" w14:textId="77777777" w:rsidR="00B953CC" w:rsidRPr="00DE45B7" w:rsidRDefault="00B953CC" w:rsidP="00256C47">
      <w:pPr>
        <w:spacing w:afterLines="50" w:after="156" w:line="300" w:lineRule="exact"/>
        <w:ind w:firstLineChars="200" w:firstLine="480"/>
        <w:rPr>
          <w:rFonts w:ascii="仿宋" w:eastAsia="仿宋" w:hAnsi="仿宋"/>
          <w:sz w:val="24"/>
        </w:rPr>
      </w:pPr>
    </w:p>
    <w:p w14:paraId="50623225" w14:textId="77777777" w:rsidR="00B953CC" w:rsidRPr="00DE45B7" w:rsidRDefault="00B953CC" w:rsidP="00256C47">
      <w:pPr>
        <w:spacing w:afterLines="50" w:after="156" w:line="300" w:lineRule="exact"/>
        <w:ind w:firstLineChars="200" w:firstLine="480"/>
        <w:rPr>
          <w:rFonts w:ascii="仿宋" w:eastAsia="仿宋" w:hAnsi="仿宋"/>
          <w:sz w:val="24"/>
        </w:rPr>
      </w:pPr>
    </w:p>
    <w:p w14:paraId="622A9C8A" w14:textId="77777777" w:rsidR="00B953CC" w:rsidRPr="00DE45B7" w:rsidRDefault="00A127C4" w:rsidP="00256C47">
      <w:pPr>
        <w:spacing w:afterLines="50" w:after="156" w:line="300" w:lineRule="exact"/>
        <w:ind w:leftChars="1600" w:left="3360" w:firstLineChars="200" w:firstLine="480"/>
        <w:rPr>
          <w:rFonts w:ascii="仿宋" w:eastAsia="仿宋" w:hAnsi="仿宋"/>
          <w:sz w:val="24"/>
        </w:rPr>
      </w:pPr>
      <w:r w:rsidRPr="00DE45B7">
        <w:rPr>
          <w:rFonts w:ascii="仿宋" w:eastAsia="仿宋" w:hAnsi="仿宋" w:hint="eastAsia"/>
          <w:sz w:val="24"/>
        </w:rPr>
        <w:t>投标人全称</w:t>
      </w:r>
      <w:r w:rsidRPr="00DE45B7">
        <w:rPr>
          <w:rFonts w:ascii="仿宋" w:eastAsia="仿宋" w:hAnsi="仿宋"/>
          <w:sz w:val="24"/>
        </w:rPr>
        <w:t>（</w:t>
      </w:r>
      <w:r w:rsidRPr="00DE45B7">
        <w:rPr>
          <w:rFonts w:ascii="仿宋" w:eastAsia="仿宋" w:hAnsi="仿宋" w:hint="eastAsia"/>
          <w:sz w:val="24"/>
        </w:rPr>
        <w:t>公章</w:t>
      </w:r>
      <w:r w:rsidRPr="00DE45B7">
        <w:rPr>
          <w:rFonts w:ascii="仿宋" w:eastAsia="仿宋" w:hAnsi="仿宋"/>
          <w:sz w:val="24"/>
        </w:rPr>
        <w:t>）</w:t>
      </w:r>
      <w:r w:rsidRPr="00DE45B7">
        <w:rPr>
          <w:rFonts w:ascii="仿宋" w:eastAsia="仿宋" w:hAnsi="仿宋" w:hint="eastAsia"/>
          <w:sz w:val="24"/>
        </w:rPr>
        <w:t>：</w:t>
      </w:r>
    </w:p>
    <w:p w14:paraId="17C457F1" w14:textId="77777777" w:rsidR="00B953CC" w:rsidRPr="00DE45B7" w:rsidRDefault="00A127C4" w:rsidP="00256C47">
      <w:pPr>
        <w:spacing w:afterLines="50" w:after="156" w:line="300" w:lineRule="exact"/>
        <w:ind w:leftChars="1600" w:left="3360" w:firstLineChars="200" w:firstLine="480"/>
        <w:rPr>
          <w:rFonts w:ascii="仿宋" w:eastAsia="仿宋" w:hAnsi="仿宋"/>
          <w:sz w:val="24"/>
        </w:rPr>
      </w:pPr>
      <w:r w:rsidRPr="00DE45B7">
        <w:rPr>
          <w:rFonts w:ascii="仿宋" w:eastAsia="仿宋" w:hAnsi="仿宋" w:hint="eastAsia"/>
          <w:sz w:val="24"/>
        </w:rPr>
        <w:t>法定代表人</w:t>
      </w:r>
      <w:r w:rsidRPr="00DE45B7">
        <w:rPr>
          <w:rFonts w:ascii="仿宋" w:eastAsia="仿宋" w:hAnsi="仿宋"/>
          <w:sz w:val="24"/>
        </w:rPr>
        <w:t>（</w:t>
      </w:r>
      <w:r w:rsidRPr="00DE45B7">
        <w:rPr>
          <w:rFonts w:ascii="仿宋" w:eastAsia="仿宋" w:hAnsi="仿宋" w:hint="eastAsia"/>
          <w:sz w:val="24"/>
        </w:rPr>
        <w:t>签章</w:t>
      </w:r>
      <w:r w:rsidRPr="00DE45B7">
        <w:rPr>
          <w:rFonts w:ascii="仿宋" w:eastAsia="仿宋" w:hAnsi="仿宋"/>
          <w:sz w:val="24"/>
        </w:rPr>
        <w:t>）</w:t>
      </w:r>
      <w:r w:rsidRPr="00DE45B7">
        <w:rPr>
          <w:rFonts w:ascii="仿宋" w:eastAsia="仿宋" w:hAnsi="仿宋" w:hint="eastAsia"/>
          <w:sz w:val="24"/>
        </w:rPr>
        <w:t>：</w:t>
      </w:r>
    </w:p>
    <w:p w14:paraId="626E6B0D" w14:textId="77777777" w:rsidR="00B953CC" w:rsidRPr="00DE45B7" w:rsidRDefault="00A127C4" w:rsidP="00256C47">
      <w:pPr>
        <w:spacing w:afterLines="50" w:after="156" w:line="300" w:lineRule="exact"/>
        <w:ind w:leftChars="1600" w:left="3360" w:firstLineChars="200" w:firstLine="480"/>
        <w:rPr>
          <w:rFonts w:ascii="仿宋" w:eastAsia="仿宋" w:hAnsi="仿宋"/>
          <w:sz w:val="24"/>
        </w:rPr>
      </w:pPr>
      <w:r w:rsidRPr="00DE45B7">
        <w:rPr>
          <w:rFonts w:ascii="仿宋" w:eastAsia="仿宋" w:hAnsi="仿宋" w:hint="eastAsia"/>
          <w:sz w:val="24"/>
        </w:rPr>
        <w:t>日期：    年  月  日</w:t>
      </w:r>
    </w:p>
    <w:p w14:paraId="410DBBE5" w14:textId="77777777" w:rsidR="00B953CC" w:rsidRPr="00DE45B7" w:rsidRDefault="00B953CC" w:rsidP="00256C47">
      <w:pPr>
        <w:spacing w:afterLines="50" w:after="156" w:line="300" w:lineRule="exact"/>
        <w:ind w:firstLineChars="200" w:firstLine="480"/>
        <w:rPr>
          <w:rFonts w:ascii="仿宋" w:eastAsia="仿宋" w:hAnsi="仿宋"/>
          <w:sz w:val="24"/>
        </w:rPr>
      </w:pPr>
    </w:p>
    <w:p w14:paraId="46EE28CB" w14:textId="77777777" w:rsidR="00B953CC" w:rsidRPr="00DE45B7" w:rsidRDefault="00A127C4" w:rsidP="00256C47">
      <w:pPr>
        <w:spacing w:afterLines="50" w:after="156" w:line="300" w:lineRule="exact"/>
        <w:rPr>
          <w:rFonts w:ascii="仿宋" w:eastAsia="仿宋" w:hAnsi="仿宋"/>
          <w:b/>
          <w:sz w:val="24"/>
          <w:u w:val="single"/>
        </w:rPr>
      </w:pPr>
      <w:r w:rsidRPr="00DE45B7">
        <w:rPr>
          <w:rFonts w:ascii="仿宋" w:eastAsia="仿宋" w:hAnsi="仿宋" w:hint="eastAsia"/>
          <w:b/>
          <w:sz w:val="24"/>
          <w:u w:val="single"/>
        </w:rPr>
        <w:t>后附：</w:t>
      </w:r>
    </w:p>
    <w:p w14:paraId="399FBD1A" w14:textId="77777777" w:rsidR="00B953CC" w:rsidRPr="00DE45B7" w:rsidRDefault="00A127C4" w:rsidP="00256C47">
      <w:pPr>
        <w:spacing w:afterLines="50" w:after="156" w:line="300" w:lineRule="exact"/>
        <w:rPr>
          <w:rFonts w:ascii="仿宋" w:eastAsia="仿宋" w:hAnsi="仿宋"/>
          <w:b/>
          <w:sz w:val="24"/>
          <w:u w:val="single"/>
        </w:rPr>
      </w:pPr>
      <w:r w:rsidRPr="00DE45B7">
        <w:rPr>
          <w:rFonts w:ascii="仿宋" w:eastAsia="仿宋" w:hAnsi="仿宋" w:hint="eastAsia"/>
          <w:b/>
          <w:sz w:val="24"/>
          <w:u w:val="single"/>
        </w:rPr>
        <w:t>A、 “信用中国”网站（www.creditchina.gov.cn）查询的投标人信用记录</w:t>
      </w:r>
    </w:p>
    <w:p w14:paraId="4026619E" w14:textId="77777777" w:rsidR="00B953CC" w:rsidRPr="00DE45B7" w:rsidRDefault="00A127C4" w:rsidP="00256C47">
      <w:pPr>
        <w:spacing w:afterLines="50" w:after="156" w:line="300" w:lineRule="exact"/>
        <w:rPr>
          <w:rFonts w:ascii="仿宋" w:eastAsia="仿宋" w:hAnsi="仿宋"/>
          <w:b/>
          <w:sz w:val="24"/>
          <w:u w:val="single"/>
        </w:rPr>
      </w:pPr>
      <w:r w:rsidRPr="00DE45B7">
        <w:rPr>
          <w:rFonts w:ascii="仿宋" w:eastAsia="仿宋" w:hAnsi="仿宋"/>
          <w:b/>
          <w:sz w:val="24"/>
          <w:u w:val="single"/>
        </w:rPr>
        <w:t>B</w:t>
      </w:r>
      <w:r w:rsidRPr="00DE45B7">
        <w:rPr>
          <w:rFonts w:ascii="仿宋" w:eastAsia="仿宋" w:hAnsi="仿宋" w:hint="eastAsia"/>
          <w:b/>
          <w:sz w:val="24"/>
          <w:u w:val="single"/>
        </w:rPr>
        <w:t>、中国政府采购网（http://www.ccgp.gov.cn/cr/list）查询的投标人信用记录。</w:t>
      </w:r>
    </w:p>
    <w:p w14:paraId="1B7BB5B4" w14:textId="77777777" w:rsidR="00B953CC" w:rsidRPr="00DE45B7" w:rsidRDefault="00B953CC" w:rsidP="00256C47">
      <w:pPr>
        <w:spacing w:afterLines="50" w:after="156" w:line="300" w:lineRule="exact"/>
        <w:ind w:firstLineChars="200" w:firstLine="480"/>
        <w:rPr>
          <w:rFonts w:ascii="仿宋" w:eastAsia="仿宋" w:hAnsi="仿宋"/>
          <w:sz w:val="24"/>
        </w:rPr>
      </w:pPr>
    </w:p>
    <w:p w14:paraId="73F682EB" w14:textId="77777777" w:rsidR="00B953CC" w:rsidRPr="00DE45B7" w:rsidRDefault="00A127C4">
      <w:pPr>
        <w:widowControl/>
        <w:jc w:val="left"/>
        <w:rPr>
          <w:rFonts w:ascii="仿宋" w:eastAsia="仿宋" w:hAnsi="仿宋"/>
          <w:sz w:val="24"/>
        </w:rPr>
      </w:pPr>
      <w:bookmarkStart w:id="48" w:name="_Toc477444201"/>
      <w:r w:rsidRPr="00DE45B7">
        <w:rPr>
          <w:rFonts w:ascii="仿宋" w:eastAsia="仿宋" w:hAnsi="仿宋"/>
          <w:sz w:val="24"/>
        </w:rPr>
        <w:br w:type="page"/>
      </w:r>
    </w:p>
    <w:p w14:paraId="53096AFB" w14:textId="77777777" w:rsidR="00B953CC" w:rsidRPr="00DE45B7" w:rsidRDefault="00256C47" w:rsidP="00256C47">
      <w:pPr>
        <w:spacing w:afterLines="50" w:after="156" w:line="300" w:lineRule="exact"/>
        <w:rPr>
          <w:rFonts w:ascii="仿宋" w:eastAsia="仿宋" w:hAnsi="仿宋"/>
          <w:sz w:val="24"/>
        </w:rPr>
      </w:pPr>
      <w:bookmarkStart w:id="49" w:name="_Toc495398020"/>
      <w:bookmarkStart w:id="50" w:name="_Toc503130804"/>
      <w:bookmarkStart w:id="51" w:name="_Toc503130743"/>
      <w:bookmarkStart w:id="52" w:name="_Toc512602479"/>
      <w:bookmarkStart w:id="53" w:name="_Toc495398070"/>
      <w:bookmarkStart w:id="54" w:name="_Toc503130438"/>
      <w:bookmarkEnd w:id="48"/>
      <w:r w:rsidRPr="00DE45B7">
        <w:rPr>
          <w:rFonts w:ascii="仿宋" w:eastAsia="仿宋" w:hAnsi="仿宋" w:hint="eastAsia"/>
          <w:sz w:val="24"/>
        </w:rPr>
        <w:lastRenderedPageBreak/>
        <w:t>9</w:t>
      </w:r>
      <w:r w:rsidR="00A127C4" w:rsidRPr="00DE45B7">
        <w:rPr>
          <w:rFonts w:ascii="仿宋" w:eastAsia="仿宋" w:hAnsi="仿宋"/>
          <w:sz w:val="24"/>
        </w:rPr>
        <w:t>、</w:t>
      </w:r>
      <w:r w:rsidR="00A127C4" w:rsidRPr="00DE45B7">
        <w:rPr>
          <w:rFonts w:ascii="仿宋" w:eastAsia="仿宋" w:hAnsi="仿宋" w:hint="eastAsia"/>
          <w:sz w:val="24"/>
        </w:rPr>
        <w:t>营业执照</w:t>
      </w:r>
    </w:p>
    <w:bookmarkEnd w:id="49"/>
    <w:bookmarkEnd w:id="50"/>
    <w:bookmarkEnd w:id="51"/>
    <w:bookmarkEnd w:id="52"/>
    <w:bookmarkEnd w:id="53"/>
    <w:bookmarkEnd w:id="54"/>
    <w:p w14:paraId="2B59F188" w14:textId="77777777" w:rsidR="00B953CC" w:rsidRPr="00DE45B7" w:rsidRDefault="00A127C4">
      <w:pPr>
        <w:widowControl/>
        <w:jc w:val="left"/>
        <w:rPr>
          <w:rFonts w:ascii="仿宋" w:eastAsia="仿宋" w:hAnsi="仿宋" w:cs="仿宋"/>
        </w:rPr>
      </w:pPr>
      <w:r w:rsidRPr="00DE45B7">
        <w:rPr>
          <w:rFonts w:ascii="仿宋" w:eastAsia="仿宋" w:hAnsi="仿宋"/>
        </w:rPr>
        <w:br w:type="page"/>
      </w:r>
    </w:p>
    <w:p w14:paraId="3493B9C9" w14:textId="77777777" w:rsidR="00B953CC" w:rsidRPr="00DE45B7" w:rsidRDefault="00A127C4">
      <w:pPr>
        <w:pStyle w:val="Title"/>
        <w:spacing w:line="360" w:lineRule="exact"/>
        <w:rPr>
          <w:rFonts w:ascii="仿宋" w:eastAsia="仿宋" w:hAnsi="仿宋"/>
          <w:sz w:val="15"/>
          <w:szCs w:val="15"/>
        </w:rPr>
      </w:pPr>
      <w:r w:rsidRPr="00DE45B7">
        <w:rPr>
          <w:rFonts w:ascii="仿宋" w:eastAsia="仿宋" w:hAnsi="仿宋" w:cs="仿宋" w:hint="eastAsia"/>
        </w:rPr>
        <w:lastRenderedPageBreak/>
        <w:t>第七章 合同通用条款及专用条款</w:t>
      </w:r>
    </w:p>
    <w:p w14:paraId="224B2385" w14:textId="77777777" w:rsidR="00B953CC" w:rsidRPr="00DE45B7" w:rsidRDefault="00B953CC">
      <w:pPr>
        <w:ind w:firstLineChars="2760" w:firstLine="5796"/>
        <w:rPr>
          <w:rFonts w:ascii="仿宋" w:eastAsia="仿宋" w:hAnsi="仿宋"/>
        </w:rPr>
      </w:pPr>
    </w:p>
    <w:p w14:paraId="379E7471" w14:textId="437F889E" w:rsidR="00B953CC" w:rsidRPr="00DE45B7" w:rsidRDefault="00AB4A62">
      <w:pPr>
        <w:ind w:firstLineChars="2760" w:firstLine="5520"/>
        <w:rPr>
          <w:rFonts w:ascii="仿宋" w:eastAsia="仿宋" w:hAnsi="仿宋"/>
        </w:rPr>
      </w:pPr>
      <w:r w:rsidRPr="00DE45B7">
        <w:rPr>
          <w:rFonts w:ascii="仿宋" w:eastAsia="仿宋" w:hAnsi="仿宋"/>
          <w:noProof/>
          <w:sz w:val="20"/>
        </w:rPr>
        <mc:AlternateContent>
          <mc:Choice Requires="wpg">
            <w:drawing>
              <wp:anchor distT="0" distB="0" distL="114300" distR="114300" simplePos="0" relativeHeight="251658240" behindDoc="0" locked="0" layoutInCell="1" allowOverlap="1" wp14:anchorId="1ACE645F" wp14:editId="0F22C22A">
                <wp:simplePos x="0" y="0"/>
                <wp:positionH relativeFrom="column">
                  <wp:posOffset>4457700</wp:posOffset>
                </wp:positionH>
                <wp:positionV relativeFrom="paragraph">
                  <wp:posOffset>0</wp:posOffset>
                </wp:positionV>
                <wp:extent cx="1943100" cy="198120"/>
                <wp:effectExtent l="0" t="0" r="0" b="0"/>
                <wp:wrapNone/>
                <wp:docPr id="42" name="组合 4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943100" cy="198120"/>
                          <a:chOff x="5531" y="2382"/>
                          <a:chExt cx="3060" cy="312"/>
                        </a:xfrm>
                      </wpg:grpSpPr>
                      <wps:wsp>
                        <wps:cNvPr id="28" name="矩形 28"/>
                        <wps:cNvSpPr/>
                        <wps:spPr>
                          <a:xfrm>
                            <a:off x="5531" y="2382"/>
                            <a:ext cx="180" cy="312"/>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29" name="矩形 29"/>
                        <wps:cNvSpPr/>
                        <wps:spPr>
                          <a:xfrm>
                            <a:off x="5711" y="2382"/>
                            <a:ext cx="180" cy="312"/>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30" name="矩形 30"/>
                        <wps:cNvSpPr/>
                        <wps:spPr>
                          <a:xfrm>
                            <a:off x="6071" y="2382"/>
                            <a:ext cx="180" cy="312"/>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31" name="矩形 31"/>
                        <wps:cNvSpPr/>
                        <wps:spPr>
                          <a:xfrm>
                            <a:off x="6251" y="2382"/>
                            <a:ext cx="180" cy="312"/>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32" name="矩形 32"/>
                        <wps:cNvSpPr/>
                        <wps:spPr>
                          <a:xfrm>
                            <a:off x="6431" y="2382"/>
                            <a:ext cx="180" cy="312"/>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33" name="矩形 33"/>
                        <wps:cNvSpPr/>
                        <wps:spPr>
                          <a:xfrm>
                            <a:off x="6611" y="2382"/>
                            <a:ext cx="180" cy="312"/>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34" name="矩形 34"/>
                        <wps:cNvSpPr/>
                        <wps:spPr>
                          <a:xfrm>
                            <a:off x="6971" y="2382"/>
                            <a:ext cx="180" cy="312"/>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35" name="矩形 35"/>
                        <wps:cNvSpPr/>
                        <wps:spPr>
                          <a:xfrm>
                            <a:off x="7151" y="2382"/>
                            <a:ext cx="180" cy="312"/>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36" name="矩形 36"/>
                        <wps:cNvSpPr/>
                        <wps:spPr>
                          <a:xfrm>
                            <a:off x="7511" y="2382"/>
                            <a:ext cx="180" cy="312"/>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37" name="矩形 37"/>
                        <wps:cNvSpPr/>
                        <wps:spPr>
                          <a:xfrm>
                            <a:off x="7691" y="2382"/>
                            <a:ext cx="180" cy="312"/>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38" name="矩形 38"/>
                        <wps:cNvSpPr/>
                        <wps:spPr>
                          <a:xfrm>
                            <a:off x="7871" y="2382"/>
                            <a:ext cx="180" cy="312"/>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39" name="矩形 39"/>
                        <wps:cNvSpPr/>
                        <wps:spPr>
                          <a:xfrm>
                            <a:off x="8051" y="2382"/>
                            <a:ext cx="180" cy="312"/>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40" name="矩形 40"/>
                        <wps:cNvSpPr/>
                        <wps:spPr>
                          <a:xfrm>
                            <a:off x="8231" y="2382"/>
                            <a:ext cx="180" cy="312"/>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41" name="矩形 41"/>
                        <wps:cNvSpPr/>
                        <wps:spPr>
                          <a:xfrm>
                            <a:off x="8411" y="2382"/>
                            <a:ext cx="180" cy="312"/>
                          </a:xfrm>
                          <a:prstGeom prst="rect">
                            <a:avLst/>
                          </a:prstGeom>
                          <a:solidFill>
                            <a:srgbClr val="FFFFFF"/>
                          </a:solidFill>
                          <a:ln w="9525" cap="flat" cmpd="sng">
                            <a:solidFill>
                              <a:srgbClr val="000000"/>
                            </a:solidFill>
                            <a:prstDash val="solid"/>
                            <a:miter/>
                            <a:headEnd type="none" w="med" len="med"/>
                            <a:tailEnd type="none" w="med" len="med"/>
                          </a:ln>
                        </wps:spPr>
                        <wps:bodyPr upright="1"/>
                      </wps:wsp>
                    </wpg:wgp>
                  </a:graphicData>
                </a:graphic>
                <wp14:sizeRelH relativeFrom="page">
                  <wp14:pctWidth>0</wp14:pctWidth>
                </wp14:sizeRelH>
                <wp14:sizeRelV relativeFrom="page">
                  <wp14:pctHeight>0</wp14:pctHeight>
                </wp14:sizeRelV>
              </wp:anchor>
            </w:drawing>
          </mc:Choice>
          <mc:Fallback>
            <w:pict>
              <v:group w14:anchorId="4F73163E" id="组合 42" o:spid="_x0000_s1026" style="position:absolute;left:0;text-align:left;margin-left:351pt;margin-top:0;width:153pt;height:15.6pt;z-index:251658240" coordorigin="5531,2382" coordsize="3060,31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">
                <v:rect id="矩形 28" o:spid="_x0000_s1027" style="position:absolute;left:5531;top:2382;width:180;height:31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"/>
                <v:rect id="矩形 29" o:spid="_x0000_s1028" style="position:absolute;left:5711;top:2382;width:180;height:31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"/>
                <v:rect id="矩形 30" o:spid="_x0000_s1029" style="position:absolute;left:6071;top:2382;width:180;height:31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"/>
                <v:rect id="矩形 31" o:spid="_x0000_s1030" style="position:absolute;left:6251;top:2382;width:180;height:31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"/>
                <v:rect id="矩形 32" o:spid="_x0000_s1031" style="position:absolute;left:6431;top:2382;width:180;height:31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"/>
                <v:rect id="矩形 33" o:spid="_x0000_s1032" style="position:absolute;left:6611;top:2382;width:180;height:31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"/>
                <v:rect id="矩形 34" o:spid="_x0000_s1033" style="position:absolute;left:6971;top:2382;width:180;height:31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"/>
                <v:rect id="矩形 35" o:spid="_x0000_s1034" style="position:absolute;left:7151;top:2382;width:180;height:31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"/>
                <v:rect id="矩形 36" o:spid="_x0000_s1035" style="position:absolute;left:7511;top:2382;width:180;height:31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"/>
                <v:rect id="矩形 37" o:spid="_x0000_s1036" style="position:absolute;left:7691;top:2382;width:180;height:31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"/>
                <v:rect id="矩形 38" o:spid="_x0000_s1037" style="position:absolute;left:7871;top:2382;width:180;height:31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"/>
                <v:rect id="矩形 39" o:spid="_x0000_s1038" style="position:absolute;left:8051;top:2382;width:180;height:31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"/>
                <v:rect id="矩形 40" o:spid="_x0000_s1039" style="position:absolute;left:8231;top:2382;width:180;height:31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"/>
                <v:rect id="矩形 41" o:spid="_x0000_s1040" style="position:absolute;left:8411;top:2382;width:180;height:31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"/>
              </v:group>
            </w:pict>
          </mc:Fallback>
        </mc:AlternateContent>
      </w:r>
      <w:r w:rsidR="00A127C4" w:rsidRPr="00DE45B7">
        <w:rPr>
          <w:rFonts w:ascii="仿宋" w:eastAsia="仿宋" w:hAnsi="仿宋" w:hint="eastAsia"/>
        </w:rPr>
        <w:t>合同登记编号：</w:t>
      </w:r>
    </w:p>
    <w:p w14:paraId="54E5E5B2" w14:textId="77777777" w:rsidR="00B953CC" w:rsidRPr="00DE45B7" w:rsidRDefault="00B953CC">
      <w:pPr>
        <w:rPr>
          <w:rFonts w:ascii="仿宋" w:eastAsia="仿宋" w:hAnsi="仿宋"/>
        </w:rPr>
      </w:pPr>
    </w:p>
    <w:p w14:paraId="12A9C4EB" w14:textId="77777777" w:rsidR="00B953CC" w:rsidRPr="00DE45B7" w:rsidRDefault="00B953CC">
      <w:pPr>
        <w:rPr>
          <w:rFonts w:ascii="仿宋" w:eastAsia="仿宋" w:hAnsi="仿宋"/>
        </w:rPr>
      </w:pPr>
    </w:p>
    <w:p w14:paraId="15F42A64" w14:textId="77777777" w:rsidR="00B953CC" w:rsidRPr="00DE45B7" w:rsidRDefault="00A127C4">
      <w:pPr>
        <w:jc w:val="center"/>
        <w:rPr>
          <w:rFonts w:ascii="仿宋" w:eastAsia="仿宋" w:hAnsi="仿宋"/>
          <w:sz w:val="44"/>
          <w:szCs w:val="44"/>
        </w:rPr>
      </w:pPr>
      <w:r w:rsidRPr="00DE45B7">
        <w:rPr>
          <w:rFonts w:ascii="仿宋" w:eastAsia="仿宋" w:hAnsi="仿宋" w:hint="eastAsia"/>
          <w:sz w:val="44"/>
          <w:szCs w:val="44"/>
        </w:rPr>
        <w:t>技术服务合同</w:t>
      </w:r>
    </w:p>
    <w:p w14:paraId="530AE896" w14:textId="77777777" w:rsidR="00B953CC" w:rsidRPr="00DE45B7" w:rsidRDefault="00A127C4">
      <w:pPr>
        <w:jc w:val="center"/>
        <w:rPr>
          <w:rFonts w:ascii="仿宋" w:eastAsia="仿宋" w:hAnsi="仿宋"/>
          <w:b/>
          <w:bCs/>
          <w:sz w:val="28"/>
          <w:szCs w:val="44"/>
        </w:rPr>
      </w:pPr>
      <w:r w:rsidRPr="00DE45B7">
        <w:rPr>
          <w:rFonts w:ascii="仿宋" w:eastAsia="仿宋" w:hAnsi="仿宋" w:hint="eastAsia"/>
          <w:b/>
          <w:bCs/>
          <w:sz w:val="28"/>
          <w:szCs w:val="44"/>
        </w:rPr>
        <w:t>(2003 版)</w:t>
      </w:r>
    </w:p>
    <w:p w14:paraId="6489AD6A" w14:textId="77777777" w:rsidR="00B953CC" w:rsidRPr="00DE45B7" w:rsidRDefault="00A127C4">
      <w:pPr>
        <w:jc w:val="center"/>
        <w:rPr>
          <w:rFonts w:ascii="仿宋" w:eastAsia="仿宋" w:hAnsi="仿宋"/>
          <w:sz w:val="28"/>
          <w:szCs w:val="28"/>
        </w:rPr>
      </w:pPr>
      <w:r w:rsidRPr="00DE45B7">
        <w:rPr>
          <w:rFonts w:ascii="仿宋" w:eastAsia="仿宋" w:hAnsi="仿宋" w:hint="eastAsia"/>
          <w:sz w:val="28"/>
          <w:szCs w:val="28"/>
        </w:rPr>
        <w:t>（含技术培训、技术中介）</w:t>
      </w:r>
    </w:p>
    <w:p w14:paraId="10CE9D11" w14:textId="77777777" w:rsidR="00B953CC" w:rsidRPr="00DE45B7" w:rsidRDefault="00B953CC">
      <w:pPr>
        <w:rPr>
          <w:rFonts w:ascii="仿宋" w:eastAsia="仿宋" w:hAnsi="仿宋"/>
          <w:sz w:val="28"/>
          <w:szCs w:val="28"/>
        </w:rPr>
      </w:pPr>
    </w:p>
    <w:p w14:paraId="616C5BAE" w14:textId="1BB7820B" w:rsidR="00B953CC" w:rsidRPr="00DE45B7" w:rsidRDefault="00AB4A62">
      <w:pPr>
        <w:ind w:firstLineChars="140" w:firstLine="280"/>
        <w:rPr>
          <w:rFonts w:ascii="仿宋" w:eastAsia="仿宋" w:hAnsi="仿宋"/>
          <w:sz w:val="28"/>
          <w:szCs w:val="28"/>
        </w:rPr>
      </w:pPr>
      <w:r w:rsidRPr="00DE45B7">
        <w:rPr>
          <w:rFonts w:ascii="仿宋" w:eastAsia="仿宋" w:hAnsi="仿宋"/>
          <w:noProof/>
          <w:sz w:val="20"/>
        </w:rPr>
        <mc:AlternateContent>
          <mc:Choice Requires="wps">
            <w:drawing>
              <wp:anchor distT="4294967295" distB="4294967295" distL="114300" distR="114300" simplePos="0" relativeHeight="251659264" behindDoc="0" locked="0" layoutInCell="1" allowOverlap="1" wp14:anchorId="7AED50A6" wp14:editId="14CD1BFD">
                <wp:simplePos x="0" y="0"/>
                <wp:positionH relativeFrom="column">
                  <wp:posOffset>1028700</wp:posOffset>
                </wp:positionH>
                <wp:positionV relativeFrom="paragraph">
                  <wp:posOffset>297179</wp:posOffset>
                </wp:positionV>
                <wp:extent cx="4229100" cy="0"/>
                <wp:effectExtent l="0" t="0" r="0" b="0"/>
                <wp:wrapNone/>
                <wp:docPr id="46" name="直接连接符 4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229100" cy="0"/>
                        </a:xfrm>
                        <a:prstGeom prst="line">
                          <a:avLst/>
                        </a:prstGeom>
                        <a:ln w="9525" cap="flat" cmpd="sng">
                          <a:solidFill>
                            <a:srgbClr val="000000"/>
                          </a:solidFill>
                          <a:prstDash val="solid"/>
                          <a:headEnd type="none" w="med" len="med"/>
                          <a:tailEnd type="none" w="med" len="med"/>
                        </a:ln>
                      </wps:spPr>
                      <wps:bodyPr/>
                    </wps:wsp>
                  </a:graphicData>
                </a:graphic>
                <wp14:sizeRelH relativeFrom="page">
                  <wp14:pctWidth>0</wp14:pctWidth>
                </wp14:sizeRelH>
                <wp14:sizeRelV relativeFrom="page">
                  <wp14:pctHeight>0</wp14:pctHeight>
                </wp14:sizeRelV>
              </wp:anchor>
            </w:drawing>
          </mc:Choice>
          <mc:Fallback>
            <w:pict>
              <v:line w14:anchorId="31BB16C6" id="直接连接符 46" o:spid="_x0000_s1026" style="position:absolute;left:0;text-align:left;z-index:25165926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81pt,23.4pt" to="414pt,23.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">
                <o:lock v:ext="edit" shapetype="f"/>
              </v:line>
            </w:pict>
          </mc:Fallback>
        </mc:AlternateContent>
      </w:r>
      <w:r w:rsidR="00A127C4" w:rsidRPr="00DE45B7">
        <w:rPr>
          <w:rFonts w:ascii="仿宋" w:eastAsia="仿宋" w:hAnsi="仿宋" w:hint="eastAsia"/>
          <w:sz w:val="28"/>
          <w:szCs w:val="28"/>
        </w:rPr>
        <w:t>项目名称：</w:t>
      </w:r>
    </w:p>
    <w:p w14:paraId="15061F7E" w14:textId="77777777" w:rsidR="00B953CC" w:rsidRPr="00DE45B7" w:rsidRDefault="00B953CC">
      <w:pPr>
        <w:rPr>
          <w:rFonts w:ascii="仿宋" w:eastAsia="仿宋" w:hAnsi="仿宋"/>
          <w:sz w:val="28"/>
          <w:szCs w:val="28"/>
        </w:rPr>
      </w:pPr>
    </w:p>
    <w:p w14:paraId="26F2F33A" w14:textId="77777777" w:rsidR="00B953CC" w:rsidRPr="00DE45B7" w:rsidRDefault="00A127C4">
      <w:pPr>
        <w:ind w:firstLineChars="140" w:firstLine="392"/>
        <w:rPr>
          <w:rFonts w:ascii="仿宋" w:eastAsia="仿宋" w:hAnsi="仿宋"/>
          <w:sz w:val="28"/>
          <w:szCs w:val="28"/>
        </w:rPr>
      </w:pPr>
      <w:r w:rsidRPr="00DE45B7">
        <w:rPr>
          <w:rFonts w:ascii="仿宋" w:eastAsia="仿宋" w:hAnsi="仿宋" w:hint="eastAsia"/>
          <w:sz w:val="28"/>
          <w:szCs w:val="28"/>
        </w:rPr>
        <w:t>委托人：</w:t>
      </w:r>
    </w:p>
    <w:p w14:paraId="5169B25D" w14:textId="2A57AB74" w:rsidR="00B953CC" w:rsidRPr="00DE45B7" w:rsidRDefault="00AB4A62">
      <w:pPr>
        <w:ind w:firstLineChars="100" w:firstLine="200"/>
        <w:rPr>
          <w:rFonts w:ascii="仿宋" w:eastAsia="仿宋" w:hAnsi="仿宋"/>
          <w:sz w:val="28"/>
          <w:szCs w:val="28"/>
        </w:rPr>
      </w:pPr>
      <w:r w:rsidRPr="00DE45B7">
        <w:rPr>
          <w:rFonts w:ascii="仿宋" w:eastAsia="仿宋" w:hAnsi="仿宋"/>
          <w:noProof/>
          <w:sz w:val="20"/>
        </w:rPr>
        <mc:AlternateContent>
          <mc:Choice Requires="wps">
            <w:drawing>
              <wp:anchor distT="4294967295" distB="4294967295" distL="114300" distR="114300" simplePos="0" relativeHeight="251660288" behindDoc="0" locked="0" layoutInCell="1" allowOverlap="1" wp14:anchorId="7D3BDCB9" wp14:editId="09EB7E44">
                <wp:simplePos x="0" y="0"/>
                <wp:positionH relativeFrom="column">
                  <wp:posOffset>1028700</wp:posOffset>
                </wp:positionH>
                <wp:positionV relativeFrom="paragraph">
                  <wp:posOffset>198119</wp:posOffset>
                </wp:positionV>
                <wp:extent cx="4229100" cy="0"/>
                <wp:effectExtent l="0" t="0" r="0" b="0"/>
                <wp:wrapNone/>
                <wp:docPr id="47" name="直接连接符 4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229100" cy="0"/>
                        </a:xfrm>
                        <a:prstGeom prst="line">
                          <a:avLst/>
                        </a:prstGeom>
                        <a:ln w="9525" cap="flat" cmpd="sng">
                          <a:solidFill>
                            <a:srgbClr val="000000"/>
                          </a:solidFill>
                          <a:prstDash val="solid"/>
                          <a:headEnd type="none" w="med" len="med"/>
                          <a:tailEnd type="none" w="med" len="med"/>
                        </a:ln>
                      </wps:spPr>
                      <wps:bodyPr/>
                    </wps:wsp>
                  </a:graphicData>
                </a:graphic>
                <wp14:sizeRelH relativeFrom="page">
                  <wp14:pctWidth>0</wp14:pctWidth>
                </wp14:sizeRelH>
                <wp14:sizeRelV relativeFrom="page">
                  <wp14:pctHeight>0</wp14:pctHeight>
                </wp14:sizeRelV>
              </wp:anchor>
            </w:drawing>
          </mc:Choice>
          <mc:Fallback>
            <w:pict>
              <v:line w14:anchorId="2621E165" id="直接连接符 47" o:spid="_x0000_s1026" style="position:absolute;left:0;text-align:left;z-index:25166028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81pt,15.6pt" to="414pt,15.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">
                <o:lock v:ext="edit" shapetype="f"/>
              </v:line>
            </w:pict>
          </mc:Fallback>
        </mc:AlternateContent>
      </w:r>
      <w:r w:rsidR="00A127C4" w:rsidRPr="00DE45B7">
        <w:rPr>
          <w:rFonts w:ascii="仿宋" w:eastAsia="仿宋" w:hAnsi="仿宋" w:hint="eastAsia"/>
          <w:sz w:val="28"/>
          <w:szCs w:val="28"/>
        </w:rPr>
        <w:t>（甲方）</w:t>
      </w:r>
    </w:p>
    <w:p w14:paraId="5EEC7FC3" w14:textId="77777777" w:rsidR="00B953CC" w:rsidRPr="00DE45B7" w:rsidRDefault="00A127C4">
      <w:pPr>
        <w:ind w:firstLineChars="140" w:firstLine="392"/>
        <w:rPr>
          <w:rFonts w:ascii="仿宋" w:eastAsia="仿宋" w:hAnsi="仿宋"/>
          <w:sz w:val="28"/>
          <w:szCs w:val="28"/>
        </w:rPr>
      </w:pPr>
      <w:r w:rsidRPr="00DE45B7">
        <w:rPr>
          <w:rFonts w:ascii="仿宋" w:eastAsia="仿宋" w:hAnsi="仿宋" w:hint="eastAsia"/>
          <w:sz w:val="28"/>
          <w:szCs w:val="28"/>
        </w:rPr>
        <w:t>受托人</w:t>
      </w:r>
    </w:p>
    <w:p w14:paraId="31EE3DD9" w14:textId="4812F998" w:rsidR="00B953CC" w:rsidRPr="00DE45B7" w:rsidRDefault="00AB4A62">
      <w:pPr>
        <w:ind w:firstLineChars="100" w:firstLine="200"/>
        <w:rPr>
          <w:rFonts w:ascii="仿宋" w:eastAsia="仿宋" w:hAnsi="仿宋"/>
          <w:sz w:val="28"/>
          <w:szCs w:val="28"/>
        </w:rPr>
      </w:pPr>
      <w:r w:rsidRPr="00DE45B7">
        <w:rPr>
          <w:rFonts w:ascii="仿宋" w:eastAsia="仿宋" w:hAnsi="仿宋"/>
          <w:noProof/>
          <w:sz w:val="20"/>
        </w:rPr>
        <mc:AlternateContent>
          <mc:Choice Requires="wps">
            <w:drawing>
              <wp:anchor distT="4294967295" distB="4294967295" distL="114300" distR="114300" simplePos="0" relativeHeight="251661312" behindDoc="0" locked="0" layoutInCell="1" allowOverlap="1" wp14:anchorId="7C8F9F1D" wp14:editId="35C0FF68">
                <wp:simplePos x="0" y="0"/>
                <wp:positionH relativeFrom="column">
                  <wp:posOffset>1028700</wp:posOffset>
                </wp:positionH>
                <wp:positionV relativeFrom="paragraph">
                  <wp:posOffset>198119</wp:posOffset>
                </wp:positionV>
                <wp:extent cx="4229100" cy="0"/>
                <wp:effectExtent l="0" t="0" r="0" b="0"/>
                <wp:wrapNone/>
                <wp:docPr id="45" name="直接连接符 4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229100" cy="0"/>
                        </a:xfrm>
                        <a:prstGeom prst="line">
                          <a:avLst/>
                        </a:prstGeom>
                        <a:ln w="9525" cap="flat" cmpd="sng">
                          <a:solidFill>
                            <a:srgbClr val="000000"/>
                          </a:solidFill>
                          <a:prstDash val="solid"/>
                          <a:headEnd type="none" w="med" len="med"/>
                          <a:tailEnd type="none" w="med" len="med"/>
                        </a:ln>
                      </wps:spPr>
                      <wps:bodyPr/>
                    </wps:wsp>
                  </a:graphicData>
                </a:graphic>
                <wp14:sizeRelH relativeFrom="page">
                  <wp14:pctWidth>0</wp14:pctWidth>
                </wp14:sizeRelH>
                <wp14:sizeRelV relativeFrom="page">
                  <wp14:pctHeight>0</wp14:pctHeight>
                </wp14:sizeRelV>
              </wp:anchor>
            </w:drawing>
          </mc:Choice>
          <mc:Fallback>
            <w:pict>
              <v:line w14:anchorId="75AF97D1" id="直接连接符 45" o:spid="_x0000_s1026" style="position:absolute;left:0;text-align:left;z-index:25166131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81pt,15.6pt" to="414pt,15.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">
                <o:lock v:ext="edit" shapetype="f"/>
              </v:line>
            </w:pict>
          </mc:Fallback>
        </mc:AlternateContent>
      </w:r>
      <w:r w:rsidR="00A127C4" w:rsidRPr="00DE45B7">
        <w:rPr>
          <w:rFonts w:ascii="仿宋" w:eastAsia="仿宋" w:hAnsi="仿宋" w:hint="eastAsia"/>
          <w:sz w:val="28"/>
          <w:szCs w:val="28"/>
        </w:rPr>
        <w:t>（乙方）</w:t>
      </w:r>
    </w:p>
    <w:p w14:paraId="1BC777CA" w14:textId="77777777" w:rsidR="00B953CC" w:rsidRPr="00DE45B7" w:rsidRDefault="00B953CC">
      <w:pPr>
        <w:rPr>
          <w:rFonts w:ascii="仿宋" w:eastAsia="仿宋" w:hAnsi="仿宋"/>
          <w:sz w:val="28"/>
          <w:szCs w:val="28"/>
        </w:rPr>
      </w:pPr>
    </w:p>
    <w:p w14:paraId="4E4B3E93" w14:textId="77777777" w:rsidR="00B953CC" w:rsidRPr="00DE45B7" w:rsidRDefault="00B953CC">
      <w:pPr>
        <w:rPr>
          <w:rFonts w:ascii="仿宋" w:eastAsia="仿宋" w:hAnsi="仿宋"/>
          <w:sz w:val="28"/>
          <w:szCs w:val="28"/>
        </w:rPr>
      </w:pPr>
    </w:p>
    <w:p w14:paraId="37AC5E1A" w14:textId="77777777" w:rsidR="00B953CC" w:rsidRPr="00DE45B7" w:rsidRDefault="00A127C4">
      <w:pPr>
        <w:ind w:firstLineChars="100" w:firstLine="280"/>
        <w:rPr>
          <w:rFonts w:ascii="仿宋" w:eastAsia="仿宋" w:hAnsi="仿宋"/>
          <w:sz w:val="28"/>
          <w:szCs w:val="28"/>
        </w:rPr>
      </w:pPr>
      <w:r w:rsidRPr="00DE45B7">
        <w:rPr>
          <w:rFonts w:ascii="仿宋" w:eastAsia="仿宋" w:hAnsi="仿宋" w:hint="eastAsia"/>
          <w:sz w:val="28"/>
          <w:szCs w:val="28"/>
        </w:rPr>
        <w:t>签订地点：省（市）区（县）</w:t>
      </w:r>
    </w:p>
    <w:p w14:paraId="6AA2D6F9" w14:textId="77777777" w:rsidR="00B953CC" w:rsidRPr="00DE45B7" w:rsidRDefault="00A127C4">
      <w:pPr>
        <w:ind w:firstLineChars="100" w:firstLine="280"/>
        <w:rPr>
          <w:rFonts w:ascii="仿宋" w:eastAsia="仿宋" w:hAnsi="仿宋"/>
          <w:sz w:val="28"/>
          <w:szCs w:val="28"/>
        </w:rPr>
      </w:pPr>
      <w:r w:rsidRPr="00DE45B7">
        <w:rPr>
          <w:rFonts w:ascii="仿宋" w:eastAsia="仿宋" w:hAnsi="仿宋" w:hint="eastAsia"/>
          <w:sz w:val="28"/>
          <w:szCs w:val="28"/>
        </w:rPr>
        <w:t>签订日期：年月日</w:t>
      </w:r>
    </w:p>
    <w:p w14:paraId="041DEBE6" w14:textId="77777777" w:rsidR="00B953CC" w:rsidRPr="00DE45B7" w:rsidRDefault="00A127C4">
      <w:pPr>
        <w:ind w:firstLineChars="100" w:firstLine="280"/>
        <w:rPr>
          <w:rFonts w:ascii="仿宋" w:eastAsia="仿宋" w:hAnsi="仿宋"/>
          <w:sz w:val="28"/>
          <w:szCs w:val="28"/>
        </w:rPr>
      </w:pPr>
      <w:r w:rsidRPr="00DE45B7">
        <w:rPr>
          <w:rFonts w:ascii="仿宋" w:eastAsia="仿宋" w:hAnsi="仿宋" w:hint="eastAsia"/>
          <w:sz w:val="28"/>
          <w:szCs w:val="28"/>
        </w:rPr>
        <w:t>有效期限：年月日至年月日</w:t>
      </w:r>
    </w:p>
    <w:p w14:paraId="0AEF7714" w14:textId="77777777" w:rsidR="00B953CC" w:rsidRPr="00DE45B7" w:rsidRDefault="00B953CC">
      <w:pPr>
        <w:rPr>
          <w:rFonts w:ascii="仿宋" w:eastAsia="仿宋" w:hAnsi="仿宋"/>
          <w:sz w:val="28"/>
          <w:szCs w:val="28"/>
        </w:rPr>
      </w:pPr>
    </w:p>
    <w:p w14:paraId="1FB7E74D" w14:textId="77777777" w:rsidR="00B953CC" w:rsidRPr="00DE45B7" w:rsidRDefault="00A127C4">
      <w:pPr>
        <w:jc w:val="center"/>
        <w:rPr>
          <w:rFonts w:ascii="仿宋" w:eastAsia="仿宋" w:hAnsi="仿宋"/>
          <w:sz w:val="28"/>
          <w:szCs w:val="28"/>
        </w:rPr>
      </w:pPr>
      <w:r w:rsidRPr="00DE45B7">
        <w:rPr>
          <w:rFonts w:ascii="仿宋" w:eastAsia="仿宋" w:hAnsi="仿宋" w:hint="eastAsia"/>
          <w:sz w:val="28"/>
          <w:szCs w:val="28"/>
        </w:rPr>
        <w:t>上海市科学技术委员会</w:t>
      </w:r>
    </w:p>
    <w:p w14:paraId="6D312ED1" w14:textId="77777777" w:rsidR="00B953CC" w:rsidRPr="00DE45B7" w:rsidRDefault="00A127C4">
      <w:pPr>
        <w:jc w:val="center"/>
        <w:rPr>
          <w:rFonts w:ascii="仿宋" w:eastAsia="仿宋" w:hAnsi="仿宋"/>
          <w:sz w:val="28"/>
          <w:szCs w:val="28"/>
        </w:rPr>
      </w:pPr>
      <w:r w:rsidRPr="00DE45B7">
        <w:rPr>
          <w:rFonts w:ascii="仿宋" w:eastAsia="仿宋" w:hAnsi="仿宋" w:hint="eastAsia"/>
          <w:sz w:val="28"/>
          <w:szCs w:val="28"/>
        </w:rPr>
        <w:t>上海市工商行政管理局</w:t>
      </w:r>
    </w:p>
    <w:p w14:paraId="12DDEA76" w14:textId="77777777" w:rsidR="00B953CC" w:rsidRPr="00DE45B7" w:rsidRDefault="00B953CC">
      <w:pPr>
        <w:jc w:val="right"/>
        <w:rPr>
          <w:rFonts w:ascii="仿宋" w:eastAsia="仿宋" w:hAnsi="仿宋"/>
          <w:sz w:val="24"/>
        </w:rPr>
      </w:pPr>
    </w:p>
    <w:p w14:paraId="66785EF2" w14:textId="77777777" w:rsidR="00B953CC" w:rsidRPr="00DE45B7" w:rsidRDefault="00B953CC">
      <w:pPr>
        <w:jc w:val="right"/>
        <w:rPr>
          <w:rFonts w:ascii="仿宋" w:eastAsia="仿宋" w:hAnsi="仿宋"/>
          <w:sz w:val="24"/>
        </w:rPr>
      </w:pPr>
    </w:p>
    <w:p w14:paraId="32DF5EF4" w14:textId="77777777" w:rsidR="00B953CC" w:rsidRPr="00DE45B7" w:rsidRDefault="00A127C4">
      <w:pPr>
        <w:jc w:val="right"/>
        <w:rPr>
          <w:rFonts w:ascii="仿宋" w:eastAsia="仿宋" w:hAnsi="仿宋"/>
          <w:sz w:val="24"/>
        </w:rPr>
      </w:pPr>
      <w:r w:rsidRPr="00DE45B7">
        <w:rPr>
          <w:rFonts w:ascii="仿宋" w:eastAsia="仿宋" w:hAnsi="仿宋" w:hint="eastAsia"/>
          <w:sz w:val="24"/>
        </w:rPr>
        <w:t>服务（</w:t>
      </w:r>
      <w:r w:rsidRPr="00DE45B7">
        <w:rPr>
          <w:rFonts w:ascii="仿宋" w:eastAsia="仿宋" w:hAnsi="仿宋"/>
          <w:sz w:val="24"/>
        </w:rPr>
        <w:t>1</w:t>
      </w:r>
      <w:r w:rsidRPr="00DE45B7">
        <w:rPr>
          <w:rFonts w:ascii="仿宋" w:eastAsia="仿宋" w:hAnsi="仿宋" w:hint="eastAsia"/>
          <w:sz w:val="24"/>
        </w:rPr>
        <w:t>）</w:t>
      </w:r>
    </w:p>
    <w:tbl>
      <w:tblPr>
        <w:tblW w:w="972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725"/>
      </w:tblGrid>
      <w:tr w:rsidR="00B953CC" w:rsidRPr="00DE45B7" w14:paraId="24E37E54" w14:textId="77777777">
        <w:trPr>
          <w:trHeight w:val="13220"/>
          <w:jc w:val="center"/>
        </w:trPr>
        <w:tc>
          <w:tcPr>
            <w:tcW w:w="9725" w:type="dxa"/>
            <w:tcBorders>
              <w:top w:val="single" w:sz="4" w:space="0" w:color="auto"/>
              <w:left w:val="single" w:sz="4" w:space="0" w:color="auto"/>
              <w:bottom w:val="single" w:sz="4" w:space="0" w:color="auto"/>
              <w:right w:val="single" w:sz="4" w:space="0" w:color="auto"/>
            </w:tcBorders>
          </w:tcPr>
          <w:p w14:paraId="3E4A85D7" w14:textId="77777777" w:rsidR="00B953CC" w:rsidRPr="00DE45B7" w:rsidRDefault="00A127C4">
            <w:pPr>
              <w:rPr>
                <w:rFonts w:ascii="仿宋" w:eastAsia="仿宋" w:hAnsi="仿宋"/>
                <w:sz w:val="28"/>
                <w:szCs w:val="28"/>
              </w:rPr>
            </w:pPr>
            <w:r w:rsidRPr="00DE45B7">
              <w:rPr>
                <w:rFonts w:ascii="仿宋" w:eastAsia="仿宋" w:hAnsi="仿宋" w:hint="eastAsia"/>
                <w:sz w:val="28"/>
                <w:szCs w:val="28"/>
              </w:rPr>
              <w:lastRenderedPageBreak/>
              <w:t>依据《中华人民共和国合同法》的规定，合同双方就</w:t>
            </w:r>
          </w:p>
          <w:p w14:paraId="4BFD62B8" w14:textId="1E0AA085" w:rsidR="00B953CC" w:rsidRPr="00DE45B7" w:rsidRDefault="00AB4A62">
            <w:pPr>
              <w:ind w:left="1920" w:hangingChars="960" w:hanging="1920"/>
              <w:rPr>
                <w:rFonts w:ascii="仿宋" w:eastAsia="仿宋" w:hAnsi="仿宋"/>
                <w:sz w:val="28"/>
                <w:szCs w:val="28"/>
              </w:rPr>
            </w:pPr>
            <w:r w:rsidRPr="00DE45B7">
              <w:rPr>
                <w:rFonts w:ascii="仿宋" w:eastAsia="仿宋" w:hAnsi="仿宋"/>
                <w:noProof/>
                <w:sz w:val="20"/>
              </w:rPr>
              <mc:AlternateContent>
                <mc:Choice Requires="wps">
                  <w:drawing>
                    <wp:anchor distT="4294967295" distB="4294967295" distL="114300" distR="114300" simplePos="0" relativeHeight="251663360" behindDoc="0" locked="0" layoutInCell="1" allowOverlap="1" wp14:anchorId="2CD809C2" wp14:editId="0B963F64">
                      <wp:simplePos x="0" y="0"/>
                      <wp:positionH relativeFrom="column">
                        <wp:posOffset>4732020</wp:posOffset>
                      </wp:positionH>
                      <wp:positionV relativeFrom="paragraph">
                        <wp:posOffset>290829</wp:posOffset>
                      </wp:positionV>
                      <wp:extent cx="685800" cy="0"/>
                      <wp:effectExtent l="0" t="0" r="0" b="0"/>
                      <wp:wrapNone/>
                      <wp:docPr id="43" name="直接连接符 4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85800" cy="0"/>
                              </a:xfrm>
                              <a:prstGeom prst="line">
                                <a:avLst/>
                              </a:prstGeom>
                              <a:ln w="9525" cap="flat" cmpd="sng">
                                <a:solidFill>
                                  <a:srgbClr val="000000"/>
                                </a:solidFill>
                                <a:prstDash val="solid"/>
                                <a:headEnd type="none" w="med" len="med"/>
                                <a:tailEnd type="none" w="med" len="med"/>
                              </a:ln>
                            </wps:spPr>
                            <wps:bodyPr/>
                          </wps:wsp>
                        </a:graphicData>
                      </a:graphic>
                      <wp14:sizeRelH relativeFrom="page">
                        <wp14:pctWidth>0</wp14:pctWidth>
                      </wp14:sizeRelH>
                      <wp14:sizeRelV relativeFrom="page">
                        <wp14:pctHeight>0</wp14:pctHeight>
                      </wp14:sizeRelV>
                    </wp:anchor>
                  </w:drawing>
                </mc:Choice>
                <mc:Fallback>
                  <w:pict>
                    <v:line w14:anchorId="36036AAD" id="直接连接符 43" o:spid="_x0000_s1026" style="position:absolute;left:0;text-align:left;z-index:25166336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372.6pt,22.9pt" to="426.6pt,22.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">
                      <o:lock v:ext="edit" shapetype="f"/>
                    </v:line>
                  </w:pict>
                </mc:Fallback>
              </mc:AlternateContent>
            </w:r>
            <w:r w:rsidRPr="00DE45B7">
              <w:rPr>
                <w:rFonts w:ascii="仿宋" w:eastAsia="仿宋" w:hAnsi="仿宋"/>
                <w:noProof/>
                <w:sz w:val="20"/>
              </w:rPr>
              <mc:AlternateContent>
                <mc:Choice Requires="wps">
                  <w:drawing>
                    <wp:anchor distT="0" distB="0" distL="114300" distR="114300" simplePos="0" relativeHeight="251662336" behindDoc="0" locked="0" layoutInCell="1" allowOverlap="1" wp14:anchorId="76FB1271" wp14:editId="545A8CE4">
                      <wp:simplePos x="0" y="0"/>
                      <wp:positionH relativeFrom="column">
                        <wp:posOffset>160020</wp:posOffset>
                      </wp:positionH>
                      <wp:positionV relativeFrom="paragraph">
                        <wp:posOffset>290830</wp:posOffset>
                      </wp:positionV>
                      <wp:extent cx="2289175" cy="3810"/>
                      <wp:effectExtent l="0" t="0" r="0" b="15240"/>
                      <wp:wrapNone/>
                      <wp:docPr id="44" name="直接连接符 4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H="1" flipV="1">
                                <a:off x="0" y="0"/>
                                <a:ext cx="2289175" cy="3810"/>
                              </a:xfrm>
                              <a:prstGeom prst="line">
                                <a:avLst/>
                              </a:prstGeom>
                              <a:ln w="9525" cap="flat" cmpd="sng">
                                <a:solidFill>
                                  <a:srgbClr val="000000"/>
                                </a:solidFill>
                                <a:prstDash val="solid"/>
                                <a:headEnd type="none" w="med" len="med"/>
                                <a:tailEnd type="none" w="med" len="med"/>
                              </a:ln>
                            </wps:spPr>
                            <wps:bodyPr/>
                          </wps:wsp>
                        </a:graphicData>
                      </a:graphic>
                      <wp14:sizeRelH relativeFrom="page">
                        <wp14:pctWidth>0</wp14:pctWidth>
                      </wp14:sizeRelH>
                      <wp14:sizeRelV relativeFrom="page">
                        <wp14:pctHeight>0</wp14:pctHeight>
                      </wp14:sizeRelV>
                    </wp:anchor>
                  </w:drawing>
                </mc:Choice>
                <mc:Fallback>
                  <w:pict>
                    <v:line w14:anchorId="754B24E5" id="直接连接符 44" o:spid="_x0000_s1026" style="position:absolute;left:0;text-align:left;flip:x y;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2.6pt,22.9pt" to="192.85pt,23.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">
                      <o:lock v:ext="edit" shapetype="f"/>
                    </v:line>
                  </w:pict>
                </mc:Fallback>
              </mc:AlternateContent>
            </w:r>
            <w:r w:rsidR="00A127C4" w:rsidRPr="00DE45B7">
              <w:rPr>
                <w:rFonts w:ascii="仿宋" w:eastAsia="仿宋" w:hAnsi="仿宋" w:hint="eastAsia"/>
                <w:sz w:val="28"/>
                <w:szCs w:val="28"/>
              </w:rPr>
              <w:t>项目的技术服务（该项目属   计划※）</w:t>
            </w:r>
          </w:p>
          <w:p w14:paraId="52C10FF9" w14:textId="77777777" w:rsidR="00B953CC" w:rsidRPr="00DE45B7" w:rsidRDefault="00A127C4">
            <w:pPr>
              <w:ind w:left="2688" w:hangingChars="960" w:hanging="2688"/>
              <w:rPr>
                <w:rFonts w:ascii="仿宋" w:eastAsia="仿宋" w:hAnsi="仿宋"/>
                <w:sz w:val="28"/>
                <w:szCs w:val="28"/>
              </w:rPr>
            </w:pPr>
            <w:r w:rsidRPr="00DE45B7">
              <w:rPr>
                <w:rFonts w:ascii="仿宋" w:eastAsia="仿宋" w:hAnsi="仿宋" w:hint="eastAsia"/>
                <w:sz w:val="28"/>
                <w:szCs w:val="28"/>
              </w:rPr>
              <w:t>经协商一致，签订本合同。</w:t>
            </w:r>
          </w:p>
          <w:p w14:paraId="538EA935" w14:textId="77777777" w:rsidR="00B953CC" w:rsidRPr="00DE45B7" w:rsidRDefault="00B953CC">
            <w:pPr>
              <w:ind w:left="2688" w:hangingChars="960" w:hanging="2688"/>
              <w:rPr>
                <w:rFonts w:ascii="仿宋" w:eastAsia="仿宋" w:hAnsi="仿宋"/>
                <w:sz w:val="28"/>
                <w:szCs w:val="28"/>
              </w:rPr>
            </w:pPr>
          </w:p>
          <w:p w14:paraId="22FE49B8" w14:textId="77777777" w:rsidR="00B953CC" w:rsidRPr="00DE45B7" w:rsidRDefault="00A127C4">
            <w:pPr>
              <w:rPr>
                <w:rFonts w:ascii="仿宋" w:eastAsia="仿宋" w:hAnsi="仿宋"/>
                <w:sz w:val="28"/>
                <w:szCs w:val="28"/>
              </w:rPr>
            </w:pPr>
            <w:r w:rsidRPr="00DE45B7">
              <w:rPr>
                <w:rFonts w:ascii="仿宋" w:eastAsia="仿宋" w:hAnsi="仿宋" w:hint="eastAsia"/>
                <w:sz w:val="28"/>
                <w:szCs w:val="28"/>
              </w:rPr>
              <w:t>一、※服务内容、方式和要求：</w:t>
            </w:r>
          </w:p>
          <w:p w14:paraId="105EEE2A" w14:textId="77777777" w:rsidR="00B953CC" w:rsidRPr="00DE45B7" w:rsidRDefault="00A127C4">
            <w:pPr>
              <w:ind w:firstLineChars="154" w:firstLine="431"/>
              <w:rPr>
                <w:rFonts w:ascii="仿宋" w:eastAsia="仿宋" w:hAnsi="仿宋"/>
                <w:sz w:val="28"/>
                <w:szCs w:val="28"/>
              </w:rPr>
            </w:pPr>
            <w:r w:rsidRPr="00DE45B7">
              <w:rPr>
                <w:rFonts w:ascii="仿宋" w:eastAsia="仿宋" w:hAnsi="仿宋" w:hint="eastAsia"/>
                <w:sz w:val="28"/>
                <w:szCs w:val="28"/>
              </w:rPr>
              <w:t>（属技术培训合同应当填写培训内容和要求、培训计划、进度，属技术中介合同应当填写中介内容和要求）</w:t>
            </w:r>
          </w:p>
        </w:tc>
      </w:tr>
    </w:tbl>
    <w:p w14:paraId="4672116A" w14:textId="77777777" w:rsidR="00B953CC" w:rsidRPr="00DE45B7" w:rsidRDefault="00B953CC">
      <w:pPr>
        <w:jc w:val="right"/>
        <w:rPr>
          <w:rFonts w:ascii="仿宋" w:eastAsia="仿宋" w:hAnsi="仿宋"/>
          <w:sz w:val="24"/>
        </w:rPr>
      </w:pPr>
    </w:p>
    <w:p w14:paraId="2112F27E" w14:textId="77777777" w:rsidR="00B953CC" w:rsidRPr="00DE45B7" w:rsidRDefault="00A127C4">
      <w:pPr>
        <w:jc w:val="right"/>
        <w:rPr>
          <w:rFonts w:ascii="仿宋" w:eastAsia="仿宋" w:hAnsi="仿宋"/>
          <w:sz w:val="24"/>
        </w:rPr>
      </w:pPr>
      <w:r w:rsidRPr="00DE45B7">
        <w:rPr>
          <w:rFonts w:ascii="仿宋" w:eastAsia="仿宋" w:hAnsi="仿宋" w:hint="eastAsia"/>
          <w:sz w:val="24"/>
        </w:rPr>
        <w:t>服务（</w:t>
      </w:r>
      <w:r w:rsidRPr="00DE45B7">
        <w:rPr>
          <w:rFonts w:ascii="仿宋" w:eastAsia="仿宋" w:hAnsi="仿宋"/>
          <w:sz w:val="24"/>
        </w:rPr>
        <w:t>2</w:t>
      </w:r>
      <w:r w:rsidRPr="00DE45B7">
        <w:rPr>
          <w:rFonts w:ascii="仿宋" w:eastAsia="仿宋" w:hAnsi="仿宋" w:hint="eastAsia"/>
          <w:sz w:val="24"/>
        </w:rPr>
        <w:t>）</w:t>
      </w:r>
    </w:p>
    <w:tbl>
      <w:tblPr>
        <w:tblW w:w="97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726"/>
      </w:tblGrid>
      <w:tr w:rsidR="00DE45B7" w:rsidRPr="00DE45B7" w14:paraId="3D262A31" w14:textId="77777777">
        <w:trPr>
          <w:trHeight w:val="13145"/>
          <w:jc w:val="center"/>
        </w:trPr>
        <w:tc>
          <w:tcPr>
            <w:tcW w:w="9726" w:type="dxa"/>
            <w:tcBorders>
              <w:top w:val="single" w:sz="4" w:space="0" w:color="auto"/>
              <w:left w:val="single" w:sz="4" w:space="0" w:color="auto"/>
              <w:bottom w:val="single" w:sz="4" w:space="0" w:color="auto"/>
              <w:right w:val="single" w:sz="4" w:space="0" w:color="auto"/>
            </w:tcBorders>
          </w:tcPr>
          <w:p w14:paraId="6EED7D39" w14:textId="77777777" w:rsidR="00B953CC" w:rsidRPr="00DE45B7" w:rsidRDefault="00A127C4">
            <w:pPr>
              <w:rPr>
                <w:rFonts w:ascii="仿宋" w:eastAsia="仿宋" w:hAnsi="仿宋"/>
                <w:sz w:val="28"/>
                <w:szCs w:val="28"/>
              </w:rPr>
            </w:pPr>
            <w:r w:rsidRPr="00DE45B7">
              <w:rPr>
                <w:rFonts w:ascii="仿宋" w:eastAsia="仿宋" w:hAnsi="仿宋" w:hint="eastAsia"/>
                <w:sz w:val="24"/>
              </w:rPr>
              <w:lastRenderedPageBreak/>
              <w:t>二、</w:t>
            </w:r>
            <w:r w:rsidRPr="00DE45B7">
              <w:rPr>
                <w:rFonts w:ascii="仿宋" w:eastAsia="仿宋" w:hAnsi="仿宋" w:hint="eastAsia"/>
                <w:sz w:val="28"/>
                <w:szCs w:val="28"/>
              </w:rPr>
              <w:t>※工作条件和协作事项</w:t>
            </w:r>
          </w:p>
          <w:p w14:paraId="27E9EF6A" w14:textId="77777777" w:rsidR="00B953CC" w:rsidRPr="00DE45B7" w:rsidRDefault="00B953CC">
            <w:pPr>
              <w:rPr>
                <w:rFonts w:ascii="仿宋" w:eastAsia="仿宋" w:hAnsi="仿宋"/>
                <w:sz w:val="28"/>
                <w:szCs w:val="28"/>
              </w:rPr>
            </w:pPr>
          </w:p>
          <w:p w14:paraId="54928B26" w14:textId="77777777" w:rsidR="00B953CC" w:rsidRPr="00DE45B7" w:rsidRDefault="00B953CC">
            <w:pPr>
              <w:rPr>
                <w:rFonts w:ascii="仿宋" w:eastAsia="仿宋" w:hAnsi="仿宋"/>
                <w:sz w:val="28"/>
                <w:szCs w:val="28"/>
              </w:rPr>
            </w:pPr>
          </w:p>
          <w:p w14:paraId="14F12240" w14:textId="77777777" w:rsidR="00B953CC" w:rsidRPr="00DE45B7" w:rsidRDefault="00B953CC">
            <w:pPr>
              <w:rPr>
                <w:rFonts w:ascii="仿宋" w:eastAsia="仿宋" w:hAnsi="仿宋"/>
                <w:sz w:val="28"/>
                <w:szCs w:val="28"/>
              </w:rPr>
            </w:pPr>
          </w:p>
          <w:p w14:paraId="01BBA4E1" w14:textId="77777777" w:rsidR="00B953CC" w:rsidRPr="00DE45B7" w:rsidRDefault="00B953CC">
            <w:pPr>
              <w:rPr>
                <w:rFonts w:ascii="仿宋" w:eastAsia="仿宋" w:hAnsi="仿宋"/>
                <w:sz w:val="28"/>
                <w:szCs w:val="28"/>
              </w:rPr>
            </w:pPr>
          </w:p>
          <w:p w14:paraId="16B104FD" w14:textId="77777777" w:rsidR="00B953CC" w:rsidRPr="00DE45B7" w:rsidRDefault="00B953CC">
            <w:pPr>
              <w:rPr>
                <w:rFonts w:ascii="仿宋" w:eastAsia="仿宋" w:hAnsi="仿宋"/>
                <w:sz w:val="28"/>
                <w:szCs w:val="28"/>
              </w:rPr>
            </w:pPr>
          </w:p>
          <w:p w14:paraId="201908B3" w14:textId="77777777" w:rsidR="00B953CC" w:rsidRPr="00DE45B7" w:rsidRDefault="00B953CC">
            <w:pPr>
              <w:rPr>
                <w:rFonts w:ascii="仿宋" w:eastAsia="仿宋" w:hAnsi="仿宋"/>
                <w:sz w:val="28"/>
                <w:szCs w:val="28"/>
              </w:rPr>
            </w:pPr>
          </w:p>
          <w:p w14:paraId="7B6F7AA3" w14:textId="77777777" w:rsidR="00B953CC" w:rsidRPr="00DE45B7" w:rsidRDefault="00B953CC">
            <w:pPr>
              <w:rPr>
                <w:rFonts w:ascii="仿宋" w:eastAsia="仿宋" w:hAnsi="仿宋"/>
                <w:sz w:val="28"/>
                <w:szCs w:val="28"/>
              </w:rPr>
            </w:pPr>
          </w:p>
          <w:p w14:paraId="7EC0C795" w14:textId="77777777" w:rsidR="00B953CC" w:rsidRPr="00DE45B7" w:rsidRDefault="00B953CC">
            <w:pPr>
              <w:rPr>
                <w:rFonts w:ascii="仿宋" w:eastAsia="仿宋" w:hAnsi="仿宋"/>
                <w:sz w:val="28"/>
                <w:szCs w:val="28"/>
              </w:rPr>
            </w:pPr>
          </w:p>
          <w:p w14:paraId="44B58F72" w14:textId="77777777" w:rsidR="00B953CC" w:rsidRPr="00DE45B7" w:rsidRDefault="00B953CC">
            <w:pPr>
              <w:rPr>
                <w:rFonts w:ascii="仿宋" w:eastAsia="仿宋" w:hAnsi="仿宋"/>
                <w:sz w:val="28"/>
                <w:szCs w:val="28"/>
              </w:rPr>
            </w:pPr>
          </w:p>
          <w:p w14:paraId="044CED0C" w14:textId="77777777" w:rsidR="00B953CC" w:rsidRPr="00DE45B7" w:rsidRDefault="00B953CC">
            <w:pPr>
              <w:rPr>
                <w:rFonts w:ascii="仿宋" w:eastAsia="仿宋" w:hAnsi="仿宋"/>
                <w:sz w:val="28"/>
                <w:szCs w:val="28"/>
              </w:rPr>
            </w:pPr>
          </w:p>
          <w:p w14:paraId="162E96AA" w14:textId="77777777" w:rsidR="00B953CC" w:rsidRPr="00DE45B7" w:rsidRDefault="00B953CC">
            <w:pPr>
              <w:rPr>
                <w:rFonts w:ascii="仿宋" w:eastAsia="仿宋" w:hAnsi="仿宋"/>
                <w:sz w:val="28"/>
                <w:szCs w:val="28"/>
              </w:rPr>
            </w:pPr>
          </w:p>
          <w:p w14:paraId="1456BF2B" w14:textId="77777777" w:rsidR="00B953CC" w:rsidRPr="00DE45B7" w:rsidRDefault="00B953CC">
            <w:pPr>
              <w:rPr>
                <w:rFonts w:ascii="仿宋" w:eastAsia="仿宋" w:hAnsi="仿宋"/>
                <w:sz w:val="28"/>
                <w:szCs w:val="28"/>
              </w:rPr>
            </w:pPr>
          </w:p>
          <w:p w14:paraId="5EF08C11" w14:textId="77777777" w:rsidR="00B953CC" w:rsidRPr="00DE45B7" w:rsidRDefault="00B953CC">
            <w:pPr>
              <w:rPr>
                <w:rFonts w:ascii="仿宋" w:eastAsia="仿宋" w:hAnsi="仿宋"/>
                <w:sz w:val="28"/>
                <w:szCs w:val="28"/>
              </w:rPr>
            </w:pPr>
          </w:p>
          <w:p w14:paraId="4D3A51E6" w14:textId="77777777" w:rsidR="00B953CC" w:rsidRPr="00DE45B7" w:rsidRDefault="00A127C4">
            <w:pPr>
              <w:rPr>
                <w:rFonts w:ascii="仿宋" w:eastAsia="仿宋" w:hAnsi="仿宋"/>
                <w:sz w:val="28"/>
                <w:szCs w:val="28"/>
              </w:rPr>
            </w:pPr>
            <w:r w:rsidRPr="00DE45B7">
              <w:rPr>
                <w:rFonts w:ascii="仿宋" w:eastAsia="仿宋" w:hAnsi="仿宋" w:hint="eastAsia"/>
                <w:sz w:val="28"/>
                <w:szCs w:val="28"/>
              </w:rPr>
              <w:t>三、履行期限、地点和方式：</w:t>
            </w:r>
          </w:p>
          <w:p w14:paraId="5164C9B5" w14:textId="77777777" w:rsidR="00B953CC" w:rsidRPr="00DE45B7" w:rsidRDefault="00A127C4">
            <w:pPr>
              <w:ind w:firstLine="570"/>
              <w:rPr>
                <w:rFonts w:ascii="仿宋" w:eastAsia="仿宋" w:hAnsi="仿宋"/>
                <w:sz w:val="28"/>
                <w:szCs w:val="28"/>
              </w:rPr>
            </w:pPr>
            <w:r w:rsidRPr="00DE45B7">
              <w:rPr>
                <w:rFonts w:ascii="仿宋" w:eastAsia="仿宋" w:hAnsi="仿宋" w:hint="eastAsia"/>
                <w:sz w:val="28"/>
                <w:szCs w:val="28"/>
              </w:rPr>
              <w:t>本合同自年月日至年月日</w:t>
            </w:r>
          </w:p>
          <w:p w14:paraId="229B06D6" w14:textId="77777777" w:rsidR="00B953CC" w:rsidRPr="00DE45B7" w:rsidRDefault="00A127C4">
            <w:pPr>
              <w:ind w:firstLine="72"/>
              <w:rPr>
                <w:rFonts w:ascii="仿宋" w:eastAsia="仿宋" w:hAnsi="仿宋"/>
                <w:sz w:val="28"/>
                <w:szCs w:val="28"/>
              </w:rPr>
            </w:pPr>
            <w:r w:rsidRPr="00DE45B7">
              <w:rPr>
                <w:rFonts w:ascii="仿宋" w:eastAsia="仿宋" w:hAnsi="仿宋" w:hint="eastAsia"/>
                <w:sz w:val="28"/>
                <w:szCs w:val="28"/>
              </w:rPr>
              <w:t>在（地点）履行。</w:t>
            </w:r>
          </w:p>
          <w:p w14:paraId="306210AB" w14:textId="77777777" w:rsidR="00B953CC" w:rsidRPr="00DE45B7" w:rsidRDefault="00A127C4">
            <w:pPr>
              <w:ind w:firstLine="72"/>
              <w:rPr>
                <w:rFonts w:ascii="仿宋" w:eastAsia="仿宋" w:hAnsi="仿宋"/>
                <w:sz w:val="24"/>
              </w:rPr>
            </w:pPr>
            <w:r w:rsidRPr="00DE45B7">
              <w:rPr>
                <w:rFonts w:ascii="仿宋" w:eastAsia="仿宋" w:hAnsi="仿宋" w:hint="eastAsia"/>
                <w:sz w:val="28"/>
                <w:szCs w:val="28"/>
              </w:rPr>
              <w:t>本合同的履行方式：</w:t>
            </w:r>
          </w:p>
        </w:tc>
      </w:tr>
    </w:tbl>
    <w:p w14:paraId="7C2D6ADF" w14:textId="77777777" w:rsidR="00B953CC" w:rsidRPr="00DE45B7" w:rsidRDefault="00A127C4">
      <w:pPr>
        <w:jc w:val="right"/>
        <w:rPr>
          <w:rFonts w:ascii="仿宋" w:eastAsia="仿宋" w:hAnsi="仿宋"/>
          <w:sz w:val="24"/>
        </w:rPr>
      </w:pPr>
      <w:r w:rsidRPr="00DE45B7">
        <w:rPr>
          <w:rFonts w:ascii="仿宋" w:eastAsia="仿宋" w:hAnsi="仿宋" w:hint="eastAsia"/>
          <w:sz w:val="24"/>
        </w:rPr>
        <w:t>服务（</w:t>
      </w:r>
      <w:r w:rsidRPr="00DE45B7">
        <w:rPr>
          <w:rFonts w:ascii="仿宋" w:eastAsia="仿宋" w:hAnsi="仿宋"/>
          <w:sz w:val="24"/>
        </w:rPr>
        <w:t>3</w:t>
      </w:r>
      <w:r w:rsidRPr="00DE45B7">
        <w:rPr>
          <w:rFonts w:ascii="仿宋" w:eastAsia="仿宋" w:hAnsi="仿宋" w:hint="eastAsia"/>
          <w:sz w:val="24"/>
        </w:rPr>
        <w:t>）</w:t>
      </w:r>
    </w:p>
    <w:tbl>
      <w:tblPr>
        <w:tblW w:w="972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725"/>
      </w:tblGrid>
      <w:tr w:rsidR="00DE45B7" w:rsidRPr="00DE45B7" w14:paraId="5A15F1B6" w14:textId="77777777">
        <w:trPr>
          <w:trHeight w:val="13505"/>
          <w:jc w:val="center"/>
        </w:trPr>
        <w:tc>
          <w:tcPr>
            <w:tcW w:w="9725" w:type="dxa"/>
            <w:tcBorders>
              <w:top w:val="single" w:sz="4" w:space="0" w:color="auto"/>
              <w:left w:val="single" w:sz="4" w:space="0" w:color="auto"/>
              <w:bottom w:val="single" w:sz="4" w:space="0" w:color="auto"/>
              <w:right w:val="single" w:sz="4" w:space="0" w:color="auto"/>
            </w:tcBorders>
          </w:tcPr>
          <w:p w14:paraId="7569DB61" w14:textId="77777777" w:rsidR="00B953CC" w:rsidRPr="00DE45B7" w:rsidRDefault="00A127C4">
            <w:pPr>
              <w:rPr>
                <w:rFonts w:ascii="仿宋" w:eastAsia="仿宋" w:hAnsi="仿宋"/>
                <w:sz w:val="28"/>
                <w:szCs w:val="28"/>
              </w:rPr>
            </w:pPr>
            <w:r w:rsidRPr="00DE45B7">
              <w:rPr>
                <w:rFonts w:ascii="仿宋" w:eastAsia="仿宋" w:hAnsi="仿宋" w:hint="eastAsia"/>
                <w:sz w:val="28"/>
                <w:szCs w:val="28"/>
              </w:rPr>
              <w:lastRenderedPageBreak/>
              <w:t>四、验收标准和方式：</w:t>
            </w:r>
          </w:p>
          <w:p w14:paraId="79120781" w14:textId="77777777" w:rsidR="00B953CC" w:rsidRPr="00DE45B7" w:rsidRDefault="00B953CC">
            <w:pPr>
              <w:rPr>
                <w:rFonts w:ascii="仿宋" w:eastAsia="仿宋" w:hAnsi="仿宋"/>
                <w:sz w:val="24"/>
              </w:rPr>
            </w:pPr>
          </w:p>
          <w:p w14:paraId="43B6D606" w14:textId="77777777" w:rsidR="00B953CC" w:rsidRPr="00DE45B7" w:rsidRDefault="00B953CC">
            <w:pPr>
              <w:rPr>
                <w:rFonts w:ascii="仿宋" w:eastAsia="仿宋" w:hAnsi="仿宋"/>
                <w:sz w:val="24"/>
              </w:rPr>
            </w:pPr>
          </w:p>
          <w:p w14:paraId="583D8F40" w14:textId="77777777" w:rsidR="00B953CC" w:rsidRPr="00DE45B7" w:rsidRDefault="00B953CC">
            <w:pPr>
              <w:rPr>
                <w:rFonts w:ascii="仿宋" w:eastAsia="仿宋" w:hAnsi="仿宋"/>
                <w:sz w:val="24"/>
              </w:rPr>
            </w:pPr>
          </w:p>
          <w:p w14:paraId="4CAD79BE" w14:textId="77777777" w:rsidR="00B953CC" w:rsidRPr="00DE45B7" w:rsidRDefault="00B953CC">
            <w:pPr>
              <w:rPr>
                <w:rFonts w:ascii="仿宋" w:eastAsia="仿宋" w:hAnsi="仿宋"/>
                <w:sz w:val="24"/>
              </w:rPr>
            </w:pPr>
          </w:p>
          <w:p w14:paraId="362452A7" w14:textId="77777777" w:rsidR="00B953CC" w:rsidRPr="00DE45B7" w:rsidRDefault="00B953CC">
            <w:pPr>
              <w:rPr>
                <w:rFonts w:ascii="仿宋" w:eastAsia="仿宋" w:hAnsi="仿宋"/>
                <w:sz w:val="24"/>
              </w:rPr>
            </w:pPr>
          </w:p>
          <w:p w14:paraId="2A83A856" w14:textId="77777777" w:rsidR="00B953CC" w:rsidRPr="00DE45B7" w:rsidRDefault="00B953CC">
            <w:pPr>
              <w:rPr>
                <w:rFonts w:ascii="仿宋" w:eastAsia="仿宋" w:hAnsi="仿宋"/>
                <w:sz w:val="24"/>
              </w:rPr>
            </w:pPr>
          </w:p>
          <w:p w14:paraId="17DDB2A7" w14:textId="77777777" w:rsidR="00B953CC" w:rsidRPr="00DE45B7" w:rsidRDefault="00A127C4">
            <w:pPr>
              <w:ind w:firstLineChars="200" w:firstLine="560"/>
              <w:rPr>
                <w:rFonts w:ascii="仿宋" w:eastAsia="仿宋" w:hAnsi="仿宋"/>
                <w:sz w:val="28"/>
                <w:szCs w:val="28"/>
              </w:rPr>
            </w:pPr>
            <w:r w:rsidRPr="00DE45B7">
              <w:rPr>
                <w:rFonts w:ascii="仿宋" w:eastAsia="仿宋" w:hAnsi="仿宋" w:hint="eastAsia"/>
                <w:sz w:val="28"/>
                <w:szCs w:val="28"/>
              </w:rPr>
              <w:t>技术服务或者技术培训按标准，采用</w:t>
            </w:r>
          </w:p>
          <w:p w14:paraId="2F1B681E" w14:textId="77777777" w:rsidR="00B953CC" w:rsidRPr="00DE45B7" w:rsidRDefault="00A127C4">
            <w:pPr>
              <w:ind w:firstLineChars="25" w:firstLine="70"/>
              <w:rPr>
                <w:rFonts w:ascii="仿宋" w:eastAsia="仿宋" w:hAnsi="仿宋"/>
                <w:sz w:val="28"/>
                <w:szCs w:val="28"/>
              </w:rPr>
            </w:pPr>
            <w:r w:rsidRPr="00DE45B7">
              <w:rPr>
                <w:rFonts w:ascii="仿宋" w:eastAsia="仿宋" w:hAnsi="仿宋" w:hint="eastAsia"/>
                <w:sz w:val="28"/>
                <w:szCs w:val="28"/>
              </w:rPr>
              <w:t>方式验收，由方出具服务或者培训项目验收证明。</w:t>
            </w:r>
          </w:p>
          <w:p w14:paraId="49760A42" w14:textId="77777777" w:rsidR="00B953CC" w:rsidRPr="00DE45B7" w:rsidRDefault="00A127C4">
            <w:pPr>
              <w:ind w:firstLineChars="25" w:firstLine="70"/>
              <w:rPr>
                <w:rFonts w:ascii="仿宋" w:eastAsia="仿宋" w:hAnsi="仿宋"/>
                <w:sz w:val="28"/>
                <w:szCs w:val="28"/>
              </w:rPr>
            </w:pPr>
            <w:r w:rsidRPr="00DE45B7">
              <w:rPr>
                <w:rFonts w:ascii="仿宋" w:eastAsia="仿宋" w:hAnsi="仿宋" w:hint="eastAsia"/>
                <w:sz w:val="28"/>
                <w:szCs w:val="28"/>
              </w:rPr>
              <w:t>本合同服务项目的保证期为 ，在保证期内双方权利、义务另行商定。</w:t>
            </w:r>
          </w:p>
          <w:p w14:paraId="50746B21" w14:textId="77777777" w:rsidR="00B953CC" w:rsidRPr="00DE45B7" w:rsidRDefault="00B953CC">
            <w:pPr>
              <w:ind w:firstLineChars="25" w:firstLine="70"/>
              <w:rPr>
                <w:rFonts w:ascii="仿宋" w:eastAsia="仿宋" w:hAnsi="仿宋"/>
                <w:sz w:val="28"/>
                <w:szCs w:val="28"/>
              </w:rPr>
            </w:pPr>
          </w:p>
          <w:p w14:paraId="1D3EB312" w14:textId="77777777" w:rsidR="00B953CC" w:rsidRPr="00DE45B7" w:rsidRDefault="00B953CC">
            <w:pPr>
              <w:ind w:firstLineChars="25" w:firstLine="70"/>
              <w:rPr>
                <w:rFonts w:ascii="仿宋" w:eastAsia="仿宋" w:hAnsi="仿宋"/>
                <w:sz w:val="28"/>
                <w:szCs w:val="28"/>
              </w:rPr>
            </w:pPr>
          </w:p>
          <w:p w14:paraId="09688A77" w14:textId="77777777" w:rsidR="00B953CC" w:rsidRPr="00DE45B7" w:rsidRDefault="00A127C4">
            <w:pPr>
              <w:rPr>
                <w:rFonts w:ascii="仿宋" w:eastAsia="仿宋" w:hAnsi="仿宋"/>
                <w:sz w:val="28"/>
                <w:szCs w:val="28"/>
              </w:rPr>
            </w:pPr>
            <w:r w:rsidRPr="00DE45B7">
              <w:rPr>
                <w:rFonts w:ascii="仿宋" w:eastAsia="仿宋" w:hAnsi="仿宋" w:hint="eastAsia"/>
                <w:sz w:val="28"/>
                <w:szCs w:val="28"/>
              </w:rPr>
              <w:t>五、报酬及其支付方式：</w:t>
            </w:r>
          </w:p>
          <w:p w14:paraId="0A94B14E" w14:textId="77777777" w:rsidR="00B953CC" w:rsidRPr="00DE45B7" w:rsidRDefault="00A127C4">
            <w:pPr>
              <w:rPr>
                <w:rFonts w:ascii="仿宋" w:eastAsia="仿宋" w:hAnsi="仿宋"/>
                <w:sz w:val="28"/>
                <w:szCs w:val="28"/>
              </w:rPr>
            </w:pPr>
            <w:r w:rsidRPr="00DE45B7">
              <w:rPr>
                <w:rFonts w:ascii="仿宋" w:eastAsia="仿宋" w:hAnsi="仿宋" w:hint="eastAsia"/>
                <w:sz w:val="28"/>
                <w:szCs w:val="28"/>
              </w:rPr>
              <w:t>（一）本项目报酬（服务报酬或培训报酬大写）元。</w:t>
            </w:r>
          </w:p>
          <w:p w14:paraId="0562A80D" w14:textId="77777777" w:rsidR="00B953CC" w:rsidRPr="00DE45B7" w:rsidRDefault="00A127C4">
            <w:pPr>
              <w:rPr>
                <w:rFonts w:ascii="仿宋" w:eastAsia="仿宋" w:hAnsi="仿宋"/>
                <w:sz w:val="28"/>
                <w:szCs w:val="28"/>
              </w:rPr>
            </w:pPr>
            <w:r w:rsidRPr="00DE45B7">
              <w:rPr>
                <w:rFonts w:ascii="仿宋" w:eastAsia="仿宋" w:hAnsi="仿宋" w:hint="eastAsia"/>
                <w:sz w:val="28"/>
                <w:szCs w:val="28"/>
              </w:rPr>
              <w:t>（二）本项目中介方活动经费（大写）元，由支付。</w:t>
            </w:r>
          </w:p>
          <w:p w14:paraId="34D59C5E" w14:textId="77777777" w:rsidR="00B953CC" w:rsidRPr="00DE45B7" w:rsidRDefault="00A127C4">
            <w:pPr>
              <w:ind w:firstLine="855"/>
              <w:rPr>
                <w:rFonts w:ascii="仿宋" w:eastAsia="仿宋" w:hAnsi="仿宋"/>
                <w:sz w:val="28"/>
                <w:szCs w:val="28"/>
              </w:rPr>
            </w:pPr>
            <w:r w:rsidRPr="00DE45B7">
              <w:rPr>
                <w:rFonts w:ascii="仿宋" w:eastAsia="仿宋" w:hAnsi="仿宋" w:hint="eastAsia"/>
                <w:sz w:val="28"/>
                <w:szCs w:val="28"/>
              </w:rPr>
              <w:t>中介方的报酬（大写）元，由支付。</w:t>
            </w:r>
          </w:p>
          <w:p w14:paraId="01DC8AFC" w14:textId="77777777" w:rsidR="00B953CC" w:rsidRPr="00DE45B7" w:rsidRDefault="00A127C4">
            <w:pPr>
              <w:rPr>
                <w:rFonts w:ascii="仿宋" w:eastAsia="仿宋" w:hAnsi="仿宋"/>
                <w:sz w:val="28"/>
                <w:szCs w:val="28"/>
              </w:rPr>
            </w:pPr>
            <w:r w:rsidRPr="00DE45B7">
              <w:rPr>
                <w:rFonts w:ascii="仿宋" w:eastAsia="仿宋" w:hAnsi="仿宋" w:hint="eastAsia"/>
                <w:sz w:val="28"/>
                <w:szCs w:val="28"/>
              </w:rPr>
              <w:t>（三）支付方式（采用以下第      种方式）</w:t>
            </w:r>
          </w:p>
          <w:p w14:paraId="04CC87F1" w14:textId="77777777" w:rsidR="00B953CC" w:rsidRPr="00DE45B7" w:rsidRDefault="00A127C4">
            <w:pPr>
              <w:ind w:firstLine="990"/>
              <w:rPr>
                <w:rFonts w:ascii="仿宋" w:eastAsia="仿宋" w:hAnsi="仿宋"/>
                <w:sz w:val="28"/>
                <w:szCs w:val="28"/>
              </w:rPr>
            </w:pPr>
            <w:r w:rsidRPr="00DE45B7">
              <w:rPr>
                <w:rFonts w:ascii="仿宋" w:eastAsia="仿宋" w:hAnsi="仿宋" w:hint="eastAsia"/>
                <w:sz w:val="28"/>
                <w:szCs w:val="28"/>
              </w:rPr>
              <w:t>①一次总付：元，时间：</w:t>
            </w:r>
          </w:p>
          <w:p w14:paraId="3587EA57" w14:textId="77777777" w:rsidR="00B953CC" w:rsidRPr="00DE45B7" w:rsidRDefault="00A127C4">
            <w:pPr>
              <w:ind w:firstLine="990"/>
              <w:rPr>
                <w:rFonts w:ascii="仿宋" w:eastAsia="仿宋" w:hAnsi="仿宋"/>
                <w:sz w:val="28"/>
                <w:szCs w:val="28"/>
              </w:rPr>
            </w:pPr>
            <w:r w:rsidRPr="00DE45B7">
              <w:rPr>
                <w:rFonts w:ascii="仿宋" w:eastAsia="仿宋" w:hAnsi="仿宋" w:hint="eastAsia"/>
                <w:sz w:val="28"/>
                <w:szCs w:val="28"/>
              </w:rPr>
              <w:t>②分期支付：元，时间：</w:t>
            </w:r>
          </w:p>
          <w:p w14:paraId="3A35E882" w14:textId="77777777" w:rsidR="00B953CC" w:rsidRPr="00DE45B7" w:rsidRDefault="00A127C4">
            <w:pPr>
              <w:ind w:firstLine="990"/>
              <w:rPr>
                <w:rFonts w:ascii="仿宋" w:eastAsia="仿宋" w:hAnsi="仿宋"/>
                <w:sz w:val="28"/>
                <w:szCs w:val="28"/>
              </w:rPr>
            </w:pPr>
            <w:r w:rsidRPr="00DE45B7">
              <w:rPr>
                <w:rFonts w:ascii="仿宋" w:eastAsia="仿宋" w:hAnsi="仿宋" w:hint="eastAsia"/>
                <w:sz w:val="28"/>
                <w:szCs w:val="28"/>
              </w:rPr>
              <w:t>元，时间：</w:t>
            </w:r>
          </w:p>
          <w:p w14:paraId="412596C6" w14:textId="77777777" w:rsidR="00B953CC" w:rsidRPr="00DE45B7" w:rsidRDefault="00A127C4">
            <w:pPr>
              <w:ind w:firstLine="990"/>
              <w:rPr>
                <w:rFonts w:ascii="仿宋" w:eastAsia="仿宋" w:hAnsi="仿宋"/>
                <w:sz w:val="28"/>
                <w:szCs w:val="28"/>
              </w:rPr>
            </w:pPr>
            <w:r w:rsidRPr="00DE45B7">
              <w:rPr>
                <w:rFonts w:ascii="仿宋" w:eastAsia="仿宋" w:hAnsi="仿宋" w:hint="eastAsia"/>
                <w:sz w:val="28"/>
                <w:szCs w:val="28"/>
              </w:rPr>
              <w:t>③其他方式：</w:t>
            </w:r>
          </w:p>
        </w:tc>
      </w:tr>
    </w:tbl>
    <w:p w14:paraId="16E6AD69" w14:textId="77777777" w:rsidR="00B953CC" w:rsidRPr="00DE45B7" w:rsidRDefault="00A127C4">
      <w:pPr>
        <w:jc w:val="right"/>
        <w:rPr>
          <w:rFonts w:ascii="仿宋" w:eastAsia="仿宋" w:hAnsi="仿宋"/>
          <w:sz w:val="24"/>
        </w:rPr>
      </w:pPr>
      <w:r w:rsidRPr="00DE45B7">
        <w:rPr>
          <w:rFonts w:ascii="仿宋" w:eastAsia="仿宋" w:hAnsi="仿宋" w:hint="eastAsia"/>
          <w:sz w:val="24"/>
        </w:rPr>
        <w:t>服务（</w:t>
      </w:r>
      <w:r w:rsidRPr="00DE45B7">
        <w:rPr>
          <w:rFonts w:ascii="仿宋" w:eastAsia="仿宋" w:hAnsi="仿宋"/>
          <w:sz w:val="24"/>
        </w:rPr>
        <w:t>4</w:t>
      </w:r>
      <w:r w:rsidRPr="00DE45B7">
        <w:rPr>
          <w:rFonts w:ascii="仿宋" w:eastAsia="仿宋" w:hAnsi="仿宋" w:hint="eastAsia"/>
          <w:sz w:val="24"/>
        </w:rPr>
        <w:t>）</w:t>
      </w:r>
    </w:p>
    <w:tbl>
      <w:tblPr>
        <w:tblW w:w="972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725"/>
      </w:tblGrid>
      <w:tr w:rsidR="00DE45B7" w:rsidRPr="00DE45B7" w14:paraId="71A0BC09" w14:textId="77777777">
        <w:trPr>
          <w:trHeight w:val="13560"/>
          <w:jc w:val="center"/>
        </w:trPr>
        <w:tc>
          <w:tcPr>
            <w:tcW w:w="9725" w:type="dxa"/>
            <w:tcBorders>
              <w:top w:val="single" w:sz="4" w:space="0" w:color="auto"/>
              <w:left w:val="single" w:sz="4" w:space="0" w:color="auto"/>
              <w:bottom w:val="single" w:sz="4" w:space="0" w:color="auto"/>
              <w:right w:val="single" w:sz="4" w:space="0" w:color="auto"/>
            </w:tcBorders>
          </w:tcPr>
          <w:p w14:paraId="2A9743E7" w14:textId="77777777" w:rsidR="00B953CC" w:rsidRPr="00DE45B7" w:rsidRDefault="00A127C4">
            <w:pPr>
              <w:rPr>
                <w:rFonts w:ascii="仿宋" w:eastAsia="仿宋" w:hAnsi="仿宋"/>
                <w:sz w:val="28"/>
                <w:szCs w:val="28"/>
              </w:rPr>
            </w:pPr>
            <w:r w:rsidRPr="00DE45B7">
              <w:rPr>
                <w:rFonts w:ascii="仿宋" w:eastAsia="仿宋" w:hAnsi="仿宋" w:hint="eastAsia"/>
                <w:sz w:val="28"/>
                <w:szCs w:val="28"/>
              </w:rPr>
              <w:lastRenderedPageBreak/>
              <w:t>六、违约金或者损失赔偿额的计算方法：</w:t>
            </w:r>
          </w:p>
          <w:p w14:paraId="0814B596" w14:textId="77777777" w:rsidR="00B953CC" w:rsidRPr="00DE45B7" w:rsidRDefault="00A127C4">
            <w:pPr>
              <w:pStyle w:val="BodyTextIndent"/>
              <w:rPr>
                <w:rFonts w:ascii="仿宋" w:eastAsia="仿宋" w:hAnsi="仿宋"/>
              </w:rPr>
            </w:pPr>
            <w:r w:rsidRPr="00DE45B7">
              <w:rPr>
                <w:rFonts w:ascii="仿宋" w:eastAsia="仿宋" w:hAnsi="仿宋" w:hint="eastAsia"/>
              </w:rPr>
              <w:t>违反本合同约定，违约方应当按照《中华人民共和国合同法》有关条款的规定，承担违约责任。</w:t>
            </w:r>
          </w:p>
          <w:p w14:paraId="1D86E59B" w14:textId="77777777" w:rsidR="00B953CC" w:rsidRPr="00DE45B7" w:rsidRDefault="00A127C4">
            <w:pPr>
              <w:spacing w:line="400" w:lineRule="exact"/>
              <w:ind w:leftChars="34" w:left="71" w:firstLine="181"/>
              <w:rPr>
                <w:rFonts w:ascii="仿宋" w:eastAsia="仿宋" w:hAnsi="仿宋"/>
                <w:sz w:val="28"/>
                <w:szCs w:val="28"/>
              </w:rPr>
            </w:pPr>
            <w:r w:rsidRPr="00DE45B7">
              <w:rPr>
                <w:rFonts w:ascii="仿宋" w:eastAsia="仿宋" w:hAnsi="仿宋" w:hint="eastAsia"/>
                <w:sz w:val="28"/>
                <w:szCs w:val="28"/>
              </w:rPr>
              <w:t>（一）违反本合同第条约定，方应承担以下违约责任：</w:t>
            </w:r>
          </w:p>
          <w:p w14:paraId="5B2321EE" w14:textId="77777777" w:rsidR="00B953CC" w:rsidRPr="00DE45B7" w:rsidRDefault="00B953CC">
            <w:pPr>
              <w:spacing w:line="400" w:lineRule="exact"/>
              <w:ind w:leftChars="34" w:left="71" w:firstLine="570"/>
              <w:rPr>
                <w:rFonts w:ascii="仿宋" w:eastAsia="仿宋" w:hAnsi="仿宋"/>
                <w:sz w:val="28"/>
                <w:szCs w:val="28"/>
              </w:rPr>
            </w:pPr>
          </w:p>
          <w:p w14:paraId="6DD99142" w14:textId="77777777" w:rsidR="00B953CC" w:rsidRPr="00DE45B7" w:rsidRDefault="00B953CC">
            <w:pPr>
              <w:spacing w:line="400" w:lineRule="exact"/>
              <w:ind w:leftChars="34" w:left="71" w:firstLine="570"/>
              <w:rPr>
                <w:rFonts w:ascii="仿宋" w:eastAsia="仿宋" w:hAnsi="仿宋"/>
                <w:sz w:val="28"/>
                <w:szCs w:val="28"/>
              </w:rPr>
            </w:pPr>
          </w:p>
          <w:p w14:paraId="4EA67D19" w14:textId="77777777" w:rsidR="00B953CC" w:rsidRPr="00DE45B7" w:rsidRDefault="00B953CC">
            <w:pPr>
              <w:spacing w:line="400" w:lineRule="exact"/>
              <w:ind w:leftChars="34" w:left="71" w:firstLine="570"/>
              <w:rPr>
                <w:rFonts w:ascii="仿宋" w:eastAsia="仿宋" w:hAnsi="仿宋"/>
                <w:sz w:val="28"/>
                <w:szCs w:val="28"/>
              </w:rPr>
            </w:pPr>
          </w:p>
          <w:p w14:paraId="641A061D" w14:textId="77777777" w:rsidR="00B953CC" w:rsidRPr="00DE45B7" w:rsidRDefault="00A127C4">
            <w:pPr>
              <w:spacing w:line="400" w:lineRule="exact"/>
              <w:ind w:leftChars="34" w:left="71" w:firstLine="181"/>
              <w:rPr>
                <w:rFonts w:ascii="仿宋" w:eastAsia="仿宋" w:hAnsi="仿宋"/>
                <w:sz w:val="28"/>
                <w:szCs w:val="28"/>
              </w:rPr>
            </w:pPr>
            <w:r w:rsidRPr="00DE45B7">
              <w:rPr>
                <w:rFonts w:ascii="仿宋" w:eastAsia="仿宋" w:hAnsi="仿宋" w:hint="eastAsia"/>
                <w:sz w:val="28"/>
                <w:szCs w:val="28"/>
              </w:rPr>
              <w:t>（二）违反本合同第条约定，方应承担以下违约责任：</w:t>
            </w:r>
          </w:p>
          <w:p w14:paraId="5569852A" w14:textId="77777777" w:rsidR="00B953CC" w:rsidRPr="00DE45B7" w:rsidRDefault="00B953CC">
            <w:pPr>
              <w:spacing w:line="400" w:lineRule="exact"/>
              <w:ind w:leftChars="34" w:left="71" w:firstLine="570"/>
              <w:rPr>
                <w:rFonts w:ascii="仿宋" w:eastAsia="仿宋" w:hAnsi="仿宋"/>
                <w:sz w:val="28"/>
                <w:szCs w:val="28"/>
              </w:rPr>
            </w:pPr>
          </w:p>
          <w:p w14:paraId="4C26750C" w14:textId="77777777" w:rsidR="00B953CC" w:rsidRPr="00DE45B7" w:rsidRDefault="00B953CC">
            <w:pPr>
              <w:spacing w:line="400" w:lineRule="exact"/>
              <w:ind w:leftChars="34" w:left="71" w:firstLine="570"/>
              <w:rPr>
                <w:rFonts w:ascii="仿宋" w:eastAsia="仿宋" w:hAnsi="仿宋"/>
                <w:sz w:val="28"/>
                <w:szCs w:val="28"/>
              </w:rPr>
            </w:pPr>
          </w:p>
          <w:p w14:paraId="7A653090" w14:textId="77777777" w:rsidR="00B953CC" w:rsidRPr="00DE45B7" w:rsidRDefault="00B953CC">
            <w:pPr>
              <w:spacing w:line="400" w:lineRule="exact"/>
              <w:ind w:leftChars="34" w:left="71" w:firstLine="570"/>
              <w:rPr>
                <w:rFonts w:ascii="仿宋" w:eastAsia="仿宋" w:hAnsi="仿宋"/>
                <w:sz w:val="28"/>
                <w:szCs w:val="28"/>
              </w:rPr>
            </w:pPr>
          </w:p>
          <w:p w14:paraId="1704F109" w14:textId="77777777" w:rsidR="00B953CC" w:rsidRPr="00DE45B7" w:rsidRDefault="00A127C4">
            <w:pPr>
              <w:spacing w:line="400" w:lineRule="exact"/>
              <w:ind w:leftChars="34" w:left="71" w:firstLine="181"/>
              <w:rPr>
                <w:rFonts w:ascii="仿宋" w:eastAsia="仿宋" w:hAnsi="仿宋"/>
                <w:sz w:val="28"/>
                <w:szCs w:val="28"/>
              </w:rPr>
            </w:pPr>
            <w:r w:rsidRPr="00DE45B7">
              <w:rPr>
                <w:rFonts w:ascii="仿宋" w:eastAsia="仿宋" w:hAnsi="仿宋" w:hint="eastAsia"/>
                <w:sz w:val="28"/>
                <w:szCs w:val="28"/>
              </w:rPr>
              <w:t>（三）其它：</w:t>
            </w:r>
          </w:p>
          <w:p w14:paraId="339FAF53" w14:textId="77777777" w:rsidR="00B953CC" w:rsidRPr="00DE45B7" w:rsidRDefault="00B953CC">
            <w:pPr>
              <w:rPr>
                <w:rFonts w:ascii="仿宋" w:eastAsia="仿宋" w:hAnsi="仿宋"/>
                <w:sz w:val="28"/>
                <w:szCs w:val="28"/>
              </w:rPr>
            </w:pPr>
          </w:p>
          <w:p w14:paraId="1015E0D1" w14:textId="77777777" w:rsidR="00B953CC" w:rsidRPr="00DE45B7" w:rsidRDefault="00B953CC">
            <w:pPr>
              <w:rPr>
                <w:rFonts w:ascii="仿宋" w:eastAsia="仿宋" w:hAnsi="仿宋"/>
                <w:sz w:val="28"/>
                <w:szCs w:val="28"/>
              </w:rPr>
            </w:pPr>
          </w:p>
          <w:p w14:paraId="325E675A" w14:textId="77777777" w:rsidR="00B953CC" w:rsidRPr="00DE45B7" w:rsidRDefault="00B953CC">
            <w:pPr>
              <w:rPr>
                <w:rFonts w:ascii="仿宋" w:eastAsia="仿宋" w:hAnsi="仿宋"/>
                <w:sz w:val="28"/>
                <w:szCs w:val="28"/>
              </w:rPr>
            </w:pPr>
          </w:p>
          <w:p w14:paraId="6AAFAEBA" w14:textId="77777777" w:rsidR="00B953CC" w:rsidRPr="00DE45B7" w:rsidRDefault="00B953CC">
            <w:pPr>
              <w:rPr>
                <w:rFonts w:ascii="仿宋" w:eastAsia="仿宋" w:hAnsi="仿宋"/>
                <w:sz w:val="28"/>
                <w:szCs w:val="28"/>
              </w:rPr>
            </w:pPr>
          </w:p>
          <w:p w14:paraId="70CEF6E6" w14:textId="77777777" w:rsidR="00B953CC" w:rsidRPr="00DE45B7" w:rsidRDefault="00B953CC">
            <w:pPr>
              <w:rPr>
                <w:rFonts w:ascii="仿宋" w:eastAsia="仿宋" w:hAnsi="仿宋"/>
                <w:sz w:val="28"/>
                <w:szCs w:val="28"/>
              </w:rPr>
            </w:pPr>
          </w:p>
          <w:p w14:paraId="4EE2D3E2" w14:textId="77777777" w:rsidR="00B953CC" w:rsidRPr="00DE45B7" w:rsidRDefault="00A127C4">
            <w:pPr>
              <w:spacing w:line="500" w:lineRule="exact"/>
              <w:ind w:leftChars="-28" w:left="-59" w:firstLineChars="28" w:firstLine="79"/>
              <w:rPr>
                <w:rFonts w:ascii="仿宋" w:eastAsia="仿宋" w:hAnsi="仿宋"/>
                <w:b/>
                <w:bCs/>
                <w:sz w:val="28"/>
                <w:szCs w:val="28"/>
              </w:rPr>
            </w:pPr>
            <w:r w:rsidRPr="00DE45B7">
              <w:rPr>
                <w:rFonts w:ascii="仿宋" w:eastAsia="仿宋" w:hAnsi="仿宋" w:hint="eastAsia"/>
                <w:b/>
                <w:bCs/>
                <w:sz w:val="28"/>
                <w:szCs w:val="28"/>
              </w:rPr>
              <w:t>七、</w:t>
            </w:r>
            <w:r w:rsidRPr="00DE45B7">
              <w:rPr>
                <w:rFonts w:ascii="仿宋" w:eastAsia="仿宋" w:hAnsi="仿宋" w:hint="eastAsia"/>
                <w:sz w:val="28"/>
                <w:szCs w:val="28"/>
              </w:rPr>
              <w:t>※</w:t>
            </w:r>
            <w:r w:rsidRPr="00DE45B7">
              <w:rPr>
                <w:rFonts w:ascii="仿宋" w:eastAsia="仿宋" w:hAnsi="仿宋" w:hint="eastAsia"/>
                <w:b/>
                <w:bCs/>
                <w:sz w:val="28"/>
                <w:szCs w:val="28"/>
              </w:rPr>
              <w:t>合同争议的解决方式：</w:t>
            </w:r>
          </w:p>
          <w:p w14:paraId="6EE76887" w14:textId="77777777" w:rsidR="00B953CC" w:rsidRPr="00DE45B7" w:rsidRDefault="00A127C4">
            <w:pPr>
              <w:spacing w:line="500" w:lineRule="exact"/>
              <w:ind w:leftChars="-28" w:left="-59" w:firstLineChars="28" w:firstLine="78"/>
              <w:rPr>
                <w:rFonts w:ascii="仿宋" w:eastAsia="仿宋" w:hAnsi="仿宋"/>
                <w:sz w:val="28"/>
                <w:szCs w:val="28"/>
              </w:rPr>
            </w:pPr>
            <w:r w:rsidRPr="00DE45B7">
              <w:rPr>
                <w:rFonts w:ascii="仿宋" w:eastAsia="仿宋" w:hAnsi="仿宋" w:hint="eastAsia"/>
                <w:sz w:val="28"/>
                <w:szCs w:val="28"/>
              </w:rPr>
              <w:t>在履行本合同过程中发生的争议，当事人双方可以通过和解或者调解解决。当事人不愿和解、调解或者和解、调解不成的，采用以下第</w:t>
            </w:r>
          </w:p>
          <w:p w14:paraId="3EA204AB" w14:textId="77777777" w:rsidR="00B953CC" w:rsidRPr="00DE45B7" w:rsidRDefault="00A127C4">
            <w:pPr>
              <w:spacing w:line="500" w:lineRule="exact"/>
              <w:ind w:leftChars="-28" w:left="-59" w:firstLineChars="28" w:firstLine="78"/>
              <w:rPr>
                <w:rFonts w:ascii="仿宋" w:eastAsia="仿宋" w:hAnsi="仿宋"/>
                <w:sz w:val="28"/>
                <w:szCs w:val="28"/>
              </w:rPr>
            </w:pPr>
            <w:r w:rsidRPr="00DE45B7">
              <w:rPr>
                <w:rFonts w:ascii="仿宋" w:eastAsia="仿宋" w:hAnsi="仿宋" w:hint="eastAsia"/>
                <w:sz w:val="28"/>
                <w:szCs w:val="28"/>
              </w:rPr>
              <w:t>种方式解决。</w:t>
            </w:r>
          </w:p>
          <w:p w14:paraId="6899F740" w14:textId="77777777" w:rsidR="00B953CC" w:rsidRPr="00DE45B7" w:rsidRDefault="00A127C4">
            <w:pPr>
              <w:spacing w:line="500" w:lineRule="exact"/>
              <w:rPr>
                <w:rFonts w:ascii="仿宋" w:eastAsia="仿宋" w:hAnsi="仿宋"/>
                <w:sz w:val="28"/>
                <w:szCs w:val="28"/>
              </w:rPr>
            </w:pPr>
            <w:r w:rsidRPr="00DE45B7">
              <w:rPr>
                <w:rFonts w:ascii="仿宋" w:eastAsia="仿宋" w:hAnsi="仿宋" w:hint="eastAsia"/>
                <w:sz w:val="28"/>
                <w:szCs w:val="28"/>
              </w:rPr>
              <w:t>（一）双方同意由仲裁委员会仲裁。</w:t>
            </w:r>
          </w:p>
          <w:p w14:paraId="75AF3800" w14:textId="77777777" w:rsidR="00B953CC" w:rsidRPr="00DE45B7" w:rsidRDefault="00A127C4">
            <w:pPr>
              <w:spacing w:line="500" w:lineRule="exact"/>
              <w:ind w:leftChars="-28" w:left="-59" w:firstLineChars="28" w:firstLine="78"/>
              <w:rPr>
                <w:rFonts w:ascii="仿宋" w:eastAsia="仿宋" w:hAnsi="仿宋"/>
                <w:sz w:val="28"/>
                <w:szCs w:val="28"/>
              </w:rPr>
            </w:pPr>
            <w:r w:rsidRPr="00DE45B7">
              <w:rPr>
                <w:rFonts w:ascii="仿宋" w:eastAsia="仿宋" w:hAnsi="仿宋" w:hint="eastAsia"/>
                <w:sz w:val="28"/>
                <w:szCs w:val="28"/>
              </w:rPr>
              <w:t>（二）向人民法院起诉，约定人民法院管辖。</w:t>
            </w:r>
          </w:p>
          <w:p w14:paraId="5E044B77" w14:textId="77777777" w:rsidR="00B953CC" w:rsidRPr="00DE45B7" w:rsidRDefault="00A127C4">
            <w:pPr>
              <w:spacing w:line="500" w:lineRule="exact"/>
              <w:ind w:left="-28" w:firstLineChars="400" w:firstLine="1120"/>
              <w:rPr>
                <w:rFonts w:ascii="仿宋" w:eastAsia="仿宋" w:hAnsi="仿宋"/>
                <w:sz w:val="28"/>
                <w:szCs w:val="28"/>
              </w:rPr>
            </w:pPr>
            <w:r w:rsidRPr="00DE45B7">
              <w:rPr>
                <w:rFonts w:ascii="仿宋" w:eastAsia="仿宋" w:hAnsi="仿宋" w:hint="eastAsia"/>
                <w:sz w:val="28"/>
                <w:szCs w:val="28"/>
              </w:rPr>
              <w:t>①被告住所地②合同履行地③合同签订地</w:t>
            </w:r>
          </w:p>
          <w:p w14:paraId="65CFEA9F" w14:textId="77777777" w:rsidR="00B953CC" w:rsidRPr="00DE45B7" w:rsidRDefault="00A127C4" w:rsidP="00256C47">
            <w:pPr>
              <w:spacing w:line="500" w:lineRule="exact"/>
              <w:ind w:leftChars="-28" w:left="-59" w:firstLineChars="427" w:firstLine="1196"/>
              <w:rPr>
                <w:rFonts w:ascii="仿宋" w:eastAsia="仿宋" w:hAnsi="仿宋"/>
                <w:sz w:val="28"/>
                <w:szCs w:val="28"/>
              </w:rPr>
            </w:pPr>
            <w:r w:rsidRPr="00DE45B7">
              <w:rPr>
                <w:rFonts w:ascii="仿宋" w:eastAsia="仿宋" w:hAnsi="仿宋" w:hint="eastAsia"/>
                <w:sz w:val="28"/>
                <w:szCs w:val="28"/>
              </w:rPr>
              <w:t>④原告住所地⑤标的物所在地</w:t>
            </w:r>
          </w:p>
          <w:p w14:paraId="7468C028" w14:textId="77777777" w:rsidR="00B953CC" w:rsidRPr="00DE45B7" w:rsidRDefault="00B953CC">
            <w:pPr>
              <w:rPr>
                <w:rFonts w:ascii="仿宋" w:eastAsia="仿宋" w:hAnsi="仿宋"/>
                <w:sz w:val="28"/>
                <w:szCs w:val="28"/>
              </w:rPr>
            </w:pPr>
          </w:p>
        </w:tc>
      </w:tr>
    </w:tbl>
    <w:p w14:paraId="3E5A88B3" w14:textId="77777777" w:rsidR="00B953CC" w:rsidRPr="00DE45B7" w:rsidRDefault="00A127C4">
      <w:pPr>
        <w:jc w:val="right"/>
        <w:rPr>
          <w:rFonts w:ascii="仿宋" w:eastAsia="仿宋" w:hAnsi="仿宋"/>
          <w:sz w:val="24"/>
        </w:rPr>
      </w:pPr>
      <w:r w:rsidRPr="00DE45B7">
        <w:rPr>
          <w:rFonts w:ascii="仿宋" w:eastAsia="仿宋" w:hAnsi="仿宋" w:hint="eastAsia"/>
          <w:sz w:val="24"/>
        </w:rPr>
        <w:t>服务（</w:t>
      </w:r>
      <w:r w:rsidRPr="00DE45B7">
        <w:rPr>
          <w:rFonts w:ascii="仿宋" w:eastAsia="仿宋" w:hAnsi="仿宋"/>
          <w:sz w:val="24"/>
        </w:rPr>
        <w:t>5</w:t>
      </w:r>
      <w:r w:rsidRPr="00DE45B7">
        <w:rPr>
          <w:rFonts w:ascii="仿宋" w:eastAsia="仿宋" w:hAnsi="仿宋" w:hint="eastAsia"/>
          <w:sz w:val="24"/>
        </w:rPr>
        <w:t>）</w:t>
      </w:r>
    </w:p>
    <w:tbl>
      <w:tblPr>
        <w:tblW w:w="972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725"/>
      </w:tblGrid>
      <w:tr w:rsidR="00DE45B7" w:rsidRPr="00DE45B7" w14:paraId="170CF94D" w14:textId="77777777">
        <w:trPr>
          <w:trHeight w:val="13433"/>
          <w:jc w:val="center"/>
        </w:trPr>
        <w:tc>
          <w:tcPr>
            <w:tcW w:w="9725" w:type="dxa"/>
            <w:tcBorders>
              <w:top w:val="single" w:sz="4" w:space="0" w:color="auto"/>
              <w:left w:val="single" w:sz="4" w:space="0" w:color="auto"/>
              <w:bottom w:val="single" w:sz="4" w:space="0" w:color="auto"/>
              <w:right w:val="single" w:sz="4" w:space="0" w:color="auto"/>
            </w:tcBorders>
          </w:tcPr>
          <w:p w14:paraId="323B165E" w14:textId="77777777" w:rsidR="00B953CC" w:rsidRPr="00DE45B7" w:rsidRDefault="00A127C4">
            <w:pPr>
              <w:rPr>
                <w:rFonts w:ascii="仿宋" w:eastAsia="仿宋" w:hAnsi="仿宋"/>
                <w:sz w:val="28"/>
                <w:szCs w:val="28"/>
              </w:rPr>
            </w:pPr>
            <w:r w:rsidRPr="00DE45B7">
              <w:rPr>
                <w:rFonts w:ascii="仿宋" w:eastAsia="仿宋" w:hAnsi="仿宋" w:hint="eastAsia"/>
                <w:sz w:val="28"/>
                <w:szCs w:val="28"/>
              </w:rPr>
              <w:lastRenderedPageBreak/>
              <w:t>八、※其他（上述条款未尽事宜，如中介方的权利、义务、服务费及其支付方式、定金、财产抵押及担保等）：</w:t>
            </w:r>
          </w:p>
          <w:p w14:paraId="1FD5D7BC" w14:textId="77777777" w:rsidR="00B953CC" w:rsidRPr="00DE45B7" w:rsidRDefault="00B953CC">
            <w:pPr>
              <w:rPr>
                <w:rFonts w:ascii="仿宋" w:eastAsia="仿宋" w:hAnsi="仿宋"/>
                <w:sz w:val="28"/>
                <w:szCs w:val="28"/>
              </w:rPr>
            </w:pPr>
          </w:p>
          <w:p w14:paraId="69C21AFD" w14:textId="77777777" w:rsidR="00B953CC" w:rsidRPr="00DE45B7" w:rsidRDefault="00B953CC">
            <w:pPr>
              <w:rPr>
                <w:rFonts w:ascii="仿宋" w:eastAsia="仿宋" w:hAnsi="仿宋"/>
                <w:sz w:val="28"/>
                <w:szCs w:val="28"/>
              </w:rPr>
            </w:pPr>
          </w:p>
          <w:p w14:paraId="569257FE" w14:textId="77777777" w:rsidR="00B953CC" w:rsidRPr="00DE45B7" w:rsidRDefault="00B953CC">
            <w:pPr>
              <w:rPr>
                <w:rFonts w:ascii="仿宋" w:eastAsia="仿宋" w:hAnsi="仿宋"/>
                <w:sz w:val="28"/>
                <w:szCs w:val="28"/>
              </w:rPr>
            </w:pPr>
          </w:p>
          <w:p w14:paraId="47467D52" w14:textId="77777777" w:rsidR="00B953CC" w:rsidRPr="00DE45B7" w:rsidRDefault="00B953CC">
            <w:pPr>
              <w:rPr>
                <w:rFonts w:ascii="仿宋" w:eastAsia="仿宋" w:hAnsi="仿宋"/>
                <w:sz w:val="28"/>
                <w:szCs w:val="28"/>
              </w:rPr>
            </w:pPr>
          </w:p>
          <w:p w14:paraId="764288A7" w14:textId="77777777" w:rsidR="00B953CC" w:rsidRPr="00DE45B7" w:rsidRDefault="00B953CC">
            <w:pPr>
              <w:rPr>
                <w:rFonts w:ascii="仿宋" w:eastAsia="仿宋" w:hAnsi="仿宋"/>
                <w:sz w:val="28"/>
                <w:szCs w:val="28"/>
              </w:rPr>
            </w:pPr>
          </w:p>
          <w:p w14:paraId="71817503" w14:textId="77777777" w:rsidR="00B953CC" w:rsidRPr="00DE45B7" w:rsidRDefault="00B953CC">
            <w:pPr>
              <w:rPr>
                <w:rFonts w:ascii="仿宋" w:eastAsia="仿宋" w:hAnsi="仿宋"/>
                <w:sz w:val="28"/>
                <w:szCs w:val="28"/>
              </w:rPr>
            </w:pPr>
          </w:p>
          <w:p w14:paraId="0E72E828" w14:textId="77777777" w:rsidR="00B953CC" w:rsidRPr="00DE45B7" w:rsidRDefault="00B953CC">
            <w:pPr>
              <w:rPr>
                <w:rFonts w:ascii="仿宋" w:eastAsia="仿宋" w:hAnsi="仿宋"/>
                <w:sz w:val="28"/>
                <w:szCs w:val="28"/>
              </w:rPr>
            </w:pPr>
          </w:p>
          <w:p w14:paraId="694107F1" w14:textId="77777777" w:rsidR="00B953CC" w:rsidRPr="00DE45B7" w:rsidRDefault="00B953CC">
            <w:pPr>
              <w:rPr>
                <w:rFonts w:ascii="仿宋" w:eastAsia="仿宋" w:hAnsi="仿宋"/>
                <w:sz w:val="28"/>
                <w:szCs w:val="28"/>
              </w:rPr>
            </w:pPr>
          </w:p>
          <w:p w14:paraId="7EDA9857" w14:textId="77777777" w:rsidR="00B953CC" w:rsidRPr="00DE45B7" w:rsidRDefault="00B953CC">
            <w:pPr>
              <w:rPr>
                <w:rFonts w:ascii="仿宋" w:eastAsia="仿宋" w:hAnsi="仿宋"/>
                <w:sz w:val="28"/>
                <w:szCs w:val="28"/>
              </w:rPr>
            </w:pPr>
          </w:p>
          <w:p w14:paraId="2313421C" w14:textId="77777777" w:rsidR="00B953CC" w:rsidRPr="00DE45B7" w:rsidRDefault="00B953CC">
            <w:pPr>
              <w:rPr>
                <w:rFonts w:ascii="仿宋" w:eastAsia="仿宋" w:hAnsi="仿宋"/>
                <w:sz w:val="28"/>
                <w:szCs w:val="28"/>
              </w:rPr>
            </w:pPr>
          </w:p>
          <w:p w14:paraId="34DBF36E" w14:textId="77777777" w:rsidR="00B953CC" w:rsidRPr="00DE45B7" w:rsidRDefault="00B953CC">
            <w:pPr>
              <w:rPr>
                <w:rFonts w:ascii="仿宋" w:eastAsia="仿宋" w:hAnsi="仿宋"/>
                <w:sz w:val="28"/>
                <w:szCs w:val="28"/>
              </w:rPr>
            </w:pPr>
          </w:p>
          <w:p w14:paraId="751692D5" w14:textId="77777777" w:rsidR="00B953CC" w:rsidRPr="00DE45B7" w:rsidRDefault="00B953CC">
            <w:pPr>
              <w:rPr>
                <w:rFonts w:ascii="仿宋" w:eastAsia="仿宋" w:hAnsi="仿宋"/>
                <w:sz w:val="28"/>
                <w:szCs w:val="28"/>
              </w:rPr>
            </w:pPr>
          </w:p>
          <w:p w14:paraId="7E0BE757" w14:textId="77777777" w:rsidR="00B953CC" w:rsidRPr="00DE45B7" w:rsidRDefault="00B953CC">
            <w:pPr>
              <w:rPr>
                <w:rFonts w:ascii="仿宋" w:eastAsia="仿宋" w:hAnsi="仿宋"/>
                <w:sz w:val="28"/>
                <w:szCs w:val="28"/>
              </w:rPr>
            </w:pPr>
          </w:p>
          <w:p w14:paraId="29B6FF73" w14:textId="77777777" w:rsidR="00B953CC" w:rsidRPr="00DE45B7" w:rsidRDefault="00B953CC">
            <w:pPr>
              <w:rPr>
                <w:rFonts w:ascii="仿宋" w:eastAsia="仿宋" w:hAnsi="仿宋"/>
                <w:sz w:val="28"/>
                <w:szCs w:val="28"/>
              </w:rPr>
            </w:pPr>
          </w:p>
          <w:p w14:paraId="6C72A894" w14:textId="77777777" w:rsidR="00B953CC" w:rsidRPr="00DE45B7" w:rsidRDefault="00B953CC">
            <w:pPr>
              <w:rPr>
                <w:rFonts w:ascii="仿宋" w:eastAsia="仿宋" w:hAnsi="仿宋"/>
                <w:sz w:val="28"/>
                <w:szCs w:val="28"/>
              </w:rPr>
            </w:pPr>
          </w:p>
          <w:p w14:paraId="05BA32C0" w14:textId="77777777" w:rsidR="00B953CC" w:rsidRPr="00DE45B7" w:rsidRDefault="00B953CC">
            <w:pPr>
              <w:rPr>
                <w:rFonts w:ascii="仿宋" w:eastAsia="仿宋" w:hAnsi="仿宋"/>
                <w:sz w:val="28"/>
                <w:szCs w:val="28"/>
              </w:rPr>
            </w:pPr>
          </w:p>
          <w:p w14:paraId="5339A253" w14:textId="77777777" w:rsidR="00B953CC" w:rsidRPr="00DE45B7" w:rsidRDefault="00B953CC">
            <w:pPr>
              <w:rPr>
                <w:rFonts w:ascii="仿宋" w:eastAsia="仿宋" w:hAnsi="仿宋"/>
                <w:sz w:val="28"/>
                <w:szCs w:val="28"/>
              </w:rPr>
            </w:pPr>
          </w:p>
          <w:p w14:paraId="65153B4B" w14:textId="77777777" w:rsidR="00B953CC" w:rsidRPr="00DE45B7" w:rsidRDefault="00B953CC">
            <w:pPr>
              <w:rPr>
                <w:rFonts w:ascii="仿宋" w:eastAsia="仿宋" w:hAnsi="仿宋"/>
                <w:sz w:val="28"/>
                <w:szCs w:val="28"/>
              </w:rPr>
            </w:pPr>
          </w:p>
          <w:p w14:paraId="7A9090B9" w14:textId="77777777" w:rsidR="00B953CC" w:rsidRPr="00DE45B7" w:rsidRDefault="00A127C4">
            <w:pPr>
              <w:rPr>
                <w:rFonts w:ascii="仿宋" w:eastAsia="仿宋" w:hAnsi="仿宋"/>
              </w:rPr>
            </w:pPr>
            <w:r w:rsidRPr="00DE45B7">
              <w:rPr>
                <w:rFonts w:ascii="仿宋" w:eastAsia="仿宋" w:hAnsi="仿宋" w:hint="eastAsia"/>
              </w:rPr>
              <w:t>本合同书标有※号的合同条款按填写说明填写</w:t>
            </w:r>
          </w:p>
        </w:tc>
      </w:tr>
    </w:tbl>
    <w:p w14:paraId="67C4CE9F" w14:textId="77777777" w:rsidR="00B953CC" w:rsidRPr="00DE45B7" w:rsidRDefault="00A127C4">
      <w:pPr>
        <w:jc w:val="right"/>
        <w:rPr>
          <w:rFonts w:ascii="仿宋" w:eastAsia="仿宋" w:hAnsi="仿宋"/>
          <w:sz w:val="24"/>
        </w:rPr>
      </w:pPr>
      <w:r w:rsidRPr="00DE45B7">
        <w:rPr>
          <w:rFonts w:ascii="仿宋" w:eastAsia="仿宋" w:hAnsi="仿宋" w:hint="eastAsia"/>
          <w:sz w:val="24"/>
        </w:rPr>
        <w:t>服务（</w:t>
      </w:r>
      <w:r w:rsidRPr="00DE45B7">
        <w:rPr>
          <w:rFonts w:ascii="仿宋" w:eastAsia="仿宋" w:hAnsi="仿宋"/>
          <w:sz w:val="24"/>
        </w:rPr>
        <w:t>6</w:t>
      </w:r>
      <w:r w:rsidRPr="00DE45B7">
        <w:rPr>
          <w:rFonts w:ascii="仿宋" w:eastAsia="仿宋" w:hAnsi="仿宋" w:hint="eastAsia"/>
          <w:sz w:val="24"/>
        </w:rPr>
        <w:t>）</w:t>
      </w:r>
    </w:p>
    <w:tbl>
      <w:tblPr>
        <w:tblW w:w="10234" w:type="dxa"/>
        <w:jc w:val="center"/>
        <w:tblLayout w:type="fixed"/>
        <w:tblLook w:val="04A0" w:firstRow="1" w:lastRow="0" w:firstColumn="1" w:lastColumn="0" w:noHBand="0" w:noVBand="1"/>
      </w:tblPr>
      <w:tblGrid>
        <w:gridCol w:w="720"/>
        <w:gridCol w:w="2085"/>
        <w:gridCol w:w="2286"/>
        <w:gridCol w:w="17"/>
        <w:gridCol w:w="745"/>
        <w:gridCol w:w="1496"/>
        <w:gridCol w:w="2885"/>
      </w:tblGrid>
      <w:tr w:rsidR="00DE45B7" w:rsidRPr="00DE45B7" w14:paraId="1E56A059" w14:textId="77777777">
        <w:trPr>
          <w:cantSplit/>
          <w:trHeight w:val="534"/>
          <w:jc w:val="center"/>
        </w:trPr>
        <w:tc>
          <w:tcPr>
            <w:tcW w:w="720" w:type="dxa"/>
            <w:vMerge w:val="restart"/>
            <w:tcBorders>
              <w:top w:val="single" w:sz="6" w:space="0" w:color="auto"/>
              <w:left w:val="single" w:sz="6" w:space="0" w:color="auto"/>
              <w:bottom w:val="nil"/>
              <w:right w:val="single" w:sz="6" w:space="0" w:color="auto"/>
            </w:tcBorders>
            <w:textDirection w:val="tbRlV"/>
            <w:vAlign w:val="center"/>
          </w:tcPr>
          <w:p w14:paraId="043786D4" w14:textId="77777777" w:rsidR="00B953CC" w:rsidRPr="00DE45B7" w:rsidRDefault="00A127C4">
            <w:pPr>
              <w:ind w:left="-90" w:right="113"/>
              <w:jc w:val="center"/>
              <w:rPr>
                <w:rFonts w:ascii="仿宋" w:eastAsia="仿宋" w:hAnsi="仿宋"/>
                <w:kern w:val="0"/>
                <w:sz w:val="24"/>
                <w:szCs w:val="20"/>
              </w:rPr>
            </w:pPr>
            <w:r w:rsidRPr="00DE45B7">
              <w:rPr>
                <w:rFonts w:ascii="仿宋" w:eastAsia="仿宋" w:hAnsi="仿宋" w:hint="eastAsia"/>
                <w:kern w:val="0"/>
                <w:sz w:val="24"/>
              </w:rPr>
              <w:lastRenderedPageBreak/>
              <w:t>委  托  人（甲方）</w:t>
            </w:r>
          </w:p>
        </w:tc>
        <w:tc>
          <w:tcPr>
            <w:tcW w:w="2085" w:type="dxa"/>
            <w:tcBorders>
              <w:top w:val="single" w:sz="6" w:space="0" w:color="auto"/>
              <w:left w:val="single" w:sz="6" w:space="0" w:color="auto"/>
              <w:bottom w:val="single" w:sz="6" w:space="0" w:color="auto"/>
              <w:right w:val="single" w:sz="6" w:space="0" w:color="auto"/>
            </w:tcBorders>
            <w:vAlign w:val="center"/>
          </w:tcPr>
          <w:p w14:paraId="613C170E" w14:textId="77777777" w:rsidR="00B953CC" w:rsidRPr="00DE45B7" w:rsidRDefault="00A127C4">
            <w:pPr>
              <w:ind w:left="-90"/>
              <w:jc w:val="center"/>
              <w:rPr>
                <w:rFonts w:ascii="仿宋" w:eastAsia="仿宋" w:hAnsi="仿宋"/>
              </w:rPr>
            </w:pPr>
            <w:r w:rsidRPr="00DE45B7">
              <w:rPr>
                <w:rFonts w:ascii="仿宋" w:eastAsia="仿宋" w:hAnsi="仿宋" w:hint="eastAsia"/>
                <w:kern w:val="0"/>
              </w:rPr>
              <w:t>名称</w:t>
            </w:r>
            <w:r w:rsidRPr="00DE45B7">
              <w:rPr>
                <w:rFonts w:ascii="仿宋" w:eastAsia="仿宋" w:hAnsi="仿宋"/>
                <w:kern w:val="0"/>
              </w:rPr>
              <w:t>(</w:t>
            </w:r>
            <w:r w:rsidRPr="00DE45B7">
              <w:rPr>
                <w:rFonts w:ascii="仿宋" w:eastAsia="仿宋" w:hAnsi="仿宋" w:hint="eastAsia"/>
                <w:kern w:val="0"/>
              </w:rPr>
              <w:t>或姓名</w:t>
            </w:r>
            <w:r w:rsidRPr="00DE45B7">
              <w:rPr>
                <w:rFonts w:ascii="仿宋" w:eastAsia="仿宋" w:hAnsi="仿宋"/>
                <w:kern w:val="0"/>
              </w:rPr>
              <w:t>)</w:t>
            </w:r>
          </w:p>
        </w:tc>
        <w:tc>
          <w:tcPr>
            <w:tcW w:w="4544" w:type="dxa"/>
            <w:gridSpan w:val="4"/>
            <w:tcBorders>
              <w:top w:val="single" w:sz="6" w:space="0" w:color="auto"/>
              <w:left w:val="single" w:sz="6" w:space="0" w:color="auto"/>
              <w:bottom w:val="single" w:sz="6" w:space="0" w:color="auto"/>
              <w:right w:val="single" w:sz="6" w:space="0" w:color="auto"/>
            </w:tcBorders>
            <w:vAlign w:val="center"/>
          </w:tcPr>
          <w:p w14:paraId="594D5C16" w14:textId="77777777" w:rsidR="00B953CC" w:rsidRPr="00DE45B7" w:rsidRDefault="00A127C4">
            <w:pPr>
              <w:ind w:left="-90"/>
              <w:jc w:val="right"/>
              <w:rPr>
                <w:rFonts w:ascii="仿宋" w:eastAsia="仿宋" w:hAnsi="仿宋"/>
              </w:rPr>
            </w:pPr>
            <w:r w:rsidRPr="00DE45B7">
              <w:rPr>
                <w:rFonts w:ascii="仿宋" w:eastAsia="仿宋" w:hAnsi="仿宋"/>
                <w:kern w:val="0"/>
              </w:rPr>
              <w:t xml:space="preserve">    (</w:t>
            </w:r>
            <w:r w:rsidRPr="00DE45B7">
              <w:rPr>
                <w:rFonts w:ascii="仿宋" w:eastAsia="仿宋" w:hAnsi="仿宋" w:hint="eastAsia"/>
                <w:kern w:val="0"/>
              </w:rPr>
              <w:t>签章</w:t>
            </w:r>
            <w:r w:rsidRPr="00DE45B7">
              <w:rPr>
                <w:rFonts w:ascii="仿宋" w:eastAsia="仿宋" w:hAnsi="仿宋"/>
                <w:kern w:val="0"/>
              </w:rPr>
              <w:t>)</w:t>
            </w:r>
          </w:p>
        </w:tc>
        <w:tc>
          <w:tcPr>
            <w:tcW w:w="2885" w:type="dxa"/>
            <w:vMerge w:val="restart"/>
            <w:tcBorders>
              <w:top w:val="single" w:sz="6" w:space="0" w:color="auto"/>
              <w:left w:val="single" w:sz="6" w:space="0" w:color="auto"/>
              <w:bottom w:val="nil"/>
              <w:right w:val="single" w:sz="6" w:space="0" w:color="auto"/>
            </w:tcBorders>
            <w:vAlign w:val="center"/>
          </w:tcPr>
          <w:p w14:paraId="07D29655" w14:textId="77777777" w:rsidR="00B953CC" w:rsidRPr="00DE45B7" w:rsidRDefault="00B953CC">
            <w:pPr>
              <w:ind w:left="-90"/>
              <w:jc w:val="center"/>
              <w:rPr>
                <w:rFonts w:ascii="仿宋" w:eastAsia="仿宋" w:hAnsi="仿宋"/>
                <w:kern w:val="0"/>
              </w:rPr>
            </w:pPr>
          </w:p>
          <w:p w14:paraId="34DDE24B" w14:textId="77777777" w:rsidR="00B953CC" w:rsidRPr="00DE45B7" w:rsidRDefault="00B953CC">
            <w:pPr>
              <w:ind w:left="-90"/>
              <w:jc w:val="center"/>
              <w:rPr>
                <w:rFonts w:ascii="仿宋" w:eastAsia="仿宋" w:hAnsi="仿宋"/>
                <w:kern w:val="0"/>
              </w:rPr>
            </w:pPr>
          </w:p>
          <w:p w14:paraId="3F3F1F8D" w14:textId="77777777" w:rsidR="00B953CC" w:rsidRPr="00DE45B7" w:rsidRDefault="00B953CC">
            <w:pPr>
              <w:ind w:left="-90"/>
              <w:jc w:val="center"/>
              <w:rPr>
                <w:rFonts w:ascii="仿宋" w:eastAsia="仿宋" w:hAnsi="仿宋"/>
                <w:kern w:val="0"/>
              </w:rPr>
            </w:pPr>
          </w:p>
          <w:p w14:paraId="73AA48EC" w14:textId="77777777" w:rsidR="00B953CC" w:rsidRPr="00DE45B7" w:rsidRDefault="00A127C4">
            <w:pPr>
              <w:ind w:left="-90"/>
              <w:jc w:val="center"/>
              <w:rPr>
                <w:rFonts w:ascii="仿宋" w:eastAsia="仿宋" w:hAnsi="仿宋"/>
                <w:kern w:val="0"/>
              </w:rPr>
            </w:pPr>
            <w:r w:rsidRPr="00DE45B7">
              <w:rPr>
                <w:rFonts w:ascii="仿宋" w:eastAsia="仿宋" w:hAnsi="仿宋" w:hint="eastAsia"/>
                <w:kern w:val="0"/>
              </w:rPr>
              <w:t>技术合同专用章</w:t>
            </w:r>
          </w:p>
          <w:p w14:paraId="66BC8ABB" w14:textId="77777777" w:rsidR="00B953CC" w:rsidRPr="00DE45B7" w:rsidRDefault="00A127C4">
            <w:pPr>
              <w:ind w:left="-90"/>
              <w:jc w:val="center"/>
              <w:rPr>
                <w:rFonts w:ascii="仿宋" w:eastAsia="仿宋" w:hAnsi="仿宋"/>
              </w:rPr>
            </w:pPr>
            <w:r w:rsidRPr="00DE45B7">
              <w:rPr>
                <w:rFonts w:ascii="仿宋" w:eastAsia="仿宋" w:hAnsi="仿宋" w:hint="eastAsia"/>
                <w:kern w:val="0"/>
              </w:rPr>
              <w:t>或</w:t>
            </w:r>
          </w:p>
          <w:p w14:paraId="6A2311A8" w14:textId="77777777" w:rsidR="00B953CC" w:rsidRPr="00DE45B7" w:rsidRDefault="00A127C4">
            <w:pPr>
              <w:ind w:left="-90"/>
              <w:jc w:val="center"/>
              <w:rPr>
                <w:rFonts w:ascii="仿宋" w:eastAsia="仿宋" w:hAnsi="仿宋"/>
              </w:rPr>
            </w:pPr>
            <w:r w:rsidRPr="00DE45B7">
              <w:rPr>
                <w:rFonts w:ascii="仿宋" w:eastAsia="仿宋" w:hAnsi="仿宋" w:hint="eastAsia"/>
                <w:kern w:val="0"/>
              </w:rPr>
              <w:t>单位公章</w:t>
            </w:r>
          </w:p>
          <w:p w14:paraId="5E693F2F" w14:textId="77777777" w:rsidR="00B953CC" w:rsidRPr="00DE45B7" w:rsidRDefault="00B953CC">
            <w:pPr>
              <w:ind w:left="-90"/>
              <w:jc w:val="center"/>
              <w:rPr>
                <w:rFonts w:ascii="仿宋" w:eastAsia="仿宋" w:hAnsi="仿宋"/>
                <w:kern w:val="0"/>
              </w:rPr>
            </w:pPr>
          </w:p>
          <w:p w14:paraId="06A9D029" w14:textId="77777777" w:rsidR="00B953CC" w:rsidRPr="00DE45B7" w:rsidRDefault="00B953CC">
            <w:pPr>
              <w:ind w:left="-90"/>
              <w:jc w:val="center"/>
              <w:rPr>
                <w:rFonts w:ascii="仿宋" w:eastAsia="仿宋" w:hAnsi="仿宋"/>
                <w:kern w:val="0"/>
              </w:rPr>
            </w:pPr>
          </w:p>
          <w:p w14:paraId="3BA35F74" w14:textId="77777777" w:rsidR="00B953CC" w:rsidRPr="00DE45B7" w:rsidRDefault="00B953CC">
            <w:pPr>
              <w:ind w:left="-90"/>
              <w:jc w:val="center"/>
              <w:rPr>
                <w:rFonts w:ascii="仿宋" w:eastAsia="仿宋" w:hAnsi="仿宋"/>
                <w:kern w:val="0"/>
              </w:rPr>
            </w:pPr>
          </w:p>
          <w:p w14:paraId="0591C594" w14:textId="77777777" w:rsidR="00B953CC" w:rsidRPr="00DE45B7" w:rsidRDefault="00B953CC">
            <w:pPr>
              <w:ind w:left="-90"/>
              <w:jc w:val="center"/>
              <w:rPr>
                <w:rFonts w:ascii="仿宋" w:eastAsia="仿宋" w:hAnsi="仿宋"/>
                <w:kern w:val="0"/>
              </w:rPr>
            </w:pPr>
          </w:p>
          <w:p w14:paraId="4455697A" w14:textId="77777777" w:rsidR="00B953CC" w:rsidRPr="00DE45B7" w:rsidRDefault="00B953CC">
            <w:pPr>
              <w:ind w:left="-90"/>
              <w:jc w:val="center"/>
              <w:rPr>
                <w:rFonts w:ascii="仿宋" w:eastAsia="仿宋" w:hAnsi="仿宋"/>
                <w:kern w:val="0"/>
              </w:rPr>
            </w:pPr>
          </w:p>
          <w:p w14:paraId="1BBC3554" w14:textId="77777777" w:rsidR="00B953CC" w:rsidRPr="00DE45B7" w:rsidRDefault="00A127C4">
            <w:pPr>
              <w:ind w:left="-90"/>
              <w:jc w:val="right"/>
              <w:rPr>
                <w:rFonts w:ascii="仿宋" w:eastAsia="仿宋" w:hAnsi="仿宋"/>
              </w:rPr>
            </w:pPr>
            <w:r w:rsidRPr="00DE45B7">
              <w:rPr>
                <w:rFonts w:ascii="仿宋" w:eastAsia="仿宋" w:hAnsi="仿宋" w:hint="eastAsia"/>
                <w:kern w:val="0"/>
              </w:rPr>
              <w:t>年月日</w:t>
            </w:r>
          </w:p>
        </w:tc>
      </w:tr>
      <w:tr w:rsidR="00DE45B7" w:rsidRPr="00DE45B7" w14:paraId="6E995A23" w14:textId="77777777">
        <w:trPr>
          <w:cantSplit/>
          <w:trHeight w:val="556"/>
          <w:jc w:val="center"/>
        </w:trPr>
        <w:tc>
          <w:tcPr>
            <w:tcW w:w="720" w:type="dxa"/>
            <w:vMerge/>
            <w:tcBorders>
              <w:top w:val="nil"/>
              <w:left w:val="single" w:sz="6" w:space="0" w:color="auto"/>
              <w:bottom w:val="nil"/>
              <w:right w:val="single" w:sz="6" w:space="0" w:color="auto"/>
            </w:tcBorders>
            <w:vAlign w:val="center"/>
          </w:tcPr>
          <w:p w14:paraId="7C523F16" w14:textId="77777777" w:rsidR="00B953CC" w:rsidRPr="00DE45B7" w:rsidRDefault="00B953CC">
            <w:pPr>
              <w:ind w:left="-90"/>
              <w:jc w:val="center"/>
              <w:rPr>
                <w:rFonts w:ascii="仿宋" w:eastAsia="仿宋" w:hAnsi="仿宋"/>
              </w:rPr>
            </w:pPr>
          </w:p>
        </w:tc>
        <w:tc>
          <w:tcPr>
            <w:tcW w:w="2085" w:type="dxa"/>
            <w:tcBorders>
              <w:top w:val="single" w:sz="6" w:space="0" w:color="auto"/>
              <w:left w:val="single" w:sz="6" w:space="0" w:color="auto"/>
              <w:bottom w:val="single" w:sz="6" w:space="0" w:color="auto"/>
              <w:right w:val="single" w:sz="6" w:space="0" w:color="auto"/>
            </w:tcBorders>
            <w:vAlign w:val="center"/>
          </w:tcPr>
          <w:p w14:paraId="7A4B1724" w14:textId="77777777" w:rsidR="00B953CC" w:rsidRPr="00DE45B7" w:rsidRDefault="00A127C4">
            <w:pPr>
              <w:ind w:left="-90"/>
              <w:jc w:val="center"/>
              <w:rPr>
                <w:rFonts w:ascii="仿宋" w:eastAsia="仿宋" w:hAnsi="仿宋"/>
              </w:rPr>
            </w:pPr>
            <w:r w:rsidRPr="00DE45B7">
              <w:rPr>
                <w:rFonts w:ascii="仿宋" w:eastAsia="仿宋" w:hAnsi="仿宋" w:hint="eastAsia"/>
                <w:kern w:val="0"/>
              </w:rPr>
              <w:t>法定代表人</w:t>
            </w:r>
          </w:p>
        </w:tc>
        <w:tc>
          <w:tcPr>
            <w:tcW w:w="4544" w:type="dxa"/>
            <w:gridSpan w:val="4"/>
            <w:tcBorders>
              <w:top w:val="single" w:sz="6" w:space="0" w:color="auto"/>
              <w:left w:val="single" w:sz="6" w:space="0" w:color="auto"/>
              <w:bottom w:val="single" w:sz="6" w:space="0" w:color="auto"/>
              <w:right w:val="single" w:sz="6" w:space="0" w:color="auto"/>
            </w:tcBorders>
            <w:vAlign w:val="center"/>
          </w:tcPr>
          <w:p w14:paraId="2DC3AC80" w14:textId="77777777" w:rsidR="00B953CC" w:rsidRPr="00DE45B7" w:rsidRDefault="00A127C4">
            <w:pPr>
              <w:ind w:left="-90"/>
              <w:jc w:val="right"/>
              <w:rPr>
                <w:rFonts w:ascii="仿宋" w:eastAsia="仿宋" w:hAnsi="仿宋"/>
              </w:rPr>
            </w:pPr>
            <w:r w:rsidRPr="00DE45B7">
              <w:rPr>
                <w:rFonts w:ascii="仿宋" w:eastAsia="仿宋" w:hAnsi="仿宋"/>
                <w:kern w:val="0"/>
              </w:rPr>
              <w:t xml:space="preserve">    (</w:t>
            </w:r>
            <w:r w:rsidRPr="00DE45B7">
              <w:rPr>
                <w:rFonts w:ascii="仿宋" w:eastAsia="仿宋" w:hAnsi="仿宋" w:hint="eastAsia"/>
                <w:kern w:val="0"/>
              </w:rPr>
              <w:t>签章</w:t>
            </w:r>
            <w:r w:rsidRPr="00DE45B7">
              <w:rPr>
                <w:rFonts w:ascii="仿宋" w:eastAsia="仿宋" w:hAnsi="仿宋"/>
                <w:kern w:val="0"/>
              </w:rPr>
              <w:t>)</w:t>
            </w:r>
          </w:p>
        </w:tc>
        <w:tc>
          <w:tcPr>
            <w:tcW w:w="2885" w:type="dxa"/>
            <w:vMerge/>
            <w:tcBorders>
              <w:top w:val="nil"/>
              <w:left w:val="single" w:sz="6" w:space="0" w:color="auto"/>
              <w:bottom w:val="nil"/>
              <w:right w:val="single" w:sz="6" w:space="0" w:color="auto"/>
            </w:tcBorders>
          </w:tcPr>
          <w:p w14:paraId="46BD7E0C" w14:textId="77777777" w:rsidR="00B953CC" w:rsidRPr="00DE45B7" w:rsidRDefault="00B953CC">
            <w:pPr>
              <w:ind w:left="-90"/>
              <w:jc w:val="left"/>
              <w:rPr>
                <w:rFonts w:ascii="仿宋" w:eastAsia="仿宋" w:hAnsi="仿宋"/>
              </w:rPr>
            </w:pPr>
          </w:p>
        </w:tc>
      </w:tr>
      <w:tr w:rsidR="00DE45B7" w:rsidRPr="00DE45B7" w14:paraId="458BE7F8" w14:textId="77777777">
        <w:trPr>
          <w:cantSplit/>
          <w:trHeight w:val="548"/>
          <w:jc w:val="center"/>
        </w:trPr>
        <w:tc>
          <w:tcPr>
            <w:tcW w:w="720" w:type="dxa"/>
            <w:vMerge/>
            <w:tcBorders>
              <w:top w:val="nil"/>
              <w:left w:val="single" w:sz="6" w:space="0" w:color="auto"/>
              <w:bottom w:val="nil"/>
              <w:right w:val="single" w:sz="6" w:space="0" w:color="auto"/>
            </w:tcBorders>
            <w:vAlign w:val="center"/>
          </w:tcPr>
          <w:p w14:paraId="0C23F15F" w14:textId="77777777" w:rsidR="00B953CC" w:rsidRPr="00DE45B7" w:rsidRDefault="00B953CC">
            <w:pPr>
              <w:ind w:left="-90"/>
              <w:jc w:val="center"/>
              <w:rPr>
                <w:rFonts w:ascii="仿宋" w:eastAsia="仿宋" w:hAnsi="仿宋"/>
              </w:rPr>
            </w:pPr>
          </w:p>
        </w:tc>
        <w:tc>
          <w:tcPr>
            <w:tcW w:w="2085" w:type="dxa"/>
            <w:tcBorders>
              <w:top w:val="single" w:sz="6" w:space="0" w:color="auto"/>
              <w:left w:val="single" w:sz="6" w:space="0" w:color="auto"/>
              <w:bottom w:val="single" w:sz="6" w:space="0" w:color="auto"/>
              <w:right w:val="single" w:sz="6" w:space="0" w:color="auto"/>
            </w:tcBorders>
            <w:vAlign w:val="center"/>
          </w:tcPr>
          <w:p w14:paraId="59EF7857" w14:textId="77777777" w:rsidR="00B953CC" w:rsidRPr="00DE45B7" w:rsidRDefault="00A127C4">
            <w:pPr>
              <w:ind w:left="-90"/>
              <w:jc w:val="center"/>
              <w:rPr>
                <w:rFonts w:ascii="仿宋" w:eastAsia="仿宋" w:hAnsi="仿宋"/>
              </w:rPr>
            </w:pPr>
            <w:r w:rsidRPr="00DE45B7">
              <w:rPr>
                <w:rFonts w:ascii="仿宋" w:eastAsia="仿宋" w:hAnsi="仿宋" w:hint="eastAsia"/>
                <w:kern w:val="0"/>
              </w:rPr>
              <w:t>委托代理人</w:t>
            </w:r>
          </w:p>
        </w:tc>
        <w:tc>
          <w:tcPr>
            <w:tcW w:w="4544" w:type="dxa"/>
            <w:gridSpan w:val="4"/>
            <w:tcBorders>
              <w:top w:val="single" w:sz="6" w:space="0" w:color="auto"/>
              <w:left w:val="single" w:sz="6" w:space="0" w:color="auto"/>
              <w:bottom w:val="single" w:sz="6" w:space="0" w:color="auto"/>
              <w:right w:val="single" w:sz="6" w:space="0" w:color="auto"/>
            </w:tcBorders>
            <w:vAlign w:val="center"/>
          </w:tcPr>
          <w:p w14:paraId="52E88F99" w14:textId="77777777" w:rsidR="00B953CC" w:rsidRPr="00DE45B7" w:rsidRDefault="00A127C4">
            <w:pPr>
              <w:ind w:left="-90"/>
              <w:jc w:val="right"/>
              <w:rPr>
                <w:rFonts w:ascii="仿宋" w:eastAsia="仿宋" w:hAnsi="仿宋"/>
              </w:rPr>
            </w:pPr>
            <w:r w:rsidRPr="00DE45B7">
              <w:rPr>
                <w:rFonts w:ascii="仿宋" w:eastAsia="仿宋" w:hAnsi="仿宋"/>
                <w:kern w:val="0"/>
              </w:rPr>
              <w:t xml:space="preserve">    (</w:t>
            </w:r>
            <w:r w:rsidRPr="00DE45B7">
              <w:rPr>
                <w:rFonts w:ascii="仿宋" w:eastAsia="仿宋" w:hAnsi="仿宋" w:hint="eastAsia"/>
                <w:kern w:val="0"/>
              </w:rPr>
              <w:t>签章</w:t>
            </w:r>
            <w:r w:rsidRPr="00DE45B7">
              <w:rPr>
                <w:rFonts w:ascii="仿宋" w:eastAsia="仿宋" w:hAnsi="仿宋"/>
                <w:kern w:val="0"/>
              </w:rPr>
              <w:t>)</w:t>
            </w:r>
          </w:p>
        </w:tc>
        <w:tc>
          <w:tcPr>
            <w:tcW w:w="2885" w:type="dxa"/>
            <w:vMerge/>
            <w:tcBorders>
              <w:top w:val="nil"/>
              <w:left w:val="single" w:sz="6" w:space="0" w:color="auto"/>
              <w:bottom w:val="nil"/>
              <w:right w:val="single" w:sz="6" w:space="0" w:color="auto"/>
            </w:tcBorders>
          </w:tcPr>
          <w:p w14:paraId="3ED9D34C" w14:textId="77777777" w:rsidR="00B953CC" w:rsidRPr="00DE45B7" w:rsidRDefault="00B953CC">
            <w:pPr>
              <w:ind w:left="-90"/>
              <w:jc w:val="left"/>
              <w:rPr>
                <w:rFonts w:ascii="仿宋" w:eastAsia="仿宋" w:hAnsi="仿宋"/>
              </w:rPr>
            </w:pPr>
          </w:p>
        </w:tc>
      </w:tr>
      <w:tr w:rsidR="00DE45B7" w:rsidRPr="00DE45B7" w14:paraId="3F933013" w14:textId="77777777">
        <w:trPr>
          <w:cantSplit/>
          <w:trHeight w:val="537"/>
          <w:jc w:val="center"/>
        </w:trPr>
        <w:tc>
          <w:tcPr>
            <w:tcW w:w="720" w:type="dxa"/>
            <w:vMerge/>
            <w:tcBorders>
              <w:top w:val="nil"/>
              <w:left w:val="single" w:sz="6" w:space="0" w:color="auto"/>
              <w:bottom w:val="nil"/>
              <w:right w:val="single" w:sz="6" w:space="0" w:color="auto"/>
            </w:tcBorders>
            <w:vAlign w:val="center"/>
          </w:tcPr>
          <w:p w14:paraId="234EFB5F" w14:textId="77777777" w:rsidR="00B953CC" w:rsidRPr="00DE45B7" w:rsidRDefault="00B953CC">
            <w:pPr>
              <w:ind w:left="-90"/>
              <w:jc w:val="center"/>
              <w:rPr>
                <w:rFonts w:ascii="仿宋" w:eastAsia="仿宋" w:hAnsi="仿宋"/>
              </w:rPr>
            </w:pPr>
          </w:p>
        </w:tc>
        <w:tc>
          <w:tcPr>
            <w:tcW w:w="2085" w:type="dxa"/>
            <w:tcBorders>
              <w:top w:val="single" w:sz="6" w:space="0" w:color="auto"/>
              <w:left w:val="single" w:sz="6" w:space="0" w:color="auto"/>
              <w:bottom w:val="single" w:sz="6" w:space="0" w:color="auto"/>
              <w:right w:val="single" w:sz="6" w:space="0" w:color="auto"/>
            </w:tcBorders>
            <w:vAlign w:val="center"/>
          </w:tcPr>
          <w:p w14:paraId="280E4308" w14:textId="77777777" w:rsidR="00B953CC" w:rsidRPr="00DE45B7" w:rsidRDefault="00A127C4">
            <w:pPr>
              <w:ind w:left="-90"/>
              <w:jc w:val="center"/>
              <w:rPr>
                <w:rFonts w:ascii="仿宋" w:eastAsia="仿宋" w:hAnsi="仿宋"/>
              </w:rPr>
            </w:pPr>
            <w:r w:rsidRPr="00DE45B7">
              <w:rPr>
                <w:rFonts w:ascii="仿宋" w:eastAsia="仿宋" w:hAnsi="仿宋" w:hint="eastAsia"/>
                <w:kern w:val="0"/>
              </w:rPr>
              <w:t>联系</w:t>
            </w:r>
            <w:r w:rsidRPr="00DE45B7">
              <w:rPr>
                <w:rFonts w:ascii="仿宋" w:eastAsia="仿宋" w:hAnsi="仿宋"/>
                <w:kern w:val="0"/>
              </w:rPr>
              <w:t>(</w:t>
            </w:r>
            <w:r w:rsidRPr="00DE45B7">
              <w:rPr>
                <w:rFonts w:ascii="仿宋" w:eastAsia="仿宋" w:hAnsi="仿宋" w:hint="eastAsia"/>
                <w:kern w:val="0"/>
              </w:rPr>
              <w:t>经办</w:t>
            </w:r>
            <w:r w:rsidRPr="00DE45B7">
              <w:rPr>
                <w:rFonts w:ascii="仿宋" w:eastAsia="仿宋" w:hAnsi="仿宋"/>
                <w:kern w:val="0"/>
              </w:rPr>
              <w:t>)</w:t>
            </w:r>
            <w:r w:rsidRPr="00DE45B7">
              <w:rPr>
                <w:rFonts w:ascii="仿宋" w:eastAsia="仿宋" w:hAnsi="仿宋" w:hint="eastAsia"/>
                <w:kern w:val="0"/>
              </w:rPr>
              <w:t>人</w:t>
            </w:r>
          </w:p>
        </w:tc>
        <w:tc>
          <w:tcPr>
            <w:tcW w:w="4544" w:type="dxa"/>
            <w:gridSpan w:val="4"/>
            <w:tcBorders>
              <w:top w:val="single" w:sz="6" w:space="0" w:color="auto"/>
              <w:left w:val="single" w:sz="6" w:space="0" w:color="auto"/>
              <w:bottom w:val="single" w:sz="6" w:space="0" w:color="auto"/>
              <w:right w:val="single" w:sz="6" w:space="0" w:color="auto"/>
            </w:tcBorders>
            <w:vAlign w:val="center"/>
          </w:tcPr>
          <w:p w14:paraId="462E4360" w14:textId="77777777" w:rsidR="00B953CC" w:rsidRPr="00DE45B7" w:rsidRDefault="00A127C4">
            <w:pPr>
              <w:ind w:left="-90"/>
              <w:jc w:val="right"/>
              <w:rPr>
                <w:rFonts w:ascii="仿宋" w:eastAsia="仿宋" w:hAnsi="仿宋"/>
              </w:rPr>
            </w:pPr>
            <w:r w:rsidRPr="00DE45B7">
              <w:rPr>
                <w:rFonts w:ascii="仿宋" w:eastAsia="仿宋" w:hAnsi="仿宋"/>
                <w:kern w:val="0"/>
              </w:rPr>
              <w:t xml:space="preserve">    (</w:t>
            </w:r>
            <w:r w:rsidRPr="00DE45B7">
              <w:rPr>
                <w:rFonts w:ascii="仿宋" w:eastAsia="仿宋" w:hAnsi="仿宋" w:hint="eastAsia"/>
                <w:kern w:val="0"/>
              </w:rPr>
              <w:t>签章</w:t>
            </w:r>
            <w:r w:rsidRPr="00DE45B7">
              <w:rPr>
                <w:rFonts w:ascii="仿宋" w:eastAsia="仿宋" w:hAnsi="仿宋"/>
                <w:kern w:val="0"/>
              </w:rPr>
              <w:t>)</w:t>
            </w:r>
          </w:p>
        </w:tc>
        <w:tc>
          <w:tcPr>
            <w:tcW w:w="2885" w:type="dxa"/>
            <w:vMerge/>
            <w:tcBorders>
              <w:top w:val="nil"/>
              <w:left w:val="single" w:sz="6" w:space="0" w:color="auto"/>
              <w:bottom w:val="nil"/>
              <w:right w:val="single" w:sz="6" w:space="0" w:color="auto"/>
            </w:tcBorders>
          </w:tcPr>
          <w:p w14:paraId="77DB9FED" w14:textId="77777777" w:rsidR="00B953CC" w:rsidRPr="00DE45B7" w:rsidRDefault="00B953CC">
            <w:pPr>
              <w:ind w:left="-90"/>
              <w:jc w:val="left"/>
              <w:rPr>
                <w:rFonts w:ascii="仿宋" w:eastAsia="仿宋" w:hAnsi="仿宋"/>
              </w:rPr>
            </w:pPr>
          </w:p>
        </w:tc>
      </w:tr>
      <w:tr w:rsidR="00DE45B7" w:rsidRPr="00DE45B7" w14:paraId="13E1D66F" w14:textId="77777777">
        <w:trPr>
          <w:cantSplit/>
          <w:trHeight w:val="544"/>
          <w:jc w:val="center"/>
        </w:trPr>
        <w:tc>
          <w:tcPr>
            <w:tcW w:w="720" w:type="dxa"/>
            <w:vMerge/>
            <w:tcBorders>
              <w:top w:val="nil"/>
              <w:left w:val="single" w:sz="6" w:space="0" w:color="auto"/>
              <w:bottom w:val="nil"/>
              <w:right w:val="single" w:sz="6" w:space="0" w:color="auto"/>
            </w:tcBorders>
            <w:vAlign w:val="center"/>
          </w:tcPr>
          <w:p w14:paraId="0CA80ED0" w14:textId="77777777" w:rsidR="00B953CC" w:rsidRPr="00DE45B7" w:rsidRDefault="00B953CC">
            <w:pPr>
              <w:ind w:left="-90"/>
              <w:jc w:val="center"/>
              <w:rPr>
                <w:rFonts w:ascii="仿宋" w:eastAsia="仿宋" w:hAnsi="仿宋"/>
              </w:rPr>
            </w:pPr>
          </w:p>
        </w:tc>
        <w:tc>
          <w:tcPr>
            <w:tcW w:w="2085" w:type="dxa"/>
            <w:tcBorders>
              <w:top w:val="single" w:sz="6" w:space="0" w:color="auto"/>
              <w:left w:val="single" w:sz="6" w:space="0" w:color="auto"/>
              <w:bottom w:val="single" w:sz="6" w:space="0" w:color="auto"/>
              <w:right w:val="single" w:sz="6" w:space="0" w:color="auto"/>
            </w:tcBorders>
            <w:vAlign w:val="center"/>
          </w:tcPr>
          <w:p w14:paraId="264D0719" w14:textId="77777777" w:rsidR="00B953CC" w:rsidRPr="00DE45B7" w:rsidRDefault="00A127C4">
            <w:pPr>
              <w:ind w:left="-90"/>
              <w:jc w:val="center"/>
              <w:rPr>
                <w:rFonts w:ascii="仿宋" w:eastAsia="仿宋" w:hAnsi="仿宋"/>
                <w:kern w:val="0"/>
              </w:rPr>
            </w:pPr>
            <w:r w:rsidRPr="00DE45B7">
              <w:rPr>
                <w:rFonts w:ascii="仿宋" w:eastAsia="仿宋" w:hAnsi="仿宋" w:hint="eastAsia"/>
                <w:kern w:val="0"/>
              </w:rPr>
              <w:t>住所</w:t>
            </w:r>
          </w:p>
          <w:p w14:paraId="74161322" w14:textId="77777777" w:rsidR="00B953CC" w:rsidRPr="00DE45B7" w:rsidRDefault="00A127C4">
            <w:pPr>
              <w:ind w:left="-90"/>
              <w:jc w:val="center"/>
              <w:rPr>
                <w:rFonts w:ascii="仿宋" w:eastAsia="仿宋" w:hAnsi="仿宋"/>
              </w:rPr>
            </w:pPr>
            <w:r w:rsidRPr="00DE45B7">
              <w:rPr>
                <w:rFonts w:ascii="仿宋" w:eastAsia="仿宋" w:hAnsi="仿宋"/>
                <w:kern w:val="0"/>
              </w:rPr>
              <w:t>(</w:t>
            </w:r>
            <w:r w:rsidRPr="00DE45B7">
              <w:rPr>
                <w:rFonts w:ascii="仿宋" w:eastAsia="仿宋" w:hAnsi="仿宋" w:hint="eastAsia"/>
                <w:kern w:val="0"/>
              </w:rPr>
              <w:t>通讯地址</w:t>
            </w:r>
            <w:r w:rsidRPr="00DE45B7">
              <w:rPr>
                <w:rFonts w:ascii="仿宋" w:eastAsia="仿宋" w:hAnsi="仿宋"/>
                <w:kern w:val="0"/>
              </w:rPr>
              <w:t>)</w:t>
            </w:r>
          </w:p>
        </w:tc>
        <w:tc>
          <w:tcPr>
            <w:tcW w:w="2303" w:type="dxa"/>
            <w:gridSpan w:val="2"/>
            <w:tcBorders>
              <w:top w:val="single" w:sz="6" w:space="0" w:color="auto"/>
              <w:left w:val="single" w:sz="6" w:space="0" w:color="auto"/>
              <w:bottom w:val="single" w:sz="6" w:space="0" w:color="auto"/>
              <w:right w:val="single" w:sz="6" w:space="0" w:color="auto"/>
            </w:tcBorders>
          </w:tcPr>
          <w:p w14:paraId="0DE90361" w14:textId="77777777" w:rsidR="00B953CC" w:rsidRPr="00DE45B7" w:rsidRDefault="00B953CC">
            <w:pPr>
              <w:ind w:left="-90"/>
              <w:jc w:val="left"/>
              <w:rPr>
                <w:rFonts w:ascii="仿宋" w:eastAsia="仿宋" w:hAnsi="仿宋"/>
              </w:rPr>
            </w:pPr>
          </w:p>
        </w:tc>
        <w:tc>
          <w:tcPr>
            <w:tcW w:w="745" w:type="dxa"/>
            <w:tcBorders>
              <w:top w:val="single" w:sz="6" w:space="0" w:color="auto"/>
              <w:left w:val="single" w:sz="6" w:space="0" w:color="auto"/>
              <w:bottom w:val="single" w:sz="6" w:space="0" w:color="auto"/>
              <w:right w:val="single" w:sz="6" w:space="0" w:color="auto"/>
            </w:tcBorders>
          </w:tcPr>
          <w:p w14:paraId="3F3355D0" w14:textId="77777777" w:rsidR="00B953CC" w:rsidRPr="00DE45B7" w:rsidRDefault="00A127C4">
            <w:pPr>
              <w:ind w:left="-90"/>
              <w:jc w:val="center"/>
              <w:rPr>
                <w:rFonts w:ascii="仿宋" w:eastAsia="仿宋" w:hAnsi="仿宋"/>
                <w:kern w:val="0"/>
              </w:rPr>
            </w:pPr>
            <w:r w:rsidRPr="00DE45B7">
              <w:rPr>
                <w:rFonts w:ascii="仿宋" w:eastAsia="仿宋" w:hAnsi="仿宋" w:hint="eastAsia"/>
                <w:kern w:val="0"/>
              </w:rPr>
              <w:t>邮政</w:t>
            </w:r>
          </w:p>
          <w:p w14:paraId="2F6FE188" w14:textId="77777777" w:rsidR="00B953CC" w:rsidRPr="00DE45B7" w:rsidRDefault="00A127C4">
            <w:pPr>
              <w:ind w:left="-90"/>
              <w:jc w:val="center"/>
              <w:rPr>
                <w:rFonts w:ascii="仿宋" w:eastAsia="仿宋" w:hAnsi="仿宋"/>
              </w:rPr>
            </w:pPr>
            <w:r w:rsidRPr="00DE45B7">
              <w:rPr>
                <w:rFonts w:ascii="仿宋" w:eastAsia="仿宋" w:hAnsi="仿宋" w:hint="eastAsia"/>
                <w:kern w:val="0"/>
              </w:rPr>
              <w:t>编码</w:t>
            </w:r>
          </w:p>
        </w:tc>
        <w:tc>
          <w:tcPr>
            <w:tcW w:w="1496" w:type="dxa"/>
            <w:tcBorders>
              <w:top w:val="single" w:sz="6" w:space="0" w:color="auto"/>
              <w:left w:val="single" w:sz="6" w:space="0" w:color="auto"/>
              <w:bottom w:val="single" w:sz="6" w:space="0" w:color="auto"/>
              <w:right w:val="single" w:sz="6" w:space="0" w:color="auto"/>
            </w:tcBorders>
          </w:tcPr>
          <w:p w14:paraId="722BF77E" w14:textId="77777777" w:rsidR="00B953CC" w:rsidRPr="00DE45B7" w:rsidRDefault="00B953CC">
            <w:pPr>
              <w:ind w:left="-90"/>
              <w:jc w:val="left"/>
              <w:rPr>
                <w:rFonts w:ascii="仿宋" w:eastAsia="仿宋" w:hAnsi="仿宋"/>
              </w:rPr>
            </w:pPr>
          </w:p>
        </w:tc>
        <w:tc>
          <w:tcPr>
            <w:tcW w:w="2885" w:type="dxa"/>
            <w:vMerge/>
            <w:tcBorders>
              <w:top w:val="nil"/>
              <w:left w:val="single" w:sz="6" w:space="0" w:color="auto"/>
              <w:bottom w:val="nil"/>
              <w:right w:val="single" w:sz="6" w:space="0" w:color="auto"/>
            </w:tcBorders>
          </w:tcPr>
          <w:p w14:paraId="1BC29BDB" w14:textId="77777777" w:rsidR="00B953CC" w:rsidRPr="00DE45B7" w:rsidRDefault="00B953CC">
            <w:pPr>
              <w:ind w:left="-90"/>
              <w:jc w:val="left"/>
              <w:rPr>
                <w:rFonts w:ascii="仿宋" w:eastAsia="仿宋" w:hAnsi="仿宋"/>
              </w:rPr>
            </w:pPr>
          </w:p>
        </w:tc>
      </w:tr>
      <w:tr w:rsidR="00DE45B7" w:rsidRPr="00DE45B7" w14:paraId="110A3A59" w14:textId="77777777">
        <w:trPr>
          <w:cantSplit/>
          <w:trHeight w:val="537"/>
          <w:jc w:val="center"/>
        </w:trPr>
        <w:tc>
          <w:tcPr>
            <w:tcW w:w="720" w:type="dxa"/>
            <w:vMerge/>
            <w:tcBorders>
              <w:top w:val="nil"/>
              <w:left w:val="single" w:sz="6" w:space="0" w:color="auto"/>
              <w:bottom w:val="nil"/>
              <w:right w:val="single" w:sz="6" w:space="0" w:color="auto"/>
            </w:tcBorders>
            <w:vAlign w:val="center"/>
          </w:tcPr>
          <w:p w14:paraId="59EC2ACD" w14:textId="77777777" w:rsidR="00B953CC" w:rsidRPr="00DE45B7" w:rsidRDefault="00B953CC">
            <w:pPr>
              <w:ind w:left="-90"/>
              <w:jc w:val="center"/>
              <w:rPr>
                <w:rFonts w:ascii="仿宋" w:eastAsia="仿宋" w:hAnsi="仿宋"/>
              </w:rPr>
            </w:pPr>
          </w:p>
        </w:tc>
        <w:tc>
          <w:tcPr>
            <w:tcW w:w="2085" w:type="dxa"/>
            <w:tcBorders>
              <w:top w:val="single" w:sz="6" w:space="0" w:color="auto"/>
              <w:left w:val="single" w:sz="6" w:space="0" w:color="auto"/>
              <w:bottom w:val="single" w:sz="6" w:space="0" w:color="auto"/>
              <w:right w:val="single" w:sz="6" w:space="0" w:color="auto"/>
            </w:tcBorders>
            <w:vAlign w:val="center"/>
          </w:tcPr>
          <w:p w14:paraId="5432E971" w14:textId="77777777" w:rsidR="00B953CC" w:rsidRPr="00DE45B7" w:rsidRDefault="00A127C4">
            <w:pPr>
              <w:ind w:left="-90"/>
              <w:jc w:val="center"/>
              <w:rPr>
                <w:rFonts w:ascii="仿宋" w:eastAsia="仿宋" w:hAnsi="仿宋"/>
              </w:rPr>
            </w:pPr>
            <w:r w:rsidRPr="00DE45B7">
              <w:rPr>
                <w:rFonts w:ascii="仿宋" w:eastAsia="仿宋" w:hAnsi="仿宋" w:hint="eastAsia"/>
                <w:kern w:val="0"/>
              </w:rPr>
              <w:t>电话</w:t>
            </w:r>
          </w:p>
        </w:tc>
        <w:tc>
          <w:tcPr>
            <w:tcW w:w="4544" w:type="dxa"/>
            <w:gridSpan w:val="4"/>
            <w:tcBorders>
              <w:top w:val="single" w:sz="6" w:space="0" w:color="auto"/>
              <w:left w:val="single" w:sz="6" w:space="0" w:color="auto"/>
              <w:bottom w:val="single" w:sz="6" w:space="0" w:color="auto"/>
              <w:right w:val="single" w:sz="6" w:space="0" w:color="auto"/>
            </w:tcBorders>
          </w:tcPr>
          <w:p w14:paraId="40326E44" w14:textId="77777777" w:rsidR="00B953CC" w:rsidRPr="00DE45B7" w:rsidRDefault="00B953CC">
            <w:pPr>
              <w:ind w:left="-90"/>
              <w:jc w:val="left"/>
              <w:rPr>
                <w:rFonts w:ascii="仿宋" w:eastAsia="仿宋" w:hAnsi="仿宋"/>
              </w:rPr>
            </w:pPr>
          </w:p>
        </w:tc>
        <w:tc>
          <w:tcPr>
            <w:tcW w:w="2885" w:type="dxa"/>
            <w:vMerge/>
            <w:tcBorders>
              <w:top w:val="nil"/>
              <w:left w:val="single" w:sz="6" w:space="0" w:color="auto"/>
              <w:bottom w:val="nil"/>
              <w:right w:val="single" w:sz="6" w:space="0" w:color="auto"/>
            </w:tcBorders>
          </w:tcPr>
          <w:p w14:paraId="69BCF4DA" w14:textId="77777777" w:rsidR="00B953CC" w:rsidRPr="00DE45B7" w:rsidRDefault="00B953CC">
            <w:pPr>
              <w:ind w:left="-90"/>
              <w:jc w:val="left"/>
              <w:rPr>
                <w:rFonts w:ascii="仿宋" w:eastAsia="仿宋" w:hAnsi="仿宋"/>
              </w:rPr>
            </w:pPr>
          </w:p>
        </w:tc>
      </w:tr>
      <w:tr w:rsidR="00DE45B7" w:rsidRPr="00DE45B7" w14:paraId="1B4AEDBA" w14:textId="77777777">
        <w:trPr>
          <w:cantSplit/>
          <w:trHeight w:val="528"/>
          <w:jc w:val="center"/>
        </w:trPr>
        <w:tc>
          <w:tcPr>
            <w:tcW w:w="720" w:type="dxa"/>
            <w:vMerge/>
            <w:tcBorders>
              <w:top w:val="nil"/>
              <w:left w:val="single" w:sz="6" w:space="0" w:color="auto"/>
              <w:bottom w:val="nil"/>
              <w:right w:val="single" w:sz="6" w:space="0" w:color="auto"/>
            </w:tcBorders>
            <w:vAlign w:val="center"/>
          </w:tcPr>
          <w:p w14:paraId="506D1211" w14:textId="77777777" w:rsidR="00B953CC" w:rsidRPr="00DE45B7" w:rsidRDefault="00B953CC">
            <w:pPr>
              <w:ind w:left="-90"/>
              <w:jc w:val="center"/>
              <w:rPr>
                <w:rFonts w:ascii="仿宋" w:eastAsia="仿宋" w:hAnsi="仿宋"/>
                <w:kern w:val="0"/>
                <w:sz w:val="20"/>
                <w:szCs w:val="20"/>
              </w:rPr>
            </w:pPr>
          </w:p>
        </w:tc>
        <w:tc>
          <w:tcPr>
            <w:tcW w:w="2085" w:type="dxa"/>
            <w:tcBorders>
              <w:top w:val="single" w:sz="6" w:space="0" w:color="auto"/>
              <w:left w:val="single" w:sz="6" w:space="0" w:color="auto"/>
              <w:bottom w:val="single" w:sz="6" w:space="0" w:color="auto"/>
              <w:right w:val="single" w:sz="6" w:space="0" w:color="auto"/>
            </w:tcBorders>
            <w:vAlign w:val="center"/>
          </w:tcPr>
          <w:p w14:paraId="035AF6B0" w14:textId="77777777" w:rsidR="00B953CC" w:rsidRPr="00DE45B7" w:rsidRDefault="00A127C4">
            <w:pPr>
              <w:ind w:left="-90"/>
              <w:jc w:val="center"/>
              <w:rPr>
                <w:rFonts w:ascii="仿宋" w:eastAsia="仿宋" w:hAnsi="仿宋"/>
              </w:rPr>
            </w:pPr>
            <w:r w:rsidRPr="00DE45B7">
              <w:rPr>
                <w:rFonts w:ascii="仿宋" w:eastAsia="仿宋" w:hAnsi="仿宋" w:hint="eastAsia"/>
                <w:kern w:val="0"/>
              </w:rPr>
              <w:t>开户银行</w:t>
            </w:r>
          </w:p>
        </w:tc>
        <w:tc>
          <w:tcPr>
            <w:tcW w:w="4544" w:type="dxa"/>
            <w:gridSpan w:val="4"/>
            <w:tcBorders>
              <w:top w:val="single" w:sz="6" w:space="0" w:color="auto"/>
              <w:left w:val="single" w:sz="6" w:space="0" w:color="auto"/>
              <w:bottom w:val="single" w:sz="6" w:space="0" w:color="auto"/>
              <w:right w:val="single" w:sz="6" w:space="0" w:color="auto"/>
            </w:tcBorders>
          </w:tcPr>
          <w:p w14:paraId="53B66F9D" w14:textId="77777777" w:rsidR="00B953CC" w:rsidRPr="00DE45B7" w:rsidRDefault="00B953CC">
            <w:pPr>
              <w:ind w:left="-90"/>
              <w:jc w:val="left"/>
              <w:rPr>
                <w:rFonts w:ascii="仿宋" w:eastAsia="仿宋" w:hAnsi="仿宋"/>
              </w:rPr>
            </w:pPr>
          </w:p>
        </w:tc>
        <w:tc>
          <w:tcPr>
            <w:tcW w:w="2885" w:type="dxa"/>
            <w:vMerge/>
            <w:tcBorders>
              <w:top w:val="nil"/>
              <w:left w:val="single" w:sz="6" w:space="0" w:color="auto"/>
              <w:bottom w:val="nil"/>
              <w:right w:val="single" w:sz="6" w:space="0" w:color="auto"/>
            </w:tcBorders>
          </w:tcPr>
          <w:p w14:paraId="18E4C449" w14:textId="77777777" w:rsidR="00B953CC" w:rsidRPr="00DE45B7" w:rsidRDefault="00B953CC">
            <w:pPr>
              <w:ind w:left="-90"/>
              <w:jc w:val="left"/>
              <w:rPr>
                <w:rFonts w:ascii="仿宋" w:eastAsia="仿宋" w:hAnsi="仿宋"/>
              </w:rPr>
            </w:pPr>
          </w:p>
        </w:tc>
      </w:tr>
      <w:tr w:rsidR="00DE45B7" w:rsidRPr="00DE45B7" w14:paraId="2A6EFAF3" w14:textId="77777777">
        <w:trPr>
          <w:cantSplit/>
          <w:trHeight w:val="552"/>
          <w:jc w:val="center"/>
        </w:trPr>
        <w:tc>
          <w:tcPr>
            <w:tcW w:w="720" w:type="dxa"/>
            <w:vMerge/>
            <w:tcBorders>
              <w:top w:val="nil"/>
              <w:left w:val="single" w:sz="6" w:space="0" w:color="auto"/>
              <w:bottom w:val="single" w:sz="6" w:space="0" w:color="auto"/>
              <w:right w:val="single" w:sz="6" w:space="0" w:color="auto"/>
            </w:tcBorders>
            <w:vAlign w:val="center"/>
          </w:tcPr>
          <w:p w14:paraId="248EBDCE" w14:textId="77777777" w:rsidR="00B953CC" w:rsidRPr="00DE45B7" w:rsidRDefault="00B953CC">
            <w:pPr>
              <w:ind w:left="-90"/>
              <w:jc w:val="center"/>
              <w:rPr>
                <w:rFonts w:ascii="仿宋" w:eastAsia="仿宋" w:hAnsi="仿宋"/>
                <w:kern w:val="0"/>
                <w:sz w:val="20"/>
                <w:szCs w:val="20"/>
              </w:rPr>
            </w:pPr>
          </w:p>
        </w:tc>
        <w:tc>
          <w:tcPr>
            <w:tcW w:w="2085" w:type="dxa"/>
            <w:tcBorders>
              <w:top w:val="single" w:sz="6" w:space="0" w:color="auto"/>
              <w:left w:val="single" w:sz="6" w:space="0" w:color="auto"/>
              <w:bottom w:val="single" w:sz="6" w:space="0" w:color="auto"/>
              <w:right w:val="single" w:sz="6" w:space="0" w:color="auto"/>
            </w:tcBorders>
            <w:vAlign w:val="center"/>
          </w:tcPr>
          <w:p w14:paraId="13145B62" w14:textId="77777777" w:rsidR="00B953CC" w:rsidRPr="00DE45B7" w:rsidRDefault="00A127C4">
            <w:pPr>
              <w:ind w:left="-90"/>
              <w:jc w:val="center"/>
              <w:rPr>
                <w:rFonts w:ascii="仿宋" w:eastAsia="仿宋" w:hAnsi="仿宋"/>
              </w:rPr>
            </w:pPr>
            <w:proofErr w:type="gramStart"/>
            <w:r w:rsidRPr="00DE45B7">
              <w:rPr>
                <w:rFonts w:ascii="仿宋" w:eastAsia="仿宋" w:hAnsi="仿宋" w:hint="eastAsia"/>
                <w:kern w:val="0"/>
              </w:rPr>
              <w:t>帐号</w:t>
            </w:r>
            <w:proofErr w:type="gramEnd"/>
          </w:p>
        </w:tc>
        <w:tc>
          <w:tcPr>
            <w:tcW w:w="4544" w:type="dxa"/>
            <w:gridSpan w:val="4"/>
            <w:tcBorders>
              <w:top w:val="single" w:sz="6" w:space="0" w:color="auto"/>
              <w:left w:val="single" w:sz="6" w:space="0" w:color="auto"/>
              <w:bottom w:val="single" w:sz="6" w:space="0" w:color="auto"/>
              <w:right w:val="single" w:sz="6" w:space="0" w:color="auto"/>
            </w:tcBorders>
          </w:tcPr>
          <w:p w14:paraId="0F028663" w14:textId="77777777" w:rsidR="00B953CC" w:rsidRPr="00DE45B7" w:rsidRDefault="00B953CC">
            <w:pPr>
              <w:ind w:left="-90"/>
              <w:jc w:val="left"/>
              <w:rPr>
                <w:rFonts w:ascii="仿宋" w:eastAsia="仿宋" w:hAnsi="仿宋"/>
              </w:rPr>
            </w:pPr>
          </w:p>
        </w:tc>
        <w:tc>
          <w:tcPr>
            <w:tcW w:w="2885" w:type="dxa"/>
            <w:vMerge/>
            <w:tcBorders>
              <w:top w:val="nil"/>
              <w:left w:val="single" w:sz="6" w:space="0" w:color="auto"/>
              <w:bottom w:val="single" w:sz="6" w:space="0" w:color="auto"/>
              <w:right w:val="single" w:sz="6" w:space="0" w:color="auto"/>
            </w:tcBorders>
          </w:tcPr>
          <w:p w14:paraId="6EEA37E3" w14:textId="77777777" w:rsidR="00B953CC" w:rsidRPr="00DE45B7" w:rsidRDefault="00B953CC">
            <w:pPr>
              <w:ind w:left="-90"/>
              <w:jc w:val="left"/>
              <w:rPr>
                <w:rFonts w:ascii="仿宋" w:eastAsia="仿宋" w:hAnsi="仿宋"/>
              </w:rPr>
            </w:pPr>
          </w:p>
        </w:tc>
      </w:tr>
      <w:tr w:rsidR="00DE45B7" w:rsidRPr="00DE45B7" w14:paraId="2F26DC24" w14:textId="77777777">
        <w:trPr>
          <w:cantSplit/>
          <w:trHeight w:val="541"/>
          <w:jc w:val="center"/>
        </w:trPr>
        <w:tc>
          <w:tcPr>
            <w:tcW w:w="720" w:type="dxa"/>
            <w:vMerge w:val="restart"/>
            <w:tcBorders>
              <w:top w:val="single" w:sz="6" w:space="0" w:color="auto"/>
              <w:left w:val="single" w:sz="6" w:space="0" w:color="auto"/>
              <w:bottom w:val="nil"/>
              <w:right w:val="single" w:sz="6" w:space="0" w:color="auto"/>
            </w:tcBorders>
            <w:textDirection w:val="tbRlV"/>
            <w:vAlign w:val="center"/>
          </w:tcPr>
          <w:p w14:paraId="7E9DFCF0" w14:textId="77777777" w:rsidR="00B953CC" w:rsidRPr="00DE45B7" w:rsidRDefault="00A127C4">
            <w:pPr>
              <w:ind w:left="-90" w:right="113"/>
              <w:jc w:val="center"/>
              <w:rPr>
                <w:rFonts w:ascii="仿宋" w:eastAsia="仿宋" w:hAnsi="仿宋"/>
                <w:kern w:val="0"/>
                <w:sz w:val="24"/>
                <w:szCs w:val="20"/>
              </w:rPr>
            </w:pPr>
            <w:r w:rsidRPr="00DE45B7">
              <w:rPr>
                <w:rFonts w:ascii="仿宋" w:eastAsia="仿宋" w:hAnsi="仿宋" w:hint="eastAsia"/>
                <w:kern w:val="0"/>
                <w:sz w:val="24"/>
              </w:rPr>
              <w:t>受  托  人（乙方）</w:t>
            </w:r>
          </w:p>
        </w:tc>
        <w:tc>
          <w:tcPr>
            <w:tcW w:w="2085" w:type="dxa"/>
            <w:tcBorders>
              <w:top w:val="single" w:sz="6" w:space="0" w:color="auto"/>
              <w:left w:val="single" w:sz="6" w:space="0" w:color="auto"/>
              <w:bottom w:val="single" w:sz="6" w:space="0" w:color="auto"/>
              <w:right w:val="single" w:sz="6" w:space="0" w:color="auto"/>
            </w:tcBorders>
            <w:vAlign w:val="center"/>
          </w:tcPr>
          <w:p w14:paraId="0DFD7A07" w14:textId="77777777" w:rsidR="00B953CC" w:rsidRPr="00DE45B7" w:rsidRDefault="00A127C4">
            <w:pPr>
              <w:ind w:left="-90"/>
              <w:jc w:val="center"/>
              <w:rPr>
                <w:rFonts w:ascii="仿宋" w:eastAsia="仿宋" w:hAnsi="仿宋"/>
              </w:rPr>
            </w:pPr>
            <w:r w:rsidRPr="00DE45B7">
              <w:rPr>
                <w:rFonts w:ascii="仿宋" w:eastAsia="仿宋" w:hAnsi="仿宋" w:hint="eastAsia"/>
                <w:kern w:val="0"/>
              </w:rPr>
              <w:t>名称</w:t>
            </w:r>
            <w:r w:rsidRPr="00DE45B7">
              <w:rPr>
                <w:rFonts w:ascii="仿宋" w:eastAsia="仿宋" w:hAnsi="仿宋"/>
                <w:kern w:val="0"/>
              </w:rPr>
              <w:t>(</w:t>
            </w:r>
            <w:r w:rsidRPr="00DE45B7">
              <w:rPr>
                <w:rFonts w:ascii="仿宋" w:eastAsia="仿宋" w:hAnsi="仿宋" w:hint="eastAsia"/>
                <w:kern w:val="0"/>
              </w:rPr>
              <w:t>或姓名</w:t>
            </w:r>
            <w:r w:rsidRPr="00DE45B7">
              <w:rPr>
                <w:rFonts w:ascii="仿宋" w:eastAsia="仿宋" w:hAnsi="仿宋"/>
                <w:kern w:val="0"/>
              </w:rPr>
              <w:t>)</w:t>
            </w:r>
          </w:p>
        </w:tc>
        <w:tc>
          <w:tcPr>
            <w:tcW w:w="4544" w:type="dxa"/>
            <w:gridSpan w:val="4"/>
            <w:tcBorders>
              <w:top w:val="single" w:sz="6" w:space="0" w:color="auto"/>
              <w:left w:val="single" w:sz="6" w:space="0" w:color="auto"/>
              <w:bottom w:val="single" w:sz="6" w:space="0" w:color="auto"/>
              <w:right w:val="single" w:sz="6" w:space="0" w:color="auto"/>
            </w:tcBorders>
            <w:vAlign w:val="center"/>
          </w:tcPr>
          <w:p w14:paraId="503F1551" w14:textId="77777777" w:rsidR="00B953CC" w:rsidRPr="00DE45B7" w:rsidRDefault="00A127C4">
            <w:pPr>
              <w:ind w:left="-90"/>
              <w:jc w:val="right"/>
              <w:rPr>
                <w:rFonts w:ascii="仿宋" w:eastAsia="仿宋" w:hAnsi="仿宋"/>
              </w:rPr>
            </w:pPr>
            <w:r w:rsidRPr="00DE45B7">
              <w:rPr>
                <w:rFonts w:ascii="仿宋" w:eastAsia="仿宋" w:hAnsi="仿宋"/>
                <w:kern w:val="0"/>
              </w:rPr>
              <w:t xml:space="preserve">    (</w:t>
            </w:r>
            <w:r w:rsidRPr="00DE45B7">
              <w:rPr>
                <w:rFonts w:ascii="仿宋" w:eastAsia="仿宋" w:hAnsi="仿宋" w:hint="eastAsia"/>
                <w:kern w:val="0"/>
              </w:rPr>
              <w:t>签章</w:t>
            </w:r>
            <w:r w:rsidRPr="00DE45B7">
              <w:rPr>
                <w:rFonts w:ascii="仿宋" w:eastAsia="仿宋" w:hAnsi="仿宋"/>
                <w:kern w:val="0"/>
              </w:rPr>
              <w:t xml:space="preserve">)  </w:t>
            </w:r>
          </w:p>
        </w:tc>
        <w:tc>
          <w:tcPr>
            <w:tcW w:w="2885" w:type="dxa"/>
            <w:vMerge w:val="restart"/>
            <w:tcBorders>
              <w:top w:val="single" w:sz="6" w:space="0" w:color="auto"/>
              <w:left w:val="single" w:sz="6" w:space="0" w:color="auto"/>
              <w:bottom w:val="nil"/>
              <w:right w:val="single" w:sz="6" w:space="0" w:color="auto"/>
            </w:tcBorders>
            <w:vAlign w:val="center"/>
          </w:tcPr>
          <w:p w14:paraId="1F2195CD" w14:textId="77777777" w:rsidR="00B953CC" w:rsidRPr="00DE45B7" w:rsidRDefault="00B953CC">
            <w:pPr>
              <w:ind w:left="-90"/>
              <w:jc w:val="center"/>
              <w:rPr>
                <w:rFonts w:ascii="仿宋" w:eastAsia="仿宋" w:hAnsi="仿宋"/>
                <w:kern w:val="0"/>
              </w:rPr>
            </w:pPr>
          </w:p>
          <w:p w14:paraId="667C96FD" w14:textId="77777777" w:rsidR="00B953CC" w:rsidRPr="00DE45B7" w:rsidRDefault="00B953CC">
            <w:pPr>
              <w:ind w:left="-90"/>
              <w:jc w:val="center"/>
              <w:rPr>
                <w:rFonts w:ascii="仿宋" w:eastAsia="仿宋" w:hAnsi="仿宋"/>
                <w:kern w:val="0"/>
              </w:rPr>
            </w:pPr>
          </w:p>
          <w:p w14:paraId="54B9469E" w14:textId="77777777" w:rsidR="00B953CC" w:rsidRPr="00DE45B7" w:rsidRDefault="00B953CC">
            <w:pPr>
              <w:ind w:left="-90"/>
              <w:jc w:val="center"/>
              <w:rPr>
                <w:rFonts w:ascii="仿宋" w:eastAsia="仿宋" w:hAnsi="仿宋"/>
                <w:kern w:val="0"/>
              </w:rPr>
            </w:pPr>
          </w:p>
          <w:p w14:paraId="62D70C04" w14:textId="77777777" w:rsidR="00B953CC" w:rsidRPr="00DE45B7" w:rsidRDefault="00A127C4">
            <w:pPr>
              <w:jc w:val="center"/>
              <w:rPr>
                <w:rFonts w:ascii="仿宋" w:eastAsia="仿宋" w:hAnsi="仿宋"/>
                <w:kern w:val="0"/>
              </w:rPr>
            </w:pPr>
            <w:r w:rsidRPr="00DE45B7">
              <w:rPr>
                <w:rFonts w:ascii="仿宋" w:eastAsia="仿宋" w:hAnsi="仿宋" w:hint="eastAsia"/>
                <w:kern w:val="0"/>
              </w:rPr>
              <w:t>技术合同专用章</w:t>
            </w:r>
          </w:p>
          <w:p w14:paraId="6EF4CF84" w14:textId="77777777" w:rsidR="00B953CC" w:rsidRPr="00DE45B7" w:rsidRDefault="00A127C4">
            <w:pPr>
              <w:ind w:left="-90"/>
              <w:jc w:val="center"/>
              <w:rPr>
                <w:rFonts w:ascii="仿宋" w:eastAsia="仿宋" w:hAnsi="仿宋"/>
              </w:rPr>
            </w:pPr>
            <w:r w:rsidRPr="00DE45B7">
              <w:rPr>
                <w:rFonts w:ascii="仿宋" w:eastAsia="仿宋" w:hAnsi="仿宋" w:hint="eastAsia"/>
                <w:kern w:val="0"/>
              </w:rPr>
              <w:t>或</w:t>
            </w:r>
          </w:p>
          <w:p w14:paraId="40C9E188" w14:textId="77777777" w:rsidR="00B953CC" w:rsidRPr="00DE45B7" w:rsidRDefault="00A127C4">
            <w:pPr>
              <w:ind w:left="-90"/>
              <w:jc w:val="center"/>
              <w:rPr>
                <w:rFonts w:ascii="仿宋" w:eastAsia="仿宋" w:hAnsi="仿宋"/>
              </w:rPr>
            </w:pPr>
            <w:r w:rsidRPr="00DE45B7">
              <w:rPr>
                <w:rFonts w:ascii="仿宋" w:eastAsia="仿宋" w:hAnsi="仿宋" w:hint="eastAsia"/>
                <w:kern w:val="0"/>
              </w:rPr>
              <w:t>单位公章</w:t>
            </w:r>
          </w:p>
          <w:p w14:paraId="1BDDEB83" w14:textId="77777777" w:rsidR="00B953CC" w:rsidRPr="00DE45B7" w:rsidRDefault="00B953CC">
            <w:pPr>
              <w:ind w:left="-90"/>
              <w:jc w:val="center"/>
              <w:rPr>
                <w:rFonts w:ascii="仿宋" w:eastAsia="仿宋" w:hAnsi="仿宋"/>
                <w:kern w:val="0"/>
              </w:rPr>
            </w:pPr>
          </w:p>
          <w:p w14:paraId="2BA0B08C" w14:textId="77777777" w:rsidR="00B953CC" w:rsidRPr="00DE45B7" w:rsidRDefault="00B953CC">
            <w:pPr>
              <w:ind w:left="-90"/>
              <w:jc w:val="center"/>
              <w:rPr>
                <w:rFonts w:ascii="仿宋" w:eastAsia="仿宋" w:hAnsi="仿宋"/>
                <w:kern w:val="0"/>
              </w:rPr>
            </w:pPr>
          </w:p>
          <w:p w14:paraId="4EA1A7ED" w14:textId="77777777" w:rsidR="00B953CC" w:rsidRPr="00DE45B7" w:rsidRDefault="00B953CC">
            <w:pPr>
              <w:ind w:left="-90"/>
              <w:jc w:val="center"/>
              <w:rPr>
                <w:rFonts w:ascii="仿宋" w:eastAsia="仿宋" w:hAnsi="仿宋"/>
                <w:kern w:val="0"/>
              </w:rPr>
            </w:pPr>
          </w:p>
          <w:p w14:paraId="2AB40A5D" w14:textId="77777777" w:rsidR="00B953CC" w:rsidRPr="00DE45B7" w:rsidRDefault="00B953CC">
            <w:pPr>
              <w:ind w:left="-90"/>
              <w:jc w:val="center"/>
              <w:rPr>
                <w:rFonts w:ascii="仿宋" w:eastAsia="仿宋" w:hAnsi="仿宋"/>
                <w:kern w:val="0"/>
              </w:rPr>
            </w:pPr>
          </w:p>
          <w:p w14:paraId="57FE4E67" w14:textId="77777777" w:rsidR="00B953CC" w:rsidRPr="00DE45B7" w:rsidRDefault="00B953CC">
            <w:pPr>
              <w:ind w:left="-90"/>
              <w:jc w:val="center"/>
              <w:rPr>
                <w:rFonts w:ascii="仿宋" w:eastAsia="仿宋" w:hAnsi="仿宋"/>
                <w:kern w:val="0"/>
              </w:rPr>
            </w:pPr>
          </w:p>
          <w:p w14:paraId="52129D3C" w14:textId="77777777" w:rsidR="00B953CC" w:rsidRPr="00DE45B7" w:rsidRDefault="00A127C4">
            <w:pPr>
              <w:ind w:left="-90"/>
              <w:jc w:val="right"/>
              <w:rPr>
                <w:rFonts w:ascii="仿宋" w:eastAsia="仿宋" w:hAnsi="仿宋"/>
              </w:rPr>
            </w:pPr>
            <w:r w:rsidRPr="00DE45B7">
              <w:rPr>
                <w:rFonts w:ascii="仿宋" w:eastAsia="仿宋" w:hAnsi="仿宋" w:hint="eastAsia"/>
                <w:kern w:val="0"/>
              </w:rPr>
              <w:t>年月日</w:t>
            </w:r>
          </w:p>
        </w:tc>
      </w:tr>
      <w:tr w:rsidR="00DE45B7" w:rsidRPr="00DE45B7" w14:paraId="2CDE9D9B" w14:textId="77777777">
        <w:trPr>
          <w:cantSplit/>
          <w:trHeight w:val="534"/>
          <w:jc w:val="center"/>
        </w:trPr>
        <w:tc>
          <w:tcPr>
            <w:tcW w:w="720" w:type="dxa"/>
            <w:vMerge/>
            <w:tcBorders>
              <w:top w:val="nil"/>
              <w:left w:val="single" w:sz="6" w:space="0" w:color="auto"/>
              <w:bottom w:val="nil"/>
              <w:right w:val="single" w:sz="6" w:space="0" w:color="auto"/>
            </w:tcBorders>
            <w:vAlign w:val="center"/>
          </w:tcPr>
          <w:p w14:paraId="00D826A7" w14:textId="77777777" w:rsidR="00B953CC" w:rsidRPr="00DE45B7" w:rsidRDefault="00B953CC">
            <w:pPr>
              <w:ind w:left="-90"/>
              <w:jc w:val="center"/>
              <w:rPr>
                <w:rFonts w:ascii="仿宋" w:eastAsia="仿宋" w:hAnsi="仿宋"/>
              </w:rPr>
            </w:pPr>
          </w:p>
        </w:tc>
        <w:tc>
          <w:tcPr>
            <w:tcW w:w="2085" w:type="dxa"/>
            <w:tcBorders>
              <w:top w:val="single" w:sz="6" w:space="0" w:color="auto"/>
              <w:left w:val="single" w:sz="6" w:space="0" w:color="auto"/>
              <w:bottom w:val="single" w:sz="6" w:space="0" w:color="auto"/>
              <w:right w:val="single" w:sz="6" w:space="0" w:color="auto"/>
            </w:tcBorders>
            <w:vAlign w:val="center"/>
          </w:tcPr>
          <w:p w14:paraId="7F4F7269" w14:textId="77777777" w:rsidR="00B953CC" w:rsidRPr="00DE45B7" w:rsidRDefault="00A127C4">
            <w:pPr>
              <w:ind w:left="-90"/>
              <w:jc w:val="center"/>
              <w:rPr>
                <w:rFonts w:ascii="仿宋" w:eastAsia="仿宋" w:hAnsi="仿宋"/>
              </w:rPr>
            </w:pPr>
            <w:r w:rsidRPr="00DE45B7">
              <w:rPr>
                <w:rFonts w:ascii="仿宋" w:eastAsia="仿宋" w:hAnsi="仿宋" w:hint="eastAsia"/>
                <w:kern w:val="0"/>
              </w:rPr>
              <w:t>法定代表人</w:t>
            </w:r>
          </w:p>
        </w:tc>
        <w:tc>
          <w:tcPr>
            <w:tcW w:w="4544" w:type="dxa"/>
            <w:gridSpan w:val="4"/>
            <w:tcBorders>
              <w:top w:val="single" w:sz="6" w:space="0" w:color="auto"/>
              <w:left w:val="single" w:sz="6" w:space="0" w:color="auto"/>
              <w:bottom w:val="single" w:sz="6" w:space="0" w:color="auto"/>
              <w:right w:val="single" w:sz="6" w:space="0" w:color="auto"/>
            </w:tcBorders>
            <w:vAlign w:val="center"/>
          </w:tcPr>
          <w:p w14:paraId="25E52A9F" w14:textId="77777777" w:rsidR="00B953CC" w:rsidRPr="00DE45B7" w:rsidRDefault="00A127C4">
            <w:pPr>
              <w:ind w:left="-90"/>
              <w:jc w:val="right"/>
              <w:rPr>
                <w:rFonts w:ascii="仿宋" w:eastAsia="仿宋" w:hAnsi="仿宋"/>
              </w:rPr>
            </w:pPr>
            <w:r w:rsidRPr="00DE45B7">
              <w:rPr>
                <w:rFonts w:ascii="仿宋" w:eastAsia="仿宋" w:hAnsi="仿宋"/>
                <w:kern w:val="0"/>
              </w:rPr>
              <w:t>(</w:t>
            </w:r>
            <w:r w:rsidRPr="00DE45B7">
              <w:rPr>
                <w:rFonts w:ascii="仿宋" w:eastAsia="仿宋" w:hAnsi="仿宋" w:hint="eastAsia"/>
                <w:kern w:val="0"/>
              </w:rPr>
              <w:t>签章</w:t>
            </w:r>
            <w:r w:rsidRPr="00DE45B7">
              <w:rPr>
                <w:rFonts w:ascii="仿宋" w:eastAsia="仿宋" w:hAnsi="仿宋"/>
                <w:kern w:val="0"/>
              </w:rPr>
              <w:t>)</w:t>
            </w:r>
          </w:p>
        </w:tc>
        <w:tc>
          <w:tcPr>
            <w:tcW w:w="2885" w:type="dxa"/>
            <w:vMerge/>
            <w:tcBorders>
              <w:top w:val="nil"/>
              <w:left w:val="single" w:sz="6" w:space="0" w:color="auto"/>
              <w:bottom w:val="nil"/>
              <w:right w:val="single" w:sz="6" w:space="0" w:color="auto"/>
            </w:tcBorders>
          </w:tcPr>
          <w:p w14:paraId="63A0DA2B" w14:textId="77777777" w:rsidR="00B953CC" w:rsidRPr="00DE45B7" w:rsidRDefault="00B953CC">
            <w:pPr>
              <w:ind w:left="-90"/>
              <w:jc w:val="left"/>
              <w:rPr>
                <w:rFonts w:ascii="仿宋" w:eastAsia="仿宋" w:hAnsi="仿宋"/>
              </w:rPr>
            </w:pPr>
          </w:p>
        </w:tc>
      </w:tr>
      <w:tr w:rsidR="00DE45B7" w:rsidRPr="00DE45B7" w14:paraId="3797B60B" w14:textId="77777777">
        <w:trPr>
          <w:cantSplit/>
          <w:trHeight w:val="556"/>
          <w:jc w:val="center"/>
        </w:trPr>
        <w:tc>
          <w:tcPr>
            <w:tcW w:w="720" w:type="dxa"/>
            <w:vMerge/>
            <w:tcBorders>
              <w:top w:val="nil"/>
              <w:left w:val="single" w:sz="6" w:space="0" w:color="auto"/>
              <w:bottom w:val="nil"/>
              <w:right w:val="single" w:sz="6" w:space="0" w:color="auto"/>
            </w:tcBorders>
            <w:vAlign w:val="center"/>
          </w:tcPr>
          <w:p w14:paraId="7351120E" w14:textId="77777777" w:rsidR="00B953CC" w:rsidRPr="00DE45B7" w:rsidRDefault="00B953CC">
            <w:pPr>
              <w:ind w:left="-90"/>
              <w:jc w:val="center"/>
              <w:rPr>
                <w:rFonts w:ascii="仿宋" w:eastAsia="仿宋" w:hAnsi="仿宋"/>
              </w:rPr>
            </w:pPr>
          </w:p>
        </w:tc>
        <w:tc>
          <w:tcPr>
            <w:tcW w:w="2085" w:type="dxa"/>
            <w:tcBorders>
              <w:top w:val="single" w:sz="6" w:space="0" w:color="auto"/>
              <w:left w:val="single" w:sz="6" w:space="0" w:color="auto"/>
              <w:bottom w:val="single" w:sz="6" w:space="0" w:color="auto"/>
              <w:right w:val="single" w:sz="6" w:space="0" w:color="auto"/>
            </w:tcBorders>
            <w:vAlign w:val="center"/>
          </w:tcPr>
          <w:p w14:paraId="082E9F9F" w14:textId="77777777" w:rsidR="00B953CC" w:rsidRPr="00DE45B7" w:rsidRDefault="00A127C4">
            <w:pPr>
              <w:ind w:left="-90"/>
              <w:jc w:val="center"/>
              <w:rPr>
                <w:rFonts w:ascii="仿宋" w:eastAsia="仿宋" w:hAnsi="仿宋"/>
              </w:rPr>
            </w:pPr>
            <w:r w:rsidRPr="00DE45B7">
              <w:rPr>
                <w:rFonts w:ascii="仿宋" w:eastAsia="仿宋" w:hAnsi="仿宋" w:hint="eastAsia"/>
                <w:kern w:val="0"/>
              </w:rPr>
              <w:t>委托代理人</w:t>
            </w:r>
          </w:p>
        </w:tc>
        <w:tc>
          <w:tcPr>
            <w:tcW w:w="4544" w:type="dxa"/>
            <w:gridSpan w:val="4"/>
            <w:tcBorders>
              <w:top w:val="single" w:sz="6" w:space="0" w:color="auto"/>
              <w:left w:val="single" w:sz="6" w:space="0" w:color="auto"/>
              <w:bottom w:val="single" w:sz="6" w:space="0" w:color="auto"/>
              <w:right w:val="single" w:sz="6" w:space="0" w:color="auto"/>
            </w:tcBorders>
            <w:vAlign w:val="center"/>
          </w:tcPr>
          <w:p w14:paraId="7FAE460A" w14:textId="77777777" w:rsidR="00B953CC" w:rsidRPr="00DE45B7" w:rsidRDefault="00A127C4">
            <w:pPr>
              <w:ind w:left="-90"/>
              <w:jc w:val="right"/>
              <w:rPr>
                <w:rFonts w:ascii="仿宋" w:eastAsia="仿宋" w:hAnsi="仿宋"/>
              </w:rPr>
            </w:pPr>
            <w:r w:rsidRPr="00DE45B7">
              <w:rPr>
                <w:rFonts w:ascii="仿宋" w:eastAsia="仿宋" w:hAnsi="仿宋"/>
                <w:kern w:val="0"/>
              </w:rPr>
              <w:t xml:space="preserve">    (</w:t>
            </w:r>
            <w:r w:rsidRPr="00DE45B7">
              <w:rPr>
                <w:rFonts w:ascii="仿宋" w:eastAsia="仿宋" w:hAnsi="仿宋" w:hint="eastAsia"/>
                <w:kern w:val="0"/>
              </w:rPr>
              <w:t>签章</w:t>
            </w:r>
            <w:r w:rsidRPr="00DE45B7">
              <w:rPr>
                <w:rFonts w:ascii="仿宋" w:eastAsia="仿宋" w:hAnsi="仿宋"/>
                <w:kern w:val="0"/>
              </w:rPr>
              <w:t>)</w:t>
            </w:r>
          </w:p>
        </w:tc>
        <w:tc>
          <w:tcPr>
            <w:tcW w:w="2885" w:type="dxa"/>
            <w:vMerge/>
            <w:tcBorders>
              <w:top w:val="nil"/>
              <w:left w:val="single" w:sz="6" w:space="0" w:color="auto"/>
              <w:bottom w:val="nil"/>
              <w:right w:val="single" w:sz="6" w:space="0" w:color="auto"/>
            </w:tcBorders>
          </w:tcPr>
          <w:p w14:paraId="5BC1DF13" w14:textId="77777777" w:rsidR="00B953CC" w:rsidRPr="00DE45B7" w:rsidRDefault="00B953CC">
            <w:pPr>
              <w:ind w:left="-90"/>
              <w:jc w:val="left"/>
              <w:rPr>
                <w:rFonts w:ascii="仿宋" w:eastAsia="仿宋" w:hAnsi="仿宋"/>
              </w:rPr>
            </w:pPr>
          </w:p>
        </w:tc>
      </w:tr>
      <w:tr w:rsidR="00DE45B7" w:rsidRPr="00DE45B7" w14:paraId="2503C988" w14:textId="77777777">
        <w:trPr>
          <w:cantSplit/>
          <w:trHeight w:val="547"/>
          <w:jc w:val="center"/>
        </w:trPr>
        <w:tc>
          <w:tcPr>
            <w:tcW w:w="720" w:type="dxa"/>
            <w:vMerge/>
            <w:tcBorders>
              <w:top w:val="nil"/>
              <w:left w:val="single" w:sz="6" w:space="0" w:color="auto"/>
              <w:bottom w:val="nil"/>
              <w:right w:val="single" w:sz="6" w:space="0" w:color="auto"/>
            </w:tcBorders>
            <w:vAlign w:val="center"/>
          </w:tcPr>
          <w:p w14:paraId="522F8B2D" w14:textId="77777777" w:rsidR="00B953CC" w:rsidRPr="00DE45B7" w:rsidRDefault="00B953CC">
            <w:pPr>
              <w:ind w:left="-90"/>
              <w:jc w:val="center"/>
              <w:rPr>
                <w:rFonts w:ascii="仿宋" w:eastAsia="仿宋" w:hAnsi="仿宋"/>
              </w:rPr>
            </w:pPr>
          </w:p>
        </w:tc>
        <w:tc>
          <w:tcPr>
            <w:tcW w:w="2085" w:type="dxa"/>
            <w:tcBorders>
              <w:top w:val="single" w:sz="6" w:space="0" w:color="auto"/>
              <w:left w:val="single" w:sz="6" w:space="0" w:color="auto"/>
              <w:bottom w:val="single" w:sz="6" w:space="0" w:color="auto"/>
              <w:right w:val="single" w:sz="6" w:space="0" w:color="auto"/>
            </w:tcBorders>
            <w:vAlign w:val="center"/>
          </w:tcPr>
          <w:p w14:paraId="04FB2C9F" w14:textId="77777777" w:rsidR="00B953CC" w:rsidRPr="00DE45B7" w:rsidRDefault="00A127C4">
            <w:pPr>
              <w:ind w:left="-90"/>
              <w:jc w:val="center"/>
              <w:rPr>
                <w:rFonts w:ascii="仿宋" w:eastAsia="仿宋" w:hAnsi="仿宋"/>
              </w:rPr>
            </w:pPr>
            <w:r w:rsidRPr="00DE45B7">
              <w:rPr>
                <w:rFonts w:ascii="仿宋" w:eastAsia="仿宋" w:hAnsi="仿宋" w:hint="eastAsia"/>
                <w:kern w:val="0"/>
              </w:rPr>
              <w:t>联系</w:t>
            </w:r>
            <w:r w:rsidRPr="00DE45B7">
              <w:rPr>
                <w:rFonts w:ascii="仿宋" w:eastAsia="仿宋" w:hAnsi="仿宋"/>
                <w:kern w:val="0"/>
              </w:rPr>
              <w:t>(</w:t>
            </w:r>
            <w:r w:rsidRPr="00DE45B7">
              <w:rPr>
                <w:rFonts w:ascii="仿宋" w:eastAsia="仿宋" w:hAnsi="仿宋" w:hint="eastAsia"/>
                <w:kern w:val="0"/>
              </w:rPr>
              <w:t>经办</w:t>
            </w:r>
            <w:r w:rsidRPr="00DE45B7">
              <w:rPr>
                <w:rFonts w:ascii="仿宋" w:eastAsia="仿宋" w:hAnsi="仿宋"/>
                <w:kern w:val="0"/>
              </w:rPr>
              <w:t>)</w:t>
            </w:r>
            <w:r w:rsidRPr="00DE45B7">
              <w:rPr>
                <w:rFonts w:ascii="仿宋" w:eastAsia="仿宋" w:hAnsi="仿宋" w:hint="eastAsia"/>
                <w:kern w:val="0"/>
              </w:rPr>
              <w:t>人</w:t>
            </w:r>
          </w:p>
        </w:tc>
        <w:tc>
          <w:tcPr>
            <w:tcW w:w="4544" w:type="dxa"/>
            <w:gridSpan w:val="4"/>
            <w:tcBorders>
              <w:top w:val="single" w:sz="6" w:space="0" w:color="auto"/>
              <w:left w:val="single" w:sz="6" w:space="0" w:color="auto"/>
              <w:bottom w:val="single" w:sz="6" w:space="0" w:color="auto"/>
              <w:right w:val="single" w:sz="6" w:space="0" w:color="auto"/>
            </w:tcBorders>
            <w:vAlign w:val="center"/>
          </w:tcPr>
          <w:p w14:paraId="32EB7920" w14:textId="77777777" w:rsidR="00B953CC" w:rsidRPr="00DE45B7" w:rsidRDefault="00A127C4">
            <w:pPr>
              <w:ind w:left="-90"/>
              <w:jc w:val="right"/>
              <w:rPr>
                <w:rFonts w:ascii="仿宋" w:eastAsia="仿宋" w:hAnsi="仿宋"/>
              </w:rPr>
            </w:pPr>
            <w:r w:rsidRPr="00DE45B7">
              <w:rPr>
                <w:rFonts w:ascii="仿宋" w:eastAsia="仿宋" w:hAnsi="仿宋"/>
                <w:kern w:val="0"/>
              </w:rPr>
              <w:t xml:space="preserve">    (</w:t>
            </w:r>
            <w:r w:rsidRPr="00DE45B7">
              <w:rPr>
                <w:rFonts w:ascii="仿宋" w:eastAsia="仿宋" w:hAnsi="仿宋" w:hint="eastAsia"/>
                <w:kern w:val="0"/>
              </w:rPr>
              <w:t>签章</w:t>
            </w:r>
            <w:r w:rsidRPr="00DE45B7">
              <w:rPr>
                <w:rFonts w:ascii="仿宋" w:eastAsia="仿宋" w:hAnsi="仿宋"/>
                <w:kern w:val="0"/>
              </w:rPr>
              <w:t>)</w:t>
            </w:r>
          </w:p>
        </w:tc>
        <w:tc>
          <w:tcPr>
            <w:tcW w:w="2885" w:type="dxa"/>
            <w:vMerge/>
            <w:tcBorders>
              <w:top w:val="nil"/>
              <w:left w:val="single" w:sz="6" w:space="0" w:color="auto"/>
              <w:bottom w:val="nil"/>
              <w:right w:val="single" w:sz="6" w:space="0" w:color="auto"/>
            </w:tcBorders>
          </w:tcPr>
          <w:p w14:paraId="0E927E4B" w14:textId="77777777" w:rsidR="00B953CC" w:rsidRPr="00DE45B7" w:rsidRDefault="00B953CC">
            <w:pPr>
              <w:ind w:left="-90"/>
              <w:jc w:val="left"/>
              <w:rPr>
                <w:rFonts w:ascii="仿宋" w:eastAsia="仿宋" w:hAnsi="仿宋"/>
              </w:rPr>
            </w:pPr>
          </w:p>
        </w:tc>
      </w:tr>
      <w:tr w:rsidR="00DE45B7" w:rsidRPr="00DE45B7" w14:paraId="44550772" w14:textId="77777777">
        <w:trPr>
          <w:cantSplit/>
          <w:trHeight w:val="537"/>
          <w:jc w:val="center"/>
        </w:trPr>
        <w:tc>
          <w:tcPr>
            <w:tcW w:w="720" w:type="dxa"/>
            <w:vMerge/>
            <w:tcBorders>
              <w:top w:val="nil"/>
              <w:left w:val="single" w:sz="6" w:space="0" w:color="auto"/>
              <w:bottom w:val="nil"/>
              <w:right w:val="single" w:sz="6" w:space="0" w:color="auto"/>
            </w:tcBorders>
            <w:vAlign w:val="center"/>
          </w:tcPr>
          <w:p w14:paraId="1D57286C" w14:textId="77777777" w:rsidR="00B953CC" w:rsidRPr="00DE45B7" w:rsidRDefault="00B953CC">
            <w:pPr>
              <w:ind w:left="-90"/>
              <w:jc w:val="center"/>
              <w:rPr>
                <w:rFonts w:ascii="仿宋" w:eastAsia="仿宋" w:hAnsi="仿宋"/>
              </w:rPr>
            </w:pPr>
          </w:p>
        </w:tc>
        <w:tc>
          <w:tcPr>
            <w:tcW w:w="2085" w:type="dxa"/>
            <w:tcBorders>
              <w:top w:val="single" w:sz="6" w:space="0" w:color="auto"/>
              <w:left w:val="single" w:sz="6" w:space="0" w:color="auto"/>
              <w:bottom w:val="single" w:sz="6" w:space="0" w:color="auto"/>
              <w:right w:val="single" w:sz="6" w:space="0" w:color="auto"/>
            </w:tcBorders>
            <w:vAlign w:val="center"/>
          </w:tcPr>
          <w:p w14:paraId="33B66BAF" w14:textId="77777777" w:rsidR="00B953CC" w:rsidRPr="00DE45B7" w:rsidRDefault="00A127C4">
            <w:pPr>
              <w:ind w:left="-90"/>
              <w:jc w:val="center"/>
              <w:rPr>
                <w:rFonts w:ascii="仿宋" w:eastAsia="仿宋" w:hAnsi="仿宋"/>
                <w:kern w:val="0"/>
              </w:rPr>
            </w:pPr>
            <w:r w:rsidRPr="00DE45B7">
              <w:rPr>
                <w:rFonts w:ascii="仿宋" w:eastAsia="仿宋" w:hAnsi="仿宋" w:hint="eastAsia"/>
                <w:kern w:val="0"/>
              </w:rPr>
              <w:t>住所</w:t>
            </w:r>
          </w:p>
          <w:p w14:paraId="784DF81B" w14:textId="77777777" w:rsidR="00B953CC" w:rsidRPr="00DE45B7" w:rsidRDefault="00A127C4">
            <w:pPr>
              <w:ind w:left="-90"/>
              <w:jc w:val="center"/>
              <w:rPr>
                <w:rFonts w:ascii="仿宋" w:eastAsia="仿宋" w:hAnsi="仿宋"/>
              </w:rPr>
            </w:pPr>
            <w:r w:rsidRPr="00DE45B7">
              <w:rPr>
                <w:rFonts w:ascii="仿宋" w:eastAsia="仿宋" w:hAnsi="仿宋"/>
                <w:kern w:val="0"/>
              </w:rPr>
              <w:t>(</w:t>
            </w:r>
            <w:r w:rsidRPr="00DE45B7">
              <w:rPr>
                <w:rFonts w:ascii="仿宋" w:eastAsia="仿宋" w:hAnsi="仿宋" w:hint="eastAsia"/>
                <w:kern w:val="0"/>
              </w:rPr>
              <w:t>通讯地址</w:t>
            </w:r>
            <w:r w:rsidRPr="00DE45B7">
              <w:rPr>
                <w:rFonts w:ascii="仿宋" w:eastAsia="仿宋" w:hAnsi="仿宋"/>
                <w:kern w:val="0"/>
              </w:rPr>
              <w:t>)</w:t>
            </w:r>
          </w:p>
        </w:tc>
        <w:tc>
          <w:tcPr>
            <w:tcW w:w="2286" w:type="dxa"/>
            <w:tcBorders>
              <w:top w:val="single" w:sz="6" w:space="0" w:color="auto"/>
              <w:left w:val="single" w:sz="6" w:space="0" w:color="auto"/>
              <w:bottom w:val="single" w:sz="6" w:space="0" w:color="auto"/>
              <w:right w:val="single" w:sz="6" w:space="0" w:color="auto"/>
            </w:tcBorders>
          </w:tcPr>
          <w:p w14:paraId="62341459" w14:textId="77777777" w:rsidR="00B953CC" w:rsidRPr="00DE45B7" w:rsidRDefault="00B953CC">
            <w:pPr>
              <w:ind w:left="-90"/>
              <w:jc w:val="left"/>
              <w:rPr>
                <w:rFonts w:ascii="仿宋" w:eastAsia="仿宋" w:hAnsi="仿宋"/>
              </w:rPr>
            </w:pPr>
          </w:p>
        </w:tc>
        <w:tc>
          <w:tcPr>
            <w:tcW w:w="762" w:type="dxa"/>
            <w:gridSpan w:val="2"/>
            <w:tcBorders>
              <w:top w:val="single" w:sz="6" w:space="0" w:color="auto"/>
              <w:left w:val="single" w:sz="6" w:space="0" w:color="auto"/>
              <w:bottom w:val="single" w:sz="6" w:space="0" w:color="auto"/>
              <w:right w:val="single" w:sz="6" w:space="0" w:color="auto"/>
            </w:tcBorders>
            <w:vAlign w:val="center"/>
          </w:tcPr>
          <w:p w14:paraId="02FD93F2" w14:textId="77777777" w:rsidR="00B953CC" w:rsidRPr="00DE45B7" w:rsidRDefault="00A127C4">
            <w:pPr>
              <w:ind w:left="-90"/>
              <w:jc w:val="center"/>
              <w:rPr>
                <w:rFonts w:ascii="仿宋" w:eastAsia="仿宋" w:hAnsi="仿宋"/>
                <w:kern w:val="0"/>
              </w:rPr>
            </w:pPr>
            <w:r w:rsidRPr="00DE45B7">
              <w:rPr>
                <w:rFonts w:ascii="仿宋" w:eastAsia="仿宋" w:hAnsi="仿宋" w:hint="eastAsia"/>
                <w:kern w:val="0"/>
              </w:rPr>
              <w:t>邮政</w:t>
            </w:r>
          </w:p>
          <w:p w14:paraId="552156D2" w14:textId="77777777" w:rsidR="00B953CC" w:rsidRPr="00DE45B7" w:rsidRDefault="00A127C4">
            <w:pPr>
              <w:ind w:left="-90"/>
              <w:jc w:val="center"/>
              <w:rPr>
                <w:rFonts w:ascii="仿宋" w:eastAsia="仿宋" w:hAnsi="仿宋"/>
              </w:rPr>
            </w:pPr>
            <w:r w:rsidRPr="00DE45B7">
              <w:rPr>
                <w:rFonts w:ascii="仿宋" w:eastAsia="仿宋" w:hAnsi="仿宋" w:hint="eastAsia"/>
                <w:kern w:val="0"/>
              </w:rPr>
              <w:t>编码</w:t>
            </w:r>
          </w:p>
        </w:tc>
        <w:tc>
          <w:tcPr>
            <w:tcW w:w="1496" w:type="dxa"/>
            <w:tcBorders>
              <w:top w:val="single" w:sz="6" w:space="0" w:color="auto"/>
              <w:left w:val="single" w:sz="6" w:space="0" w:color="auto"/>
              <w:bottom w:val="single" w:sz="6" w:space="0" w:color="auto"/>
              <w:right w:val="single" w:sz="6" w:space="0" w:color="auto"/>
            </w:tcBorders>
          </w:tcPr>
          <w:p w14:paraId="7B0CA110" w14:textId="77777777" w:rsidR="00B953CC" w:rsidRPr="00DE45B7" w:rsidRDefault="00B953CC">
            <w:pPr>
              <w:ind w:left="-90"/>
              <w:jc w:val="left"/>
              <w:rPr>
                <w:rFonts w:ascii="仿宋" w:eastAsia="仿宋" w:hAnsi="仿宋"/>
              </w:rPr>
            </w:pPr>
          </w:p>
        </w:tc>
        <w:tc>
          <w:tcPr>
            <w:tcW w:w="2885" w:type="dxa"/>
            <w:vMerge/>
            <w:tcBorders>
              <w:top w:val="nil"/>
              <w:left w:val="single" w:sz="6" w:space="0" w:color="auto"/>
              <w:bottom w:val="nil"/>
              <w:right w:val="single" w:sz="6" w:space="0" w:color="auto"/>
            </w:tcBorders>
          </w:tcPr>
          <w:p w14:paraId="2E8BCD70" w14:textId="77777777" w:rsidR="00B953CC" w:rsidRPr="00DE45B7" w:rsidRDefault="00B953CC">
            <w:pPr>
              <w:ind w:left="-90"/>
              <w:jc w:val="left"/>
              <w:rPr>
                <w:rFonts w:ascii="仿宋" w:eastAsia="仿宋" w:hAnsi="仿宋"/>
              </w:rPr>
            </w:pPr>
          </w:p>
        </w:tc>
      </w:tr>
      <w:tr w:rsidR="00DE45B7" w:rsidRPr="00DE45B7" w14:paraId="52118A0F" w14:textId="77777777">
        <w:trPr>
          <w:cantSplit/>
          <w:trHeight w:val="530"/>
          <w:jc w:val="center"/>
        </w:trPr>
        <w:tc>
          <w:tcPr>
            <w:tcW w:w="720" w:type="dxa"/>
            <w:vMerge/>
            <w:tcBorders>
              <w:top w:val="nil"/>
              <w:left w:val="single" w:sz="6" w:space="0" w:color="auto"/>
              <w:bottom w:val="nil"/>
              <w:right w:val="single" w:sz="6" w:space="0" w:color="auto"/>
            </w:tcBorders>
            <w:vAlign w:val="center"/>
          </w:tcPr>
          <w:p w14:paraId="0D0B7E61" w14:textId="77777777" w:rsidR="00B953CC" w:rsidRPr="00DE45B7" w:rsidRDefault="00B953CC">
            <w:pPr>
              <w:ind w:left="-90"/>
              <w:jc w:val="center"/>
              <w:rPr>
                <w:rFonts w:ascii="仿宋" w:eastAsia="仿宋" w:hAnsi="仿宋"/>
              </w:rPr>
            </w:pPr>
          </w:p>
        </w:tc>
        <w:tc>
          <w:tcPr>
            <w:tcW w:w="2085" w:type="dxa"/>
            <w:tcBorders>
              <w:top w:val="single" w:sz="6" w:space="0" w:color="auto"/>
              <w:left w:val="single" w:sz="6" w:space="0" w:color="auto"/>
              <w:bottom w:val="single" w:sz="6" w:space="0" w:color="auto"/>
              <w:right w:val="single" w:sz="6" w:space="0" w:color="auto"/>
            </w:tcBorders>
            <w:vAlign w:val="center"/>
          </w:tcPr>
          <w:p w14:paraId="0CFBFA2D" w14:textId="77777777" w:rsidR="00B953CC" w:rsidRPr="00DE45B7" w:rsidRDefault="00A127C4">
            <w:pPr>
              <w:ind w:left="-90"/>
              <w:jc w:val="center"/>
              <w:rPr>
                <w:rFonts w:ascii="仿宋" w:eastAsia="仿宋" w:hAnsi="仿宋"/>
              </w:rPr>
            </w:pPr>
            <w:r w:rsidRPr="00DE45B7">
              <w:rPr>
                <w:rFonts w:ascii="仿宋" w:eastAsia="仿宋" w:hAnsi="仿宋" w:hint="eastAsia"/>
                <w:kern w:val="0"/>
              </w:rPr>
              <w:t>电话</w:t>
            </w:r>
          </w:p>
        </w:tc>
        <w:tc>
          <w:tcPr>
            <w:tcW w:w="4544" w:type="dxa"/>
            <w:gridSpan w:val="4"/>
            <w:tcBorders>
              <w:top w:val="single" w:sz="6" w:space="0" w:color="auto"/>
              <w:left w:val="single" w:sz="6" w:space="0" w:color="auto"/>
              <w:bottom w:val="single" w:sz="6" w:space="0" w:color="auto"/>
              <w:right w:val="single" w:sz="6" w:space="0" w:color="auto"/>
            </w:tcBorders>
          </w:tcPr>
          <w:p w14:paraId="39B946E5" w14:textId="77777777" w:rsidR="00B953CC" w:rsidRPr="00DE45B7" w:rsidRDefault="00B953CC">
            <w:pPr>
              <w:ind w:left="-90"/>
              <w:jc w:val="left"/>
              <w:rPr>
                <w:rFonts w:ascii="仿宋" w:eastAsia="仿宋" w:hAnsi="仿宋"/>
              </w:rPr>
            </w:pPr>
          </w:p>
        </w:tc>
        <w:tc>
          <w:tcPr>
            <w:tcW w:w="2885" w:type="dxa"/>
            <w:vMerge/>
            <w:tcBorders>
              <w:top w:val="nil"/>
              <w:left w:val="single" w:sz="6" w:space="0" w:color="auto"/>
              <w:bottom w:val="nil"/>
              <w:right w:val="single" w:sz="6" w:space="0" w:color="auto"/>
            </w:tcBorders>
          </w:tcPr>
          <w:p w14:paraId="13E1A206" w14:textId="77777777" w:rsidR="00B953CC" w:rsidRPr="00DE45B7" w:rsidRDefault="00B953CC">
            <w:pPr>
              <w:ind w:left="-90"/>
              <w:jc w:val="left"/>
              <w:rPr>
                <w:rFonts w:ascii="仿宋" w:eastAsia="仿宋" w:hAnsi="仿宋"/>
              </w:rPr>
            </w:pPr>
          </w:p>
        </w:tc>
      </w:tr>
      <w:tr w:rsidR="00DE45B7" w:rsidRPr="00DE45B7" w14:paraId="7C138C8F" w14:textId="77777777">
        <w:trPr>
          <w:cantSplit/>
          <w:trHeight w:val="537"/>
          <w:jc w:val="center"/>
        </w:trPr>
        <w:tc>
          <w:tcPr>
            <w:tcW w:w="720" w:type="dxa"/>
            <w:vMerge/>
            <w:tcBorders>
              <w:top w:val="nil"/>
              <w:left w:val="single" w:sz="6" w:space="0" w:color="auto"/>
              <w:bottom w:val="nil"/>
              <w:right w:val="single" w:sz="6" w:space="0" w:color="auto"/>
            </w:tcBorders>
            <w:vAlign w:val="center"/>
          </w:tcPr>
          <w:p w14:paraId="05EA3F0A" w14:textId="77777777" w:rsidR="00B953CC" w:rsidRPr="00DE45B7" w:rsidRDefault="00B953CC">
            <w:pPr>
              <w:ind w:left="-90"/>
              <w:jc w:val="center"/>
              <w:rPr>
                <w:rFonts w:ascii="仿宋" w:eastAsia="仿宋" w:hAnsi="仿宋"/>
                <w:kern w:val="0"/>
                <w:sz w:val="20"/>
                <w:szCs w:val="20"/>
              </w:rPr>
            </w:pPr>
          </w:p>
        </w:tc>
        <w:tc>
          <w:tcPr>
            <w:tcW w:w="2085" w:type="dxa"/>
            <w:tcBorders>
              <w:top w:val="single" w:sz="6" w:space="0" w:color="auto"/>
              <w:left w:val="single" w:sz="6" w:space="0" w:color="auto"/>
              <w:bottom w:val="single" w:sz="6" w:space="0" w:color="auto"/>
              <w:right w:val="single" w:sz="6" w:space="0" w:color="auto"/>
            </w:tcBorders>
            <w:vAlign w:val="center"/>
          </w:tcPr>
          <w:p w14:paraId="06811118" w14:textId="77777777" w:rsidR="00B953CC" w:rsidRPr="00DE45B7" w:rsidRDefault="00A127C4">
            <w:pPr>
              <w:ind w:left="-90"/>
              <w:jc w:val="center"/>
              <w:rPr>
                <w:rFonts w:ascii="仿宋" w:eastAsia="仿宋" w:hAnsi="仿宋"/>
              </w:rPr>
            </w:pPr>
            <w:r w:rsidRPr="00DE45B7">
              <w:rPr>
                <w:rFonts w:ascii="仿宋" w:eastAsia="仿宋" w:hAnsi="仿宋" w:hint="eastAsia"/>
                <w:kern w:val="0"/>
              </w:rPr>
              <w:t>开户银行</w:t>
            </w:r>
          </w:p>
        </w:tc>
        <w:tc>
          <w:tcPr>
            <w:tcW w:w="4544" w:type="dxa"/>
            <w:gridSpan w:val="4"/>
            <w:tcBorders>
              <w:top w:val="single" w:sz="6" w:space="0" w:color="auto"/>
              <w:left w:val="single" w:sz="6" w:space="0" w:color="auto"/>
              <w:bottom w:val="single" w:sz="6" w:space="0" w:color="auto"/>
              <w:right w:val="single" w:sz="6" w:space="0" w:color="auto"/>
            </w:tcBorders>
          </w:tcPr>
          <w:p w14:paraId="20796A83" w14:textId="77777777" w:rsidR="00B953CC" w:rsidRPr="00DE45B7" w:rsidRDefault="00B953CC">
            <w:pPr>
              <w:ind w:left="-90"/>
              <w:jc w:val="left"/>
              <w:rPr>
                <w:rFonts w:ascii="仿宋" w:eastAsia="仿宋" w:hAnsi="仿宋"/>
              </w:rPr>
            </w:pPr>
          </w:p>
        </w:tc>
        <w:tc>
          <w:tcPr>
            <w:tcW w:w="2885" w:type="dxa"/>
            <w:vMerge/>
            <w:tcBorders>
              <w:top w:val="nil"/>
              <w:left w:val="single" w:sz="6" w:space="0" w:color="auto"/>
              <w:bottom w:val="nil"/>
              <w:right w:val="single" w:sz="6" w:space="0" w:color="auto"/>
            </w:tcBorders>
          </w:tcPr>
          <w:p w14:paraId="6CF7DE2E" w14:textId="77777777" w:rsidR="00B953CC" w:rsidRPr="00DE45B7" w:rsidRDefault="00B953CC">
            <w:pPr>
              <w:ind w:left="-90"/>
              <w:jc w:val="left"/>
              <w:rPr>
                <w:rFonts w:ascii="仿宋" w:eastAsia="仿宋" w:hAnsi="仿宋"/>
              </w:rPr>
            </w:pPr>
          </w:p>
        </w:tc>
      </w:tr>
      <w:tr w:rsidR="00B953CC" w:rsidRPr="00DE45B7" w14:paraId="2D3A4F27" w14:textId="77777777">
        <w:trPr>
          <w:cantSplit/>
          <w:trHeight w:val="496"/>
          <w:jc w:val="center"/>
        </w:trPr>
        <w:tc>
          <w:tcPr>
            <w:tcW w:w="720" w:type="dxa"/>
            <w:vMerge/>
            <w:tcBorders>
              <w:top w:val="nil"/>
              <w:left w:val="single" w:sz="6" w:space="0" w:color="auto"/>
              <w:bottom w:val="single" w:sz="6" w:space="0" w:color="auto"/>
              <w:right w:val="single" w:sz="6" w:space="0" w:color="auto"/>
            </w:tcBorders>
            <w:vAlign w:val="center"/>
          </w:tcPr>
          <w:p w14:paraId="150441EA" w14:textId="77777777" w:rsidR="00B953CC" w:rsidRPr="00DE45B7" w:rsidRDefault="00B953CC">
            <w:pPr>
              <w:ind w:left="-90"/>
              <w:jc w:val="center"/>
              <w:rPr>
                <w:rFonts w:ascii="仿宋" w:eastAsia="仿宋" w:hAnsi="仿宋"/>
                <w:kern w:val="0"/>
                <w:sz w:val="20"/>
                <w:szCs w:val="20"/>
              </w:rPr>
            </w:pPr>
          </w:p>
        </w:tc>
        <w:tc>
          <w:tcPr>
            <w:tcW w:w="2085" w:type="dxa"/>
            <w:tcBorders>
              <w:top w:val="single" w:sz="6" w:space="0" w:color="auto"/>
              <w:left w:val="single" w:sz="6" w:space="0" w:color="auto"/>
              <w:bottom w:val="single" w:sz="6" w:space="0" w:color="auto"/>
              <w:right w:val="single" w:sz="6" w:space="0" w:color="auto"/>
            </w:tcBorders>
            <w:vAlign w:val="center"/>
          </w:tcPr>
          <w:p w14:paraId="5F615A24" w14:textId="77777777" w:rsidR="00B953CC" w:rsidRPr="00DE45B7" w:rsidRDefault="00A127C4">
            <w:pPr>
              <w:ind w:left="-90"/>
              <w:jc w:val="center"/>
              <w:rPr>
                <w:rFonts w:ascii="仿宋" w:eastAsia="仿宋" w:hAnsi="仿宋"/>
              </w:rPr>
            </w:pPr>
            <w:proofErr w:type="gramStart"/>
            <w:r w:rsidRPr="00DE45B7">
              <w:rPr>
                <w:rFonts w:ascii="仿宋" w:eastAsia="仿宋" w:hAnsi="仿宋" w:hint="eastAsia"/>
                <w:kern w:val="0"/>
              </w:rPr>
              <w:t>帐号</w:t>
            </w:r>
            <w:proofErr w:type="gramEnd"/>
          </w:p>
        </w:tc>
        <w:tc>
          <w:tcPr>
            <w:tcW w:w="4544" w:type="dxa"/>
            <w:gridSpan w:val="4"/>
            <w:tcBorders>
              <w:top w:val="single" w:sz="6" w:space="0" w:color="auto"/>
              <w:left w:val="single" w:sz="6" w:space="0" w:color="auto"/>
              <w:bottom w:val="single" w:sz="6" w:space="0" w:color="auto"/>
              <w:right w:val="single" w:sz="6" w:space="0" w:color="auto"/>
            </w:tcBorders>
          </w:tcPr>
          <w:p w14:paraId="34CBF065" w14:textId="77777777" w:rsidR="00B953CC" w:rsidRPr="00DE45B7" w:rsidRDefault="00B953CC">
            <w:pPr>
              <w:ind w:left="-90"/>
              <w:jc w:val="left"/>
              <w:rPr>
                <w:rFonts w:ascii="仿宋" w:eastAsia="仿宋" w:hAnsi="仿宋"/>
              </w:rPr>
            </w:pPr>
          </w:p>
        </w:tc>
        <w:tc>
          <w:tcPr>
            <w:tcW w:w="2885" w:type="dxa"/>
            <w:vMerge/>
            <w:tcBorders>
              <w:top w:val="nil"/>
              <w:left w:val="single" w:sz="6" w:space="0" w:color="auto"/>
              <w:bottom w:val="single" w:sz="6" w:space="0" w:color="auto"/>
              <w:right w:val="single" w:sz="6" w:space="0" w:color="auto"/>
            </w:tcBorders>
          </w:tcPr>
          <w:p w14:paraId="0ED219F4" w14:textId="77777777" w:rsidR="00B953CC" w:rsidRPr="00DE45B7" w:rsidRDefault="00B953CC">
            <w:pPr>
              <w:ind w:left="-90"/>
              <w:jc w:val="left"/>
              <w:rPr>
                <w:rFonts w:ascii="仿宋" w:eastAsia="仿宋" w:hAnsi="仿宋"/>
              </w:rPr>
            </w:pPr>
          </w:p>
        </w:tc>
      </w:tr>
    </w:tbl>
    <w:p w14:paraId="30FB56C6" w14:textId="77777777" w:rsidR="00B953CC" w:rsidRPr="00DE45B7" w:rsidRDefault="00B953CC">
      <w:pPr>
        <w:jc w:val="center"/>
        <w:rPr>
          <w:rFonts w:ascii="仿宋" w:eastAsia="仿宋" w:hAnsi="仿宋"/>
          <w:spacing w:val="10"/>
          <w:kern w:val="0"/>
          <w:sz w:val="36"/>
          <w:szCs w:val="36"/>
        </w:rPr>
      </w:pPr>
    </w:p>
    <w:p w14:paraId="353CA7F9" w14:textId="77777777" w:rsidR="00B953CC" w:rsidRPr="00DE45B7" w:rsidRDefault="00B953CC">
      <w:pPr>
        <w:jc w:val="center"/>
        <w:rPr>
          <w:rFonts w:ascii="仿宋" w:eastAsia="仿宋" w:hAnsi="仿宋"/>
          <w:spacing w:val="10"/>
          <w:kern w:val="0"/>
          <w:sz w:val="36"/>
          <w:szCs w:val="36"/>
        </w:rPr>
      </w:pPr>
    </w:p>
    <w:p w14:paraId="7304BE37" w14:textId="77777777" w:rsidR="00B953CC" w:rsidRPr="00DE45B7" w:rsidRDefault="00B953CC">
      <w:pPr>
        <w:jc w:val="center"/>
        <w:rPr>
          <w:rFonts w:ascii="仿宋" w:eastAsia="仿宋" w:hAnsi="仿宋"/>
          <w:spacing w:val="10"/>
          <w:kern w:val="0"/>
          <w:sz w:val="36"/>
          <w:szCs w:val="36"/>
        </w:rPr>
      </w:pPr>
    </w:p>
    <w:p w14:paraId="18023E1E" w14:textId="77777777" w:rsidR="00B953CC" w:rsidRPr="00DE45B7" w:rsidRDefault="00B953CC">
      <w:pPr>
        <w:jc w:val="center"/>
        <w:rPr>
          <w:rFonts w:ascii="仿宋" w:eastAsia="仿宋" w:hAnsi="仿宋"/>
          <w:spacing w:val="10"/>
          <w:kern w:val="0"/>
          <w:sz w:val="36"/>
          <w:szCs w:val="36"/>
        </w:rPr>
      </w:pPr>
    </w:p>
    <w:p w14:paraId="2915BB5F" w14:textId="77777777" w:rsidR="00B953CC" w:rsidRPr="00DE45B7" w:rsidRDefault="00B953CC">
      <w:pPr>
        <w:jc w:val="center"/>
        <w:rPr>
          <w:rFonts w:ascii="仿宋" w:eastAsia="仿宋" w:hAnsi="仿宋"/>
          <w:spacing w:val="10"/>
          <w:kern w:val="0"/>
          <w:sz w:val="36"/>
          <w:szCs w:val="36"/>
        </w:rPr>
      </w:pPr>
    </w:p>
    <w:p w14:paraId="41C20760" w14:textId="77777777" w:rsidR="00B953CC" w:rsidRPr="00DE45B7" w:rsidRDefault="00B953CC">
      <w:pPr>
        <w:jc w:val="center"/>
        <w:rPr>
          <w:rFonts w:ascii="仿宋" w:eastAsia="仿宋" w:hAnsi="仿宋"/>
          <w:spacing w:val="10"/>
          <w:kern w:val="0"/>
          <w:sz w:val="36"/>
          <w:szCs w:val="36"/>
        </w:rPr>
      </w:pPr>
    </w:p>
    <w:p w14:paraId="4BA1BBE0" w14:textId="77777777" w:rsidR="00B953CC" w:rsidRPr="00DE45B7" w:rsidRDefault="00B953CC">
      <w:pPr>
        <w:jc w:val="center"/>
        <w:rPr>
          <w:rFonts w:ascii="仿宋" w:eastAsia="仿宋" w:hAnsi="仿宋"/>
          <w:spacing w:val="10"/>
          <w:kern w:val="0"/>
          <w:sz w:val="36"/>
          <w:szCs w:val="36"/>
        </w:rPr>
      </w:pPr>
    </w:p>
    <w:p w14:paraId="16B15D97" w14:textId="77777777" w:rsidR="00B953CC" w:rsidRPr="00DE45B7" w:rsidRDefault="00B953CC">
      <w:pPr>
        <w:jc w:val="center"/>
        <w:rPr>
          <w:rFonts w:ascii="仿宋" w:eastAsia="仿宋" w:hAnsi="仿宋"/>
          <w:spacing w:val="10"/>
          <w:kern w:val="0"/>
          <w:sz w:val="36"/>
          <w:szCs w:val="36"/>
        </w:rPr>
      </w:pPr>
    </w:p>
    <w:p w14:paraId="2D601BD6" w14:textId="77777777" w:rsidR="00B953CC" w:rsidRPr="00DE45B7" w:rsidRDefault="00A127C4">
      <w:pPr>
        <w:ind w:firstLineChars="800" w:firstLine="3040"/>
        <w:rPr>
          <w:rFonts w:ascii="仿宋" w:eastAsia="仿宋" w:hAnsi="仿宋"/>
          <w:spacing w:val="10"/>
          <w:kern w:val="0"/>
          <w:sz w:val="30"/>
          <w:szCs w:val="30"/>
        </w:rPr>
      </w:pPr>
      <w:r w:rsidRPr="00DE45B7">
        <w:rPr>
          <w:rFonts w:ascii="仿宋" w:eastAsia="仿宋" w:hAnsi="仿宋" w:hint="eastAsia"/>
          <w:spacing w:val="10"/>
          <w:kern w:val="0"/>
          <w:sz w:val="36"/>
          <w:szCs w:val="36"/>
        </w:rPr>
        <w:lastRenderedPageBreak/>
        <w:t>填表说明</w:t>
      </w:r>
      <w:r w:rsidRPr="00DE45B7">
        <w:rPr>
          <w:rFonts w:ascii="仿宋" w:eastAsia="仿宋" w:hAnsi="仿宋"/>
          <w:spacing w:val="10"/>
          <w:kern w:val="0"/>
          <w:sz w:val="30"/>
          <w:szCs w:val="30"/>
        </w:rPr>
        <w:t xml:space="preserve"> (</w:t>
      </w:r>
      <w:r w:rsidRPr="00DE45B7">
        <w:rPr>
          <w:rFonts w:ascii="仿宋" w:eastAsia="仿宋" w:hAnsi="仿宋" w:hint="eastAsia"/>
          <w:spacing w:val="10"/>
          <w:kern w:val="0"/>
          <w:sz w:val="30"/>
          <w:szCs w:val="30"/>
        </w:rPr>
        <w:t>可贴印花税</w:t>
      </w:r>
      <w:r w:rsidRPr="00DE45B7">
        <w:rPr>
          <w:rFonts w:ascii="仿宋" w:eastAsia="仿宋" w:hAnsi="仿宋"/>
          <w:spacing w:val="10"/>
          <w:kern w:val="0"/>
          <w:sz w:val="30"/>
          <w:szCs w:val="30"/>
        </w:rPr>
        <w:t>)</w:t>
      </w:r>
    </w:p>
    <w:p w14:paraId="5B189A23" w14:textId="77777777" w:rsidR="00B953CC" w:rsidRPr="00DE45B7" w:rsidRDefault="00B953CC">
      <w:pPr>
        <w:autoSpaceDE w:val="0"/>
        <w:autoSpaceDN w:val="0"/>
        <w:adjustRightInd w:val="0"/>
        <w:snapToGrid w:val="0"/>
        <w:ind w:firstLineChars="300" w:firstLine="810"/>
        <w:rPr>
          <w:rFonts w:ascii="仿宋" w:eastAsia="仿宋" w:hAnsi="仿宋"/>
          <w:spacing w:val="10"/>
          <w:kern w:val="0"/>
          <w:sz w:val="25"/>
          <w:szCs w:val="25"/>
        </w:rPr>
      </w:pPr>
    </w:p>
    <w:p w14:paraId="59DE0FCC" w14:textId="77777777" w:rsidR="00B953CC" w:rsidRPr="00DE45B7" w:rsidRDefault="00A127C4">
      <w:pPr>
        <w:autoSpaceDE w:val="0"/>
        <w:autoSpaceDN w:val="0"/>
        <w:adjustRightInd w:val="0"/>
        <w:snapToGrid w:val="0"/>
        <w:ind w:firstLineChars="200" w:firstLine="540"/>
        <w:rPr>
          <w:rFonts w:ascii="仿宋" w:eastAsia="仿宋" w:hAnsi="仿宋"/>
          <w:spacing w:val="10"/>
          <w:kern w:val="0"/>
          <w:sz w:val="25"/>
          <w:szCs w:val="25"/>
        </w:rPr>
      </w:pPr>
      <w:r w:rsidRPr="00DE45B7">
        <w:rPr>
          <w:rFonts w:ascii="仿宋" w:eastAsia="仿宋" w:hAnsi="仿宋" w:hint="eastAsia"/>
          <w:spacing w:val="10"/>
          <w:kern w:val="0"/>
          <w:sz w:val="25"/>
          <w:szCs w:val="25"/>
        </w:rPr>
        <w:t>一、“合同登记编号”的填写方法：</w:t>
      </w:r>
    </w:p>
    <w:p w14:paraId="3710F235" w14:textId="77777777" w:rsidR="00B953CC" w:rsidRPr="00DE45B7" w:rsidRDefault="00A127C4">
      <w:pPr>
        <w:autoSpaceDE w:val="0"/>
        <w:autoSpaceDN w:val="0"/>
        <w:adjustRightInd w:val="0"/>
        <w:snapToGrid w:val="0"/>
        <w:ind w:firstLineChars="200" w:firstLine="540"/>
        <w:rPr>
          <w:rFonts w:ascii="仿宋" w:eastAsia="仿宋" w:hAnsi="仿宋"/>
          <w:spacing w:val="10"/>
          <w:kern w:val="0"/>
          <w:sz w:val="25"/>
          <w:szCs w:val="25"/>
        </w:rPr>
      </w:pPr>
      <w:r w:rsidRPr="00DE45B7">
        <w:rPr>
          <w:rFonts w:ascii="仿宋" w:eastAsia="仿宋" w:hAnsi="仿宋" w:hint="eastAsia"/>
          <w:spacing w:val="10"/>
          <w:kern w:val="0"/>
          <w:sz w:val="25"/>
          <w:szCs w:val="25"/>
        </w:rPr>
        <w:t>合同登记编号由</w:t>
      </w:r>
      <w:proofErr w:type="gramStart"/>
      <w:r w:rsidRPr="00DE45B7">
        <w:rPr>
          <w:rFonts w:ascii="仿宋" w:eastAsia="仿宋" w:hAnsi="仿宋" w:hint="eastAsia"/>
          <w:spacing w:val="10"/>
          <w:kern w:val="0"/>
          <w:sz w:val="25"/>
          <w:szCs w:val="25"/>
        </w:rPr>
        <w:t>各合同</w:t>
      </w:r>
      <w:proofErr w:type="gramEnd"/>
      <w:r w:rsidRPr="00DE45B7">
        <w:rPr>
          <w:rFonts w:ascii="仿宋" w:eastAsia="仿宋" w:hAnsi="仿宋" w:hint="eastAsia"/>
          <w:spacing w:val="10"/>
          <w:kern w:val="0"/>
          <w:sz w:val="25"/>
          <w:szCs w:val="25"/>
        </w:rPr>
        <w:t>登记处填写。</w:t>
      </w:r>
    </w:p>
    <w:p w14:paraId="2028A0B7" w14:textId="77777777" w:rsidR="00B953CC" w:rsidRPr="00DE45B7" w:rsidRDefault="00A127C4">
      <w:pPr>
        <w:autoSpaceDE w:val="0"/>
        <w:autoSpaceDN w:val="0"/>
        <w:adjustRightInd w:val="0"/>
        <w:snapToGrid w:val="0"/>
        <w:ind w:firstLineChars="200" w:firstLine="540"/>
        <w:rPr>
          <w:rFonts w:ascii="仿宋" w:eastAsia="仿宋" w:hAnsi="仿宋"/>
          <w:spacing w:val="10"/>
          <w:kern w:val="0"/>
          <w:sz w:val="25"/>
          <w:szCs w:val="25"/>
        </w:rPr>
      </w:pPr>
      <w:r w:rsidRPr="00DE45B7">
        <w:rPr>
          <w:rFonts w:ascii="仿宋" w:eastAsia="仿宋" w:hAnsi="仿宋" w:hint="eastAsia"/>
          <w:spacing w:val="10"/>
          <w:kern w:val="0"/>
          <w:sz w:val="25"/>
          <w:szCs w:val="25"/>
        </w:rPr>
        <w:t>二、技术服务合同是指当事人一方以技术知识为另一方解决特定技术问题所订立的合同。技术服务合同中包括技术培训合同和技术中介合同。</w:t>
      </w:r>
    </w:p>
    <w:p w14:paraId="51AA4E91" w14:textId="77777777" w:rsidR="00B953CC" w:rsidRPr="00DE45B7" w:rsidRDefault="00A127C4">
      <w:pPr>
        <w:autoSpaceDE w:val="0"/>
        <w:autoSpaceDN w:val="0"/>
        <w:adjustRightInd w:val="0"/>
        <w:snapToGrid w:val="0"/>
        <w:ind w:firstLineChars="200" w:firstLine="540"/>
        <w:rPr>
          <w:rFonts w:ascii="仿宋" w:eastAsia="仿宋" w:hAnsi="仿宋"/>
          <w:spacing w:val="10"/>
          <w:kern w:val="0"/>
          <w:sz w:val="25"/>
          <w:szCs w:val="25"/>
        </w:rPr>
      </w:pPr>
      <w:r w:rsidRPr="00DE45B7">
        <w:rPr>
          <w:rFonts w:ascii="仿宋" w:eastAsia="仿宋" w:hAnsi="仿宋" w:hint="eastAsia"/>
          <w:spacing w:val="10"/>
          <w:kern w:val="0"/>
          <w:sz w:val="25"/>
          <w:szCs w:val="25"/>
        </w:rPr>
        <w:t>技术培训合同是指当事人一方委托另一方对指定的专业技术人员进行特定项目的技术指导和专业训练所订立的合同。</w:t>
      </w:r>
    </w:p>
    <w:p w14:paraId="0D94F276" w14:textId="77777777" w:rsidR="00B953CC" w:rsidRPr="00DE45B7" w:rsidRDefault="00A127C4">
      <w:pPr>
        <w:autoSpaceDE w:val="0"/>
        <w:autoSpaceDN w:val="0"/>
        <w:adjustRightInd w:val="0"/>
        <w:snapToGrid w:val="0"/>
        <w:ind w:firstLineChars="200" w:firstLine="540"/>
        <w:rPr>
          <w:rFonts w:ascii="仿宋" w:eastAsia="仿宋" w:hAnsi="仿宋"/>
          <w:spacing w:val="10"/>
          <w:kern w:val="0"/>
          <w:sz w:val="25"/>
          <w:szCs w:val="25"/>
        </w:rPr>
      </w:pPr>
      <w:r w:rsidRPr="00DE45B7">
        <w:rPr>
          <w:rFonts w:ascii="仿宋" w:eastAsia="仿宋" w:hAnsi="仿宋" w:hint="eastAsia"/>
          <w:spacing w:val="10"/>
          <w:kern w:val="0"/>
          <w:sz w:val="25"/>
          <w:szCs w:val="25"/>
        </w:rPr>
        <w:t>技术中介合同是指当事人一方以知识、技术、经验和信息为另一方与第三方订立技术合同进行联系、介绍、组织工业化开发并对履行合同提供服务所订立的合同。</w:t>
      </w:r>
    </w:p>
    <w:p w14:paraId="26264DEB" w14:textId="77777777" w:rsidR="00B953CC" w:rsidRPr="00DE45B7" w:rsidRDefault="00A127C4">
      <w:pPr>
        <w:autoSpaceDE w:val="0"/>
        <w:autoSpaceDN w:val="0"/>
        <w:adjustRightInd w:val="0"/>
        <w:snapToGrid w:val="0"/>
        <w:ind w:firstLineChars="200" w:firstLine="540"/>
        <w:rPr>
          <w:rFonts w:ascii="仿宋" w:eastAsia="仿宋" w:hAnsi="仿宋"/>
          <w:spacing w:val="10"/>
          <w:kern w:val="0"/>
          <w:sz w:val="25"/>
          <w:szCs w:val="25"/>
        </w:rPr>
      </w:pPr>
      <w:r w:rsidRPr="00DE45B7">
        <w:rPr>
          <w:rFonts w:ascii="仿宋" w:eastAsia="仿宋" w:hAnsi="仿宋" w:hint="eastAsia"/>
          <w:spacing w:val="10"/>
          <w:kern w:val="0"/>
          <w:sz w:val="25"/>
          <w:szCs w:val="25"/>
        </w:rPr>
        <w:t>三、计划内项目应填写国务院部委、省、自治区、直辖区、计划单列市、地、市</w:t>
      </w:r>
      <w:r w:rsidRPr="00DE45B7">
        <w:rPr>
          <w:rFonts w:ascii="仿宋" w:eastAsia="仿宋" w:hAnsi="仿宋"/>
          <w:spacing w:val="10"/>
          <w:kern w:val="0"/>
          <w:sz w:val="25"/>
          <w:szCs w:val="25"/>
        </w:rPr>
        <w:t>(</w:t>
      </w:r>
      <w:r w:rsidRPr="00DE45B7">
        <w:rPr>
          <w:rFonts w:ascii="仿宋" w:eastAsia="仿宋" w:hAnsi="仿宋" w:hint="eastAsia"/>
          <w:spacing w:val="10"/>
          <w:kern w:val="0"/>
          <w:sz w:val="25"/>
          <w:szCs w:val="25"/>
        </w:rPr>
        <w:t>县</w:t>
      </w:r>
      <w:r w:rsidRPr="00DE45B7">
        <w:rPr>
          <w:rFonts w:ascii="仿宋" w:eastAsia="仿宋" w:hAnsi="仿宋"/>
          <w:spacing w:val="10"/>
          <w:kern w:val="0"/>
          <w:sz w:val="25"/>
          <w:szCs w:val="25"/>
        </w:rPr>
        <w:t>)</w:t>
      </w:r>
      <w:r w:rsidRPr="00DE45B7">
        <w:rPr>
          <w:rFonts w:ascii="仿宋" w:eastAsia="仿宋" w:hAnsi="仿宋" w:hint="eastAsia"/>
          <w:spacing w:val="10"/>
          <w:kern w:val="0"/>
          <w:sz w:val="25"/>
          <w:szCs w:val="25"/>
        </w:rPr>
        <w:t>级计划，不属于上述计划的项目此栏划</w:t>
      </w:r>
      <w:r w:rsidRPr="00DE45B7">
        <w:rPr>
          <w:rFonts w:ascii="仿宋" w:eastAsia="仿宋" w:hAnsi="仿宋"/>
          <w:spacing w:val="10"/>
          <w:kern w:val="0"/>
          <w:sz w:val="25"/>
          <w:szCs w:val="25"/>
        </w:rPr>
        <w:t>(</w:t>
      </w:r>
      <w:r w:rsidRPr="00DE45B7">
        <w:rPr>
          <w:rFonts w:ascii="仿宋" w:eastAsia="仿宋" w:hAnsi="仿宋" w:hint="eastAsia"/>
          <w:spacing w:val="10"/>
          <w:kern w:val="0"/>
          <w:sz w:val="25"/>
          <w:szCs w:val="25"/>
        </w:rPr>
        <w:t>／</w:t>
      </w:r>
      <w:r w:rsidRPr="00DE45B7">
        <w:rPr>
          <w:rFonts w:ascii="仿宋" w:eastAsia="仿宋" w:hAnsi="仿宋"/>
          <w:spacing w:val="10"/>
          <w:kern w:val="0"/>
          <w:sz w:val="25"/>
          <w:szCs w:val="25"/>
        </w:rPr>
        <w:t>)</w:t>
      </w:r>
      <w:r w:rsidRPr="00DE45B7">
        <w:rPr>
          <w:rFonts w:ascii="仿宋" w:eastAsia="仿宋" w:hAnsi="仿宋" w:hint="eastAsia"/>
          <w:spacing w:val="10"/>
          <w:kern w:val="0"/>
          <w:sz w:val="25"/>
          <w:szCs w:val="25"/>
        </w:rPr>
        <w:t>表示。</w:t>
      </w:r>
    </w:p>
    <w:p w14:paraId="2687FAED" w14:textId="77777777" w:rsidR="00B953CC" w:rsidRPr="00DE45B7" w:rsidRDefault="00A127C4">
      <w:pPr>
        <w:autoSpaceDE w:val="0"/>
        <w:autoSpaceDN w:val="0"/>
        <w:adjustRightInd w:val="0"/>
        <w:snapToGrid w:val="0"/>
        <w:ind w:firstLineChars="200" w:firstLine="540"/>
        <w:rPr>
          <w:rFonts w:ascii="仿宋" w:eastAsia="仿宋" w:hAnsi="仿宋"/>
          <w:spacing w:val="10"/>
          <w:kern w:val="0"/>
          <w:sz w:val="25"/>
          <w:szCs w:val="25"/>
        </w:rPr>
      </w:pPr>
      <w:r w:rsidRPr="00DE45B7">
        <w:rPr>
          <w:rFonts w:ascii="仿宋" w:eastAsia="仿宋" w:hAnsi="仿宋" w:hint="eastAsia"/>
          <w:spacing w:val="10"/>
          <w:kern w:val="0"/>
          <w:sz w:val="25"/>
          <w:szCs w:val="25"/>
        </w:rPr>
        <w:t>四、服务内容、方式和要求。</w:t>
      </w:r>
    </w:p>
    <w:p w14:paraId="49B225AC" w14:textId="77777777" w:rsidR="00B953CC" w:rsidRPr="00DE45B7" w:rsidRDefault="00A127C4">
      <w:pPr>
        <w:autoSpaceDE w:val="0"/>
        <w:autoSpaceDN w:val="0"/>
        <w:adjustRightInd w:val="0"/>
        <w:snapToGrid w:val="0"/>
        <w:ind w:firstLineChars="200" w:firstLine="540"/>
        <w:rPr>
          <w:rFonts w:ascii="仿宋" w:eastAsia="仿宋" w:hAnsi="仿宋"/>
          <w:spacing w:val="10"/>
          <w:kern w:val="0"/>
          <w:sz w:val="25"/>
          <w:szCs w:val="25"/>
        </w:rPr>
      </w:pPr>
      <w:r w:rsidRPr="00DE45B7">
        <w:rPr>
          <w:rFonts w:ascii="仿宋" w:eastAsia="仿宋" w:hAnsi="仿宋" w:hint="eastAsia"/>
          <w:spacing w:val="10"/>
          <w:kern w:val="0"/>
          <w:sz w:val="25"/>
          <w:szCs w:val="25"/>
        </w:rPr>
        <w:t>包括技术服务的特征、标的范围及效益情况；特定技术问题的难度、主要技术经济指标；具体的做法、手段、程序以及交付成果的形式。</w:t>
      </w:r>
    </w:p>
    <w:p w14:paraId="525C0D94" w14:textId="77777777" w:rsidR="00B953CC" w:rsidRPr="00DE45B7" w:rsidRDefault="00A127C4">
      <w:pPr>
        <w:autoSpaceDE w:val="0"/>
        <w:autoSpaceDN w:val="0"/>
        <w:adjustRightInd w:val="0"/>
        <w:snapToGrid w:val="0"/>
        <w:ind w:firstLineChars="200" w:firstLine="540"/>
        <w:rPr>
          <w:rFonts w:ascii="仿宋" w:eastAsia="仿宋" w:hAnsi="仿宋"/>
          <w:spacing w:val="10"/>
          <w:kern w:val="0"/>
          <w:sz w:val="25"/>
          <w:szCs w:val="25"/>
        </w:rPr>
      </w:pPr>
      <w:r w:rsidRPr="00DE45B7">
        <w:rPr>
          <w:rFonts w:ascii="仿宋" w:eastAsia="仿宋" w:hAnsi="仿宋" w:hint="eastAsia"/>
          <w:spacing w:val="10"/>
          <w:kern w:val="0"/>
          <w:sz w:val="25"/>
          <w:szCs w:val="25"/>
        </w:rPr>
        <w:t>属技术培训合同的，此条款填写培训内容和要求，以及培训计划、进度。</w:t>
      </w:r>
    </w:p>
    <w:p w14:paraId="3081B54B" w14:textId="77777777" w:rsidR="00B953CC" w:rsidRPr="00DE45B7" w:rsidRDefault="00A127C4">
      <w:pPr>
        <w:autoSpaceDE w:val="0"/>
        <w:autoSpaceDN w:val="0"/>
        <w:adjustRightInd w:val="0"/>
        <w:snapToGrid w:val="0"/>
        <w:ind w:firstLineChars="200" w:firstLine="540"/>
        <w:rPr>
          <w:rFonts w:ascii="仿宋" w:eastAsia="仿宋" w:hAnsi="仿宋"/>
          <w:spacing w:val="10"/>
          <w:kern w:val="0"/>
          <w:sz w:val="25"/>
          <w:szCs w:val="25"/>
        </w:rPr>
      </w:pPr>
      <w:r w:rsidRPr="00DE45B7">
        <w:rPr>
          <w:rFonts w:ascii="仿宋" w:eastAsia="仿宋" w:hAnsi="仿宋" w:hint="eastAsia"/>
          <w:spacing w:val="10"/>
          <w:kern w:val="0"/>
          <w:sz w:val="25"/>
          <w:szCs w:val="25"/>
        </w:rPr>
        <w:t>属技术中介合同，此条款填写中介内容和要求。</w:t>
      </w:r>
    </w:p>
    <w:p w14:paraId="7B14BF81" w14:textId="77777777" w:rsidR="00B953CC" w:rsidRPr="00DE45B7" w:rsidRDefault="00A127C4">
      <w:pPr>
        <w:autoSpaceDE w:val="0"/>
        <w:autoSpaceDN w:val="0"/>
        <w:adjustRightInd w:val="0"/>
        <w:snapToGrid w:val="0"/>
        <w:ind w:firstLineChars="200" w:firstLine="540"/>
        <w:rPr>
          <w:rFonts w:ascii="仿宋" w:eastAsia="仿宋" w:hAnsi="仿宋"/>
          <w:spacing w:val="10"/>
          <w:kern w:val="0"/>
          <w:sz w:val="25"/>
          <w:szCs w:val="25"/>
        </w:rPr>
      </w:pPr>
      <w:r w:rsidRPr="00DE45B7">
        <w:rPr>
          <w:rFonts w:ascii="仿宋" w:eastAsia="仿宋" w:hAnsi="仿宋" w:hint="eastAsia"/>
          <w:spacing w:val="10"/>
          <w:kern w:val="0"/>
          <w:sz w:val="25"/>
          <w:szCs w:val="25"/>
        </w:rPr>
        <w:t>五、工作条件和协作事项：</w:t>
      </w:r>
    </w:p>
    <w:p w14:paraId="6603C015" w14:textId="77777777" w:rsidR="00B953CC" w:rsidRPr="00DE45B7" w:rsidRDefault="00A127C4">
      <w:pPr>
        <w:autoSpaceDE w:val="0"/>
        <w:autoSpaceDN w:val="0"/>
        <w:adjustRightInd w:val="0"/>
        <w:snapToGrid w:val="0"/>
        <w:ind w:firstLineChars="200" w:firstLine="540"/>
        <w:rPr>
          <w:rFonts w:ascii="仿宋" w:eastAsia="仿宋" w:hAnsi="仿宋"/>
          <w:spacing w:val="10"/>
          <w:kern w:val="0"/>
          <w:sz w:val="25"/>
          <w:szCs w:val="25"/>
        </w:rPr>
      </w:pPr>
      <w:r w:rsidRPr="00DE45B7">
        <w:rPr>
          <w:rFonts w:ascii="仿宋" w:eastAsia="仿宋" w:hAnsi="仿宋" w:hint="eastAsia"/>
          <w:spacing w:val="10"/>
          <w:kern w:val="0"/>
          <w:sz w:val="25"/>
          <w:szCs w:val="25"/>
        </w:rPr>
        <w:t>包括甲方为乙方提供的资料、文件及其它条件，双方协作的具体事项。</w:t>
      </w:r>
    </w:p>
    <w:p w14:paraId="38ECC829" w14:textId="77777777" w:rsidR="00B953CC" w:rsidRPr="00DE45B7" w:rsidRDefault="00A127C4">
      <w:pPr>
        <w:autoSpaceDE w:val="0"/>
        <w:autoSpaceDN w:val="0"/>
        <w:adjustRightInd w:val="0"/>
        <w:snapToGrid w:val="0"/>
        <w:ind w:firstLineChars="200" w:firstLine="540"/>
        <w:rPr>
          <w:rFonts w:ascii="仿宋" w:eastAsia="仿宋" w:hAnsi="仿宋"/>
          <w:spacing w:val="10"/>
          <w:kern w:val="0"/>
          <w:sz w:val="25"/>
          <w:szCs w:val="25"/>
        </w:rPr>
      </w:pPr>
      <w:r w:rsidRPr="00DE45B7">
        <w:rPr>
          <w:rFonts w:ascii="仿宋" w:eastAsia="仿宋" w:hAnsi="仿宋" w:hint="eastAsia"/>
          <w:spacing w:val="10"/>
          <w:kern w:val="0"/>
          <w:sz w:val="25"/>
          <w:szCs w:val="25"/>
        </w:rPr>
        <w:t>属技术培训合同，此条款填写培训所需必要场地、设施和试验条件，以及当事人各方应当约定提供和管理有关场地、设施和试验条件的责任。</w:t>
      </w:r>
    </w:p>
    <w:p w14:paraId="6EC7A143" w14:textId="77777777" w:rsidR="00B953CC" w:rsidRPr="00DE45B7" w:rsidRDefault="00A127C4">
      <w:pPr>
        <w:autoSpaceDE w:val="0"/>
        <w:autoSpaceDN w:val="0"/>
        <w:adjustRightInd w:val="0"/>
        <w:snapToGrid w:val="0"/>
        <w:ind w:firstLineChars="200" w:firstLine="540"/>
        <w:rPr>
          <w:rFonts w:ascii="仿宋" w:eastAsia="仿宋" w:hAnsi="仿宋"/>
          <w:spacing w:val="10"/>
          <w:kern w:val="0"/>
          <w:sz w:val="25"/>
          <w:szCs w:val="25"/>
        </w:rPr>
      </w:pPr>
      <w:r w:rsidRPr="00DE45B7">
        <w:rPr>
          <w:rFonts w:ascii="仿宋" w:eastAsia="仿宋" w:hAnsi="仿宋" w:hint="eastAsia"/>
          <w:spacing w:val="10"/>
          <w:kern w:val="0"/>
          <w:sz w:val="25"/>
          <w:szCs w:val="25"/>
        </w:rPr>
        <w:t>六、合同争议的解决方式：</w:t>
      </w:r>
    </w:p>
    <w:p w14:paraId="7B827568" w14:textId="77777777" w:rsidR="00B953CC" w:rsidRPr="00DE45B7" w:rsidRDefault="00A127C4">
      <w:pPr>
        <w:autoSpaceDE w:val="0"/>
        <w:autoSpaceDN w:val="0"/>
        <w:adjustRightInd w:val="0"/>
        <w:snapToGrid w:val="0"/>
        <w:ind w:firstLineChars="200" w:firstLine="540"/>
        <w:rPr>
          <w:rFonts w:ascii="仿宋" w:eastAsia="仿宋" w:hAnsi="仿宋"/>
          <w:spacing w:val="10"/>
          <w:kern w:val="0"/>
          <w:sz w:val="25"/>
          <w:szCs w:val="25"/>
        </w:rPr>
      </w:pPr>
      <w:r w:rsidRPr="00DE45B7">
        <w:rPr>
          <w:rFonts w:ascii="仿宋" w:eastAsia="仿宋" w:hAnsi="仿宋" w:hint="eastAsia"/>
          <w:spacing w:val="10"/>
          <w:kern w:val="0"/>
          <w:sz w:val="25"/>
          <w:szCs w:val="25"/>
        </w:rPr>
        <w:t>《中华人民共和国仲裁法》规定了或裁或审的制度，合同当事人一旦选择了仲裁，即放弃向法院起诉的权利；如果合同当事人选择了诉讼，即放弃仲裁，因此合同当事人应当对合同争议的解决方式进行约定。</w:t>
      </w:r>
    </w:p>
    <w:p w14:paraId="56DF108A" w14:textId="77777777" w:rsidR="00B953CC" w:rsidRPr="00DE45B7" w:rsidRDefault="00A127C4">
      <w:pPr>
        <w:autoSpaceDE w:val="0"/>
        <w:autoSpaceDN w:val="0"/>
        <w:adjustRightInd w:val="0"/>
        <w:snapToGrid w:val="0"/>
        <w:ind w:firstLineChars="200" w:firstLine="540"/>
        <w:rPr>
          <w:rFonts w:ascii="仿宋" w:eastAsia="仿宋" w:hAnsi="仿宋"/>
          <w:spacing w:val="10"/>
          <w:kern w:val="0"/>
          <w:sz w:val="25"/>
          <w:szCs w:val="25"/>
        </w:rPr>
      </w:pPr>
      <w:r w:rsidRPr="00DE45B7">
        <w:rPr>
          <w:rFonts w:ascii="仿宋" w:eastAsia="仿宋" w:hAnsi="仿宋" w:hint="eastAsia"/>
          <w:spacing w:val="10"/>
          <w:kern w:val="0"/>
          <w:sz w:val="25"/>
          <w:szCs w:val="25"/>
        </w:rPr>
        <w:t>七、其它：</w:t>
      </w:r>
    </w:p>
    <w:p w14:paraId="468A5E6A" w14:textId="77777777" w:rsidR="00B953CC" w:rsidRPr="00DE45B7" w:rsidRDefault="00A127C4">
      <w:pPr>
        <w:autoSpaceDE w:val="0"/>
        <w:autoSpaceDN w:val="0"/>
        <w:adjustRightInd w:val="0"/>
        <w:snapToGrid w:val="0"/>
        <w:ind w:firstLineChars="200" w:firstLine="540"/>
        <w:rPr>
          <w:rFonts w:ascii="仿宋" w:eastAsia="仿宋" w:hAnsi="仿宋"/>
          <w:spacing w:val="10"/>
          <w:kern w:val="0"/>
          <w:sz w:val="25"/>
          <w:szCs w:val="25"/>
        </w:rPr>
      </w:pPr>
      <w:r w:rsidRPr="00DE45B7">
        <w:rPr>
          <w:rFonts w:ascii="仿宋" w:eastAsia="仿宋" w:hAnsi="仿宋" w:hint="eastAsia"/>
          <w:spacing w:val="10"/>
          <w:kern w:val="0"/>
          <w:sz w:val="25"/>
          <w:szCs w:val="25"/>
        </w:rPr>
        <w:t>合同如果是通过中介机构介绍签订的，应将中介合同作为本合同的附件。如果双方当事人约定定金、财产抵押担保的，应将给付定金、财产抵押及担保手续的复印件作为本合同的附件。</w:t>
      </w:r>
    </w:p>
    <w:p w14:paraId="4554F202" w14:textId="77777777" w:rsidR="00B953CC" w:rsidRPr="00DE45B7" w:rsidRDefault="00A127C4">
      <w:pPr>
        <w:autoSpaceDE w:val="0"/>
        <w:autoSpaceDN w:val="0"/>
        <w:adjustRightInd w:val="0"/>
        <w:snapToGrid w:val="0"/>
        <w:ind w:firstLineChars="200" w:firstLine="540"/>
        <w:rPr>
          <w:rFonts w:ascii="仿宋" w:eastAsia="仿宋" w:hAnsi="仿宋"/>
          <w:spacing w:val="10"/>
          <w:kern w:val="0"/>
          <w:sz w:val="25"/>
          <w:szCs w:val="25"/>
        </w:rPr>
      </w:pPr>
      <w:r w:rsidRPr="00DE45B7">
        <w:rPr>
          <w:rFonts w:ascii="仿宋" w:eastAsia="仿宋" w:hAnsi="仿宋" w:hint="eastAsia"/>
          <w:spacing w:val="10"/>
          <w:kern w:val="0"/>
          <w:sz w:val="25"/>
          <w:szCs w:val="25"/>
        </w:rPr>
        <w:t>八、委托代理人签订本合同书时，应出具委托证书。</w:t>
      </w:r>
    </w:p>
    <w:p w14:paraId="66D506F9" w14:textId="77777777" w:rsidR="00B953CC" w:rsidRPr="00DE45B7" w:rsidRDefault="00A127C4">
      <w:pPr>
        <w:autoSpaceDE w:val="0"/>
        <w:autoSpaceDN w:val="0"/>
        <w:adjustRightInd w:val="0"/>
        <w:snapToGrid w:val="0"/>
        <w:ind w:firstLineChars="200" w:firstLine="540"/>
        <w:rPr>
          <w:rFonts w:ascii="仿宋" w:eastAsia="仿宋" w:hAnsi="仿宋"/>
          <w:spacing w:val="10"/>
          <w:kern w:val="0"/>
          <w:sz w:val="25"/>
          <w:szCs w:val="25"/>
        </w:rPr>
      </w:pPr>
      <w:r w:rsidRPr="00DE45B7">
        <w:rPr>
          <w:rFonts w:ascii="仿宋" w:eastAsia="仿宋" w:hAnsi="仿宋" w:hint="eastAsia"/>
          <w:spacing w:val="10"/>
          <w:kern w:val="0"/>
          <w:sz w:val="25"/>
          <w:szCs w:val="25"/>
        </w:rPr>
        <w:t>九、本合同书中，凡是当事人约定认为无需填写的条款，应在该填写的空白处划（</w:t>
      </w:r>
      <w:r w:rsidRPr="00DE45B7">
        <w:rPr>
          <w:rFonts w:ascii="仿宋" w:eastAsia="仿宋" w:hAnsi="仿宋"/>
          <w:spacing w:val="10"/>
          <w:kern w:val="0"/>
          <w:sz w:val="25"/>
          <w:szCs w:val="25"/>
        </w:rPr>
        <w:t>/</w:t>
      </w:r>
      <w:r w:rsidRPr="00DE45B7">
        <w:rPr>
          <w:rFonts w:ascii="仿宋" w:eastAsia="仿宋" w:hAnsi="仿宋" w:hint="eastAsia"/>
          <w:spacing w:val="10"/>
          <w:kern w:val="0"/>
          <w:sz w:val="25"/>
          <w:szCs w:val="25"/>
        </w:rPr>
        <w:t>）表示。</w:t>
      </w:r>
    </w:p>
    <w:p w14:paraId="15796CE7" w14:textId="77777777" w:rsidR="00B953CC" w:rsidRPr="00DE45B7" w:rsidRDefault="00A127C4">
      <w:pPr>
        <w:autoSpaceDE w:val="0"/>
        <w:autoSpaceDN w:val="0"/>
        <w:adjustRightInd w:val="0"/>
        <w:snapToGrid w:val="0"/>
        <w:ind w:firstLineChars="200" w:firstLine="540"/>
        <w:rPr>
          <w:rFonts w:ascii="仿宋" w:eastAsia="仿宋" w:hAnsi="仿宋"/>
          <w:spacing w:val="10"/>
          <w:kern w:val="0"/>
          <w:sz w:val="25"/>
          <w:szCs w:val="25"/>
        </w:rPr>
      </w:pPr>
      <w:r w:rsidRPr="00DE45B7">
        <w:rPr>
          <w:rFonts w:ascii="仿宋" w:eastAsia="仿宋" w:hAnsi="仿宋" w:hint="eastAsia"/>
          <w:spacing w:val="10"/>
          <w:kern w:val="0"/>
          <w:sz w:val="25"/>
          <w:szCs w:val="25"/>
        </w:rPr>
        <w:t>十、本合同正本一式肆份。</w:t>
      </w:r>
    </w:p>
    <w:p w14:paraId="6E53A9B7" w14:textId="77777777" w:rsidR="00B953CC" w:rsidRPr="00DE45B7" w:rsidRDefault="00B953CC">
      <w:pPr>
        <w:autoSpaceDE w:val="0"/>
        <w:autoSpaceDN w:val="0"/>
        <w:adjustRightInd w:val="0"/>
        <w:snapToGrid w:val="0"/>
        <w:rPr>
          <w:rFonts w:ascii="仿宋" w:eastAsia="仿宋" w:hAnsi="仿宋"/>
          <w:sz w:val="10"/>
          <w:szCs w:val="10"/>
        </w:rPr>
      </w:pPr>
    </w:p>
    <w:tbl>
      <w:tblPr>
        <w:tblpPr w:leftFromText="180" w:rightFromText="180" w:vertAnchor="text" w:horzAnchor="page" w:tblpXSpec="center" w:tblpY="18"/>
        <w:tblW w:w="9468" w:type="dxa"/>
        <w:jc w:val="center"/>
        <w:tblLayout w:type="fixed"/>
        <w:tblLook w:val="04A0" w:firstRow="1" w:lastRow="0" w:firstColumn="1" w:lastColumn="0" w:noHBand="0" w:noVBand="1"/>
      </w:tblPr>
      <w:tblGrid>
        <w:gridCol w:w="9468"/>
      </w:tblGrid>
      <w:tr w:rsidR="00DE45B7" w:rsidRPr="00DE45B7" w14:paraId="033691E3" w14:textId="77777777">
        <w:trPr>
          <w:trHeight w:val="90"/>
          <w:jc w:val="center"/>
        </w:trPr>
        <w:tc>
          <w:tcPr>
            <w:tcW w:w="9468" w:type="dxa"/>
            <w:tcBorders>
              <w:top w:val="single" w:sz="6" w:space="0" w:color="auto"/>
              <w:left w:val="single" w:sz="6" w:space="0" w:color="auto"/>
              <w:bottom w:val="single" w:sz="6" w:space="0" w:color="auto"/>
              <w:right w:val="single" w:sz="6" w:space="0" w:color="auto"/>
            </w:tcBorders>
          </w:tcPr>
          <w:p w14:paraId="1AA2BC7B" w14:textId="77777777" w:rsidR="00B953CC" w:rsidRPr="00DE45B7" w:rsidRDefault="00A127C4">
            <w:pPr>
              <w:spacing w:line="500" w:lineRule="exact"/>
              <w:ind w:left="-91"/>
              <w:jc w:val="left"/>
              <w:rPr>
                <w:rFonts w:ascii="仿宋" w:eastAsia="仿宋" w:hAnsi="仿宋"/>
                <w:spacing w:val="-1"/>
                <w:kern w:val="0"/>
                <w:sz w:val="25"/>
                <w:szCs w:val="25"/>
              </w:rPr>
            </w:pPr>
            <w:r w:rsidRPr="00DE45B7">
              <w:rPr>
                <w:rFonts w:ascii="仿宋" w:eastAsia="仿宋" w:hAnsi="仿宋" w:hint="eastAsia"/>
                <w:spacing w:val="-1"/>
                <w:kern w:val="0"/>
                <w:sz w:val="25"/>
                <w:szCs w:val="25"/>
              </w:rPr>
              <w:t>登记机关审查登记栏：</w:t>
            </w:r>
          </w:p>
          <w:p w14:paraId="70257CD8" w14:textId="77777777" w:rsidR="00B953CC" w:rsidRPr="00DE45B7" w:rsidRDefault="00A127C4">
            <w:pPr>
              <w:spacing w:line="500" w:lineRule="exact"/>
              <w:ind w:left="-90"/>
              <w:jc w:val="left"/>
              <w:rPr>
                <w:rFonts w:ascii="仿宋" w:eastAsia="仿宋" w:hAnsi="仿宋"/>
                <w:spacing w:val="-1"/>
                <w:kern w:val="0"/>
                <w:sz w:val="25"/>
                <w:szCs w:val="25"/>
              </w:rPr>
            </w:pPr>
            <w:r w:rsidRPr="00DE45B7">
              <w:rPr>
                <w:rFonts w:ascii="仿宋" w:eastAsia="仿宋" w:hAnsi="仿宋" w:hint="eastAsia"/>
                <w:spacing w:val="-1"/>
                <w:kern w:val="0"/>
                <w:sz w:val="25"/>
                <w:szCs w:val="25"/>
              </w:rPr>
              <w:t>技术合同登记机关</w:t>
            </w:r>
            <w:r w:rsidRPr="00DE45B7">
              <w:rPr>
                <w:rFonts w:ascii="仿宋" w:eastAsia="仿宋" w:hAnsi="仿宋"/>
                <w:spacing w:val="-1"/>
                <w:kern w:val="0"/>
                <w:sz w:val="25"/>
                <w:szCs w:val="25"/>
              </w:rPr>
              <w:t>(</w:t>
            </w:r>
            <w:r w:rsidRPr="00DE45B7">
              <w:rPr>
                <w:rFonts w:ascii="仿宋" w:eastAsia="仿宋" w:hAnsi="仿宋" w:hint="eastAsia"/>
                <w:spacing w:val="-1"/>
                <w:kern w:val="0"/>
                <w:sz w:val="25"/>
                <w:szCs w:val="25"/>
              </w:rPr>
              <w:t>专用章</w:t>
            </w:r>
            <w:r w:rsidRPr="00DE45B7">
              <w:rPr>
                <w:rFonts w:ascii="仿宋" w:eastAsia="仿宋" w:hAnsi="仿宋"/>
                <w:spacing w:val="-1"/>
                <w:kern w:val="0"/>
                <w:sz w:val="25"/>
                <w:szCs w:val="25"/>
              </w:rPr>
              <w:t>)</w:t>
            </w:r>
          </w:p>
          <w:p w14:paraId="69335337" w14:textId="77777777" w:rsidR="00B953CC" w:rsidRPr="00DE45B7" w:rsidRDefault="00A127C4">
            <w:pPr>
              <w:spacing w:line="500" w:lineRule="exact"/>
              <w:ind w:left="-90"/>
              <w:jc w:val="left"/>
              <w:rPr>
                <w:rFonts w:ascii="仿宋" w:eastAsia="仿宋" w:hAnsi="仿宋"/>
                <w:spacing w:val="-1"/>
                <w:kern w:val="0"/>
                <w:sz w:val="25"/>
                <w:szCs w:val="25"/>
              </w:rPr>
            </w:pPr>
            <w:r w:rsidRPr="00DE45B7">
              <w:rPr>
                <w:rFonts w:ascii="仿宋" w:eastAsia="仿宋" w:hAnsi="仿宋" w:hint="eastAsia"/>
                <w:spacing w:val="-1"/>
                <w:kern w:val="0"/>
                <w:sz w:val="25"/>
                <w:szCs w:val="25"/>
              </w:rPr>
              <w:t>经办人：</w:t>
            </w:r>
            <w:r w:rsidRPr="00DE45B7">
              <w:rPr>
                <w:rFonts w:ascii="仿宋" w:eastAsia="仿宋" w:hAnsi="仿宋"/>
                <w:spacing w:val="-1"/>
                <w:kern w:val="0"/>
                <w:sz w:val="25"/>
                <w:szCs w:val="25"/>
              </w:rPr>
              <w:t xml:space="preserve">    (</w:t>
            </w:r>
            <w:r w:rsidRPr="00DE45B7">
              <w:rPr>
                <w:rFonts w:ascii="仿宋" w:eastAsia="仿宋" w:hAnsi="仿宋" w:hint="eastAsia"/>
                <w:spacing w:val="-1"/>
                <w:kern w:val="0"/>
                <w:sz w:val="25"/>
                <w:szCs w:val="25"/>
              </w:rPr>
              <w:t>签章</w:t>
            </w:r>
            <w:r w:rsidRPr="00DE45B7">
              <w:rPr>
                <w:rFonts w:ascii="仿宋" w:eastAsia="仿宋" w:hAnsi="仿宋"/>
                <w:spacing w:val="-1"/>
                <w:kern w:val="0"/>
                <w:sz w:val="25"/>
                <w:szCs w:val="25"/>
              </w:rPr>
              <w:t>)</w:t>
            </w:r>
          </w:p>
          <w:p w14:paraId="710C62C8" w14:textId="77777777" w:rsidR="00B953CC" w:rsidRPr="00DE45B7" w:rsidRDefault="00A127C4">
            <w:pPr>
              <w:spacing w:line="500" w:lineRule="exact"/>
              <w:ind w:leftChars="-43" w:left="-90" w:firstLineChars="2700" w:firstLine="6696"/>
              <w:jc w:val="left"/>
              <w:rPr>
                <w:rFonts w:ascii="仿宋" w:eastAsia="仿宋" w:hAnsi="仿宋"/>
                <w:sz w:val="25"/>
                <w:szCs w:val="25"/>
              </w:rPr>
            </w:pPr>
            <w:r w:rsidRPr="00DE45B7">
              <w:rPr>
                <w:rFonts w:ascii="仿宋" w:eastAsia="仿宋" w:hAnsi="仿宋" w:hint="eastAsia"/>
                <w:spacing w:val="-1"/>
                <w:kern w:val="0"/>
                <w:sz w:val="25"/>
                <w:szCs w:val="25"/>
              </w:rPr>
              <w:t>年月日</w:t>
            </w:r>
          </w:p>
        </w:tc>
      </w:tr>
    </w:tbl>
    <w:p w14:paraId="5F87756C" w14:textId="77777777" w:rsidR="00B953CC" w:rsidRPr="00DE45B7" w:rsidRDefault="00A127C4">
      <w:pPr>
        <w:rPr>
          <w:rFonts w:ascii="仿宋" w:eastAsia="仿宋" w:hAnsi="仿宋" w:cs="仿宋"/>
        </w:rPr>
      </w:pPr>
      <w:r w:rsidRPr="00DE45B7">
        <w:rPr>
          <w:rFonts w:ascii="仿宋" w:eastAsia="仿宋" w:hAnsi="仿宋" w:cs="仿宋" w:hint="eastAsia"/>
        </w:rPr>
        <w:br w:type="page"/>
      </w:r>
    </w:p>
    <w:p w14:paraId="6AB0A6C5" w14:textId="77777777" w:rsidR="00B953CC" w:rsidRPr="00DE45B7" w:rsidRDefault="00A127C4">
      <w:pPr>
        <w:spacing w:line="360" w:lineRule="auto"/>
        <w:jc w:val="left"/>
        <w:rPr>
          <w:rFonts w:ascii="仿宋" w:eastAsia="仿宋" w:hAnsi="仿宋" w:cs="仿宋"/>
          <w:sz w:val="24"/>
        </w:rPr>
      </w:pPr>
      <w:r w:rsidRPr="00DE45B7">
        <w:rPr>
          <w:rFonts w:ascii="仿宋" w:eastAsia="仿宋" w:hAnsi="仿宋" w:cs="仿宋" w:hint="eastAsia"/>
          <w:sz w:val="24"/>
        </w:rPr>
        <w:lastRenderedPageBreak/>
        <w:t>附件：</w:t>
      </w:r>
    </w:p>
    <w:p w14:paraId="15FAD20C" w14:textId="77777777" w:rsidR="00B953CC" w:rsidRPr="00DE45B7" w:rsidRDefault="00A127C4">
      <w:pPr>
        <w:spacing w:line="360" w:lineRule="auto"/>
        <w:jc w:val="center"/>
        <w:rPr>
          <w:rFonts w:ascii="仿宋" w:eastAsia="仿宋" w:hAnsi="仿宋"/>
          <w:b/>
          <w:sz w:val="28"/>
          <w:szCs w:val="28"/>
        </w:rPr>
      </w:pPr>
      <w:r w:rsidRPr="00DE45B7">
        <w:rPr>
          <w:rFonts w:ascii="仿宋" w:eastAsia="仿宋" w:hAnsi="仿宋" w:hint="eastAsia"/>
          <w:b/>
          <w:sz w:val="28"/>
          <w:szCs w:val="28"/>
        </w:rPr>
        <w:t>中标通知书样式</w:t>
      </w:r>
    </w:p>
    <w:tbl>
      <w:tblPr>
        <w:tblStyle w:val="TableGrid"/>
        <w:tblW w:w="8774"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2395"/>
        <w:gridCol w:w="6379"/>
      </w:tblGrid>
      <w:tr w:rsidR="00DE45B7" w:rsidRPr="00DE45B7" w14:paraId="0248AF88" w14:textId="77777777">
        <w:trPr>
          <w:jc w:val="center"/>
        </w:trPr>
        <w:tc>
          <w:tcPr>
            <w:tcW w:w="8774" w:type="dxa"/>
            <w:gridSpan w:val="2"/>
            <w:tcBorders>
              <w:top w:val="single" w:sz="12" w:space="0" w:color="auto"/>
              <w:bottom w:val="nil"/>
            </w:tcBorders>
            <w:vAlign w:val="bottom"/>
          </w:tcPr>
          <w:p w14:paraId="5258E136" w14:textId="77777777" w:rsidR="00B953CC" w:rsidRPr="00DE45B7" w:rsidRDefault="00A127C4">
            <w:pPr>
              <w:spacing w:line="720" w:lineRule="exact"/>
              <w:rPr>
                <w:rFonts w:ascii="仿宋" w:eastAsia="仿宋" w:hAnsi="仿宋"/>
                <w:sz w:val="32"/>
                <w:szCs w:val="32"/>
              </w:rPr>
            </w:pPr>
            <w:r w:rsidRPr="00DE45B7">
              <w:rPr>
                <w:rFonts w:ascii="仿宋" w:eastAsia="仿宋" w:hAnsi="仿宋" w:hint="eastAsia"/>
                <w:sz w:val="32"/>
                <w:szCs w:val="32"/>
                <w:u w:val="single"/>
              </w:rPr>
              <w:t>（中标单位名称）：</w:t>
            </w:r>
          </w:p>
          <w:p w14:paraId="36C4C011" w14:textId="77777777" w:rsidR="00B953CC" w:rsidRPr="00DE45B7" w:rsidRDefault="00A127C4">
            <w:pPr>
              <w:spacing w:line="720" w:lineRule="exact"/>
              <w:ind w:firstLine="600"/>
              <w:rPr>
                <w:rFonts w:ascii="仿宋" w:eastAsia="仿宋" w:hAnsi="仿宋"/>
                <w:sz w:val="32"/>
                <w:szCs w:val="32"/>
                <w:u w:val="single"/>
              </w:rPr>
            </w:pPr>
            <w:r w:rsidRPr="00DE45B7">
              <w:rPr>
                <w:rFonts w:ascii="仿宋" w:eastAsia="仿宋" w:hAnsi="仿宋" w:hint="eastAsia"/>
                <w:sz w:val="32"/>
                <w:szCs w:val="32"/>
              </w:rPr>
              <w:t>我单位</w:t>
            </w:r>
            <w:r w:rsidRPr="00DE45B7">
              <w:rPr>
                <w:rFonts w:ascii="仿宋" w:eastAsia="仿宋" w:hAnsi="仿宋" w:hint="eastAsia"/>
                <w:sz w:val="32"/>
                <w:szCs w:val="32"/>
                <w:u w:val="single"/>
              </w:rPr>
              <w:t xml:space="preserve">（项目名称） </w:t>
            </w:r>
            <w:r w:rsidRPr="00DE45B7">
              <w:rPr>
                <w:rFonts w:ascii="仿宋" w:eastAsia="仿宋" w:hAnsi="仿宋" w:hint="eastAsia"/>
                <w:sz w:val="32"/>
                <w:szCs w:val="32"/>
              </w:rPr>
              <w:t>项目（项目编号：），经评审确定贵司为中标单位，中标金额：</w:t>
            </w:r>
            <w:r w:rsidRPr="00DE45B7">
              <w:rPr>
                <w:rFonts w:ascii="仿宋" w:eastAsia="仿宋" w:hAnsi="仿宋" w:hint="eastAsia"/>
                <w:sz w:val="32"/>
                <w:szCs w:val="32"/>
                <w:u w:val="single"/>
              </w:rPr>
              <w:t>（中标金额数字及大写）。</w:t>
            </w:r>
          </w:p>
          <w:p w14:paraId="350911C9" w14:textId="77777777" w:rsidR="00B953CC" w:rsidRPr="00DE45B7" w:rsidRDefault="00A127C4">
            <w:pPr>
              <w:spacing w:line="720" w:lineRule="exact"/>
              <w:ind w:firstLine="600"/>
              <w:rPr>
                <w:rFonts w:ascii="仿宋" w:eastAsia="仿宋" w:hAnsi="仿宋"/>
                <w:sz w:val="32"/>
                <w:szCs w:val="32"/>
              </w:rPr>
            </w:pPr>
            <w:r w:rsidRPr="00DE45B7">
              <w:rPr>
                <w:rFonts w:ascii="仿宋" w:eastAsia="仿宋" w:hAnsi="仿宋" w:hint="eastAsia"/>
                <w:sz w:val="32"/>
                <w:szCs w:val="32"/>
              </w:rPr>
              <w:t>请你单位在中标通知书发出之日起3</w:t>
            </w:r>
            <w:r w:rsidRPr="00DE45B7">
              <w:rPr>
                <w:rFonts w:ascii="仿宋" w:eastAsia="仿宋" w:hAnsi="仿宋"/>
                <w:sz w:val="32"/>
                <w:szCs w:val="32"/>
              </w:rPr>
              <w:t>0</w:t>
            </w:r>
            <w:proofErr w:type="gramStart"/>
            <w:r w:rsidRPr="00DE45B7">
              <w:rPr>
                <w:rFonts w:ascii="仿宋" w:eastAsia="仿宋" w:hAnsi="仿宋" w:hint="eastAsia"/>
                <w:sz w:val="32"/>
                <w:szCs w:val="32"/>
              </w:rPr>
              <w:t>日内与</w:t>
            </w:r>
            <w:proofErr w:type="gramEnd"/>
            <w:r w:rsidRPr="00DE45B7">
              <w:rPr>
                <w:rFonts w:ascii="仿宋" w:eastAsia="仿宋" w:hAnsi="仿宋" w:hint="eastAsia"/>
                <w:sz w:val="32"/>
                <w:szCs w:val="32"/>
              </w:rPr>
              <w:t>采购单位签订合同。</w:t>
            </w:r>
          </w:p>
          <w:p w14:paraId="37FC1C0B" w14:textId="77777777" w:rsidR="00B953CC" w:rsidRPr="00DE45B7" w:rsidRDefault="00B953CC">
            <w:pPr>
              <w:spacing w:line="720" w:lineRule="exact"/>
              <w:ind w:firstLine="600"/>
              <w:rPr>
                <w:rFonts w:ascii="仿宋" w:eastAsia="仿宋" w:hAnsi="仿宋"/>
                <w:sz w:val="32"/>
                <w:szCs w:val="32"/>
              </w:rPr>
            </w:pPr>
          </w:p>
          <w:p w14:paraId="5DCCAB89" w14:textId="77777777" w:rsidR="00B953CC" w:rsidRPr="00DE45B7" w:rsidRDefault="00B953CC">
            <w:pPr>
              <w:spacing w:line="720" w:lineRule="exact"/>
              <w:ind w:firstLine="600"/>
              <w:rPr>
                <w:rFonts w:ascii="仿宋" w:eastAsia="仿宋" w:hAnsi="仿宋"/>
                <w:sz w:val="32"/>
                <w:szCs w:val="32"/>
              </w:rPr>
            </w:pPr>
          </w:p>
          <w:p w14:paraId="0FDD82EF" w14:textId="77777777" w:rsidR="00B953CC" w:rsidRPr="00DE45B7" w:rsidRDefault="00B953CC">
            <w:pPr>
              <w:ind w:firstLine="600"/>
              <w:rPr>
                <w:rFonts w:ascii="仿宋" w:eastAsia="仿宋" w:hAnsi="仿宋"/>
                <w:sz w:val="30"/>
                <w:szCs w:val="30"/>
              </w:rPr>
            </w:pPr>
          </w:p>
          <w:p w14:paraId="3FF4CE56" w14:textId="77777777" w:rsidR="00B953CC" w:rsidRPr="00DE45B7" w:rsidRDefault="00B953CC">
            <w:pPr>
              <w:ind w:firstLine="600"/>
              <w:rPr>
                <w:rFonts w:ascii="仿宋" w:eastAsia="仿宋" w:hAnsi="仿宋"/>
                <w:sz w:val="30"/>
                <w:szCs w:val="30"/>
              </w:rPr>
            </w:pPr>
          </w:p>
          <w:p w14:paraId="2D9C85F8" w14:textId="77777777" w:rsidR="00B953CC" w:rsidRPr="00DE45B7" w:rsidRDefault="00B953CC">
            <w:pPr>
              <w:ind w:firstLine="600"/>
              <w:rPr>
                <w:rFonts w:ascii="仿宋" w:eastAsia="仿宋" w:hAnsi="仿宋"/>
                <w:sz w:val="30"/>
                <w:szCs w:val="30"/>
              </w:rPr>
            </w:pPr>
          </w:p>
          <w:p w14:paraId="68CC54EE" w14:textId="77777777" w:rsidR="00B953CC" w:rsidRPr="00DE45B7" w:rsidRDefault="00B953CC">
            <w:pPr>
              <w:ind w:firstLine="600"/>
              <w:rPr>
                <w:rFonts w:ascii="仿宋" w:eastAsia="仿宋" w:hAnsi="仿宋"/>
                <w:sz w:val="30"/>
                <w:szCs w:val="30"/>
              </w:rPr>
            </w:pPr>
          </w:p>
          <w:p w14:paraId="01E32680" w14:textId="77777777" w:rsidR="00B953CC" w:rsidRPr="00DE45B7" w:rsidRDefault="00B953CC">
            <w:pPr>
              <w:wordWrap w:val="0"/>
              <w:ind w:firstLine="600"/>
              <w:rPr>
                <w:rFonts w:ascii="仿宋" w:eastAsia="仿宋" w:hAnsi="仿宋"/>
                <w:sz w:val="30"/>
                <w:szCs w:val="30"/>
              </w:rPr>
            </w:pPr>
          </w:p>
        </w:tc>
      </w:tr>
      <w:tr w:rsidR="00DE45B7" w:rsidRPr="00DE45B7" w14:paraId="370B1B65" w14:textId="77777777">
        <w:trPr>
          <w:jc w:val="center"/>
        </w:trPr>
        <w:tc>
          <w:tcPr>
            <w:tcW w:w="2395" w:type="dxa"/>
            <w:tcBorders>
              <w:top w:val="nil"/>
              <w:bottom w:val="single" w:sz="6" w:space="0" w:color="auto"/>
              <w:right w:val="nil"/>
            </w:tcBorders>
          </w:tcPr>
          <w:p w14:paraId="39829C45" w14:textId="77777777" w:rsidR="00B953CC" w:rsidRPr="00DE45B7" w:rsidRDefault="00B953CC">
            <w:pPr>
              <w:rPr>
                <w:rFonts w:ascii="仿宋" w:eastAsia="仿宋" w:hAnsi="仿宋"/>
                <w:sz w:val="30"/>
                <w:szCs w:val="30"/>
              </w:rPr>
            </w:pPr>
          </w:p>
        </w:tc>
        <w:tc>
          <w:tcPr>
            <w:tcW w:w="6379" w:type="dxa"/>
            <w:tcBorders>
              <w:top w:val="nil"/>
              <w:left w:val="nil"/>
              <w:bottom w:val="single" w:sz="6" w:space="0" w:color="auto"/>
            </w:tcBorders>
          </w:tcPr>
          <w:p w14:paraId="62B1E5D1" w14:textId="77777777" w:rsidR="00B953CC" w:rsidRPr="00DE45B7" w:rsidRDefault="00A127C4">
            <w:pPr>
              <w:rPr>
                <w:rFonts w:ascii="仿宋" w:eastAsia="仿宋" w:hAnsi="仿宋"/>
                <w:sz w:val="32"/>
                <w:szCs w:val="32"/>
              </w:rPr>
            </w:pPr>
            <w:r w:rsidRPr="00DE45B7">
              <w:rPr>
                <w:rFonts w:ascii="仿宋" w:eastAsia="仿宋" w:hAnsi="仿宋" w:hint="eastAsia"/>
                <w:sz w:val="32"/>
                <w:szCs w:val="32"/>
              </w:rPr>
              <w:t xml:space="preserve">采购单位：复旦大学 </w:t>
            </w:r>
          </w:p>
          <w:p w14:paraId="5DCA648E" w14:textId="77777777" w:rsidR="00B953CC" w:rsidRPr="00DE45B7" w:rsidRDefault="00A127C4">
            <w:pPr>
              <w:wordWrap w:val="0"/>
              <w:rPr>
                <w:rFonts w:ascii="仿宋" w:eastAsia="仿宋" w:hAnsi="仿宋"/>
                <w:sz w:val="32"/>
                <w:szCs w:val="32"/>
              </w:rPr>
            </w:pPr>
            <w:r w:rsidRPr="00DE45B7">
              <w:rPr>
                <w:rFonts w:ascii="仿宋" w:eastAsia="仿宋" w:hAnsi="仿宋" w:hint="eastAsia"/>
                <w:sz w:val="32"/>
                <w:szCs w:val="32"/>
              </w:rPr>
              <w:t>招标代理：上海教育建设管理咨询有限公司</w:t>
            </w:r>
          </w:p>
          <w:p w14:paraId="38808F6D" w14:textId="77777777" w:rsidR="00B953CC" w:rsidRPr="00DE45B7" w:rsidRDefault="00A127C4">
            <w:pPr>
              <w:wordWrap w:val="0"/>
              <w:rPr>
                <w:rFonts w:ascii="仿宋" w:eastAsia="仿宋" w:hAnsi="仿宋"/>
                <w:sz w:val="30"/>
                <w:szCs w:val="30"/>
              </w:rPr>
            </w:pPr>
            <w:r w:rsidRPr="00DE45B7">
              <w:rPr>
                <w:rFonts w:ascii="仿宋" w:eastAsia="仿宋" w:hAnsi="仿宋" w:hint="eastAsia"/>
                <w:sz w:val="32"/>
                <w:szCs w:val="32"/>
              </w:rPr>
              <w:t>日    期：</w:t>
            </w:r>
            <w:r w:rsidRPr="00DE45B7">
              <w:rPr>
                <w:rFonts w:ascii="仿宋" w:eastAsia="仿宋" w:hAnsi="仿宋" w:hint="eastAsia"/>
                <w:sz w:val="32"/>
                <w:szCs w:val="32"/>
                <w:u w:val="single"/>
              </w:rPr>
              <w:t xml:space="preserve">    年  月  日</w:t>
            </w:r>
          </w:p>
        </w:tc>
      </w:tr>
      <w:tr w:rsidR="00B953CC" w:rsidRPr="00DE45B7" w14:paraId="29B46517" w14:textId="77777777">
        <w:trPr>
          <w:trHeight w:val="91"/>
          <w:jc w:val="center"/>
        </w:trPr>
        <w:tc>
          <w:tcPr>
            <w:tcW w:w="8774" w:type="dxa"/>
            <w:gridSpan w:val="2"/>
            <w:tcBorders>
              <w:top w:val="single" w:sz="6" w:space="0" w:color="auto"/>
              <w:bottom w:val="single" w:sz="12" w:space="0" w:color="auto"/>
            </w:tcBorders>
          </w:tcPr>
          <w:p w14:paraId="4026C084" w14:textId="77777777" w:rsidR="00B953CC" w:rsidRPr="00DE45B7" w:rsidRDefault="00A127C4">
            <w:pPr>
              <w:jc w:val="left"/>
              <w:rPr>
                <w:rFonts w:ascii="仿宋" w:eastAsia="仿宋" w:hAnsi="仿宋"/>
                <w:szCs w:val="21"/>
              </w:rPr>
            </w:pPr>
            <w:r w:rsidRPr="00DE45B7">
              <w:rPr>
                <w:rFonts w:ascii="仿宋" w:eastAsia="仿宋" w:hAnsi="仿宋" w:hint="eastAsia"/>
                <w:szCs w:val="21"/>
              </w:rPr>
              <w:t>注：本项目已在财政部备案    是（ ）      否（ ）</w:t>
            </w:r>
          </w:p>
        </w:tc>
      </w:tr>
    </w:tbl>
    <w:p w14:paraId="0896F4BB" w14:textId="77777777" w:rsidR="00B953CC" w:rsidRPr="00DE45B7" w:rsidRDefault="00B953CC">
      <w:pPr>
        <w:spacing w:line="300" w:lineRule="auto"/>
        <w:rPr>
          <w:rFonts w:ascii="仿宋" w:eastAsia="仿宋" w:hAnsi="仿宋"/>
          <w:b/>
          <w:u w:val="single"/>
        </w:rPr>
      </w:pPr>
    </w:p>
    <w:p w14:paraId="22376774" w14:textId="01D360C9" w:rsidR="00B953CC" w:rsidRDefault="00B953CC" w:rsidP="00B953CC">
      <w:pPr>
        <w:widowControl/>
        <w:wordWrap w:val="0"/>
        <w:snapToGrid w:val="0"/>
        <w:spacing w:afterLines="50" w:after="156" w:line="300" w:lineRule="exact"/>
        <w:jc w:val="left"/>
        <w:rPr>
          <w:rFonts w:ascii="仿宋" w:eastAsia="仿宋" w:hAnsi="仿宋" w:cs="仿宋"/>
          <w:szCs w:val="21"/>
        </w:rPr>
      </w:pPr>
    </w:p>
    <w:p w14:paraId="2534A682" w14:textId="6FE49880" w:rsidR="00A511DA" w:rsidRDefault="00A511DA" w:rsidP="00B953CC">
      <w:pPr>
        <w:widowControl/>
        <w:wordWrap w:val="0"/>
        <w:snapToGrid w:val="0"/>
        <w:spacing w:afterLines="50" w:after="156" w:line="300" w:lineRule="exact"/>
        <w:jc w:val="left"/>
        <w:rPr>
          <w:rFonts w:ascii="仿宋" w:eastAsia="仿宋" w:hAnsi="仿宋" w:cs="仿宋"/>
          <w:szCs w:val="21"/>
        </w:rPr>
      </w:pPr>
    </w:p>
    <w:p w14:paraId="2FBB5E16" w14:textId="421547EF" w:rsidR="00A511DA" w:rsidRDefault="00A511DA" w:rsidP="00B953CC">
      <w:pPr>
        <w:widowControl/>
        <w:wordWrap w:val="0"/>
        <w:snapToGrid w:val="0"/>
        <w:spacing w:afterLines="50" w:after="156" w:line="300" w:lineRule="exact"/>
        <w:jc w:val="left"/>
        <w:rPr>
          <w:rFonts w:ascii="仿宋" w:eastAsia="仿宋" w:hAnsi="仿宋" w:cs="仿宋"/>
          <w:szCs w:val="21"/>
        </w:rPr>
      </w:pPr>
    </w:p>
    <w:p w14:paraId="457582C7" w14:textId="4826D5CC" w:rsidR="00A511DA" w:rsidRDefault="00A511DA" w:rsidP="00B953CC">
      <w:pPr>
        <w:widowControl/>
        <w:wordWrap w:val="0"/>
        <w:snapToGrid w:val="0"/>
        <w:spacing w:afterLines="50" w:after="156" w:line="300" w:lineRule="exact"/>
        <w:jc w:val="left"/>
        <w:rPr>
          <w:rFonts w:ascii="仿宋" w:eastAsia="仿宋" w:hAnsi="仿宋" w:cs="仿宋"/>
          <w:szCs w:val="21"/>
        </w:rPr>
      </w:pPr>
    </w:p>
    <w:p w14:paraId="29AE2B68" w14:textId="714016C2" w:rsidR="00A511DA" w:rsidRPr="006D4E8E" w:rsidRDefault="00A511DA" w:rsidP="00A511DA">
      <w:pPr>
        <w:pStyle w:val="flName"/>
        <w:rPr>
          <w:rFonts w:ascii="仿宋" w:eastAsia="仿宋" w:hAnsi="仿宋"/>
          <w:b/>
          <w:sz w:val="28"/>
          <w:szCs w:val="28"/>
        </w:rPr>
      </w:pPr>
      <w:r>
        <w:rPr>
          <w:rFonts w:ascii="仿宋" w:eastAsia="仿宋" w:hAnsi="仿宋" w:hint="eastAsia"/>
          <w:b/>
          <w:sz w:val="28"/>
          <w:szCs w:val="28"/>
        </w:rPr>
        <w:lastRenderedPageBreak/>
        <w:t xml:space="preserve">第八章 </w:t>
      </w:r>
    </w:p>
    <w:p w14:paraId="19C3FE10" w14:textId="77777777" w:rsidR="00A511DA" w:rsidRPr="006D4E8E" w:rsidRDefault="00A511DA" w:rsidP="00A511DA">
      <w:pPr>
        <w:pStyle w:val="Heading1"/>
        <w:keepNext w:val="0"/>
        <w:keepLines w:val="0"/>
        <w:adjustRightInd w:val="0"/>
        <w:spacing w:before="200" w:after="180" w:line="360" w:lineRule="atLeast"/>
        <w:jc w:val="both"/>
        <w:textAlignment w:val="baseline"/>
        <w:rPr>
          <w:rFonts w:ascii="仿宋" w:eastAsia="仿宋" w:hAnsi="仿宋"/>
          <w:b w:val="0"/>
        </w:rPr>
      </w:pPr>
      <w:bookmarkStart w:id="55" w:name="_Ref329935320"/>
      <w:bookmarkStart w:id="56" w:name="_Ref202346040"/>
    </w:p>
    <w:p w14:paraId="0EF67805" w14:textId="77777777" w:rsidR="00A511DA" w:rsidRPr="006D4E8E" w:rsidRDefault="00A511DA" w:rsidP="00A511DA">
      <w:pPr>
        <w:pStyle w:val="Heading1"/>
        <w:keepNext w:val="0"/>
        <w:keepLines w:val="0"/>
        <w:adjustRightInd w:val="0"/>
        <w:spacing w:before="200" w:after="180" w:line="360" w:lineRule="atLeast"/>
        <w:jc w:val="both"/>
        <w:textAlignment w:val="baseline"/>
        <w:rPr>
          <w:rFonts w:ascii="仿宋" w:eastAsia="仿宋" w:hAnsi="仿宋"/>
          <w:b w:val="0"/>
        </w:rPr>
      </w:pPr>
      <w:r w:rsidRPr="006D4E8E">
        <w:rPr>
          <w:rFonts w:ascii="仿宋" w:eastAsia="仿宋" w:hAnsi="仿宋" w:hint="eastAsia"/>
        </w:rPr>
        <w:t>1、接收</w:t>
      </w:r>
      <w:r w:rsidRPr="006D4E8E">
        <w:rPr>
          <w:rFonts w:ascii="仿宋" w:eastAsia="仿宋" w:hAnsi="仿宋" w:hint="eastAsia"/>
          <w:u w:val="single"/>
        </w:rPr>
        <w:t>投标保证金</w:t>
      </w:r>
      <w:r w:rsidRPr="006D4E8E">
        <w:rPr>
          <w:rFonts w:ascii="仿宋" w:eastAsia="仿宋" w:hAnsi="仿宋" w:hint="eastAsia"/>
        </w:rPr>
        <w:t>的银行账户信息</w:t>
      </w:r>
      <w:bookmarkEnd w:id="55"/>
    </w:p>
    <w:p w14:paraId="206700E1" w14:textId="77777777" w:rsidR="00A511DA" w:rsidRPr="006D4E8E" w:rsidRDefault="00A511DA" w:rsidP="00A511DA">
      <w:pPr>
        <w:ind w:firstLineChars="200" w:firstLine="420"/>
        <w:rPr>
          <w:rFonts w:ascii="仿宋" w:eastAsia="仿宋" w:hAnsi="仿宋"/>
        </w:rPr>
      </w:pPr>
      <w:r w:rsidRPr="006D4E8E">
        <w:rPr>
          <w:rFonts w:ascii="仿宋" w:eastAsia="仿宋" w:hAnsi="仿宋" w:hint="eastAsia"/>
        </w:rPr>
        <w:t>(1)</w:t>
      </w:r>
      <w:proofErr w:type="gramStart"/>
      <w:r w:rsidRPr="006D4E8E">
        <w:rPr>
          <w:rFonts w:ascii="仿宋" w:eastAsia="仿宋" w:hAnsi="仿宋" w:hint="eastAsia"/>
        </w:rPr>
        <w:t>帐户</w:t>
      </w:r>
      <w:proofErr w:type="gramEnd"/>
      <w:r w:rsidRPr="006D4E8E">
        <w:rPr>
          <w:rFonts w:ascii="仿宋" w:eastAsia="仿宋" w:hAnsi="仿宋" w:hint="eastAsia"/>
        </w:rPr>
        <w:t>名（人民币）：上海教育建设管理咨询有限公司</w:t>
      </w:r>
    </w:p>
    <w:p w14:paraId="2A997FE5" w14:textId="77777777" w:rsidR="00A511DA" w:rsidRPr="006D4E8E" w:rsidRDefault="00A511DA" w:rsidP="00A511DA">
      <w:pPr>
        <w:ind w:firstLineChars="200" w:firstLine="420"/>
        <w:rPr>
          <w:rFonts w:ascii="仿宋" w:eastAsia="仿宋" w:hAnsi="仿宋"/>
        </w:rPr>
      </w:pPr>
      <w:r w:rsidRPr="006D4E8E">
        <w:rPr>
          <w:rFonts w:ascii="仿宋" w:eastAsia="仿宋" w:hAnsi="仿宋" w:hint="eastAsia"/>
        </w:rPr>
        <w:t>(2</w:t>
      </w:r>
      <w:r w:rsidRPr="006D4E8E">
        <w:rPr>
          <w:rFonts w:ascii="仿宋" w:eastAsia="仿宋" w:hAnsi="仿宋"/>
        </w:rPr>
        <w:t>)</w:t>
      </w:r>
      <w:r w:rsidRPr="006D4E8E">
        <w:rPr>
          <w:rFonts w:ascii="仿宋" w:eastAsia="仿宋" w:hAnsi="仿宋" w:hint="eastAsia"/>
        </w:rPr>
        <w:t>开户银行：工行中山广场支行</w:t>
      </w:r>
    </w:p>
    <w:p w14:paraId="5DCC4AF5" w14:textId="77777777" w:rsidR="00A511DA" w:rsidRPr="006D4E8E" w:rsidRDefault="00A511DA" w:rsidP="00A511DA">
      <w:pPr>
        <w:ind w:firstLineChars="200" w:firstLine="420"/>
        <w:rPr>
          <w:rFonts w:ascii="仿宋" w:eastAsia="仿宋" w:hAnsi="仿宋"/>
        </w:rPr>
      </w:pPr>
      <w:r w:rsidRPr="006D4E8E">
        <w:rPr>
          <w:rFonts w:ascii="仿宋" w:eastAsia="仿宋" w:hAnsi="仿宋" w:hint="eastAsia"/>
        </w:rPr>
        <w:t>(3)</w:t>
      </w:r>
      <w:proofErr w:type="gramStart"/>
      <w:r w:rsidRPr="006D4E8E">
        <w:rPr>
          <w:rFonts w:ascii="仿宋" w:eastAsia="仿宋" w:hAnsi="仿宋" w:hint="eastAsia"/>
        </w:rPr>
        <w:t>帐号</w:t>
      </w:r>
      <w:proofErr w:type="gramEnd"/>
      <w:r w:rsidRPr="006D4E8E">
        <w:rPr>
          <w:rFonts w:ascii="仿宋" w:eastAsia="仿宋" w:hAnsi="仿宋" w:hint="eastAsia"/>
        </w:rPr>
        <w:t>（人民币）：</w:t>
      </w:r>
      <w:r w:rsidRPr="006D4E8E">
        <w:rPr>
          <w:rFonts w:ascii="仿宋" w:eastAsia="仿宋" w:hAnsi="仿宋"/>
        </w:rPr>
        <w:t>1001170319006748261</w:t>
      </w:r>
    </w:p>
    <w:p w14:paraId="01647FE2" w14:textId="77777777" w:rsidR="00A511DA" w:rsidRPr="006D4E8E" w:rsidRDefault="00A511DA" w:rsidP="00A511DA">
      <w:pPr>
        <w:rPr>
          <w:rFonts w:ascii="仿宋" w:eastAsia="仿宋" w:hAnsi="仿宋"/>
        </w:rPr>
      </w:pPr>
    </w:p>
    <w:p w14:paraId="078AC3A4" w14:textId="77777777" w:rsidR="00A511DA" w:rsidRPr="006D4E8E" w:rsidRDefault="00A511DA" w:rsidP="00A511DA">
      <w:pPr>
        <w:ind w:firstLine="480"/>
        <w:rPr>
          <w:rFonts w:ascii="仿宋" w:eastAsia="仿宋" w:hAnsi="仿宋"/>
        </w:rPr>
      </w:pPr>
      <w:r w:rsidRPr="006D4E8E">
        <w:rPr>
          <w:rFonts w:ascii="仿宋" w:eastAsia="仿宋" w:hAnsi="仿宋" w:hint="eastAsia"/>
        </w:rPr>
        <w:t>备注：国际招标的投标保证金账户应增加：</w:t>
      </w:r>
    </w:p>
    <w:p w14:paraId="71802971" w14:textId="77777777" w:rsidR="00A511DA" w:rsidRPr="006D4E8E" w:rsidRDefault="00A511DA" w:rsidP="00A511DA">
      <w:pPr>
        <w:ind w:firstLine="480"/>
        <w:rPr>
          <w:rFonts w:ascii="仿宋" w:eastAsia="仿宋" w:hAnsi="仿宋"/>
        </w:rPr>
      </w:pPr>
      <w:r w:rsidRPr="006D4E8E">
        <w:rPr>
          <w:rFonts w:ascii="仿宋" w:eastAsia="仿宋" w:hAnsi="仿宋"/>
        </w:rPr>
        <w:t>(1)</w:t>
      </w:r>
      <w:r w:rsidRPr="006D4E8E">
        <w:rPr>
          <w:rFonts w:ascii="仿宋" w:eastAsia="仿宋" w:hAnsi="仿宋" w:hint="eastAsia"/>
        </w:rPr>
        <w:t>开户银行（美元）：INDUSTRIAL AND COMMERCIAL BANK OF CHINA SHANGHAI MUNICIPAL BRANCH CHANGNING SUB-BRANCH（</w:t>
      </w:r>
      <w:r w:rsidRPr="006D4E8E">
        <w:rPr>
          <w:rFonts w:ascii="仿宋" w:eastAsia="仿宋" w:hAnsi="仿宋"/>
          <w:szCs w:val="18"/>
        </w:rPr>
        <w:t>Swif</w:t>
      </w:r>
      <w:r w:rsidRPr="006D4E8E">
        <w:rPr>
          <w:rFonts w:ascii="仿宋" w:eastAsia="仿宋" w:hAnsi="仿宋" w:hint="eastAsia"/>
          <w:szCs w:val="18"/>
        </w:rPr>
        <w:t>t</w:t>
      </w:r>
      <w:r w:rsidRPr="006D4E8E">
        <w:rPr>
          <w:rFonts w:ascii="仿宋" w:eastAsia="仿宋" w:hAnsi="仿宋"/>
          <w:szCs w:val="18"/>
        </w:rPr>
        <w:t xml:space="preserve"> Code: ICBKCNBJSHI</w:t>
      </w:r>
      <w:r w:rsidRPr="006D4E8E">
        <w:rPr>
          <w:rFonts w:ascii="仿宋" w:eastAsia="仿宋" w:hAnsi="仿宋" w:hint="eastAsia"/>
          <w:szCs w:val="18"/>
        </w:rPr>
        <w:t>）</w:t>
      </w:r>
    </w:p>
    <w:p w14:paraId="5CC2C89A" w14:textId="77777777" w:rsidR="00A511DA" w:rsidRPr="006D4E8E" w:rsidRDefault="00A511DA" w:rsidP="00A511DA">
      <w:pPr>
        <w:ind w:firstLine="480"/>
        <w:rPr>
          <w:rFonts w:ascii="仿宋" w:eastAsia="仿宋" w:hAnsi="仿宋"/>
        </w:rPr>
      </w:pPr>
      <w:r w:rsidRPr="006D4E8E">
        <w:rPr>
          <w:rFonts w:ascii="仿宋" w:eastAsia="仿宋" w:hAnsi="仿宋"/>
        </w:rPr>
        <w:t>(2)</w:t>
      </w:r>
      <w:r w:rsidRPr="006D4E8E">
        <w:rPr>
          <w:rFonts w:ascii="仿宋" w:eastAsia="仿宋" w:hAnsi="仿宋" w:hint="eastAsia"/>
        </w:rPr>
        <w:t>账号（美元）：1001170309148002545</w:t>
      </w:r>
    </w:p>
    <w:p w14:paraId="3796976F" w14:textId="77777777" w:rsidR="00A511DA" w:rsidRPr="006D4E8E" w:rsidRDefault="00A511DA" w:rsidP="00A511DA">
      <w:pPr>
        <w:pStyle w:val="Heading1"/>
        <w:keepNext w:val="0"/>
        <w:keepLines w:val="0"/>
        <w:adjustRightInd w:val="0"/>
        <w:spacing w:before="200" w:after="180" w:line="360" w:lineRule="atLeast"/>
        <w:jc w:val="both"/>
        <w:textAlignment w:val="baseline"/>
        <w:rPr>
          <w:rFonts w:ascii="仿宋" w:eastAsia="仿宋" w:hAnsi="仿宋"/>
          <w:b w:val="0"/>
        </w:rPr>
      </w:pPr>
      <w:bookmarkStart w:id="57" w:name="_Ref329937703"/>
      <w:r w:rsidRPr="006D4E8E">
        <w:rPr>
          <w:rFonts w:ascii="仿宋" w:eastAsia="仿宋" w:hAnsi="仿宋" w:hint="eastAsia"/>
          <w:kern w:val="0"/>
        </w:rPr>
        <w:t>2、</w:t>
      </w:r>
      <w:r w:rsidRPr="006D4E8E">
        <w:rPr>
          <w:rFonts w:ascii="仿宋" w:eastAsia="仿宋" w:hAnsi="仿宋" w:hint="eastAsia"/>
        </w:rPr>
        <w:t>投标保证金咨询</w:t>
      </w:r>
      <w:bookmarkEnd w:id="57"/>
    </w:p>
    <w:p w14:paraId="273C4ED9" w14:textId="77777777" w:rsidR="00A511DA" w:rsidRPr="006D4E8E" w:rsidRDefault="00A511DA" w:rsidP="00A511DA">
      <w:pPr>
        <w:ind w:firstLineChars="200" w:firstLine="420"/>
        <w:rPr>
          <w:rFonts w:ascii="仿宋" w:eastAsia="仿宋" w:hAnsi="仿宋"/>
        </w:rPr>
      </w:pPr>
      <w:r w:rsidRPr="006D4E8E">
        <w:rPr>
          <w:rFonts w:ascii="仿宋" w:eastAsia="仿宋" w:hAnsi="仿宋" w:hint="eastAsia"/>
        </w:rPr>
        <w:t>(1)地点：中国上海钦江路88号东楼626室前台处</w:t>
      </w:r>
    </w:p>
    <w:p w14:paraId="4FA9A649" w14:textId="77777777" w:rsidR="00A511DA" w:rsidRPr="006D4E8E" w:rsidRDefault="00A511DA" w:rsidP="00A511DA">
      <w:pPr>
        <w:ind w:firstLineChars="200" w:firstLine="420"/>
        <w:rPr>
          <w:rFonts w:ascii="仿宋" w:eastAsia="仿宋" w:hAnsi="仿宋"/>
        </w:rPr>
      </w:pPr>
      <w:r w:rsidRPr="006D4E8E">
        <w:rPr>
          <w:rFonts w:ascii="仿宋" w:eastAsia="仿宋" w:hAnsi="仿宋"/>
        </w:rPr>
        <w:t>(</w:t>
      </w:r>
      <w:r w:rsidRPr="006D4E8E">
        <w:rPr>
          <w:rFonts w:ascii="仿宋" w:eastAsia="仿宋" w:hAnsi="仿宋" w:hint="eastAsia"/>
        </w:rPr>
        <w:t>2)时间：中国境内每个法定工作日的正常工作时间（北京时间9:30时～11:30时和13:</w:t>
      </w:r>
      <w:r w:rsidRPr="006D4E8E">
        <w:rPr>
          <w:rFonts w:ascii="仿宋" w:eastAsia="仿宋" w:hAnsi="仿宋"/>
        </w:rPr>
        <w:t>3</w:t>
      </w:r>
      <w:r w:rsidRPr="006D4E8E">
        <w:rPr>
          <w:rFonts w:ascii="仿宋" w:eastAsia="仿宋" w:hAnsi="仿宋" w:hint="eastAsia"/>
        </w:rPr>
        <w:t>0时～16:30时）</w:t>
      </w:r>
    </w:p>
    <w:p w14:paraId="3A5D14FD" w14:textId="77777777" w:rsidR="00A511DA" w:rsidRPr="006D4E8E" w:rsidRDefault="00A511DA" w:rsidP="00A511DA">
      <w:pPr>
        <w:ind w:firstLineChars="200" w:firstLine="420"/>
        <w:rPr>
          <w:rFonts w:ascii="仿宋" w:eastAsia="仿宋" w:hAnsi="仿宋"/>
        </w:rPr>
      </w:pPr>
      <w:r w:rsidRPr="006D4E8E">
        <w:rPr>
          <w:rFonts w:ascii="仿宋" w:eastAsia="仿宋" w:hAnsi="仿宋"/>
        </w:rPr>
        <w:t>(</w:t>
      </w:r>
      <w:r w:rsidRPr="006D4E8E">
        <w:rPr>
          <w:rFonts w:ascii="仿宋" w:eastAsia="仿宋" w:hAnsi="仿宋" w:hint="eastAsia"/>
        </w:rPr>
        <w:t>3)联系人：王老师，联系电话：</w:t>
      </w:r>
      <w:r w:rsidRPr="006D4E8E">
        <w:rPr>
          <w:rFonts w:ascii="仿宋" w:eastAsia="仿宋" w:hAnsi="仿宋"/>
        </w:rPr>
        <w:t>63820186-8003</w:t>
      </w:r>
    </w:p>
    <w:p w14:paraId="1FFAF8EA" w14:textId="77777777" w:rsidR="00A511DA" w:rsidRPr="006D4E8E" w:rsidRDefault="00A511DA" w:rsidP="00A511DA">
      <w:pPr>
        <w:pStyle w:val="Heading1"/>
        <w:keepNext w:val="0"/>
        <w:keepLines w:val="0"/>
        <w:adjustRightInd w:val="0"/>
        <w:spacing w:before="200" w:after="180" w:line="360" w:lineRule="atLeast"/>
        <w:jc w:val="both"/>
        <w:textAlignment w:val="baseline"/>
        <w:rPr>
          <w:rFonts w:ascii="仿宋" w:eastAsia="仿宋" w:hAnsi="仿宋"/>
          <w:b w:val="0"/>
        </w:rPr>
      </w:pPr>
      <w:r w:rsidRPr="006D4E8E">
        <w:rPr>
          <w:rFonts w:ascii="仿宋" w:eastAsia="仿宋" w:hAnsi="仿宋" w:hint="eastAsia"/>
          <w:kern w:val="0"/>
        </w:rPr>
        <w:t>3、</w:t>
      </w:r>
      <w:r w:rsidRPr="006D4E8E">
        <w:rPr>
          <w:rFonts w:ascii="仿宋" w:eastAsia="仿宋" w:hAnsi="仿宋" w:hint="eastAsia"/>
        </w:rPr>
        <w:t>投标保证金编号及金额</w:t>
      </w:r>
    </w:p>
    <w:p w14:paraId="7A2BFC06" w14:textId="5BA8D1E0" w:rsidR="00A511DA" w:rsidRPr="006D4E8E" w:rsidRDefault="00A511DA" w:rsidP="00A511DA">
      <w:pPr>
        <w:ind w:firstLineChars="200" w:firstLine="422"/>
        <w:rPr>
          <w:rFonts w:ascii="仿宋" w:eastAsia="仿宋" w:hAnsi="仿宋"/>
          <w:b/>
          <w:u w:val="single"/>
        </w:rPr>
      </w:pPr>
      <w:r w:rsidRPr="006D4E8E">
        <w:rPr>
          <w:rFonts w:ascii="仿宋" w:eastAsia="仿宋" w:hAnsi="仿宋"/>
          <w:b/>
        </w:rPr>
        <w:t>(</w:t>
      </w:r>
      <w:r w:rsidRPr="006D4E8E">
        <w:rPr>
          <w:rFonts w:ascii="仿宋" w:eastAsia="仿宋" w:hAnsi="仿宋" w:hint="eastAsia"/>
          <w:b/>
        </w:rPr>
        <w:t>1</w:t>
      </w:r>
      <w:r w:rsidRPr="006D4E8E">
        <w:rPr>
          <w:rFonts w:ascii="仿宋" w:eastAsia="仿宋" w:hAnsi="仿宋"/>
          <w:b/>
        </w:rPr>
        <w:t>)</w:t>
      </w:r>
      <w:r w:rsidRPr="006D4E8E">
        <w:rPr>
          <w:rFonts w:ascii="仿宋" w:eastAsia="仿宋" w:hAnsi="仿宋" w:hint="eastAsia"/>
          <w:b/>
        </w:rPr>
        <w:t>本项目保证金编号:</w:t>
      </w:r>
      <w:r w:rsidRPr="00A37B03">
        <w:t xml:space="preserve"> </w:t>
      </w:r>
      <w:r w:rsidRPr="00A511DA">
        <w:rPr>
          <w:rFonts w:ascii="仿宋" w:eastAsia="仿宋" w:hAnsi="仿宋"/>
          <w:b/>
          <w:u w:val="single"/>
        </w:rPr>
        <w:t>2020-0509-bp</w:t>
      </w:r>
    </w:p>
    <w:p w14:paraId="04707C47" w14:textId="68F9A511" w:rsidR="00A511DA" w:rsidRPr="006D4E8E" w:rsidRDefault="00A511DA" w:rsidP="00A511DA">
      <w:pPr>
        <w:ind w:firstLineChars="200" w:firstLine="422"/>
        <w:rPr>
          <w:rFonts w:ascii="仿宋" w:eastAsia="仿宋" w:hAnsi="仿宋"/>
          <w:b/>
          <w:u w:val="single"/>
        </w:rPr>
      </w:pPr>
      <w:r w:rsidRPr="006D4E8E">
        <w:rPr>
          <w:rFonts w:ascii="仿宋" w:eastAsia="仿宋" w:hAnsi="仿宋" w:hint="eastAsia"/>
          <w:b/>
        </w:rPr>
        <w:t>(2)本投标保证金：</w:t>
      </w:r>
      <w:r>
        <w:rPr>
          <w:rFonts w:ascii="仿宋" w:eastAsia="仿宋" w:hAnsi="仿宋"/>
          <w:b/>
        </w:rPr>
        <w:t>0.5</w:t>
      </w:r>
      <w:r w:rsidRPr="006D4E8E">
        <w:rPr>
          <w:rFonts w:ascii="仿宋" w:eastAsia="仿宋" w:hAnsi="仿宋" w:hint="eastAsia"/>
          <w:b/>
        </w:rPr>
        <w:t xml:space="preserve">万元 </w:t>
      </w:r>
    </w:p>
    <w:p w14:paraId="6A5C5A46" w14:textId="77777777" w:rsidR="00A511DA" w:rsidRPr="006D4E8E" w:rsidRDefault="00A511DA" w:rsidP="00A511DA">
      <w:pPr>
        <w:pStyle w:val="Heading1"/>
        <w:keepNext w:val="0"/>
        <w:keepLines w:val="0"/>
        <w:adjustRightInd w:val="0"/>
        <w:spacing w:before="200" w:after="180" w:line="360" w:lineRule="atLeast"/>
        <w:jc w:val="both"/>
        <w:textAlignment w:val="baseline"/>
        <w:rPr>
          <w:rFonts w:ascii="仿宋" w:eastAsia="仿宋" w:hAnsi="仿宋"/>
          <w:b w:val="0"/>
        </w:rPr>
      </w:pPr>
      <w:r w:rsidRPr="006D4E8E">
        <w:rPr>
          <w:rFonts w:ascii="仿宋" w:eastAsia="仿宋" w:hAnsi="仿宋" w:hint="eastAsia"/>
        </w:rPr>
        <w:t>4、投标保证金的提交</w:t>
      </w:r>
      <w:bookmarkStart w:id="58" w:name="_Ref202337736"/>
      <w:bookmarkEnd w:id="56"/>
    </w:p>
    <w:p w14:paraId="74002F41" w14:textId="77777777" w:rsidR="00A511DA" w:rsidRPr="006D4E8E" w:rsidRDefault="00A511DA" w:rsidP="00A511DA">
      <w:pPr>
        <w:ind w:firstLineChars="200" w:firstLine="420"/>
        <w:rPr>
          <w:rFonts w:ascii="仿宋" w:eastAsia="仿宋" w:hAnsi="仿宋"/>
        </w:rPr>
      </w:pPr>
      <w:r w:rsidRPr="006D4E8E">
        <w:rPr>
          <w:rFonts w:ascii="仿宋" w:eastAsia="仿宋" w:hAnsi="仿宋" w:hint="eastAsia"/>
        </w:rPr>
        <w:t>(</w:t>
      </w:r>
      <w:proofErr w:type="gramStart"/>
      <w:r w:rsidRPr="006D4E8E">
        <w:rPr>
          <w:rFonts w:ascii="仿宋" w:eastAsia="仿宋" w:hAnsi="仿宋" w:hint="eastAsia"/>
        </w:rPr>
        <w:t>一</w:t>
      </w:r>
      <w:proofErr w:type="gramEnd"/>
      <w:r w:rsidRPr="006D4E8E">
        <w:rPr>
          <w:rFonts w:ascii="仿宋" w:eastAsia="仿宋" w:hAnsi="仿宋" w:hint="eastAsia"/>
        </w:rPr>
        <w:t>)提交方式为支票、银行本票、银行汇票、贷记凭证、电汇、网上支付、银行保函。</w:t>
      </w:r>
    </w:p>
    <w:p w14:paraId="4621CC2C" w14:textId="77777777" w:rsidR="00A511DA" w:rsidRPr="006D4E8E" w:rsidRDefault="00A511DA" w:rsidP="00A511DA">
      <w:pPr>
        <w:ind w:firstLineChars="200" w:firstLine="420"/>
        <w:rPr>
          <w:rFonts w:ascii="仿宋" w:eastAsia="仿宋" w:hAnsi="仿宋"/>
        </w:rPr>
      </w:pPr>
      <w:r w:rsidRPr="006D4E8E">
        <w:rPr>
          <w:rFonts w:ascii="仿宋" w:eastAsia="仿宋" w:hAnsi="仿宋" w:hint="eastAsia"/>
        </w:rPr>
        <w:t>1、投标人在递交投标文件的同时，应按本须知规定的金额、形式递交投标保证金，并作为其投标文件的组成部分。在提交保证金的汇款附言中请务必注明：“投标保证金：项目编号”；</w:t>
      </w:r>
    </w:p>
    <w:p w14:paraId="19A27BB2" w14:textId="77777777" w:rsidR="00A511DA" w:rsidRPr="006D4E8E" w:rsidRDefault="00A511DA" w:rsidP="00A511DA">
      <w:pPr>
        <w:ind w:firstLineChars="200" w:firstLine="420"/>
        <w:rPr>
          <w:rFonts w:ascii="仿宋" w:eastAsia="仿宋" w:hAnsi="仿宋"/>
        </w:rPr>
      </w:pPr>
      <w:r w:rsidRPr="006D4E8E">
        <w:rPr>
          <w:rFonts w:ascii="仿宋" w:eastAsia="仿宋" w:hAnsi="仿宋" w:hint="eastAsia"/>
        </w:rPr>
        <w:t>2、联合体投标的，其投标保证金应由牵头人递交，并应符合本须知的规定。</w:t>
      </w:r>
    </w:p>
    <w:p w14:paraId="097008A0" w14:textId="77777777" w:rsidR="00A511DA" w:rsidRPr="006D4E8E" w:rsidRDefault="00A511DA" w:rsidP="00A511DA">
      <w:pPr>
        <w:ind w:firstLineChars="200" w:firstLine="420"/>
        <w:rPr>
          <w:rFonts w:ascii="仿宋" w:eastAsia="仿宋" w:hAnsi="仿宋"/>
        </w:rPr>
      </w:pPr>
      <w:r w:rsidRPr="006D4E8E">
        <w:rPr>
          <w:rFonts w:ascii="仿宋" w:eastAsia="仿宋" w:hAnsi="仿宋"/>
        </w:rPr>
        <w:t>3</w:t>
      </w:r>
      <w:r w:rsidRPr="006D4E8E">
        <w:rPr>
          <w:rFonts w:ascii="仿宋" w:eastAsia="仿宋" w:hAnsi="仿宋" w:hint="eastAsia"/>
        </w:rPr>
        <w:t xml:space="preserve">、投标保证金的付款人必须与投标人名称一致，不得委托分支机构代为提交。 </w:t>
      </w:r>
    </w:p>
    <w:p w14:paraId="2A079501" w14:textId="77777777" w:rsidR="00A511DA" w:rsidRPr="006D4E8E" w:rsidRDefault="00A511DA" w:rsidP="00A511DA">
      <w:pPr>
        <w:ind w:firstLineChars="200" w:firstLine="420"/>
        <w:rPr>
          <w:rFonts w:ascii="仿宋" w:eastAsia="仿宋" w:hAnsi="仿宋"/>
        </w:rPr>
      </w:pPr>
      <w:r w:rsidRPr="006D4E8E">
        <w:rPr>
          <w:rFonts w:ascii="仿宋" w:eastAsia="仿宋" w:hAnsi="仿宋"/>
        </w:rPr>
        <w:t>4</w:t>
      </w:r>
      <w:r w:rsidRPr="006D4E8E">
        <w:rPr>
          <w:rFonts w:ascii="仿宋" w:eastAsia="仿宋" w:hAnsi="仿宋" w:hint="eastAsia"/>
        </w:rPr>
        <w:t xml:space="preserve">、投标人必须按照本须知要求金额足额提交投标保证金，不得超额提交，更不得提供虚假、无效的票函。 </w:t>
      </w:r>
    </w:p>
    <w:p w14:paraId="7FEC07A6" w14:textId="77777777" w:rsidR="00A511DA" w:rsidRPr="006D4E8E" w:rsidRDefault="00A511DA" w:rsidP="00A511DA">
      <w:pPr>
        <w:ind w:firstLineChars="200" w:firstLine="420"/>
        <w:rPr>
          <w:rFonts w:ascii="仿宋" w:eastAsia="仿宋" w:hAnsi="仿宋"/>
        </w:rPr>
      </w:pPr>
      <w:r w:rsidRPr="006D4E8E">
        <w:rPr>
          <w:rFonts w:ascii="仿宋" w:eastAsia="仿宋" w:hAnsi="仿宋"/>
        </w:rPr>
        <w:t>5</w:t>
      </w:r>
      <w:r w:rsidRPr="006D4E8E">
        <w:rPr>
          <w:rFonts w:ascii="仿宋" w:eastAsia="仿宋" w:hAnsi="仿宋" w:hint="eastAsia"/>
        </w:rPr>
        <w:t xml:space="preserve">、投标人不得使用经过背书转让的支票、银行本票、银行汇票提交投标保证金。 </w:t>
      </w:r>
    </w:p>
    <w:p w14:paraId="1CEE65AA" w14:textId="77777777" w:rsidR="00A511DA" w:rsidRPr="006D4E8E" w:rsidRDefault="00A511DA" w:rsidP="00A511DA">
      <w:pPr>
        <w:ind w:firstLineChars="200" w:firstLine="420"/>
        <w:rPr>
          <w:rFonts w:ascii="仿宋" w:eastAsia="仿宋" w:hAnsi="仿宋"/>
        </w:rPr>
      </w:pPr>
      <w:r w:rsidRPr="006D4E8E">
        <w:rPr>
          <w:rFonts w:ascii="仿宋" w:eastAsia="仿宋" w:hAnsi="仿宋"/>
        </w:rPr>
        <w:t>6</w:t>
      </w:r>
      <w:r w:rsidRPr="006D4E8E">
        <w:rPr>
          <w:rFonts w:ascii="仿宋" w:eastAsia="仿宋" w:hAnsi="仿宋" w:hint="eastAsia"/>
        </w:rPr>
        <w:t>、当投标人用银行保函方式提交投标保证金时，银行保函的申请人必须是投标人，保函的格式应采用附件二的“投标保证金银行保函格式”；“投标保证金银行保函”原件投标人应在开标时携带，否则按未按招标文件要求提供投标保证金要求处理,银行保函采用示范样式(详见附件)。</w:t>
      </w:r>
    </w:p>
    <w:p w14:paraId="00BEF611" w14:textId="77777777" w:rsidR="00A511DA" w:rsidRPr="006D4E8E" w:rsidRDefault="00A511DA" w:rsidP="00A511DA">
      <w:pPr>
        <w:ind w:firstLineChars="200" w:firstLine="420"/>
        <w:rPr>
          <w:rFonts w:ascii="仿宋" w:eastAsia="仿宋" w:hAnsi="仿宋"/>
        </w:rPr>
      </w:pPr>
      <w:r w:rsidRPr="006D4E8E">
        <w:rPr>
          <w:rFonts w:ascii="仿宋" w:eastAsia="仿宋" w:hAnsi="仿宋"/>
        </w:rPr>
        <w:t>7</w:t>
      </w:r>
      <w:r w:rsidRPr="006D4E8E">
        <w:rPr>
          <w:rFonts w:ascii="仿宋" w:eastAsia="仿宋" w:hAnsi="仿宋" w:hint="eastAsia"/>
        </w:rPr>
        <w:t>、当采用银行本票、银行汇票或支票方式提交投标保证金时，投标人应在招标文件规定的投标截止期的3个工作日之前，投标人代表携带支票，到本须知第3条的指定地点办理投标保证金提交</w:t>
      </w:r>
      <w:r w:rsidRPr="006D4E8E">
        <w:rPr>
          <w:rFonts w:ascii="仿宋" w:eastAsia="仿宋" w:hAnsi="仿宋" w:hint="eastAsia"/>
        </w:rPr>
        <w:lastRenderedPageBreak/>
        <w:t>手续；在办理过程中，投标人代表须向招标代理机构的经办人明确申明：项目编号和投标保证金金额等信息。</w:t>
      </w:r>
    </w:p>
    <w:p w14:paraId="38F28C58" w14:textId="77777777" w:rsidR="00A511DA" w:rsidRPr="006D4E8E" w:rsidRDefault="00A511DA" w:rsidP="00A511DA">
      <w:pPr>
        <w:ind w:firstLineChars="200" w:firstLine="420"/>
        <w:rPr>
          <w:rFonts w:ascii="仿宋" w:eastAsia="仿宋" w:hAnsi="仿宋"/>
        </w:rPr>
      </w:pPr>
      <w:r w:rsidRPr="006D4E8E">
        <w:rPr>
          <w:rFonts w:ascii="仿宋" w:eastAsia="仿宋" w:hAnsi="仿宋"/>
        </w:rPr>
        <w:t>8</w:t>
      </w:r>
      <w:r w:rsidRPr="006D4E8E">
        <w:rPr>
          <w:rFonts w:ascii="仿宋" w:eastAsia="仿宋" w:hAnsi="仿宋" w:hint="eastAsia"/>
        </w:rPr>
        <w:t>、中国境外（含中国台湾、香港和澳门地区，下同）的投标人也可以授权中国境内的某单位采用本须知所列形式代替其提交投标保证金；或者通过一家在中国境内的银行直接开具投标保证金银行保函。</w:t>
      </w:r>
      <w:r w:rsidRPr="006D4E8E">
        <w:rPr>
          <w:rFonts w:ascii="仿宋" w:eastAsia="仿宋" w:hAnsi="仿宋" w:hint="eastAsia"/>
          <w:b/>
          <w:u w:val="single"/>
        </w:rPr>
        <w:t>当采用前一种方式提交时，投标人应在开标时携带授权书原件，否则按未实质性响应标书要求处理。</w:t>
      </w:r>
      <w:r w:rsidRPr="006D4E8E">
        <w:rPr>
          <w:rFonts w:ascii="仿宋" w:eastAsia="仿宋" w:hAnsi="仿宋" w:hint="eastAsia"/>
        </w:rPr>
        <w:t>格式如本须知附件一所示的授权书。（仅适用于境外投标人）</w:t>
      </w:r>
    </w:p>
    <w:p w14:paraId="4BFEDF37" w14:textId="77777777" w:rsidR="00A511DA" w:rsidRPr="006D4E8E" w:rsidRDefault="00A511DA" w:rsidP="00A511DA">
      <w:pPr>
        <w:ind w:firstLineChars="200" w:firstLine="420"/>
        <w:rPr>
          <w:rFonts w:ascii="仿宋" w:eastAsia="仿宋" w:hAnsi="仿宋"/>
        </w:rPr>
      </w:pPr>
      <w:r w:rsidRPr="006D4E8E">
        <w:rPr>
          <w:rFonts w:ascii="仿宋" w:eastAsia="仿宋" w:hAnsi="仿宋"/>
        </w:rPr>
        <w:t>9</w:t>
      </w:r>
      <w:r w:rsidRPr="006D4E8E">
        <w:rPr>
          <w:rFonts w:ascii="仿宋" w:eastAsia="仿宋" w:hAnsi="仿宋" w:hint="eastAsia"/>
        </w:rPr>
        <w:t>、境内投标人以</w:t>
      </w:r>
      <w:r w:rsidRPr="006D4E8E">
        <w:rPr>
          <w:rFonts w:ascii="仿宋" w:eastAsia="仿宋" w:hAnsi="仿宋" w:hint="eastAsia"/>
          <w:b/>
          <w:u w:val="single"/>
        </w:rPr>
        <w:t>支票形式</w:t>
      </w:r>
      <w:r w:rsidRPr="006D4E8E">
        <w:rPr>
          <w:rFonts w:ascii="仿宋" w:eastAsia="仿宋" w:hAnsi="仿宋" w:hint="eastAsia"/>
        </w:rPr>
        <w:t>提交的投标保证金，应当从其基本账户转出并在投标文件中</w:t>
      </w:r>
      <w:r w:rsidRPr="006D4E8E">
        <w:rPr>
          <w:rFonts w:ascii="仿宋" w:eastAsia="仿宋" w:hAnsi="仿宋" w:hint="eastAsia"/>
          <w:b/>
          <w:u w:val="single"/>
        </w:rPr>
        <w:t>附上基本账户开户证明</w:t>
      </w:r>
      <w:r w:rsidRPr="006D4E8E">
        <w:rPr>
          <w:rFonts w:ascii="仿宋" w:eastAsia="仿宋" w:hAnsi="仿宋" w:hint="eastAsia"/>
        </w:rPr>
        <w:t>。</w:t>
      </w:r>
    </w:p>
    <w:bookmarkEnd w:id="58"/>
    <w:p w14:paraId="0BC61EB8" w14:textId="77777777" w:rsidR="00A511DA" w:rsidRPr="006D4E8E" w:rsidRDefault="00A511DA" w:rsidP="00A511DA">
      <w:pPr>
        <w:rPr>
          <w:rFonts w:ascii="仿宋" w:eastAsia="仿宋" w:hAnsi="仿宋"/>
        </w:rPr>
      </w:pPr>
    </w:p>
    <w:p w14:paraId="4A95353C" w14:textId="77777777" w:rsidR="00A511DA" w:rsidRPr="006D4E8E" w:rsidRDefault="00A511DA" w:rsidP="00A511DA">
      <w:pPr>
        <w:pStyle w:val="Heading1"/>
        <w:keepNext w:val="0"/>
        <w:keepLines w:val="0"/>
        <w:adjustRightInd w:val="0"/>
        <w:spacing w:before="200" w:after="180" w:line="360" w:lineRule="atLeast"/>
        <w:jc w:val="both"/>
        <w:textAlignment w:val="baseline"/>
        <w:rPr>
          <w:rFonts w:ascii="仿宋" w:eastAsia="仿宋" w:hAnsi="仿宋"/>
        </w:rPr>
      </w:pPr>
      <w:r w:rsidRPr="006D4E8E">
        <w:rPr>
          <w:rFonts w:ascii="仿宋" w:eastAsia="仿宋" w:hAnsi="仿宋" w:hint="eastAsia"/>
        </w:rPr>
        <w:t>5、投标保证金的退还</w:t>
      </w:r>
    </w:p>
    <w:p w14:paraId="59282812" w14:textId="77777777" w:rsidR="00A511DA" w:rsidRPr="006D4E8E" w:rsidRDefault="00A511DA" w:rsidP="00A511DA">
      <w:pPr>
        <w:ind w:firstLineChars="200" w:firstLine="422"/>
        <w:rPr>
          <w:rFonts w:ascii="仿宋" w:eastAsia="仿宋" w:hAnsi="仿宋"/>
        </w:rPr>
      </w:pPr>
      <w:r w:rsidRPr="006D4E8E">
        <w:rPr>
          <w:rFonts w:ascii="仿宋" w:eastAsia="仿宋" w:hAnsi="仿宋" w:hint="eastAsia"/>
          <w:b/>
        </w:rPr>
        <w:t>(</w:t>
      </w:r>
      <w:r w:rsidRPr="006D4E8E">
        <w:rPr>
          <w:rFonts w:ascii="仿宋" w:eastAsia="仿宋" w:hAnsi="仿宋"/>
          <w:b/>
        </w:rPr>
        <w:t>1)</w:t>
      </w:r>
      <w:r w:rsidRPr="006D4E8E">
        <w:rPr>
          <w:rFonts w:ascii="仿宋" w:eastAsia="仿宋" w:hAnsi="仿宋" w:hint="eastAsia"/>
          <w:b/>
          <w:u w:val="single"/>
        </w:rPr>
        <w:t>中标人：</w:t>
      </w:r>
      <w:r w:rsidRPr="006D4E8E">
        <w:rPr>
          <w:rFonts w:ascii="仿宋" w:eastAsia="仿宋" w:hAnsi="仿宋" w:hint="eastAsia"/>
        </w:rPr>
        <w:t>在评审结果公示后，招标人和（或）招标代理机构</w:t>
      </w:r>
      <w:r w:rsidRPr="006D4E8E">
        <w:rPr>
          <w:rFonts w:ascii="仿宋" w:eastAsia="仿宋" w:hAnsi="仿宋" w:hint="eastAsia"/>
          <w:b/>
          <w:u w:val="single"/>
        </w:rPr>
        <w:t>在中标人缴纳中标服务费（如有）</w:t>
      </w:r>
      <w:r w:rsidRPr="006D4E8E">
        <w:rPr>
          <w:rFonts w:ascii="仿宋" w:eastAsia="仿宋" w:hAnsi="仿宋" w:hint="eastAsia"/>
        </w:rPr>
        <w:t>后将向中标人发出“中标通知书”，招标人在与中标人签订中标合同后，且在未发生招标文件规定的招标人和（或）招标代理机构有权不退还投标保证金的情况时退还：</w:t>
      </w:r>
    </w:p>
    <w:p w14:paraId="74961C3E" w14:textId="77777777" w:rsidR="00A511DA" w:rsidRPr="006D4E8E" w:rsidRDefault="00A511DA" w:rsidP="00A511DA">
      <w:pPr>
        <w:ind w:firstLineChars="200" w:firstLine="420"/>
        <w:rPr>
          <w:rFonts w:ascii="仿宋" w:eastAsia="仿宋" w:hAnsi="仿宋"/>
        </w:rPr>
      </w:pPr>
      <w:r w:rsidRPr="006D4E8E">
        <w:rPr>
          <w:rFonts w:ascii="仿宋" w:eastAsia="仿宋" w:hAnsi="仿宋" w:hint="eastAsia"/>
        </w:rPr>
        <w:t>中标人登录“教建咨询”</w:t>
      </w:r>
      <w:proofErr w:type="gramStart"/>
      <w:r w:rsidRPr="006D4E8E">
        <w:rPr>
          <w:rFonts w:ascii="仿宋" w:eastAsia="仿宋" w:hAnsi="仿宋" w:hint="eastAsia"/>
        </w:rPr>
        <w:t>微信公众号</w:t>
      </w:r>
      <w:proofErr w:type="gramEnd"/>
      <w:r w:rsidRPr="006D4E8E">
        <w:rPr>
          <w:rFonts w:ascii="仿宋" w:eastAsia="仿宋" w:hAnsi="仿宋" w:hint="eastAsia"/>
        </w:rPr>
        <w:t>上传</w:t>
      </w:r>
      <w:r w:rsidRPr="006D4E8E">
        <w:rPr>
          <w:rFonts w:ascii="仿宋" w:eastAsia="仿宋" w:hAnsi="仿宋" w:hint="eastAsia"/>
          <w:b/>
          <w:u w:val="single"/>
        </w:rPr>
        <w:t>中标人与招标人签署的加盖中标人公章（红章）的合同扫描件</w:t>
      </w:r>
      <w:r w:rsidRPr="006D4E8E">
        <w:rPr>
          <w:rFonts w:ascii="仿宋" w:eastAsia="仿宋" w:hAnsi="仿宋" w:hint="eastAsia"/>
        </w:rPr>
        <w:t>后向</w:t>
      </w:r>
      <w:r w:rsidRPr="006D4E8E">
        <w:rPr>
          <w:rFonts w:ascii="仿宋" w:eastAsia="仿宋" w:hAnsi="仿宋" w:hint="eastAsia"/>
          <w:b/>
        </w:rPr>
        <w:t>原账户</w:t>
      </w:r>
      <w:r w:rsidRPr="006D4E8E">
        <w:rPr>
          <w:rFonts w:ascii="仿宋" w:eastAsia="仿宋" w:hAnsi="仿宋" w:hint="eastAsia"/>
        </w:rPr>
        <w:t>退还。</w:t>
      </w:r>
    </w:p>
    <w:p w14:paraId="3DC67155" w14:textId="77777777" w:rsidR="00A511DA" w:rsidRPr="006D4E8E" w:rsidRDefault="00A511DA" w:rsidP="00A511DA">
      <w:pPr>
        <w:rPr>
          <w:rFonts w:ascii="仿宋" w:eastAsia="仿宋" w:hAnsi="仿宋"/>
        </w:rPr>
      </w:pPr>
    </w:p>
    <w:p w14:paraId="00F698A2" w14:textId="77777777" w:rsidR="00A511DA" w:rsidRPr="006D4E8E" w:rsidRDefault="00A511DA" w:rsidP="00A511DA">
      <w:pPr>
        <w:ind w:firstLineChars="200" w:firstLine="422"/>
        <w:rPr>
          <w:rFonts w:ascii="仿宋" w:eastAsia="仿宋" w:hAnsi="仿宋"/>
        </w:rPr>
      </w:pPr>
      <w:r w:rsidRPr="006D4E8E">
        <w:rPr>
          <w:rFonts w:ascii="仿宋" w:eastAsia="仿宋" w:hAnsi="仿宋" w:hint="eastAsia"/>
          <w:b/>
        </w:rPr>
        <w:t>(</w:t>
      </w:r>
      <w:r w:rsidRPr="006D4E8E">
        <w:rPr>
          <w:rFonts w:ascii="仿宋" w:eastAsia="仿宋" w:hAnsi="仿宋"/>
          <w:b/>
        </w:rPr>
        <w:t>2)</w:t>
      </w:r>
      <w:r w:rsidRPr="006D4E8E">
        <w:rPr>
          <w:rFonts w:ascii="仿宋" w:eastAsia="仿宋" w:hAnsi="仿宋" w:hint="eastAsia"/>
          <w:b/>
          <w:u w:val="single"/>
        </w:rPr>
        <w:t>未中标人：</w:t>
      </w:r>
      <w:r w:rsidRPr="006D4E8E">
        <w:rPr>
          <w:rFonts w:ascii="仿宋" w:eastAsia="仿宋" w:hAnsi="仿宋" w:hint="eastAsia"/>
        </w:rPr>
        <w:t>招标人最迟将在与中标人签订合同后</w:t>
      </w:r>
      <w:r w:rsidRPr="006D4E8E">
        <w:rPr>
          <w:rFonts w:ascii="仿宋" w:eastAsia="仿宋" w:hAnsi="仿宋"/>
        </w:rPr>
        <w:t xml:space="preserve"> 5 </w:t>
      </w:r>
      <w:r w:rsidRPr="006D4E8E">
        <w:rPr>
          <w:rFonts w:ascii="仿宋" w:eastAsia="仿宋" w:hAnsi="仿宋" w:hint="eastAsia"/>
        </w:rPr>
        <w:t>日内，在未发生招标文件规定的招标人和（或）招标代理机构有权不退还投标保证金的情况时向</w:t>
      </w:r>
      <w:r w:rsidRPr="006D4E8E">
        <w:rPr>
          <w:rFonts w:ascii="仿宋" w:eastAsia="仿宋" w:hAnsi="仿宋" w:hint="eastAsia"/>
          <w:b/>
        </w:rPr>
        <w:t>原账户</w:t>
      </w:r>
      <w:r w:rsidRPr="006D4E8E">
        <w:rPr>
          <w:rFonts w:ascii="仿宋" w:eastAsia="仿宋" w:hAnsi="仿宋" w:hint="eastAsia"/>
        </w:rPr>
        <w:t>退还。</w:t>
      </w:r>
    </w:p>
    <w:p w14:paraId="0F4A2EA9" w14:textId="77777777" w:rsidR="00A511DA" w:rsidRPr="006D4E8E" w:rsidRDefault="00A511DA" w:rsidP="00A511DA">
      <w:pPr>
        <w:rPr>
          <w:rFonts w:ascii="仿宋" w:eastAsia="仿宋" w:hAnsi="仿宋"/>
        </w:rPr>
      </w:pPr>
    </w:p>
    <w:p w14:paraId="2BECB887" w14:textId="77777777" w:rsidR="00A511DA" w:rsidRPr="006D4E8E" w:rsidRDefault="00A511DA" w:rsidP="00A511DA">
      <w:pPr>
        <w:ind w:firstLineChars="200" w:firstLine="420"/>
        <w:rPr>
          <w:rFonts w:ascii="仿宋" w:eastAsia="仿宋" w:hAnsi="仿宋"/>
          <w:b/>
          <w:u w:val="single"/>
        </w:rPr>
      </w:pPr>
      <w:r w:rsidRPr="006D4E8E">
        <w:rPr>
          <w:rFonts w:ascii="仿宋" w:eastAsia="仿宋" w:hAnsi="仿宋" w:hint="eastAsia"/>
        </w:rPr>
        <w:t>(</w:t>
      </w:r>
      <w:r w:rsidRPr="006D4E8E">
        <w:rPr>
          <w:rFonts w:ascii="仿宋" w:eastAsia="仿宋" w:hAnsi="仿宋"/>
        </w:rPr>
        <w:t>3)</w:t>
      </w:r>
      <w:r w:rsidRPr="006D4E8E">
        <w:rPr>
          <w:rFonts w:ascii="仿宋" w:eastAsia="仿宋" w:hAnsi="仿宋" w:hint="eastAsia"/>
        </w:rPr>
        <w:t>对采用网上转账、贷记凭证、电汇、银行本票、银行汇票或支票方式提交的投标保证金，在退还的同时还将按中国人民银行公布的</w:t>
      </w:r>
      <w:r w:rsidRPr="006D4E8E">
        <w:rPr>
          <w:rFonts w:ascii="仿宋" w:eastAsia="仿宋" w:hAnsi="仿宋" w:hint="eastAsia"/>
          <w:b/>
        </w:rPr>
        <w:t>人民币活期存款利率</w:t>
      </w:r>
      <w:r w:rsidRPr="006D4E8E">
        <w:rPr>
          <w:rFonts w:ascii="仿宋" w:eastAsia="仿宋" w:hAnsi="仿宋" w:hint="eastAsia"/>
        </w:rPr>
        <w:t>向投标人支付</w:t>
      </w:r>
      <w:r w:rsidRPr="006D4E8E">
        <w:rPr>
          <w:rFonts w:ascii="仿宋" w:eastAsia="仿宋" w:hAnsi="仿宋" w:hint="eastAsia"/>
          <w:b/>
        </w:rPr>
        <w:t>投标保证金利息。</w:t>
      </w:r>
      <w:r w:rsidRPr="006D4E8E">
        <w:rPr>
          <w:rFonts w:ascii="仿宋" w:eastAsia="仿宋" w:hAnsi="仿宋" w:hint="eastAsia"/>
        </w:rPr>
        <w:t>对采用银行保函形式提交的投标保证金，将只退还保函正本，</w:t>
      </w:r>
      <w:r w:rsidRPr="006D4E8E">
        <w:rPr>
          <w:rFonts w:ascii="仿宋" w:eastAsia="仿宋" w:hAnsi="仿宋" w:hint="eastAsia"/>
          <w:b/>
        </w:rPr>
        <w:t>不支付投标保证金利息</w:t>
      </w:r>
      <w:r w:rsidRPr="006D4E8E">
        <w:rPr>
          <w:rFonts w:ascii="仿宋" w:eastAsia="仿宋" w:hAnsi="仿宋" w:hint="eastAsia"/>
        </w:rPr>
        <w:t>。</w:t>
      </w:r>
    </w:p>
    <w:p w14:paraId="336FDBB0" w14:textId="77777777" w:rsidR="00A511DA" w:rsidRPr="006D4E8E" w:rsidRDefault="00A511DA" w:rsidP="00A511DA">
      <w:pPr>
        <w:pStyle w:val="Heading1"/>
        <w:keepNext w:val="0"/>
        <w:keepLines w:val="0"/>
        <w:adjustRightInd w:val="0"/>
        <w:spacing w:before="200" w:after="180" w:line="360" w:lineRule="atLeast"/>
        <w:jc w:val="both"/>
        <w:textAlignment w:val="baseline"/>
        <w:rPr>
          <w:rFonts w:ascii="仿宋" w:eastAsia="仿宋" w:hAnsi="仿宋"/>
        </w:rPr>
      </w:pPr>
      <w:r w:rsidRPr="006D4E8E">
        <w:rPr>
          <w:rFonts w:ascii="仿宋" w:eastAsia="仿宋" w:hAnsi="仿宋" w:hint="eastAsia"/>
        </w:rPr>
        <w:t>6、其他</w:t>
      </w:r>
    </w:p>
    <w:p w14:paraId="654BB974" w14:textId="77777777" w:rsidR="00A511DA" w:rsidRPr="006D4E8E" w:rsidRDefault="00A511DA" w:rsidP="00A511DA">
      <w:pPr>
        <w:ind w:firstLineChars="200" w:firstLine="420"/>
        <w:rPr>
          <w:rFonts w:ascii="仿宋" w:eastAsia="仿宋" w:hAnsi="仿宋"/>
        </w:rPr>
      </w:pPr>
      <w:r w:rsidRPr="006D4E8E">
        <w:rPr>
          <w:rFonts w:ascii="仿宋" w:eastAsia="仿宋" w:hAnsi="仿宋" w:hint="eastAsia"/>
        </w:rPr>
        <w:t>(</w:t>
      </w:r>
      <w:r w:rsidRPr="006D4E8E">
        <w:rPr>
          <w:rFonts w:ascii="仿宋" w:eastAsia="仿宋" w:hAnsi="仿宋"/>
        </w:rPr>
        <w:t>1)</w:t>
      </w:r>
      <w:r w:rsidRPr="006D4E8E">
        <w:rPr>
          <w:rFonts w:ascii="仿宋" w:eastAsia="仿宋" w:hAnsi="仿宋" w:hint="eastAsia"/>
        </w:rPr>
        <w:t>本须知如被具体招标项目的招标文件所引用，即成为该</w:t>
      </w:r>
      <w:r w:rsidRPr="006D4E8E">
        <w:rPr>
          <w:rFonts w:ascii="仿宋" w:eastAsia="仿宋" w:hAnsi="仿宋" w:hint="eastAsia"/>
          <w:b/>
        </w:rPr>
        <w:t>招标文件的组成部分</w:t>
      </w:r>
      <w:r w:rsidRPr="006D4E8E">
        <w:rPr>
          <w:rFonts w:ascii="仿宋" w:eastAsia="仿宋" w:hAnsi="仿宋" w:hint="eastAsia"/>
        </w:rPr>
        <w:t>。</w:t>
      </w:r>
    </w:p>
    <w:p w14:paraId="2516766A" w14:textId="77777777" w:rsidR="00A511DA" w:rsidRPr="006D4E8E" w:rsidRDefault="00A511DA" w:rsidP="00A511DA">
      <w:pPr>
        <w:ind w:firstLineChars="200" w:firstLine="420"/>
        <w:rPr>
          <w:rFonts w:ascii="仿宋" w:eastAsia="仿宋" w:hAnsi="仿宋"/>
          <w:b/>
          <w:u w:val="single"/>
        </w:rPr>
      </w:pPr>
      <w:r w:rsidRPr="006D4E8E">
        <w:rPr>
          <w:rFonts w:ascii="仿宋" w:eastAsia="仿宋" w:hAnsi="仿宋" w:hint="eastAsia"/>
        </w:rPr>
        <w:t>(</w:t>
      </w:r>
      <w:r w:rsidRPr="006D4E8E">
        <w:rPr>
          <w:rFonts w:ascii="仿宋" w:eastAsia="仿宋" w:hAnsi="仿宋"/>
        </w:rPr>
        <w:t>2)</w:t>
      </w:r>
      <w:r w:rsidRPr="006D4E8E">
        <w:rPr>
          <w:rFonts w:ascii="仿宋" w:eastAsia="仿宋" w:hAnsi="仿宋" w:hint="eastAsia"/>
          <w:b/>
          <w:u w:val="single"/>
        </w:rPr>
        <w:t>对于因不可抗力等原因导致投标保证金未及时到账等情况，招标人和招标代理机构不承担任何责任。</w:t>
      </w:r>
    </w:p>
    <w:p w14:paraId="69C98571" w14:textId="77777777" w:rsidR="00A511DA" w:rsidRPr="006D4E8E" w:rsidRDefault="00A511DA" w:rsidP="00A511DA">
      <w:pPr>
        <w:ind w:firstLineChars="200" w:firstLine="420"/>
        <w:rPr>
          <w:rFonts w:ascii="仿宋" w:eastAsia="仿宋" w:hAnsi="仿宋"/>
          <w:b/>
          <w:u w:val="single"/>
        </w:rPr>
      </w:pPr>
      <w:r w:rsidRPr="006D4E8E">
        <w:rPr>
          <w:rFonts w:ascii="仿宋" w:eastAsia="仿宋" w:hAnsi="仿宋"/>
        </w:rPr>
        <w:t>(3)</w:t>
      </w:r>
      <w:r w:rsidRPr="006D4E8E">
        <w:rPr>
          <w:rFonts w:ascii="仿宋" w:eastAsia="仿宋" w:hAnsi="仿宋" w:hint="eastAsia"/>
        </w:rPr>
        <w:t>当投标人选投一个招标项目的多个包件或标段时，须用</w:t>
      </w:r>
      <w:r w:rsidRPr="006D4E8E">
        <w:rPr>
          <w:rFonts w:ascii="仿宋" w:eastAsia="仿宋" w:hAnsi="仿宋" w:hint="eastAsia"/>
          <w:b/>
        </w:rPr>
        <w:t>附表方式注明每个包件或标段的投标保证金金额</w:t>
      </w:r>
      <w:r w:rsidRPr="006D4E8E">
        <w:rPr>
          <w:rFonts w:ascii="仿宋" w:eastAsia="仿宋" w:hAnsi="仿宋" w:hint="eastAsia"/>
        </w:rPr>
        <w:t>。如投标人未具体注明其所投各包件或标段的投标保证金金额，且合计的保证金金额又不足时，评标委员将按其所投全部包件或标段的投标保证金均不符合要求来处理。</w:t>
      </w:r>
    </w:p>
    <w:p w14:paraId="73111E15" w14:textId="77777777" w:rsidR="00A511DA" w:rsidRPr="006D4E8E" w:rsidRDefault="00A511DA" w:rsidP="00A511DA">
      <w:pPr>
        <w:ind w:firstLineChars="200" w:firstLine="420"/>
        <w:rPr>
          <w:rFonts w:ascii="仿宋" w:eastAsia="仿宋" w:hAnsi="仿宋"/>
          <w:b/>
          <w:u w:val="single"/>
        </w:rPr>
      </w:pPr>
      <w:r w:rsidRPr="006D4E8E">
        <w:rPr>
          <w:rFonts w:ascii="仿宋" w:eastAsia="仿宋" w:hAnsi="仿宋"/>
        </w:rPr>
        <w:t>(4)</w:t>
      </w:r>
      <w:r w:rsidRPr="006D4E8E">
        <w:rPr>
          <w:rFonts w:ascii="仿宋" w:eastAsia="仿宋" w:hAnsi="仿宋" w:hint="eastAsia"/>
          <w:b/>
        </w:rPr>
        <w:t>投标保证金的有效期应当与投标有效期一致</w:t>
      </w:r>
      <w:r w:rsidRPr="006D4E8E">
        <w:rPr>
          <w:rFonts w:ascii="仿宋" w:eastAsia="仿宋" w:hAnsi="仿宋"/>
          <w:b/>
        </w:rPr>
        <w:t>。</w:t>
      </w:r>
    </w:p>
    <w:p w14:paraId="72BC0A41" w14:textId="77777777" w:rsidR="00A511DA" w:rsidRPr="006D4E8E" w:rsidRDefault="00A511DA" w:rsidP="00A511DA">
      <w:pPr>
        <w:ind w:firstLineChars="200" w:firstLine="420"/>
        <w:rPr>
          <w:rFonts w:ascii="仿宋" w:eastAsia="仿宋" w:hAnsi="仿宋"/>
          <w:b/>
        </w:rPr>
      </w:pPr>
      <w:r w:rsidRPr="006D4E8E">
        <w:rPr>
          <w:rFonts w:ascii="仿宋" w:eastAsia="仿宋" w:hAnsi="仿宋"/>
        </w:rPr>
        <w:t>(5)</w:t>
      </w:r>
      <w:r w:rsidRPr="006D4E8E">
        <w:rPr>
          <w:rFonts w:ascii="仿宋" w:eastAsia="仿宋" w:hAnsi="仿宋" w:hint="eastAsia"/>
          <w:b/>
        </w:rPr>
        <w:t>有下列情形之一的，投标保证金将不予退还：</w:t>
      </w:r>
    </w:p>
    <w:p w14:paraId="32E25EEB" w14:textId="77777777" w:rsidR="00A511DA" w:rsidRPr="006D4E8E" w:rsidRDefault="00A511DA" w:rsidP="00A511DA">
      <w:pPr>
        <w:pStyle w:val="21"/>
        <w:numPr>
          <w:ilvl w:val="0"/>
          <w:numId w:val="4"/>
        </w:numPr>
        <w:adjustRightInd w:val="0"/>
        <w:spacing w:line="360" w:lineRule="atLeast"/>
        <w:ind w:left="1100" w:firstLineChars="0"/>
        <w:textAlignment w:val="baseline"/>
        <w:rPr>
          <w:rFonts w:ascii="仿宋" w:eastAsia="仿宋" w:hAnsi="仿宋"/>
          <w:b/>
        </w:rPr>
      </w:pPr>
      <w:r w:rsidRPr="006D4E8E">
        <w:rPr>
          <w:rFonts w:ascii="仿宋" w:eastAsia="仿宋" w:hAnsi="仿宋" w:hint="eastAsia"/>
          <w:b/>
        </w:rPr>
        <w:t>投标人在投标有效期内撤销投标文件；</w:t>
      </w:r>
    </w:p>
    <w:p w14:paraId="3160283A" w14:textId="77777777" w:rsidR="00A511DA" w:rsidRPr="006D4E8E" w:rsidRDefault="00A511DA" w:rsidP="00A511DA">
      <w:pPr>
        <w:pStyle w:val="21"/>
        <w:numPr>
          <w:ilvl w:val="0"/>
          <w:numId w:val="4"/>
        </w:numPr>
        <w:adjustRightInd w:val="0"/>
        <w:spacing w:line="360" w:lineRule="atLeast"/>
        <w:ind w:left="1100" w:firstLineChars="0"/>
        <w:textAlignment w:val="baseline"/>
        <w:rPr>
          <w:rFonts w:ascii="仿宋" w:eastAsia="仿宋" w:hAnsi="仿宋"/>
          <w:b/>
        </w:rPr>
      </w:pPr>
      <w:r w:rsidRPr="006D4E8E">
        <w:rPr>
          <w:rFonts w:ascii="仿宋" w:eastAsia="仿宋" w:hAnsi="仿宋" w:hint="eastAsia"/>
          <w:b/>
        </w:rPr>
        <w:t>中标人在收到中标通知书后，无正当理由不与招标人订立合同，在签订合同时向招标人提出附加条件，或者不按照招标文件要求提交履约保证金；</w:t>
      </w:r>
    </w:p>
    <w:p w14:paraId="50F3FE27" w14:textId="77777777" w:rsidR="00A511DA" w:rsidRPr="006D4E8E" w:rsidRDefault="00A511DA" w:rsidP="00A511DA">
      <w:pPr>
        <w:pStyle w:val="21"/>
        <w:numPr>
          <w:ilvl w:val="0"/>
          <w:numId w:val="4"/>
        </w:numPr>
        <w:adjustRightInd w:val="0"/>
        <w:spacing w:line="360" w:lineRule="atLeast"/>
        <w:ind w:left="1100" w:firstLineChars="0"/>
        <w:textAlignment w:val="baseline"/>
        <w:rPr>
          <w:rFonts w:ascii="仿宋" w:eastAsia="仿宋" w:hAnsi="仿宋"/>
          <w:b/>
        </w:rPr>
      </w:pPr>
      <w:r w:rsidRPr="006D4E8E">
        <w:rPr>
          <w:rFonts w:ascii="仿宋" w:eastAsia="仿宋" w:hAnsi="仿宋" w:hint="eastAsia"/>
          <w:b/>
        </w:rPr>
        <w:t>发生其他可以不予退还投标保证金的情形。</w:t>
      </w:r>
    </w:p>
    <w:p w14:paraId="3B6A0A24" w14:textId="77777777" w:rsidR="00A511DA" w:rsidRPr="006D4E8E" w:rsidRDefault="00A511DA" w:rsidP="00A511DA">
      <w:pPr>
        <w:ind w:firstLineChars="200" w:firstLine="420"/>
        <w:rPr>
          <w:rFonts w:ascii="仿宋" w:eastAsia="仿宋" w:hAnsi="仿宋"/>
        </w:rPr>
      </w:pPr>
      <w:r w:rsidRPr="006D4E8E">
        <w:rPr>
          <w:rFonts w:ascii="仿宋" w:eastAsia="仿宋" w:hAnsi="仿宋"/>
        </w:rPr>
        <w:br w:type="page"/>
      </w:r>
      <w:r w:rsidRPr="006D4E8E">
        <w:rPr>
          <w:rFonts w:ascii="仿宋" w:eastAsia="仿宋" w:hAnsi="仿宋" w:hint="eastAsia"/>
          <w:b/>
        </w:rPr>
        <w:lastRenderedPageBreak/>
        <w:t>附件一：</w:t>
      </w:r>
    </w:p>
    <w:p w14:paraId="6E13D719" w14:textId="77777777" w:rsidR="00A511DA" w:rsidRPr="006D4E8E" w:rsidRDefault="00A511DA" w:rsidP="00A511DA">
      <w:pPr>
        <w:pStyle w:val="flNote"/>
        <w:spacing w:beforeLines="70" w:before="218" w:afterLines="120" w:after="374"/>
        <w:rPr>
          <w:rFonts w:ascii="仿宋" w:eastAsia="仿宋" w:hAnsi="仿宋"/>
          <w:b/>
          <w:sz w:val="28"/>
          <w:szCs w:val="28"/>
        </w:rPr>
      </w:pPr>
      <w:r w:rsidRPr="006D4E8E">
        <w:rPr>
          <w:rFonts w:ascii="仿宋" w:eastAsia="仿宋" w:hAnsi="仿宋" w:hint="eastAsia"/>
          <w:b/>
          <w:sz w:val="28"/>
          <w:szCs w:val="28"/>
        </w:rPr>
        <w:t>关于投标保证金的授权函</w:t>
      </w:r>
    </w:p>
    <w:p w14:paraId="0A2FD9FD" w14:textId="77777777" w:rsidR="00A511DA" w:rsidRPr="006D4E8E" w:rsidRDefault="00A511DA" w:rsidP="00A511DA">
      <w:pPr>
        <w:pStyle w:val="NormalIndent"/>
        <w:ind w:firstLineChars="200" w:firstLine="420"/>
        <w:rPr>
          <w:rFonts w:ascii="仿宋" w:eastAsia="仿宋" w:hAnsi="仿宋"/>
        </w:rPr>
      </w:pPr>
      <w:r w:rsidRPr="006D4E8E">
        <w:rPr>
          <w:rFonts w:ascii="仿宋" w:eastAsia="仿宋" w:hAnsi="仿宋" w:hint="eastAsia"/>
          <w:i/>
          <w:u w:val="single"/>
        </w:rPr>
        <w:t>（填入投标人名称）</w:t>
      </w:r>
      <w:r w:rsidRPr="006D4E8E">
        <w:rPr>
          <w:rFonts w:ascii="仿宋" w:eastAsia="仿宋" w:hAnsi="仿宋" w:hint="eastAsia"/>
        </w:rPr>
        <w:t>（以下简称“授权人”）授权</w:t>
      </w:r>
      <w:r w:rsidRPr="006D4E8E">
        <w:rPr>
          <w:rFonts w:ascii="仿宋" w:eastAsia="仿宋" w:hAnsi="仿宋" w:hint="eastAsia"/>
          <w:i/>
          <w:u w:val="single"/>
        </w:rPr>
        <w:t>（填入被授权单位名称）</w:t>
      </w:r>
      <w:r w:rsidRPr="006D4E8E">
        <w:rPr>
          <w:rFonts w:ascii="仿宋" w:eastAsia="仿宋" w:hAnsi="仿宋" w:hint="eastAsia"/>
        </w:rPr>
        <w:t>（以下简称“被授权人”）代表本方提交</w:t>
      </w:r>
      <w:r w:rsidRPr="006D4E8E">
        <w:rPr>
          <w:rFonts w:ascii="仿宋" w:eastAsia="仿宋" w:hAnsi="仿宋" w:hint="eastAsia"/>
          <w:i/>
          <w:u w:val="single"/>
        </w:rPr>
        <w:t>（填入招标项目名称及编号）</w:t>
      </w:r>
      <w:r w:rsidRPr="006D4E8E">
        <w:rPr>
          <w:rFonts w:ascii="仿宋" w:eastAsia="仿宋" w:hAnsi="仿宋" w:hint="eastAsia"/>
        </w:rPr>
        <w:t>（以下简称“本项目”）的投标保证金。本授权书下被授权人提交的投标保证金等同于授权人提交的投标保证金，所有本项目招标文件规定的有关投标保证金提交和不予退还的规定均照样适用，授权人和被授权人均不会就此提出任何异议。</w:t>
      </w:r>
    </w:p>
    <w:p w14:paraId="68CA74C8" w14:textId="77777777" w:rsidR="00A511DA" w:rsidRPr="006D4E8E" w:rsidRDefault="00A511DA" w:rsidP="00A511DA">
      <w:pPr>
        <w:pStyle w:val="NormalIndent"/>
        <w:ind w:firstLineChars="200" w:firstLine="420"/>
        <w:rPr>
          <w:rFonts w:ascii="仿宋" w:eastAsia="仿宋" w:hAnsi="仿宋"/>
        </w:rPr>
      </w:pPr>
      <w:r w:rsidRPr="006D4E8E">
        <w:rPr>
          <w:rFonts w:ascii="仿宋" w:eastAsia="仿宋" w:hAnsi="仿宋" w:hint="eastAsia"/>
        </w:rPr>
        <w:t>本授权书在本项目招标文件规定的投标有效期内（包括授权人同意延长的投标有效期内）始终有效。</w:t>
      </w:r>
    </w:p>
    <w:p w14:paraId="39EF0D80" w14:textId="77777777" w:rsidR="00A511DA" w:rsidRPr="006D4E8E" w:rsidRDefault="00A511DA" w:rsidP="00A511DA">
      <w:pPr>
        <w:spacing w:beforeLines="520" w:before="1622"/>
        <w:ind w:firstLineChars="1798" w:firstLine="3776"/>
        <w:rPr>
          <w:rFonts w:ascii="仿宋" w:eastAsia="仿宋" w:hAnsi="仿宋"/>
        </w:rPr>
      </w:pPr>
      <w:r w:rsidRPr="006D4E8E">
        <w:rPr>
          <w:rFonts w:ascii="仿宋" w:eastAsia="仿宋" w:hAnsi="仿宋" w:hint="eastAsia"/>
        </w:rPr>
        <w:t>授权人：</w:t>
      </w:r>
      <w:r w:rsidRPr="006D4E8E">
        <w:rPr>
          <w:rFonts w:ascii="仿宋" w:eastAsia="仿宋" w:hAnsi="仿宋" w:hint="eastAsia"/>
          <w:i/>
          <w:u w:val="single"/>
        </w:rPr>
        <w:t>（填入投标人名称）</w:t>
      </w:r>
    </w:p>
    <w:p w14:paraId="22E5B01C" w14:textId="77777777" w:rsidR="00A511DA" w:rsidRPr="006D4E8E" w:rsidRDefault="00A511DA" w:rsidP="00A511DA">
      <w:pPr>
        <w:spacing w:beforeLines="70" w:before="218"/>
        <w:ind w:firstLineChars="1798" w:firstLine="3776"/>
        <w:rPr>
          <w:rFonts w:ascii="仿宋" w:eastAsia="仿宋" w:hAnsi="仿宋"/>
        </w:rPr>
      </w:pPr>
      <w:r w:rsidRPr="006D4E8E">
        <w:rPr>
          <w:rFonts w:ascii="仿宋" w:eastAsia="仿宋" w:hAnsi="仿宋" w:hint="eastAsia"/>
        </w:rPr>
        <w:t>授权人的法定代表人或其</w:t>
      </w:r>
    </w:p>
    <w:p w14:paraId="60A1D605" w14:textId="77777777" w:rsidR="00A511DA" w:rsidRPr="006D4E8E" w:rsidRDefault="00A511DA" w:rsidP="00A511DA">
      <w:pPr>
        <w:ind w:firstLineChars="1798" w:firstLine="3776"/>
        <w:rPr>
          <w:rFonts w:ascii="仿宋" w:eastAsia="仿宋" w:hAnsi="仿宋"/>
        </w:rPr>
      </w:pPr>
      <w:r w:rsidRPr="006D4E8E">
        <w:rPr>
          <w:rFonts w:ascii="仿宋" w:eastAsia="仿宋" w:hAnsi="仿宋" w:hint="eastAsia"/>
        </w:rPr>
        <w:t>授权签署投标文件的代表签名：</w:t>
      </w:r>
    </w:p>
    <w:p w14:paraId="3B9C7255" w14:textId="77777777" w:rsidR="00A511DA" w:rsidRPr="006D4E8E" w:rsidRDefault="00A511DA" w:rsidP="00A511DA">
      <w:pPr>
        <w:spacing w:beforeLines="80" w:before="249"/>
        <w:ind w:firstLineChars="1798" w:firstLine="3776"/>
        <w:rPr>
          <w:rFonts w:ascii="仿宋" w:eastAsia="仿宋" w:hAnsi="仿宋"/>
        </w:rPr>
      </w:pPr>
      <w:r w:rsidRPr="006D4E8E">
        <w:rPr>
          <w:rFonts w:ascii="仿宋" w:eastAsia="仿宋" w:hAnsi="仿宋" w:hint="eastAsia"/>
        </w:rPr>
        <w:t>被授权人：</w:t>
      </w:r>
      <w:r w:rsidRPr="006D4E8E">
        <w:rPr>
          <w:rFonts w:ascii="仿宋" w:eastAsia="仿宋" w:hAnsi="仿宋" w:hint="eastAsia"/>
          <w:i/>
          <w:u w:val="single"/>
        </w:rPr>
        <w:t>（被授权人加盖公章）</w:t>
      </w:r>
    </w:p>
    <w:p w14:paraId="7BDAEBA9" w14:textId="77777777" w:rsidR="00A511DA" w:rsidRPr="006D4E8E" w:rsidRDefault="00A511DA" w:rsidP="00A511DA">
      <w:pPr>
        <w:rPr>
          <w:rFonts w:ascii="仿宋" w:eastAsia="仿宋" w:hAnsi="仿宋"/>
        </w:rPr>
      </w:pPr>
    </w:p>
    <w:p w14:paraId="188FA8DC" w14:textId="77777777" w:rsidR="00A511DA" w:rsidRPr="006D4E8E" w:rsidRDefault="00A511DA" w:rsidP="00A511DA">
      <w:pPr>
        <w:rPr>
          <w:rFonts w:ascii="仿宋" w:eastAsia="仿宋" w:hAnsi="仿宋"/>
        </w:rPr>
      </w:pPr>
    </w:p>
    <w:p w14:paraId="5A4DBA24" w14:textId="77777777" w:rsidR="00A511DA" w:rsidRPr="006D4E8E" w:rsidRDefault="00A511DA" w:rsidP="00A511DA">
      <w:pPr>
        <w:rPr>
          <w:rFonts w:ascii="仿宋" w:eastAsia="仿宋" w:hAnsi="仿宋"/>
        </w:rPr>
      </w:pPr>
    </w:p>
    <w:p w14:paraId="72EAD616" w14:textId="77777777" w:rsidR="00A511DA" w:rsidRPr="006D4E8E" w:rsidRDefault="00A511DA" w:rsidP="00A511DA">
      <w:pPr>
        <w:rPr>
          <w:rFonts w:ascii="仿宋" w:eastAsia="仿宋" w:hAnsi="仿宋"/>
        </w:rPr>
      </w:pPr>
    </w:p>
    <w:p w14:paraId="3623F01F" w14:textId="77777777" w:rsidR="00A511DA" w:rsidRPr="006D4E8E" w:rsidRDefault="00A511DA" w:rsidP="00A511DA">
      <w:pPr>
        <w:rPr>
          <w:rFonts w:ascii="仿宋" w:eastAsia="仿宋" w:hAnsi="仿宋"/>
        </w:rPr>
      </w:pPr>
    </w:p>
    <w:p w14:paraId="1BBF9EEB" w14:textId="77777777" w:rsidR="00A511DA" w:rsidRPr="006D4E8E" w:rsidRDefault="00A511DA" w:rsidP="00A511DA">
      <w:pPr>
        <w:rPr>
          <w:rFonts w:ascii="仿宋" w:eastAsia="仿宋" w:hAnsi="仿宋"/>
        </w:rPr>
      </w:pPr>
    </w:p>
    <w:p w14:paraId="2140660E" w14:textId="77777777" w:rsidR="00A511DA" w:rsidRPr="006D4E8E" w:rsidRDefault="00A511DA" w:rsidP="00A511DA">
      <w:pPr>
        <w:rPr>
          <w:rFonts w:ascii="仿宋" w:eastAsia="仿宋" w:hAnsi="仿宋"/>
        </w:rPr>
      </w:pPr>
    </w:p>
    <w:p w14:paraId="3E97E1E8" w14:textId="77777777" w:rsidR="00A511DA" w:rsidRPr="006D4E8E" w:rsidRDefault="00A511DA" w:rsidP="00A511DA">
      <w:pPr>
        <w:rPr>
          <w:rFonts w:ascii="仿宋" w:eastAsia="仿宋" w:hAnsi="仿宋"/>
        </w:rPr>
      </w:pPr>
    </w:p>
    <w:p w14:paraId="63C24B4F" w14:textId="77777777" w:rsidR="00A511DA" w:rsidRPr="006D4E8E" w:rsidRDefault="00A511DA" w:rsidP="00A511DA">
      <w:pPr>
        <w:rPr>
          <w:rFonts w:ascii="仿宋" w:eastAsia="仿宋" w:hAnsi="仿宋"/>
        </w:rPr>
      </w:pPr>
    </w:p>
    <w:p w14:paraId="2FD00139" w14:textId="77777777" w:rsidR="00A511DA" w:rsidRPr="006D4E8E" w:rsidRDefault="00A511DA" w:rsidP="00A511DA">
      <w:pPr>
        <w:rPr>
          <w:rFonts w:ascii="仿宋" w:eastAsia="仿宋" w:hAnsi="仿宋"/>
        </w:rPr>
      </w:pPr>
    </w:p>
    <w:p w14:paraId="59CBB448" w14:textId="77777777" w:rsidR="00A511DA" w:rsidRPr="006D4E8E" w:rsidRDefault="00A511DA" w:rsidP="00A511DA">
      <w:pPr>
        <w:rPr>
          <w:rFonts w:ascii="仿宋" w:eastAsia="仿宋" w:hAnsi="仿宋"/>
        </w:rPr>
      </w:pPr>
    </w:p>
    <w:p w14:paraId="76D0206B" w14:textId="77777777" w:rsidR="00A511DA" w:rsidRPr="006D4E8E" w:rsidRDefault="00A511DA" w:rsidP="00A511DA">
      <w:pPr>
        <w:rPr>
          <w:rFonts w:ascii="仿宋" w:eastAsia="仿宋" w:hAnsi="仿宋"/>
        </w:rPr>
      </w:pPr>
    </w:p>
    <w:p w14:paraId="2978A926" w14:textId="77777777" w:rsidR="00A511DA" w:rsidRPr="006D4E8E" w:rsidRDefault="00A511DA" w:rsidP="00A511DA">
      <w:pPr>
        <w:rPr>
          <w:rFonts w:ascii="仿宋" w:eastAsia="仿宋" w:hAnsi="仿宋"/>
        </w:rPr>
      </w:pPr>
    </w:p>
    <w:p w14:paraId="14FDEF73" w14:textId="77777777" w:rsidR="00A511DA" w:rsidRPr="006D4E8E" w:rsidRDefault="00A511DA" w:rsidP="00A511DA">
      <w:pPr>
        <w:rPr>
          <w:rFonts w:ascii="仿宋" w:eastAsia="仿宋" w:hAnsi="仿宋"/>
        </w:rPr>
      </w:pPr>
    </w:p>
    <w:p w14:paraId="6CD7BDAE" w14:textId="77777777" w:rsidR="00A511DA" w:rsidRPr="006D4E8E" w:rsidRDefault="00A511DA" w:rsidP="00A511DA">
      <w:pPr>
        <w:rPr>
          <w:rFonts w:ascii="仿宋" w:eastAsia="仿宋" w:hAnsi="仿宋"/>
        </w:rPr>
      </w:pPr>
    </w:p>
    <w:p w14:paraId="2B94B12D" w14:textId="77777777" w:rsidR="00A511DA" w:rsidRPr="006D4E8E" w:rsidRDefault="00A511DA" w:rsidP="00A511DA">
      <w:pPr>
        <w:rPr>
          <w:rFonts w:ascii="仿宋" w:eastAsia="仿宋" w:hAnsi="仿宋"/>
        </w:rPr>
      </w:pPr>
    </w:p>
    <w:p w14:paraId="025DD3A8" w14:textId="77777777" w:rsidR="00A511DA" w:rsidRPr="006D4E8E" w:rsidRDefault="00A511DA" w:rsidP="00A511DA">
      <w:pPr>
        <w:rPr>
          <w:rFonts w:ascii="仿宋" w:eastAsia="仿宋" w:hAnsi="仿宋"/>
        </w:rPr>
      </w:pPr>
    </w:p>
    <w:p w14:paraId="648D925F" w14:textId="77777777" w:rsidR="00A511DA" w:rsidRPr="006D4E8E" w:rsidRDefault="00A511DA" w:rsidP="00A511DA">
      <w:pPr>
        <w:widowControl/>
        <w:jc w:val="left"/>
        <w:rPr>
          <w:rFonts w:ascii="仿宋" w:eastAsia="仿宋" w:hAnsi="仿宋"/>
          <w:b/>
        </w:rPr>
      </w:pPr>
      <w:r w:rsidRPr="006D4E8E">
        <w:rPr>
          <w:rFonts w:ascii="仿宋" w:eastAsia="仿宋" w:hAnsi="仿宋"/>
          <w:b/>
        </w:rPr>
        <w:br w:type="page"/>
      </w:r>
    </w:p>
    <w:p w14:paraId="26352527" w14:textId="77777777" w:rsidR="00A511DA" w:rsidRPr="006D4E8E" w:rsidRDefault="00A511DA" w:rsidP="00A511DA">
      <w:pPr>
        <w:widowControl/>
        <w:wordWrap w:val="0"/>
        <w:snapToGrid w:val="0"/>
        <w:spacing w:afterLines="50" w:after="156" w:line="300" w:lineRule="exact"/>
        <w:jc w:val="left"/>
        <w:rPr>
          <w:rFonts w:ascii="仿宋" w:eastAsia="仿宋" w:hAnsi="仿宋"/>
          <w:b/>
        </w:rPr>
      </w:pPr>
      <w:r w:rsidRPr="006D4E8E">
        <w:rPr>
          <w:rFonts w:ascii="仿宋" w:eastAsia="仿宋" w:hAnsi="仿宋" w:hint="eastAsia"/>
          <w:b/>
        </w:rPr>
        <w:lastRenderedPageBreak/>
        <w:t>附件二：</w:t>
      </w:r>
    </w:p>
    <w:p w14:paraId="5FDEFD17" w14:textId="77777777" w:rsidR="00A511DA" w:rsidRPr="006D4E8E" w:rsidRDefault="00A511DA" w:rsidP="00A511DA">
      <w:pPr>
        <w:widowControl/>
        <w:wordWrap w:val="0"/>
        <w:snapToGrid w:val="0"/>
        <w:spacing w:afterLines="50" w:after="156" w:line="300" w:lineRule="exact"/>
        <w:jc w:val="left"/>
        <w:rPr>
          <w:rFonts w:ascii="仿宋" w:eastAsia="仿宋" w:hAnsi="仿宋"/>
          <w:b/>
        </w:rPr>
      </w:pPr>
    </w:p>
    <w:p w14:paraId="08A056D7" w14:textId="77777777" w:rsidR="00A511DA" w:rsidRPr="006D4E8E" w:rsidRDefault="00A511DA" w:rsidP="00A511DA">
      <w:pPr>
        <w:widowControl/>
        <w:snapToGrid w:val="0"/>
        <w:spacing w:afterLines="50" w:after="156" w:line="300" w:lineRule="exact"/>
        <w:jc w:val="center"/>
        <w:rPr>
          <w:rFonts w:ascii="仿宋" w:eastAsia="仿宋" w:hAnsi="仿宋" w:cs="宋体"/>
          <w:b/>
          <w:spacing w:val="20"/>
          <w:sz w:val="28"/>
          <w:szCs w:val="28"/>
        </w:rPr>
      </w:pPr>
      <w:r w:rsidRPr="006D4E8E">
        <w:rPr>
          <w:rFonts w:ascii="仿宋" w:eastAsia="仿宋" w:hAnsi="仿宋" w:hint="eastAsia"/>
          <w:b/>
          <w:sz w:val="28"/>
          <w:szCs w:val="28"/>
        </w:rPr>
        <w:t>投标保函（银行保函）格式</w:t>
      </w:r>
    </w:p>
    <w:p w14:paraId="0A3036C6" w14:textId="77777777" w:rsidR="00A511DA" w:rsidRPr="006D4E8E" w:rsidRDefault="00A511DA" w:rsidP="00A511DA">
      <w:pPr>
        <w:widowControl/>
        <w:wordWrap w:val="0"/>
        <w:snapToGrid w:val="0"/>
        <w:spacing w:afterLines="50" w:after="156" w:line="300" w:lineRule="exact"/>
        <w:ind w:firstLineChars="200" w:firstLine="420"/>
        <w:jc w:val="left"/>
        <w:rPr>
          <w:rFonts w:ascii="仿宋" w:eastAsia="仿宋" w:hAnsi="仿宋" w:cs="宋体"/>
        </w:rPr>
      </w:pPr>
    </w:p>
    <w:p w14:paraId="76B1F409" w14:textId="77777777" w:rsidR="00A511DA" w:rsidRPr="006D4E8E" w:rsidRDefault="00A511DA" w:rsidP="00A511DA">
      <w:pPr>
        <w:widowControl/>
        <w:wordWrap w:val="0"/>
        <w:snapToGrid w:val="0"/>
        <w:spacing w:afterLines="50" w:after="156" w:line="300" w:lineRule="exact"/>
        <w:ind w:firstLineChars="200" w:firstLine="420"/>
        <w:jc w:val="left"/>
        <w:rPr>
          <w:rFonts w:ascii="仿宋" w:eastAsia="仿宋" w:hAnsi="仿宋" w:cs="宋体"/>
        </w:rPr>
      </w:pPr>
      <w:proofErr w:type="gramStart"/>
      <w:r w:rsidRPr="006D4E8E">
        <w:rPr>
          <w:rFonts w:ascii="仿宋" w:eastAsia="仿宋" w:hAnsi="仿宋" w:cs="宋体" w:hint="eastAsia"/>
        </w:rPr>
        <w:t>鉴于</w:t>
      </w:r>
      <w:r w:rsidRPr="006D4E8E">
        <w:rPr>
          <w:rFonts w:ascii="仿宋" w:eastAsia="仿宋" w:hAnsi="仿宋" w:cs="宋体"/>
        </w:rPr>
        <w:t>______[</w:t>
      </w:r>
      <w:proofErr w:type="gramEnd"/>
      <w:r w:rsidRPr="006D4E8E">
        <w:rPr>
          <w:rFonts w:ascii="仿宋" w:eastAsia="仿宋" w:hAnsi="仿宋" w:cs="宋体" w:hint="eastAsia"/>
        </w:rPr>
        <w:t>投标人名称</w:t>
      </w:r>
      <w:r w:rsidRPr="006D4E8E">
        <w:rPr>
          <w:rFonts w:ascii="仿宋" w:eastAsia="仿宋" w:hAnsi="仿宋" w:cs="宋体"/>
        </w:rPr>
        <w:t>]</w:t>
      </w:r>
      <w:r w:rsidRPr="006D4E8E">
        <w:rPr>
          <w:rFonts w:ascii="仿宋" w:eastAsia="仿宋" w:hAnsi="仿宋" w:cs="宋体" w:hint="eastAsia"/>
        </w:rPr>
        <w:t>（以下称“投标人”）于</w:t>
      </w:r>
      <w:r w:rsidRPr="006D4E8E">
        <w:rPr>
          <w:rFonts w:ascii="仿宋" w:eastAsia="仿宋" w:hAnsi="仿宋" w:cs="宋体"/>
        </w:rPr>
        <w:t>____</w:t>
      </w:r>
      <w:r w:rsidRPr="006D4E8E">
        <w:rPr>
          <w:rFonts w:ascii="仿宋" w:eastAsia="仿宋" w:hAnsi="仿宋" w:cs="宋体" w:hint="eastAsia"/>
        </w:rPr>
        <w:t>年</w:t>
      </w:r>
      <w:r w:rsidRPr="006D4E8E">
        <w:rPr>
          <w:rFonts w:ascii="仿宋" w:eastAsia="仿宋" w:hAnsi="仿宋" w:cs="宋体"/>
        </w:rPr>
        <w:t>___</w:t>
      </w:r>
      <w:r w:rsidRPr="006D4E8E">
        <w:rPr>
          <w:rFonts w:ascii="仿宋" w:eastAsia="仿宋" w:hAnsi="仿宋" w:cs="宋体" w:hint="eastAsia"/>
        </w:rPr>
        <w:t>月</w:t>
      </w:r>
      <w:r w:rsidRPr="006D4E8E">
        <w:rPr>
          <w:rFonts w:ascii="仿宋" w:eastAsia="仿宋" w:hAnsi="仿宋" w:cs="宋体"/>
        </w:rPr>
        <w:t>___</w:t>
      </w:r>
      <w:r w:rsidRPr="006D4E8E">
        <w:rPr>
          <w:rFonts w:ascii="仿宋" w:eastAsia="仿宋" w:hAnsi="仿宋" w:cs="宋体" w:hint="eastAsia"/>
        </w:rPr>
        <w:t>日递交了</w:t>
      </w:r>
      <w:r w:rsidRPr="006D4E8E">
        <w:rPr>
          <w:rFonts w:ascii="仿宋" w:eastAsia="仿宋" w:hAnsi="仿宋" w:cs="宋体"/>
        </w:rPr>
        <w:t>______________[</w:t>
      </w:r>
      <w:r w:rsidRPr="006D4E8E">
        <w:rPr>
          <w:rFonts w:ascii="仿宋" w:eastAsia="仿宋" w:hAnsi="仿宋" w:cs="宋体" w:hint="eastAsia"/>
        </w:rPr>
        <w:t>合同名称</w:t>
      </w:r>
      <w:r w:rsidRPr="006D4E8E">
        <w:rPr>
          <w:rFonts w:ascii="仿宋" w:eastAsia="仿宋" w:hAnsi="仿宋" w:cs="宋体"/>
        </w:rPr>
        <w:t>]</w:t>
      </w:r>
      <w:r w:rsidRPr="006D4E8E">
        <w:rPr>
          <w:rFonts w:ascii="仿宋" w:eastAsia="仿宋" w:hAnsi="仿宋" w:cs="宋体" w:hint="eastAsia"/>
        </w:rPr>
        <w:t>的投标书（以下简称“投标书”）。</w:t>
      </w:r>
    </w:p>
    <w:p w14:paraId="23EC009F" w14:textId="77777777" w:rsidR="00A511DA" w:rsidRPr="006D4E8E" w:rsidRDefault="00A511DA" w:rsidP="00A511DA">
      <w:pPr>
        <w:widowControl/>
        <w:wordWrap w:val="0"/>
        <w:snapToGrid w:val="0"/>
        <w:spacing w:afterLines="50" w:after="156" w:line="300" w:lineRule="exact"/>
        <w:ind w:firstLineChars="200" w:firstLine="420"/>
        <w:jc w:val="left"/>
        <w:rPr>
          <w:rFonts w:ascii="仿宋" w:eastAsia="仿宋" w:hAnsi="仿宋" w:cs="宋体"/>
        </w:rPr>
      </w:pPr>
      <w:r w:rsidRPr="006D4E8E">
        <w:rPr>
          <w:rFonts w:ascii="仿宋" w:eastAsia="仿宋" w:hAnsi="仿宋" w:cs="宋体" w:hint="eastAsia"/>
        </w:rPr>
        <w:t>在中华人民共和国</w:t>
      </w:r>
      <w:r w:rsidRPr="006D4E8E">
        <w:rPr>
          <w:rFonts w:ascii="仿宋" w:eastAsia="仿宋" w:hAnsi="仿宋" w:cs="宋体"/>
        </w:rPr>
        <w:t>____________________[</w:t>
      </w:r>
      <w:r w:rsidRPr="006D4E8E">
        <w:rPr>
          <w:rFonts w:ascii="仿宋" w:eastAsia="仿宋" w:hAnsi="仿宋" w:cs="宋体" w:hint="eastAsia"/>
        </w:rPr>
        <w:t>注册办公地点</w:t>
      </w:r>
      <w:r w:rsidRPr="006D4E8E">
        <w:rPr>
          <w:rFonts w:ascii="仿宋" w:eastAsia="仿宋" w:hAnsi="仿宋" w:cs="宋体"/>
        </w:rPr>
        <w:t>]</w:t>
      </w:r>
      <w:r w:rsidRPr="006D4E8E">
        <w:rPr>
          <w:rFonts w:ascii="仿宋" w:eastAsia="仿宋" w:hAnsi="仿宋" w:cs="宋体" w:hint="eastAsia"/>
        </w:rPr>
        <w:t>注册经营的</w:t>
      </w:r>
      <w:r w:rsidRPr="006D4E8E">
        <w:rPr>
          <w:rFonts w:ascii="仿宋" w:eastAsia="仿宋" w:hAnsi="仿宋" w:cs="宋体"/>
        </w:rPr>
        <w:t>_________________[</w:t>
      </w:r>
      <w:r w:rsidRPr="006D4E8E">
        <w:rPr>
          <w:rFonts w:ascii="仿宋" w:eastAsia="仿宋" w:hAnsi="仿宋" w:cs="宋体" w:hint="eastAsia"/>
        </w:rPr>
        <w:t>银行名称</w:t>
      </w:r>
      <w:r w:rsidRPr="006D4E8E">
        <w:rPr>
          <w:rFonts w:ascii="仿宋" w:eastAsia="仿宋" w:hAnsi="仿宋" w:cs="宋体"/>
        </w:rPr>
        <w:t>]</w:t>
      </w:r>
      <w:r w:rsidRPr="006D4E8E">
        <w:rPr>
          <w:rFonts w:ascii="仿宋" w:eastAsia="仿宋" w:hAnsi="仿宋" w:cs="宋体" w:hint="eastAsia"/>
        </w:rPr>
        <w:t>（以下称“本行”）在此承担向</w:t>
      </w:r>
      <w:r w:rsidRPr="006D4E8E">
        <w:rPr>
          <w:rFonts w:ascii="仿宋" w:eastAsia="仿宋" w:hAnsi="仿宋" w:cs="宋体"/>
        </w:rPr>
        <w:t>____________________[</w:t>
      </w:r>
      <w:r w:rsidRPr="006D4E8E">
        <w:rPr>
          <w:rFonts w:ascii="仿宋" w:eastAsia="仿宋" w:hAnsi="仿宋" w:cs="宋体" w:hint="eastAsia"/>
        </w:rPr>
        <w:t>招标代理</w:t>
      </w:r>
      <w:r w:rsidRPr="006D4E8E">
        <w:rPr>
          <w:rFonts w:ascii="仿宋" w:eastAsia="仿宋" w:hAnsi="仿宋" w:cs="宋体"/>
        </w:rPr>
        <w:t>名称]</w:t>
      </w:r>
      <w:r w:rsidRPr="006D4E8E">
        <w:rPr>
          <w:rFonts w:ascii="仿宋" w:eastAsia="仿宋" w:hAnsi="仿宋" w:cs="宋体" w:hint="eastAsia"/>
        </w:rPr>
        <w:t>（以下称“招标</w:t>
      </w:r>
      <w:r w:rsidRPr="006D4E8E">
        <w:rPr>
          <w:rFonts w:ascii="仿宋" w:eastAsia="仿宋" w:hAnsi="仿宋" w:cs="宋体"/>
        </w:rPr>
        <w:t>代理</w:t>
      </w:r>
      <w:r w:rsidRPr="006D4E8E">
        <w:rPr>
          <w:rFonts w:ascii="仿宋" w:eastAsia="仿宋" w:hAnsi="仿宋" w:cs="宋体" w:hint="eastAsia"/>
        </w:rPr>
        <w:t>”）支付总金额人民币</w:t>
      </w:r>
      <w:r w:rsidRPr="006D4E8E">
        <w:rPr>
          <w:rFonts w:ascii="仿宋" w:eastAsia="仿宋" w:hAnsi="仿宋" w:cs="宋体"/>
        </w:rPr>
        <w:t>____________</w:t>
      </w:r>
      <w:r w:rsidRPr="006D4E8E">
        <w:rPr>
          <w:rFonts w:ascii="仿宋" w:eastAsia="仿宋" w:hAnsi="仿宋" w:cs="宋体" w:hint="eastAsia"/>
        </w:rPr>
        <w:t>元的责任，本行及本行的继承人和受</w:t>
      </w:r>
      <w:proofErr w:type="gramStart"/>
      <w:r w:rsidRPr="006D4E8E">
        <w:rPr>
          <w:rFonts w:ascii="仿宋" w:eastAsia="仿宋" w:hAnsi="仿宋" w:cs="宋体" w:hint="eastAsia"/>
        </w:rPr>
        <w:t>让人均</w:t>
      </w:r>
      <w:proofErr w:type="gramEnd"/>
      <w:r w:rsidRPr="006D4E8E">
        <w:rPr>
          <w:rFonts w:ascii="仿宋" w:eastAsia="仿宋" w:hAnsi="仿宋" w:cs="宋体" w:hint="eastAsia"/>
        </w:rPr>
        <w:t>承担此责任。</w:t>
      </w:r>
    </w:p>
    <w:p w14:paraId="2FE09746" w14:textId="77777777" w:rsidR="00A511DA" w:rsidRPr="006D4E8E" w:rsidRDefault="00A511DA" w:rsidP="00A511DA">
      <w:pPr>
        <w:widowControl/>
        <w:wordWrap w:val="0"/>
        <w:snapToGrid w:val="0"/>
        <w:spacing w:afterLines="50" w:after="156" w:line="300" w:lineRule="exact"/>
        <w:ind w:firstLineChars="200" w:firstLine="420"/>
        <w:jc w:val="left"/>
        <w:rPr>
          <w:rFonts w:ascii="仿宋" w:eastAsia="仿宋" w:hAnsi="仿宋" w:cs="宋体"/>
        </w:rPr>
      </w:pPr>
      <w:r w:rsidRPr="006D4E8E">
        <w:rPr>
          <w:rFonts w:ascii="仿宋" w:eastAsia="仿宋" w:hAnsi="仿宋" w:cs="宋体" w:hint="eastAsia"/>
        </w:rPr>
        <w:t>本行以公章签发本保函的日期为</w:t>
      </w:r>
      <w:r w:rsidRPr="006D4E8E">
        <w:rPr>
          <w:rFonts w:ascii="仿宋" w:eastAsia="仿宋" w:hAnsi="仿宋" w:cs="宋体"/>
        </w:rPr>
        <w:t>____</w:t>
      </w:r>
      <w:r w:rsidRPr="006D4E8E">
        <w:rPr>
          <w:rFonts w:ascii="仿宋" w:eastAsia="仿宋" w:hAnsi="仿宋" w:cs="宋体" w:hint="eastAsia"/>
        </w:rPr>
        <w:t>年</w:t>
      </w:r>
      <w:r w:rsidRPr="006D4E8E">
        <w:rPr>
          <w:rFonts w:ascii="仿宋" w:eastAsia="仿宋" w:hAnsi="仿宋" w:cs="宋体"/>
        </w:rPr>
        <w:t>_____</w:t>
      </w:r>
      <w:r w:rsidRPr="006D4E8E">
        <w:rPr>
          <w:rFonts w:ascii="仿宋" w:eastAsia="仿宋" w:hAnsi="仿宋" w:cs="宋体" w:hint="eastAsia"/>
        </w:rPr>
        <w:t>月</w:t>
      </w:r>
      <w:r w:rsidRPr="006D4E8E">
        <w:rPr>
          <w:rFonts w:ascii="仿宋" w:eastAsia="仿宋" w:hAnsi="仿宋" w:cs="宋体"/>
        </w:rPr>
        <w:t>_____</w:t>
      </w:r>
      <w:r w:rsidRPr="006D4E8E">
        <w:rPr>
          <w:rFonts w:ascii="仿宋" w:eastAsia="仿宋" w:hAnsi="仿宋" w:cs="宋体" w:hint="eastAsia"/>
        </w:rPr>
        <w:t>日。</w:t>
      </w:r>
    </w:p>
    <w:p w14:paraId="56182528" w14:textId="77777777" w:rsidR="00A511DA" w:rsidRPr="006D4E8E" w:rsidRDefault="00A511DA" w:rsidP="00A511DA">
      <w:pPr>
        <w:widowControl/>
        <w:wordWrap w:val="0"/>
        <w:snapToGrid w:val="0"/>
        <w:spacing w:afterLines="50" w:after="156" w:line="300" w:lineRule="exact"/>
        <w:ind w:firstLineChars="200" w:firstLine="420"/>
        <w:jc w:val="left"/>
        <w:rPr>
          <w:rFonts w:ascii="仿宋" w:eastAsia="仿宋" w:hAnsi="仿宋" w:cs="宋体"/>
        </w:rPr>
      </w:pPr>
      <w:r w:rsidRPr="006D4E8E">
        <w:rPr>
          <w:rFonts w:ascii="仿宋" w:eastAsia="仿宋" w:hAnsi="仿宋" w:cs="宋体" w:hint="eastAsia"/>
        </w:rPr>
        <w:t xml:space="preserve">本担保义务的条件是：　</w:t>
      </w:r>
    </w:p>
    <w:p w14:paraId="7756495E" w14:textId="77777777" w:rsidR="00A511DA" w:rsidRPr="006D4E8E" w:rsidRDefault="00A511DA" w:rsidP="00A511DA">
      <w:pPr>
        <w:widowControl/>
        <w:wordWrap w:val="0"/>
        <w:snapToGrid w:val="0"/>
        <w:spacing w:afterLines="50" w:after="156" w:line="300" w:lineRule="exact"/>
        <w:ind w:firstLineChars="200" w:firstLine="420"/>
        <w:jc w:val="left"/>
        <w:rPr>
          <w:rFonts w:ascii="仿宋" w:eastAsia="仿宋" w:hAnsi="仿宋" w:cs="宋体"/>
        </w:rPr>
      </w:pPr>
    </w:p>
    <w:p w14:paraId="4449932F" w14:textId="77777777" w:rsidR="00A511DA" w:rsidRPr="006D4E8E" w:rsidRDefault="00A511DA" w:rsidP="00A511DA">
      <w:pPr>
        <w:widowControl/>
        <w:wordWrap w:val="0"/>
        <w:snapToGrid w:val="0"/>
        <w:spacing w:afterLines="50" w:after="156" w:line="300" w:lineRule="exact"/>
        <w:ind w:firstLineChars="200" w:firstLine="420"/>
        <w:jc w:val="left"/>
        <w:rPr>
          <w:rFonts w:ascii="仿宋" w:eastAsia="仿宋" w:hAnsi="仿宋" w:cs="宋体"/>
        </w:rPr>
      </w:pPr>
      <w:r w:rsidRPr="006D4E8E">
        <w:rPr>
          <w:rFonts w:ascii="仿宋" w:eastAsia="仿宋" w:hAnsi="仿宋" w:cs="宋体"/>
        </w:rPr>
        <w:t>1.</w:t>
      </w:r>
      <w:r w:rsidRPr="006D4E8E">
        <w:rPr>
          <w:rFonts w:ascii="仿宋" w:eastAsia="仿宋" w:hAnsi="仿宋" w:cs="宋体" w:hint="eastAsia"/>
        </w:rPr>
        <w:t>如果提交投标书后投标人须知前附表中规定的投标有效期或延长的投标有效期内撤回其投标书；</w:t>
      </w:r>
    </w:p>
    <w:p w14:paraId="55A04B9D" w14:textId="77777777" w:rsidR="00A511DA" w:rsidRPr="006D4E8E" w:rsidRDefault="00A511DA" w:rsidP="00A511DA">
      <w:pPr>
        <w:widowControl/>
        <w:wordWrap w:val="0"/>
        <w:snapToGrid w:val="0"/>
        <w:spacing w:afterLines="50" w:after="156" w:line="300" w:lineRule="exact"/>
        <w:ind w:firstLineChars="200" w:firstLine="420"/>
        <w:jc w:val="left"/>
        <w:rPr>
          <w:rFonts w:ascii="仿宋" w:eastAsia="仿宋" w:hAnsi="仿宋" w:cs="宋体"/>
        </w:rPr>
      </w:pPr>
      <w:r w:rsidRPr="006D4E8E">
        <w:rPr>
          <w:rFonts w:ascii="仿宋" w:eastAsia="仿宋" w:hAnsi="仿宋" w:cs="宋体" w:hint="eastAsia"/>
        </w:rPr>
        <w:t>2</w:t>
      </w:r>
      <w:r w:rsidRPr="006D4E8E">
        <w:rPr>
          <w:rFonts w:ascii="仿宋" w:eastAsia="仿宋" w:hAnsi="仿宋" w:cs="宋体"/>
        </w:rPr>
        <w:t>.</w:t>
      </w:r>
      <w:r w:rsidRPr="006D4E8E">
        <w:rPr>
          <w:rFonts w:ascii="仿宋" w:eastAsia="仿宋" w:hAnsi="仿宋" w:cs="宋体" w:hint="eastAsia"/>
        </w:rPr>
        <w:t>中标人在规定期限内未能</w:t>
      </w:r>
    </w:p>
    <w:p w14:paraId="0181A233" w14:textId="77777777" w:rsidR="00A511DA" w:rsidRPr="006D4E8E" w:rsidRDefault="00A511DA" w:rsidP="00A511DA">
      <w:pPr>
        <w:widowControl/>
        <w:wordWrap w:val="0"/>
        <w:snapToGrid w:val="0"/>
        <w:spacing w:afterLines="50" w:after="156" w:line="300" w:lineRule="exact"/>
        <w:ind w:firstLineChars="200" w:firstLine="420"/>
        <w:jc w:val="left"/>
        <w:rPr>
          <w:rFonts w:ascii="仿宋" w:eastAsia="仿宋" w:hAnsi="仿宋" w:cs="宋体"/>
        </w:rPr>
      </w:pPr>
      <w:r w:rsidRPr="006D4E8E">
        <w:rPr>
          <w:rFonts w:ascii="仿宋" w:eastAsia="仿宋" w:hAnsi="仿宋" w:cs="宋体" w:hint="eastAsia"/>
        </w:rPr>
        <w:t>（a）根据本招标文件规定与招标人签订合同；或</w:t>
      </w:r>
    </w:p>
    <w:p w14:paraId="65384209" w14:textId="77777777" w:rsidR="00A511DA" w:rsidRPr="006D4E8E" w:rsidRDefault="00A511DA" w:rsidP="00A511DA">
      <w:pPr>
        <w:widowControl/>
        <w:wordWrap w:val="0"/>
        <w:snapToGrid w:val="0"/>
        <w:spacing w:afterLines="50" w:after="156" w:line="300" w:lineRule="exact"/>
        <w:ind w:firstLineChars="200" w:firstLine="420"/>
        <w:jc w:val="left"/>
        <w:rPr>
          <w:rFonts w:ascii="仿宋" w:eastAsia="仿宋" w:hAnsi="仿宋" w:cs="宋体"/>
        </w:rPr>
      </w:pPr>
      <w:r w:rsidRPr="006D4E8E">
        <w:rPr>
          <w:rFonts w:ascii="仿宋" w:eastAsia="仿宋" w:hAnsi="仿宋" w:cs="宋体" w:hint="eastAsia"/>
        </w:rPr>
        <w:t>（b）提交履约保证金（若有）；或</w:t>
      </w:r>
    </w:p>
    <w:p w14:paraId="3A4A465C" w14:textId="77777777" w:rsidR="00A511DA" w:rsidRPr="006D4E8E" w:rsidRDefault="00A511DA" w:rsidP="00A511DA">
      <w:pPr>
        <w:widowControl/>
        <w:wordWrap w:val="0"/>
        <w:snapToGrid w:val="0"/>
        <w:spacing w:afterLines="50" w:after="156" w:line="300" w:lineRule="exact"/>
        <w:ind w:firstLineChars="200" w:firstLine="420"/>
        <w:jc w:val="left"/>
        <w:rPr>
          <w:rFonts w:ascii="仿宋" w:eastAsia="仿宋" w:hAnsi="仿宋" w:cs="宋体"/>
        </w:rPr>
      </w:pPr>
      <w:r w:rsidRPr="006D4E8E">
        <w:rPr>
          <w:rFonts w:ascii="仿宋" w:eastAsia="仿宋" w:hAnsi="仿宋" w:cs="宋体" w:hint="eastAsia"/>
        </w:rPr>
        <w:t>（c）</w:t>
      </w:r>
      <w:r w:rsidRPr="006D4E8E">
        <w:rPr>
          <w:rFonts w:ascii="仿宋" w:eastAsia="仿宋" w:hAnsi="仿宋" w:cs="宋体" w:hint="eastAsia"/>
          <w:b/>
          <w:u w:val="single"/>
        </w:rPr>
        <w:t>未在中标公告发布后30天内或领取中标通知书时</w:t>
      </w:r>
      <w:r w:rsidRPr="006D4E8E">
        <w:rPr>
          <w:rFonts w:ascii="仿宋" w:eastAsia="仿宋" w:hAnsi="仿宋" w:cs="宋体" w:hint="eastAsia"/>
        </w:rPr>
        <w:t>向招标代理支付中标服务费。</w:t>
      </w:r>
    </w:p>
    <w:p w14:paraId="4E7A1CB9" w14:textId="77777777" w:rsidR="00A511DA" w:rsidRPr="006D4E8E" w:rsidRDefault="00A511DA" w:rsidP="00A511DA">
      <w:pPr>
        <w:widowControl/>
        <w:wordWrap w:val="0"/>
        <w:snapToGrid w:val="0"/>
        <w:spacing w:afterLines="50" w:after="156" w:line="300" w:lineRule="exact"/>
        <w:ind w:firstLineChars="200" w:firstLine="420"/>
        <w:jc w:val="left"/>
        <w:rPr>
          <w:rFonts w:ascii="仿宋" w:eastAsia="仿宋" w:hAnsi="仿宋" w:cs="宋体"/>
        </w:rPr>
      </w:pPr>
      <w:r w:rsidRPr="006D4E8E">
        <w:rPr>
          <w:rFonts w:ascii="仿宋" w:eastAsia="仿宋" w:hAnsi="仿宋" w:cs="宋体" w:hint="eastAsia"/>
        </w:rPr>
        <w:t>如果招标</w:t>
      </w:r>
      <w:r w:rsidRPr="006D4E8E">
        <w:rPr>
          <w:rFonts w:ascii="仿宋" w:eastAsia="仿宋" w:hAnsi="仿宋" w:cs="宋体"/>
        </w:rPr>
        <w:t>代理</w:t>
      </w:r>
      <w:r w:rsidRPr="006D4E8E">
        <w:rPr>
          <w:rFonts w:ascii="仿宋" w:eastAsia="仿宋" w:hAnsi="仿宋" w:cs="宋体" w:hint="eastAsia"/>
        </w:rPr>
        <w:t>在书面要求中指明由于发生了上述条件内的任一情况而应该支付给招标代理的数额，则本行接到招标代理的第一次书面要求就支付上述数额之内的任何金额，并不需要招标代理证实他的要求。</w:t>
      </w:r>
    </w:p>
    <w:p w14:paraId="3DACD53A" w14:textId="77777777" w:rsidR="00A511DA" w:rsidRPr="006D4E8E" w:rsidRDefault="00A511DA" w:rsidP="00A511DA">
      <w:pPr>
        <w:widowControl/>
        <w:wordWrap w:val="0"/>
        <w:snapToGrid w:val="0"/>
        <w:spacing w:afterLines="50" w:after="156" w:line="300" w:lineRule="exact"/>
        <w:ind w:firstLineChars="200" w:firstLine="420"/>
        <w:jc w:val="left"/>
        <w:rPr>
          <w:rFonts w:ascii="仿宋" w:eastAsia="仿宋" w:hAnsi="仿宋" w:cs="宋体"/>
        </w:rPr>
      </w:pPr>
      <w:r w:rsidRPr="006D4E8E">
        <w:rPr>
          <w:rFonts w:ascii="仿宋" w:eastAsia="仿宋" w:hAnsi="仿宋" w:cs="宋体" w:hint="eastAsia"/>
        </w:rPr>
        <w:t>本保函在与投标人须知中规定的投标有效期内保持有效，本行不要求得到延长有效期的通知，但任何索款要求应在上述期限内送到本行。</w:t>
      </w:r>
    </w:p>
    <w:p w14:paraId="2A7CDAC1" w14:textId="77777777" w:rsidR="00A511DA" w:rsidRPr="006D4E8E" w:rsidRDefault="00A511DA" w:rsidP="00A511DA">
      <w:pPr>
        <w:widowControl/>
        <w:wordWrap w:val="0"/>
        <w:snapToGrid w:val="0"/>
        <w:spacing w:afterLines="50" w:after="156" w:line="300" w:lineRule="exact"/>
        <w:ind w:firstLineChars="200" w:firstLine="500"/>
        <w:jc w:val="left"/>
        <w:rPr>
          <w:rFonts w:ascii="仿宋" w:eastAsia="仿宋" w:hAnsi="仿宋" w:cs="宋体"/>
          <w:spacing w:val="20"/>
        </w:rPr>
      </w:pPr>
      <w:r w:rsidRPr="006D4E8E">
        <w:rPr>
          <w:rFonts w:ascii="Calibri" w:eastAsia="仿宋" w:hAnsi="Calibri" w:cs="Calibri"/>
          <w:spacing w:val="20"/>
        </w:rPr>
        <w:t> </w:t>
      </w:r>
    </w:p>
    <w:p w14:paraId="12E0D8EF" w14:textId="77777777" w:rsidR="00A511DA" w:rsidRPr="006D4E8E" w:rsidRDefault="00A511DA" w:rsidP="00A511DA">
      <w:pPr>
        <w:widowControl/>
        <w:wordWrap w:val="0"/>
        <w:snapToGrid w:val="0"/>
        <w:spacing w:afterLines="50" w:after="156" w:line="300" w:lineRule="exact"/>
        <w:ind w:leftChars="1500" w:left="3150" w:firstLineChars="200" w:firstLine="500"/>
        <w:jc w:val="left"/>
        <w:rPr>
          <w:rFonts w:ascii="仿宋" w:eastAsia="仿宋" w:hAnsi="仿宋" w:cs="宋体"/>
          <w:spacing w:val="20"/>
        </w:rPr>
      </w:pPr>
      <w:r w:rsidRPr="006D4E8E">
        <w:rPr>
          <w:rFonts w:ascii="仿宋" w:eastAsia="仿宋" w:hAnsi="仿宋" w:cs="宋体" w:hint="eastAsia"/>
          <w:spacing w:val="20"/>
        </w:rPr>
        <w:t>银行授权代表：</w:t>
      </w:r>
      <w:r w:rsidRPr="006D4E8E">
        <w:rPr>
          <w:rFonts w:ascii="仿宋" w:eastAsia="仿宋" w:hAnsi="仿宋" w:cs="宋体"/>
          <w:spacing w:val="20"/>
        </w:rPr>
        <w:t>(</w:t>
      </w:r>
      <w:r w:rsidRPr="006D4E8E">
        <w:rPr>
          <w:rFonts w:ascii="仿宋" w:eastAsia="仿宋" w:hAnsi="仿宋" w:cs="宋体" w:hint="eastAsia"/>
          <w:spacing w:val="20"/>
        </w:rPr>
        <w:t>签字盖公章</w:t>
      </w:r>
      <w:r w:rsidRPr="006D4E8E">
        <w:rPr>
          <w:rFonts w:ascii="仿宋" w:eastAsia="仿宋" w:hAnsi="仿宋" w:cs="宋体"/>
          <w:spacing w:val="20"/>
        </w:rPr>
        <w:t>)</w:t>
      </w:r>
    </w:p>
    <w:p w14:paraId="56EF12DA" w14:textId="77777777" w:rsidR="00A511DA" w:rsidRPr="006D4E8E" w:rsidRDefault="00A511DA" w:rsidP="00A511DA">
      <w:pPr>
        <w:widowControl/>
        <w:wordWrap w:val="0"/>
        <w:snapToGrid w:val="0"/>
        <w:spacing w:afterLines="50" w:after="156" w:line="300" w:lineRule="exact"/>
        <w:ind w:leftChars="1500" w:left="3150" w:firstLineChars="200" w:firstLine="500"/>
        <w:jc w:val="left"/>
        <w:rPr>
          <w:rFonts w:ascii="仿宋" w:eastAsia="仿宋" w:hAnsi="仿宋" w:cs="宋体"/>
          <w:spacing w:val="20"/>
        </w:rPr>
      </w:pPr>
      <w:r w:rsidRPr="006D4E8E">
        <w:rPr>
          <w:rFonts w:ascii="仿宋" w:eastAsia="仿宋" w:hAnsi="仿宋" w:cs="宋体" w:hint="eastAsia"/>
          <w:spacing w:val="20"/>
        </w:rPr>
        <w:t>日期：</w:t>
      </w:r>
      <w:r w:rsidRPr="006D4E8E">
        <w:rPr>
          <w:rFonts w:ascii="仿宋" w:eastAsia="仿宋" w:hAnsi="仿宋" w:cs="宋体"/>
          <w:spacing w:val="20"/>
        </w:rPr>
        <w:t>_____</w:t>
      </w:r>
      <w:r w:rsidRPr="006D4E8E">
        <w:rPr>
          <w:rFonts w:ascii="仿宋" w:eastAsia="仿宋" w:hAnsi="仿宋" w:cs="宋体" w:hint="eastAsia"/>
          <w:spacing w:val="20"/>
        </w:rPr>
        <w:t>年</w:t>
      </w:r>
      <w:r w:rsidRPr="006D4E8E">
        <w:rPr>
          <w:rFonts w:ascii="仿宋" w:eastAsia="仿宋" w:hAnsi="仿宋" w:cs="宋体"/>
          <w:spacing w:val="20"/>
        </w:rPr>
        <w:t>___</w:t>
      </w:r>
      <w:r w:rsidRPr="006D4E8E">
        <w:rPr>
          <w:rFonts w:ascii="仿宋" w:eastAsia="仿宋" w:hAnsi="仿宋" w:cs="宋体" w:hint="eastAsia"/>
          <w:spacing w:val="20"/>
        </w:rPr>
        <w:t>月</w:t>
      </w:r>
      <w:r w:rsidRPr="006D4E8E">
        <w:rPr>
          <w:rFonts w:ascii="仿宋" w:eastAsia="仿宋" w:hAnsi="仿宋" w:cs="宋体"/>
          <w:spacing w:val="20"/>
        </w:rPr>
        <w:t>__</w:t>
      </w:r>
      <w:r w:rsidRPr="006D4E8E">
        <w:rPr>
          <w:rFonts w:ascii="仿宋" w:eastAsia="仿宋" w:hAnsi="仿宋" w:cs="宋体" w:hint="eastAsia"/>
          <w:spacing w:val="20"/>
        </w:rPr>
        <w:t>日</w:t>
      </w:r>
    </w:p>
    <w:p w14:paraId="2CB320B8" w14:textId="77777777" w:rsidR="00A511DA" w:rsidRPr="006D4E8E" w:rsidRDefault="00A511DA" w:rsidP="00A511DA">
      <w:pPr>
        <w:widowControl/>
        <w:wordWrap w:val="0"/>
        <w:snapToGrid w:val="0"/>
        <w:spacing w:afterLines="50" w:after="156" w:line="300" w:lineRule="exact"/>
        <w:ind w:leftChars="1500" w:left="3150" w:firstLineChars="200" w:firstLine="500"/>
        <w:jc w:val="left"/>
        <w:rPr>
          <w:rFonts w:ascii="仿宋" w:eastAsia="仿宋" w:hAnsi="仿宋" w:cs="宋体"/>
          <w:spacing w:val="20"/>
        </w:rPr>
      </w:pPr>
      <w:r w:rsidRPr="006D4E8E">
        <w:rPr>
          <w:rFonts w:ascii="仿宋" w:eastAsia="仿宋" w:hAnsi="仿宋" w:cs="宋体" w:hint="eastAsia"/>
          <w:spacing w:val="20"/>
        </w:rPr>
        <w:t>证人：</w:t>
      </w:r>
      <w:r w:rsidRPr="006D4E8E">
        <w:rPr>
          <w:rFonts w:ascii="仿宋" w:eastAsia="仿宋" w:hAnsi="仿宋" w:cs="宋体"/>
          <w:spacing w:val="20"/>
        </w:rPr>
        <w:t>(</w:t>
      </w:r>
      <w:r w:rsidRPr="006D4E8E">
        <w:rPr>
          <w:rFonts w:ascii="仿宋" w:eastAsia="仿宋" w:hAnsi="仿宋" w:cs="宋体" w:hint="eastAsia"/>
          <w:spacing w:val="20"/>
        </w:rPr>
        <w:t>签字盖公章</w:t>
      </w:r>
      <w:r w:rsidRPr="006D4E8E">
        <w:rPr>
          <w:rFonts w:ascii="仿宋" w:eastAsia="仿宋" w:hAnsi="仿宋" w:cs="宋体"/>
          <w:spacing w:val="20"/>
        </w:rPr>
        <w:t>)</w:t>
      </w:r>
    </w:p>
    <w:p w14:paraId="6EFAFF6B" w14:textId="77777777" w:rsidR="00A511DA" w:rsidRPr="006D4E8E" w:rsidRDefault="00A511DA" w:rsidP="00A511DA">
      <w:pPr>
        <w:spacing w:line="360" w:lineRule="auto"/>
        <w:ind w:firstLineChars="200" w:firstLine="500"/>
        <w:jc w:val="right"/>
        <w:rPr>
          <w:rFonts w:ascii="仿宋" w:eastAsia="仿宋" w:hAnsi="仿宋" w:cs="宋体"/>
        </w:rPr>
      </w:pPr>
      <w:r w:rsidRPr="006D4E8E">
        <w:rPr>
          <w:rFonts w:ascii="仿宋" w:eastAsia="仿宋" w:hAnsi="仿宋" w:cs="宋体" w:hint="eastAsia"/>
          <w:spacing w:val="20"/>
        </w:rPr>
        <w:t>地址：</w:t>
      </w:r>
      <w:r w:rsidRPr="006D4E8E">
        <w:rPr>
          <w:rFonts w:ascii="仿宋" w:eastAsia="仿宋" w:hAnsi="仿宋" w:cs="宋体"/>
          <w:spacing w:val="20"/>
        </w:rPr>
        <w:t>____________________</w:t>
      </w:r>
    </w:p>
    <w:p w14:paraId="2E259E23" w14:textId="77777777" w:rsidR="00A511DA" w:rsidRPr="006D4E8E" w:rsidRDefault="00A511DA" w:rsidP="00A511DA">
      <w:pPr>
        <w:pStyle w:val="flName"/>
        <w:jc w:val="both"/>
        <w:rPr>
          <w:rFonts w:ascii="仿宋" w:eastAsia="仿宋" w:hAnsi="仿宋"/>
        </w:rPr>
      </w:pPr>
    </w:p>
    <w:p w14:paraId="14E4D438" w14:textId="77777777" w:rsidR="00A511DA" w:rsidRPr="00DE45B7" w:rsidRDefault="00A511DA" w:rsidP="00B953CC">
      <w:pPr>
        <w:widowControl/>
        <w:wordWrap w:val="0"/>
        <w:snapToGrid w:val="0"/>
        <w:spacing w:afterLines="50" w:after="156" w:line="300" w:lineRule="exact"/>
        <w:jc w:val="left"/>
        <w:rPr>
          <w:rFonts w:ascii="仿宋" w:eastAsia="仿宋" w:hAnsi="仿宋" w:cs="仿宋" w:hint="eastAsia"/>
          <w:szCs w:val="21"/>
        </w:rPr>
      </w:pPr>
    </w:p>
    <w:sectPr w:rsidR="00A511DA" w:rsidRPr="00DE45B7" w:rsidSect="00B953CC">
      <w:footerReference w:type="default" r:id="rId10"/>
      <w:pgSz w:w="11906" w:h="16838"/>
      <w:pgMar w:top="1417" w:right="1417" w:bottom="1417" w:left="1417" w:header="851" w:footer="992" w:gutter="0"/>
      <w:pgNumType w:start="1"/>
      <w:cols w:space="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A2332C3" w14:textId="77777777" w:rsidR="00E46CA8" w:rsidRDefault="00E46CA8" w:rsidP="00B953CC">
      <w:r>
        <w:separator/>
      </w:r>
    </w:p>
  </w:endnote>
  <w:endnote w:type="continuationSeparator" w:id="0">
    <w:p w14:paraId="1637C170" w14:textId="77777777" w:rsidR="00E46CA8" w:rsidRDefault="00E46CA8" w:rsidP="00B953C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仿宋_GB2312">
    <w:altName w:val="仿宋"/>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隶书">
    <w:altName w:val="微软雅黑"/>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Narrow">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 w:name="仿宋">
    <w:panose1 w:val="02010609060101010101"/>
    <w:charset w:val="86"/>
    <w:family w:val="modern"/>
    <w:pitch w:val="fixed"/>
    <w:sig w:usb0="800002BF" w:usb1="38CF7CFA" w:usb2="00000016" w:usb3="00000000" w:csb0="00040001"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663149361"/>
    </w:sdtPr>
    <w:sdtContent>
      <w:p w14:paraId="621D2622" w14:textId="4DE6CF79" w:rsidR="00A511DA" w:rsidRDefault="00A511DA">
        <w:pPr>
          <w:pStyle w:val="Footer"/>
          <w:jc w:val="center"/>
        </w:pPr>
        <w:r>
          <w:fldChar w:fldCharType="begin"/>
        </w:r>
        <w:r>
          <w:instrText>PAGE   \* MERGEFORMAT</w:instrText>
        </w:r>
        <w:r>
          <w:fldChar w:fldCharType="separate"/>
        </w:r>
        <w:r w:rsidRPr="00913121">
          <w:rPr>
            <w:noProof/>
            <w:lang w:val="zh-CN"/>
          </w:rPr>
          <w:t>18</w:t>
        </w:r>
        <w:r>
          <w:fldChar w:fldCharType="end"/>
        </w:r>
      </w:p>
    </w:sdtContent>
  </w:sdt>
  <w:p w14:paraId="134CE1C3" w14:textId="77777777" w:rsidR="00A511DA" w:rsidRDefault="00A511D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B8F959A" w14:textId="77777777" w:rsidR="00E46CA8" w:rsidRDefault="00E46CA8" w:rsidP="00B953CC">
      <w:r>
        <w:separator/>
      </w:r>
    </w:p>
  </w:footnote>
  <w:footnote w:type="continuationSeparator" w:id="0">
    <w:p w14:paraId="3AA797C3" w14:textId="77777777" w:rsidR="00E46CA8" w:rsidRDefault="00E46CA8" w:rsidP="00B953C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CCB7DB3" w14:textId="77777777" w:rsidR="00A511DA" w:rsidRDefault="00A511DA">
    <w:pPr>
      <w:pStyle w:val="Header"/>
      <w:pBdr>
        <w:bottom w:val="none" w:sz="0" w:space="0"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FB"/>
    <w:multiLevelType w:val="multilevel"/>
    <w:tmpl w:val="FFFFFFFB"/>
    <w:lvl w:ilvl="0">
      <w:start w:val="2"/>
      <w:numFmt w:val="decimal"/>
      <w:lvlText w:val="%1"/>
      <w:lvlJc w:val="left"/>
      <w:pPr>
        <w:tabs>
          <w:tab w:val="left" w:pos="425"/>
        </w:tabs>
        <w:ind w:left="425" w:hanging="425"/>
      </w:pPr>
    </w:lvl>
    <w:lvl w:ilvl="1">
      <w:start w:val="2"/>
      <w:numFmt w:val="decimal"/>
      <w:lvlText w:val="%1.%2"/>
      <w:lvlJc w:val="left"/>
      <w:pPr>
        <w:tabs>
          <w:tab w:val="left" w:pos="992"/>
        </w:tabs>
        <w:ind w:left="992" w:hanging="567"/>
      </w:pPr>
    </w:lvl>
    <w:lvl w:ilvl="2">
      <w:start w:val="1"/>
      <w:numFmt w:val="decimal"/>
      <w:lvlText w:val="%1.%2.%3"/>
      <w:lvlJc w:val="left"/>
      <w:pPr>
        <w:tabs>
          <w:tab w:val="left" w:pos="1571"/>
        </w:tabs>
        <w:ind w:left="1418" w:hanging="567"/>
      </w:pPr>
    </w:lvl>
    <w:lvl w:ilvl="3">
      <w:start w:val="1"/>
      <w:numFmt w:val="decimal"/>
      <w:lvlText w:val="%1.%2.%3.%4"/>
      <w:lvlJc w:val="left"/>
      <w:pPr>
        <w:tabs>
          <w:tab w:val="left" w:pos="2356"/>
        </w:tabs>
        <w:ind w:left="1984" w:hanging="708"/>
      </w:pPr>
    </w:lvl>
    <w:lvl w:ilvl="4">
      <w:start w:val="1"/>
      <w:numFmt w:val="decimal"/>
      <w:pStyle w:val="Heading5"/>
      <w:lvlText w:val="%1.%2.%3.%4.%5"/>
      <w:lvlJc w:val="left"/>
      <w:pPr>
        <w:tabs>
          <w:tab w:val="left" w:pos="3141"/>
        </w:tabs>
        <w:ind w:left="2551" w:hanging="850"/>
      </w:pPr>
    </w:lvl>
    <w:lvl w:ilvl="5">
      <w:start w:val="1"/>
      <w:numFmt w:val="decimal"/>
      <w:pStyle w:val="Heading6"/>
      <w:lvlText w:val="%1.%2.%3.%4.%5.%6"/>
      <w:lvlJc w:val="left"/>
      <w:pPr>
        <w:tabs>
          <w:tab w:val="left" w:pos="3926"/>
        </w:tabs>
        <w:ind w:left="3260" w:hanging="1134"/>
      </w:pPr>
    </w:lvl>
    <w:lvl w:ilvl="6">
      <w:start w:val="1"/>
      <w:numFmt w:val="decimal"/>
      <w:pStyle w:val="Heading7"/>
      <w:lvlText w:val="%1.%2.%3.%4.%5.%6.%7"/>
      <w:lvlJc w:val="left"/>
      <w:pPr>
        <w:tabs>
          <w:tab w:val="left" w:pos="4711"/>
        </w:tabs>
        <w:ind w:left="3827" w:hanging="1276"/>
      </w:pPr>
    </w:lvl>
    <w:lvl w:ilvl="7">
      <w:start w:val="1"/>
      <w:numFmt w:val="decimal"/>
      <w:pStyle w:val="Heading8"/>
      <w:lvlText w:val="%1.%2.%3.%4.%5.%6.%7.%8"/>
      <w:lvlJc w:val="left"/>
      <w:pPr>
        <w:tabs>
          <w:tab w:val="left" w:pos="5136"/>
        </w:tabs>
        <w:ind w:left="4394" w:hanging="1418"/>
      </w:pPr>
    </w:lvl>
    <w:lvl w:ilvl="8">
      <w:start w:val="1"/>
      <w:numFmt w:val="decimal"/>
      <w:pStyle w:val="Heading9"/>
      <w:lvlText w:val="%1.%2.%3.%4.%5.%6.%7.%8.%9"/>
      <w:lvlJc w:val="left"/>
      <w:pPr>
        <w:tabs>
          <w:tab w:val="left" w:pos="5922"/>
        </w:tabs>
        <w:ind w:left="5102" w:hanging="1700"/>
      </w:pPr>
    </w:lvl>
  </w:abstractNum>
  <w:abstractNum w:abstractNumId="1" w15:restartNumberingAfterBreak="0">
    <w:nsid w:val="28237537"/>
    <w:multiLevelType w:val="multilevel"/>
    <w:tmpl w:val="28237537"/>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15:restartNumberingAfterBreak="0">
    <w:nsid w:val="30AB4ADA"/>
    <w:multiLevelType w:val="multilevel"/>
    <w:tmpl w:val="30AB4ADA"/>
    <w:lvl w:ilvl="0">
      <w:start w:val="1"/>
      <w:numFmt w:val="decimal"/>
      <w:lvlText w:val="(%1)"/>
      <w:lvlJc w:val="left"/>
      <w:pPr>
        <w:tabs>
          <w:tab w:val="left" w:pos="845"/>
        </w:tabs>
        <w:ind w:left="845" w:hanging="420"/>
      </w:pPr>
      <w:rPr>
        <w:rFonts w:hint="eastAsia"/>
      </w:rPr>
    </w:lvl>
    <w:lvl w:ilvl="1">
      <w:start w:val="1"/>
      <w:numFmt w:val="lowerLetter"/>
      <w:lvlText w:val="%2)"/>
      <w:lvlJc w:val="left"/>
      <w:pPr>
        <w:tabs>
          <w:tab w:val="left" w:pos="840"/>
        </w:tabs>
        <w:ind w:left="840" w:hanging="420"/>
      </w:pPr>
    </w:lvl>
    <w:lvl w:ilvl="2">
      <w:start w:val="1"/>
      <w:numFmt w:val="lowerRoman"/>
      <w:pStyle w:val="a"/>
      <w:lvlText w:val="%3."/>
      <w:lvlJc w:val="right"/>
      <w:pPr>
        <w:tabs>
          <w:tab w:val="left" w:pos="1260"/>
        </w:tabs>
        <w:ind w:left="1260" w:hanging="420"/>
      </w:pPr>
    </w:lvl>
    <w:lvl w:ilvl="3">
      <w:start w:val="1"/>
      <w:numFmt w:val="decimal"/>
      <w:pStyle w:val="a0"/>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3" w15:restartNumberingAfterBreak="0">
    <w:nsid w:val="57B92457"/>
    <w:multiLevelType w:val="multilevel"/>
    <w:tmpl w:val="57B92457"/>
    <w:lvl w:ilvl="0">
      <w:start w:val="1"/>
      <w:numFmt w:val="bullet"/>
      <w:lvlText w:val=""/>
      <w:lvlJc w:val="left"/>
      <w:pPr>
        <w:ind w:left="902" w:hanging="420"/>
      </w:pPr>
      <w:rPr>
        <w:rFonts w:ascii="Wingdings" w:hAnsi="Wingdings" w:hint="default"/>
      </w:rPr>
    </w:lvl>
    <w:lvl w:ilvl="1">
      <w:start w:val="1"/>
      <w:numFmt w:val="bullet"/>
      <w:lvlText w:val=""/>
      <w:lvlJc w:val="left"/>
      <w:pPr>
        <w:ind w:left="1322" w:hanging="420"/>
      </w:pPr>
      <w:rPr>
        <w:rFonts w:ascii="Wingdings" w:hAnsi="Wingdings" w:hint="default"/>
      </w:rPr>
    </w:lvl>
    <w:lvl w:ilvl="2">
      <w:start w:val="1"/>
      <w:numFmt w:val="bullet"/>
      <w:lvlText w:val=""/>
      <w:lvlJc w:val="left"/>
      <w:pPr>
        <w:ind w:left="1742" w:hanging="420"/>
      </w:pPr>
      <w:rPr>
        <w:rFonts w:ascii="Wingdings" w:hAnsi="Wingdings" w:hint="default"/>
      </w:rPr>
    </w:lvl>
    <w:lvl w:ilvl="3">
      <w:start w:val="1"/>
      <w:numFmt w:val="bullet"/>
      <w:lvlText w:val=""/>
      <w:lvlJc w:val="left"/>
      <w:pPr>
        <w:ind w:left="2162" w:hanging="420"/>
      </w:pPr>
      <w:rPr>
        <w:rFonts w:ascii="Wingdings" w:hAnsi="Wingdings" w:hint="default"/>
      </w:rPr>
    </w:lvl>
    <w:lvl w:ilvl="4">
      <w:start w:val="1"/>
      <w:numFmt w:val="bullet"/>
      <w:lvlText w:val=""/>
      <w:lvlJc w:val="left"/>
      <w:pPr>
        <w:ind w:left="2582" w:hanging="420"/>
      </w:pPr>
      <w:rPr>
        <w:rFonts w:ascii="Wingdings" w:hAnsi="Wingdings" w:hint="default"/>
      </w:rPr>
    </w:lvl>
    <w:lvl w:ilvl="5">
      <w:start w:val="1"/>
      <w:numFmt w:val="bullet"/>
      <w:lvlText w:val=""/>
      <w:lvlJc w:val="left"/>
      <w:pPr>
        <w:ind w:left="3002" w:hanging="420"/>
      </w:pPr>
      <w:rPr>
        <w:rFonts w:ascii="Wingdings" w:hAnsi="Wingdings" w:hint="default"/>
      </w:rPr>
    </w:lvl>
    <w:lvl w:ilvl="6">
      <w:start w:val="1"/>
      <w:numFmt w:val="bullet"/>
      <w:lvlText w:val=""/>
      <w:lvlJc w:val="left"/>
      <w:pPr>
        <w:ind w:left="3422" w:hanging="420"/>
      </w:pPr>
      <w:rPr>
        <w:rFonts w:ascii="Wingdings" w:hAnsi="Wingdings" w:hint="default"/>
      </w:rPr>
    </w:lvl>
    <w:lvl w:ilvl="7">
      <w:start w:val="1"/>
      <w:numFmt w:val="bullet"/>
      <w:lvlText w:val=""/>
      <w:lvlJc w:val="left"/>
      <w:pPr>
        <w:ind w:left="3842" w:hanging="420"/>
      </w:pPr>
      <w:rPr>
        <w:rFonts w:ascii="Wingdings" w:hAnsi="Wingdings" w:hint="default"/>
      </w:rPr>
    </w:lvl>
    <w:lvl w:ilvl="8">
      <w:start w:val="1"/>
      <w:numFmt w:val="bullet"/>
      <w:lvlText w:val=""/>
      <w:lvlJc w:val="left"/>
      <w:pPr>
        <w:ind w:left="4262" w:hanging="420"/>
      </w:pPr>
      <w:rPr>
        <w:rFonts w:ascii="Wingdings" w:hAnsi="Wingdings" w:hint="default"/>
      </w:rPr>
    </w:lvl>
  </w:abstractNum>
  <w:num w:numId="1">
    <w:abstractNumId w:val="0"/>
  </w:num>
  <w:num w:numId="2">
    <w:abstractNumId w:val="2"/>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bordersDoNotSurroundHeader/>
  <w:bordersDoNotSurroundFooter/>
  <w:hideSpellingErrors/>
  <w:hideGrammaticalErrors/>
  <w:proofState w:spelling="clean" w:grammar="clean"/>
  <w:defaultTabStop w:val="420"/>
  <w:drawingGridVerticalSpacing w:val="156"/>
  <w:noPunctuationKerning/>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B33C5"/>
    <w:rsid w:val="000026A7"/>
    <w:rsid w:val="000026EF"/>
    <w:rsid w:val="000029C4"/>
    <w:rsid w:val="000050FE"/>
    <w:rsid w:val="00006ED2"/>
    <w:rsid w:val="000070E2"/>
    <w:rsid w:val="000110EF"/>
    <w:rsid w:val="00014A41"/>
    <w:rsid w:val="000150F2"/>
    <w:rsid w:val="000158B7"/>
    <w:rsid w:val="000162E3"/>
    <w:rsid w:val="00017FB9"/>
    <w:rsid w:val="000201F5"/>
    <w:rsid w:val="00020B4A"/>
    <w:rsid w:val="00021895"/>
    <w:rsid w:val="00021971"/>
    <w:rsid w:val="0002213C"/>
    <w:rsid w:val="000239E0"/>
    <w:rsid w:val="00024025"/>
    <w:rsid w:val="000240AA"/>
    <w:rsid w:val="000242BB"/>
    <w:rsid w:val="000307D7"/>
    <w:rsid w:val="00032F4C"/>
    <w:rsid w:val="000341AB"/>
    <w:rsid w:val="00034283"/>
    <w:rsid w:val="00034A23"/>
    <w:rsid w:val="00034DA9"/>
    <w:rsid w:val="00035490"/>
    <w:rsid w:val="000359AB"/>
    <w:rsid w:val="00036F6B"/>
    <w:rsid w:val="0003764C"/>
    <w:rsid w:val="000403B8"/>
    <w:rsid w:val="00040A26"/>
    <w:rsid w:val="0004124A"/>
    <w:rsid w:val="00043FA5"/>
    <w:rsid w:val="000443E2"/>
    <w:rsid w:val="00045183"/>
    <w:rsid w:val="00045501"/>
    <w:rsid w:val="00045A2A"/>
    <w:rsid w:val="00045B68"/>
    <w:rsid w:val="00045F73"/>
    <w:rsid w:val="00047258"/>
    <w:rsid w:val="0005097A"/>
    <w:rsid w:val="00051420"/>
    <w:rsid w:val="00051A1D"/>
    <w:rsid w:val="00053678"/>
    <w:rsid w:val="00053D84"/>
    <w:rsid w:val="00053DB7"/>
    <w:rsid w:val="00054119"/>
    <w:rsid w:val="0005432E"/>
    <w:rsid w:val="00056002"/>
    <w:rsid w:val="00060367"/>
    <w:rsid w:val="000608EA"/>
    <w:rsid w:val="00061ABA"/>
    <w:rsid w:val="00061C00"/>
    <w:rsid w:val="00062BF3"/>
    <w:rsid w:val="00065356"/>
    <w:rsid w:val="000654B8"/>
    <w:rsid w:val="00065AAD"/>
    <w:rsid w:val="00066521"/>
    <w:rsid w:val="0006726E"/>
    <w:rsid w:val="000675BF"/>
    <w:rsid w:val="00071151"/>
    <w:rsid w:val="0007370D"/>
    <w:rsid w:val="00073E74"/>
    <w:rsid w:val="00074614"/>
    <w:rsid w:val="00076C0F"/>
    <w:rsid w:val="00077D27"/>
    <w:rsid w:val="00080DD3"/>
    <w:rsid w:val="00083F31"/>
    <w:rsid w:val="000845C0"/>
    <w:rsid w:val="00084F48"/>
    <w:rsid w:val="00087658"/>
    <w:rsid w:val="00087699"/>
    <w:rsid w:val="00087C2C"/>
    <w:rsid w:val="000909F7"/>
    <w:rsid w:val="00090F86"/>
    <w:rsid w:val="00091802"/>
    <w:rsid w:val="00092D80"/>
    <w:rsid w:val="00093877"/>
    <w:rsid w:val="0009555A"/>
    <w:rsid w:val="000963C5"/>
    <w:rsid w:val="00096F0D"/>
    <w:rsid w:val="00097D0B"/>
    <w:rsid w:val="000A0E18"/>
    <w:rsid w:val="000A14E9"/>
    <w:rsid w:val="000A176F"/>
    <w:rsid w:val="000A1FD4"/>
    <w:rsid w:val="000A277F"/>
    <w:rsid w:val="000A33F8"/>
    <w:rsid w:val="000A4151"/>
    <w:rsid w:val="000A4617"/>
    <w:rsid w:val="000A5A27"/>
    <w:rsid w:val="000A5E89"/>
    <w:rsid w:val="000A6DED"/>
    <w:rsid w:val="000A7604"/>
    <w:rsid w:val="000B3353"/>
    <w:rsid w:val="000B342E"/>
    <w:rsid w:val="000B6A3B"/>
    <w:rsid w:val="000C0202"/>
    <w:rsid w:val="000C0399"/>
    <w:rsid w:val="000C0F7E"/>
    <w:rsid w:val="000C2AD7"/>
    <w:rsid w:val="000C301E"/>
    <w:rsid w:val="000C3EAC"/>
    <w:rsid w:val="000C421D"/>
    <w:rsid w:val="000C4E19"/>
    <w:rsid w:val="000C63EA"/>
    <w:rsid w:val="000D0119"/>
    <w:rsid w:val="000D27EF"/>
    <w:rsid w:val="000D2939"/>
    <w:rsid w:val="000D3004"/>
    <w:rsid w:val="000D3ECB"/>
    <w:rsid w:val="000D4A5E"/>
    <w:rsid w:val="000D4A7B"/>
    <w:rsid w:val="000D66DF"/>
    <w:rsid w:val="000D6B47"/>
    <w:rsid w:val="000D6E71"/>
    <w:rsid w:val="000E156F"/>
    <w:rsid w:val="000E25E8"/>
    <w:rsid w:val="000E2E00"/>
    <w:rsid w:val="000E5508"/>
    <w:rsid w:val="000E5732"/>
    <w:rsid w:val="000E725B"/>
    <w:rsid w:val="000E7FAF"/>
    <w:rsid w:val="000F0C72"/>
    <w:rsid w:val="000F0E76"/>
    <w:rsid w:val="000F106B"/>
    <w:rsid w:val="000F1872"/>
    <w:rsid w:val="000F2089"/>
    <w:rsid w:val="000F425E"/>
    <w:rsid w:val="000F4BC8"/>
    <w:rsid w:val="000F6474"/>
    <w:rsid w:val="000F6E06"/>
    <w:rsid w:val="00100556"/>
    <w:rsid w:val="001015D7"/>
    <w:rsid w:val="00101E41"/>
    <w:rsid w:val="00102BC3"/>
    <w:rsid w:val="00102D1E"/>
    <w:rsid w:val="001038DD"/>
    <w:rsid w:val="00103A4A"/>
    <w:rsid w:val="00104D26"/>
    <w:rsid w:val="00105D50"/>
    <w:rsid w:val="00105E29"/>
    <w:rsid w:val="0010621D"/>
    <w:rsid w:val="00106666"/>
    <w:rsid w:val="00107BBA"/>
    <w:rsid w:val="0011182A"/>
    <w:rsid w:val="00111E87"/>
    <w:rsid w:val="00114623"/>
    <w:rsid w:val="00115FA9"/>
    <w:rsid w:val="001160FE"/>
    <w:rsid w:val="001172B8"/>
    <w:rsid w:val="001204FF"/>
    <w:rsid w:val="00121597"/>
    <w:rsid w:val="00121605"/>
    <w:rsid w:val="00121E89"/>
    <w:rsid w:val="0012280C"/>
    <w:rsid w:val="00122B17"/>
    <w:rsid w:val="00122D02"/>
    <w:rsid w:val="001250B9"/>
    <w:rsid w:val="0012780B"/>
    <w:rsid w:val="00130779"/>
    <w:rsid w:val="00132A43"/>
    <w:rsid w:val="001333DF"/>
    <w:rsid w:val="00133A5A"/>
    <w:rsid w:val="00134AC2"/>
    <w:rsid w:val="00135AEE"/>
    <w:rsid w:val="001363C3"/>
    <w:rsid w:val="00140CD6"/>
    <w:rsid w:val="00142E44"/>
    <w:rsid w:val="00143193"/>
    <w:rsid w:val="00143A30"/>
    <w:rsid w:val="00143B32"/>
    <w:rsid w:val="00144503"/>
    <w:rsid w:val="001468D1"/>
    <w:rsid w:val="00146FD4"/>
    <w:rsid w:val="001477FD"/>
    <w:rsid w:val="0014797F"/>
    <w:rsid w:val="00147F7A"/>
    <w:rsid w:val="001505E4"/>
    <w:rsid w:val="001521FD"/>
    <w:rsid w:val="001542E9"/>
    <w:rsid w:val="0015799D"/>
    <w:rsid w:val="00160D38"/>
    <w:rsid w:val="001624DC"/>
    <w:rsid w:val="00162E91"/>
    <w:rsid w:val="00163D85"/>
    <w:rsid w:val="00164CAF"/>
    <w:rsid w:val="001651C3"/>
    <w:rsid w:val="00165327"/>
    <w:rsid w:val="00166270"/>
    <w:rsid w:val="00167014"/>
    <w:rsid w:val="001672F4"/>
    <w:rsid w:val="0016736D"/>
    <w:rsid w:val="0017217C"/>
    <w:rsid w:val="00172C35"/>
    <w:rsid w:val="001735B5"/>
    <w:rsid w:val="00173D7B"/>
    <w:rsid w:val="001746E3"/>
    <w:rsid w:val="001762A1"/>
    <w:rsid w:val="00177D30"/>
    <w:rsid w:val="001818E6"/>
    <w:rsid w:val="00182F53"/>
    <w:rsid w:val="001835FE"/>
    <w:rsid w:val="00183832"/>
    <w:rsid w:val="00184098"/>
    <w:rsid w:val="001911A8"/>
    <w:rsid w:val="001921D5"/>
    <w:rsid w:val="00194EC2"/>
    <w:rsid w:val="0019654A"/>
    <w:rsid w:val="0019667C"/>
    <w:rsid w:val="00196E88"/>
    <w:rsid w:val="00197495"/>
    <w:rsid w:val="001979D1"/>
    <w:rsid w:val="001A0B1A"/>
    <w:rsid w:val="001A213E"/>
    <w:rsid w:val="001A3831"/>
    <w:rsid w:val="001A38D3"/>
    <w:rsid w:val="001A3D3D"/>
    <w:rsid w:val="001A3E19"/>
    <w:rsid w:val="001A43C0"/>
    <w:rsid w:val="001A48DC"/>
    <w:rsid w:val="001A5BEF"/>
    <w:rsid w:val="001A63D9"/>
    <w:rsid w:val="001B0869"/>
    <w:rsid w:val="001B307F"/>
    <w:rsid w:val="001B3900"/>
    <w:rsid w:val="001B423F"/>
    <w:rsid w:val="001B50DA"/>
    <w:rsid w:val="001B54C8"/>
    <w:rsid w:val="001C00F0"/>
    <w:rsid w:val="001C0134"/>
    <w:rsid w:val="001C0D50"/>
    <w:rsid w:val="001C1090"/>
    <w:rsid w:val="001C18CB"/>
    <w:rsid w:val="001C20FC"/>
    <w:rsid w:val="001C4545"/>
    <w:rsid w:val="001C7675"/>
    <w:rsid w:val="001D0419"/>
    <w:rsid w:val="001D2352"/>
    <w:rsid w:val="001D2D55"/>
    <w:rsid w:val="001D2EC6"/>
    <w:rsid w:val="001D3005"/>
    <w:rsid w:val="001D439D"/>
    <w:rsid w:val="001D4ED2"/>
    <w:rsid w:val="001D4F60"/>
    <w:rsid w:val="001D6A5C"/>
    <w:rsid w:val="001D6B19"/>
    <w:rsid w:val="001E01A3"/>
    <w:rsid w:val="001E253F"/>
    <w:rsid w:val="001E3308"/>
    <w:rsid w:val="001E34A3"/>
    <w:rsid w:val="001E39FB"/>
    <w:rsid w:val="001E3CA6"/>
    <w:rsid w:val="001E4A6A"/>
    <w:rsid w:val="001E500F"/>
    <w:rsid w:val="001E7AB0"/>
    <w:rsid w:val="001E7BDA"/>
    <w:rsid w:val="001F0DFB"/>
    <w:rsid w:val="001F11DF"/>
    <w:rsid w:val="001F162F"/>
    <w:rsid w:val="001F1862"/>
    <w:rsid w:val="001F1EB7"/>
    <w:rsid w:val="001F2B19"/>
    <w:rsid w:val="001F4A69"/>
    <w:rsid w:val="001F561D"/>
    <w:rsid w:val="0020203E"/>
    <w:rsid w:val="00205027"/>
    <w:rsid w:val="0020535A"/>
    <w:rsid w:val="0020613F"/>
    <w:rsid w:val="0020758A"/>
    <w:rsid w:val="00207A70"/>
    <w:rsid w:val="00207C92"/>
    <w:rsid w:val="0021012F"/>
    <w:rsid w:val="0021092E"/>
    <w:rsid w:val="00211618"/>
    <w:rsid w:val="002133B0"/>
    <w:rsid w:val="00214174"/>
    <w:rsid w:val="00214AC2"/>
    <w:rsid w:val="00216606"/>
    <w:rsid w:val="002174DE"/>
    <w:rsid w:val="00220C27"/>
    <w:rsid w:val="00220D8C"/>
    <w:rsid w:val="002212CE"/>
    <w:rsid w:val="00222B7C"/>
    <w:rsid w:val="00226CD2"/>
    <w:rsid w:val="002300F2"/>
    <w:rsid w:val="00230601"/>
    <w:rsid w:val="00232379"/>
    <w:rsid w:val="002337DF"/>
    <w:rsid w:val="0023395E"/>
    <w:rsid w:val="002361FC"/>
    <w:rsid w:val="002366B2"/>
    <w:rsid w:val="00237672"/>
    <w:rsid w:val="00237703"/>
    <w:rsid w:val="0023780F"/>
    <w:rsid w:val="002411E6"/>
    <w:rsid w:val="00241695"/>
    <w:rsid w:val="00241F02"/>
    <w:rsid w:val="00243206"/>
    <w:rsid w:val="00243A66"/>
    <w:rsid w:val="00244206"/>
    <w:rsid w:val="00244A91"/>
    <w:rsid w:val="002451DE"/>
    <w:rsid w:val="0024657C"/>
    <w:rsid w:val="00250F79"/>
    <w:rsid w:val="00251A7E"/>
    <w:rsid w:val="00251C3D"/>
    <w:rsid w:val="00252430"/>
    <w:rsid w:val="00252769"/>
    <w:rsid w:val="002532AB"/>
    <w:rsid w:val="00256C47"/>
    <w:rsid w:val="002571F0"/>
    <w:rsid w:val="0025742C"/>
    <w:rsid w:val="00257A22"/>
    <w:rsid w:val="002615ED"/>
    <w:rsid w:val="002621B8"/>
    <w:rsid w:val="0026286D"/>
    <w:rsid w:val="00263859"/>
    <w:rsid w:val="002638AB"/>
    <w:rsid w:val="002665AF"/>
    <w:rsid w:val="00266CB8"/>
    <w:rsid w:val="00267F93"/>
    <w:rsid w:val="00270B44"/>
    <w:rsid w:val="00270FBA"/>
    <w:rsid w:val="0027172E"/>
    <w:rsid w:val="00271C9C"/>
    <w:rsid w:val="002771A2"/>
    <w:rsid w:val="002809C8"/>
    <w:rsid w:val="00280C6A"/>
    <w:rsid w:val="00282A6A"/>
    <w:rsid w:val="00282D7B"/>
    <w:rsid w:val="0028572A"/>
    <w:rsid w:val="00286441"/>
    <w:rsid w:val="00286961"/>
    <w:rsid w:val="0028745D"/>
    <w:rsid w:val="0028796E"/>
    <w:rsid w:val="00287DA6"/>
    <w:rsid w:val="002903A2"/>
    <w:rsid w:val="00291694"/>
    <w:rsid w:val="002920CB"/>
    <w:rsid w:val="00292B2A"/>
    <w:rsid w:val="00292DB2"/>
    <w:rsid w:val="0029325C"/>
    <w:rsid w:val="0029383A"/>
    <w:rsid w:val="0029519E"/>
    <w:rsid w:val="00295475"/>
    <w:rsid w:val="00295B6B"/>
    <w:rsid w:val="00297F17"/>
    <w:rsid w:val="002A0667"/>
    <w:rsid w:val="002A0B7B"/>
    <w:rsid w:val="002A368F"/>
    <w:rsid w:val="002A37B0"/>
    <w:rsid w:val="002A4A4E"/>
    <w:rsid w:val="002A685F"/>
    <w:rsid w:val="002A6B73"/>
    <w:rsid w:val="002B0CD1"/>
    <w:rsid w:val="002B60E1"/>
    <w:rsid w:val="002B6B60"/>
    <w:rsid w:val="002B76A3"/>
    <w:rsid w:val="002B78F6"/>
    <w:rsid w:val="002C038E"/>
    <w:rsid w:val="002C07BA"/>
    <w:rsid w:val="002C2097"/>
    <w:rsid w:val="002C20E6"/>
    <w:rsid w:val="002C2256"/>
    <w:rsid w:val="002C3BA7"/>
    <w:rsid w:val="002C3D3D"/>
    <w:rsid w:val="002C3FD4"/>
    <w:rsid w:val="002C6D4D"/>
    <w:rsid w:val="002D1E45"/>
    <w:rsid w:val="002D2DAB"/>
    <w:rsid w:val="002D2E9E"/>
    <w:rsid w:val="002D30C2"/>
    <w:rsid w:val="002D3F7F"/>
    <w:rsid w:val="002D5A7D"/>
    <w:rsid w:val="002D64C1"/>
    <w:rsid w:val="002D707D"/>
    <w:rsid w:val="002E0316"/>
    <w:rsid w:val="002E0993"/>
    <w:rsid w:val="002E0BEF"/>
    <w:rsid w:val="002E1338"/>
    <w:rsid w:val="002E1F2C"/>
    <w:rsid w:val="002E21F4"/>
    <w:rsid w:val="002E2B58"/>
    <w:rsid w:val="002E4427"/>
    <w:rsid w:val="002E5301"/>
    <w:rsid w:val="002E5533"/>
    <w:rsid w:val="002E6ECE"/>
    <w:rsid w:val="002E79F0"/>
    <w:rsid w:val="002F1839"/>
    <w:rsid w:val="002F4A32"/>
    <w:rsid w:val="002F5666"/>
    <w:rsid w:val="002F5D39"/>
    <w:rsid w:val="002F6A53"/>
    <w:rsid w:val="002F7103"/>
    <w:rsid w:val="00300278"/>
    <w:rsid w:val="00300A09"/>
    <w:rsid w:val="003018C5"/>
    <w:rsid w:val="00303C89"/>
    <w:rsid w:val="00303CF1"/>
    <w:rsid w:val="00304EEB"/>
    <w:rsid w:val="00306505"/>
    <w:rsid w:val="0030714F"/>
    <w:rsid w:val="00307F5E"/>
    <w:rsid w:val="00307FCD"/>
    <w:rsid w:val="00310BF5"/>
    <w:rsid w:val="003110BA"/>
    <w:rsid w:val="003113EB"/>
    <w:rsid w:val="00312556"/>
    <w:rsid w:val="00312B82"/>
    <w:rsid w:val="0031322F"/>
    <w:rsid w:val="00316581"/>
    <w:rsid w:val="003212E4"/>
    <w:rsid w:val="00322704"/>
    <w:rsid w:val="00324D3A"/>
    <w:rsid w:val="00324D9E"/>
    <w:rsid w:val="00326333"/>
    <w:rsid w:val="00326B2C"/>
    <w:rsid w:val="00330332"/>
    <w:rsid w:val="0033040E"/>
    <w:rsid w:val="0033207D"/>
    <w:rsid w:val="0033391A"/>
    <w:rsid w:val="003352FF"/>
    <w:rsid w:val="00336333"/>
    <w:rsid w:val="003414F3"/>
    <w:rsid w:val="00344673"/>
    <w:rsid w:val="003449F9"/>
    <w:rsid w:val="0034646B"/>
    <w:rsid w:val="003479C3"/>
    <w:rsid w:val="00347CE9"/>
    <w:rsid w:val="00350E1D"/>
    <w:rsid w:val="00351732"/>
    <w:rsid w:val="00353314"/>
    <w:rsid w:val="00355F82"/>
    <w:rsid w:val="0035608D"/>
    <w:rsid w:val="003566F2"/>
    <w:rsid w:val="0036301D"/>
    <w:rsid w:val="003631FB"/>
    <w:rsid w:val="00363204"/>
    <w:rsid w:val="00363F8F"/>
    <w:rsid w:val="00364671"/>
    <w:rsid w:val="0036485D"/>
    <w:rsid w:val="003660D0"/>
    <w:rsid w:val="00370619"/>
    <w:rsid w:val="00372706"/>
    <w:rsid w:val="003750B6"/>
    <w:rsid w:val="003766C2"/>
    <w:rsid w:val="00376F52"/>
    <w:rsid w:val="00377270"/>
    <w:rsid w:val="00377AF0"/>
    <w:rsid w:val="00377CD6"/>
    <w:rsid w:val="003819B9"/>
    <w:rsid w:val="00382093"/>
    <w:rsid w:val="003830F9"/>
    <w:rsid w:val="00384402"/>
    <w:rsid w:val="0038598A"/>
    <w:rsid w:val="003862B9"/>
    <w:rsid w:val="0038653A"/>
    <w:rsid w:val="00386B18"/>
    <w:rsid w:val="003903B1"/>
    <w:rsid w:val="00391882"/>
    <w:rsid w:val="00391CC2"/>
    <w:rsid w:val="00392E46"/>
    <w:rsid w:val="003944B4"/>
    <w:rsid w:val="0039534B"/>
    <w:rsid w:val="00396E87"/>
    <w:rsid w:val="0039707F"/>
    <w:rsid w:val="00397CEC"/>
    <w:rsid w:val="003A2031"/>
    <w:rsid w:val="003A37CF"/>
    <w:rsid w:val="003A38A7"/>
    <w:rsid w:val="003A50DA"/>
    <w:rsid w:val="003B185B"/>
    <w:rsid w:val="003B312B"/>
    <w:rsid w:val="003B5228"/>
    <w:rsid w:val="003B6067"/>
    <w:rsid w:val="003B62A3"/>
    <w:rsid w:val="003B70D4"/>
    <w:rsid w:val="003B755A"/>
    <w:rsid w:val="003B7D04"/>
    <w:rsid w:val="003B7DC3"/>
    <w:rsid w:val="003C07D4"/>
    <w:rsid w:val="003C12C5"/>
    <w:rsid w:val="003C1914"/>
    <w:rsid w:val="003C3989"/>
    <w:rsid w:val="003C3E57"/>
    <w:rsid w:val="003C3E78"/>
    <w:rsid w:val="003C559C"/>
    <w:rsid w:val="003C59E1"/>
    <w:rsid w:val="003C5FA6"/>
    <w:rsid w:val="003C6628"/>
    <w:rsid w:val="003C6FF8"/>
    <w:rsid w:val="003D00B4"/>
    <w:rsid w:val="003D2783"/>
    <w:rsid w:val="003D2AC9"/>
    <w:rsid w:val="003D3D9C"/>
    <w:rsid w:val="003D55E1"/>
    <w:rsid w:val="003D56F1"/>
    <w:rsid w:val="003D5E75"/>
    <w:rsid w:val="003D67D7"/>
    <w:rsid w:val="003E086F"/>
    <w:rsid w:val="003E141C"/>
    <w:rsid w:val="003E147E"/>
    <w:rsid w:val="003E15CB"/>
    <w:rsid w:val="003E2418"/>
    <w:rsid w:val="003E248D"/>
    <w:rsid w:val="003E2BEE"/>
    <w:rsid w:val="003E3694"/>
    <w:rsid w:val="003E4BB8"/>
    <w:rsid w:val="003F2008"/>
    <w:rsid w:val="003F2DE9"/>
    <w:rsid w:val="003F5A2C"/>
    <w:rsid w:val="003F66CE"/>
    <w:rsid w:val="003F704F"/>
    <w:rsid w:val="003F73A4"/>
    <w:rsid w:val="003F73FD"/>
    <w:rsid w:val="003F7756"/>
    <w:rsid w:val="0040103A"/>
    <w:rsid w:val="00401437"/>
    <w:rsid w:val="00401F4E"/>
    <w:rsid w:val="00404E98"/>
    <w:rsid w:val="00405415"/>
    <w:rsid w:val="00407AF8"/>
    <w:rsid w:val="00413FFC"/>
    <w:rsid w:val="00414659"/>
    <w:rsid w:val="00421393"/>
    <w:rsid w:val="00421D36"/>
    <w:rsid w:val="0042210F"/>
    <w:rsid w:val="00422D2E"/>
    <w:rsid w:val="00423C19"/>
    <w:rsid w:val="00423C7A"/>
    <w:rsid w:val="0042421E"/>
    <w:rsid w:val="004252BD"/>
    <w:rsid w:val="00425AC5"/>
    <w:rsid w:val="00426845"/>
    <w:rsid w:val="00427386"/>
    <w:rsid w:val="0043370A"/>
    <w:rsid w:val="004371CC"/>
    <w:rsid w:val="00440C97"/>
    <w:rsid w:val="00441271"/>
    <w:rsid w:val="0044231B"/>
    <w:rsid w:val="00444B0F"/>
    <w:rsid w:val="00446964"/>
    <w:rsid w:val="00452E8B"/>
    <w:rsid w:val="00453E36"/>
    <w:rsid w:val="00454776"/>
    <w:rsid w:val="00454AD4"/>
    <w:rsid w:val="004570DE"/>
    <w:rsid w:val="00460096"/>
    <w:rsid w:val="00460CDD"/>
    <w:rsid w:val="00461299"/>
    <w:rsid w:val="0046377F"/>
    <w:rsid w:val="00464843"/>
    <w:rsid w:val="00464C4C"/>
    <w:rsid w:val="00464E18"/>
    <w:rsid w:val="0046532E"/>
    <w:rsid w:val="00465F1F"/>
    <w:rsid w:val="004663DF"/>
    <w:rsid w:val="00470795"/>
    <w:rsid w:val="0047106C"/>
    <w:rsid w:val="00471242"/>
    <w:rsid w:val="004716DD"/>
    <w:rsid w:val="00472046"/>
    <w:rsid w:val="00475684"/>
    <w:rsid w:val="004775E0"/>
    <w:rsid w:val="004800F0"/>
    <w:rsid w:val="004806F0"/>
    <w:rsid w:val="004808AC"/>
    <w:rsid w:val="0048116A"/>
    <w:rsid w:val="0048186C"/>
    <w:rsid w:val="00482546"/>
    <w:rsid w:val="0048471E"/>
    <w:rsid w:val="00485858"/>
    <w:rsid w:val="00486EFF"/>
    <w:rsid w:val="00487732"/>
    <w:rsid w:val="004913F5"/>
    <w:rsid w:val="00491917"/>
    <w:rsid w:val="004932CA"/>
    <w:rsid w:val="00494022"/>
    <w:rsid w:val="004949F1"/>
    <w:rsid w:val="00497661"/>
    <w:rsid w:val="004978C4"/>
    <w:rsid w:val="00497960"/>
    <w:rsid w:val="0049796B"/>
    <w:rsid w:val="004A089D"/>
    <w:rsid w:val="004A09EA"/>
    <w:rsid w:val="004A0B48"/>
    <w:rsid w:val="004A140F"/>
    <w:rsid w:val="004A21EA"/>
    <w:rsid w:val="004A4627"/>
    <w:rsid w:val="004A5715"/>
    <w:rsid w:val="004B0083"/>
    <w:rsid w:val="004B033F"/>
    <w:rsid w:val="004B09CD"/>
    <w:rsid w:val="004B0BDF"/>
    <w:rsid w:val="004B277E"/>
    <w:rsid w:val="004B2DDD"/>
    <w:rsid w:val="004B2E3C"/>
    <w:rsid w:val="004B33C5"/>
    <w:rsid w:val="004B36AE"/>
    <w:rsid w:val="004B53A2"/>
    <w:rsid w:val="004B6228"/>
    <w:rsid w:val="004B71BF"/>
    <w:rsid w:val="004B7930"/>
    <w:rsid w:val="004C2258"/>
    <w:rsid w:val="004C2FAE"/>
    <w:rsid w:val="004C307B"/>
    <w:rsid w:val="004C36C9"/>
    <w:rsid w:val="004C49B8"/>
    <w:rsid w:val="004C5C8B"/>
    <w:rsid w:val="004C7B21"/>
    <w:rsid w:val="004D0813"/>
    <w:rsid w:val="004D1314"/>
    <w:rsid w:val="004D210F"/>
    <w:rsid w:val="004D27B8"/>
    <w:rsid w:val="004D3ACE"/>
    <w:rsid w:val="004D46C4"/>
    <w:rsid w:val="004D5393"/>
    <w:rsid w:val="004D570B"/>
    <w:rsid w:val="004D7199"/>
    <w:rsid w:val="004D7818"/>
    <w:rsid w:val="004D7A31"/>
    <w:rsid w:val="004E169B"/>
    <w:rsid w:val="004E1DB2"/>
    <w:rsid w:val="004E214F"/>
    <w:rsid w:val="004E3BF9"/>
    <w:rsid w:val="004E6D7C"/>
    <w:rsid w:val="004F0E2F"/>
    <w:rsid w:val="004F1435"/>
    <w:rsid w:val="004F1642"/>
    <w:rsid w:val="004F1667"/>
    <w:rsid w:val="004F3C02"/>
    <w:rsid w:val="004F48C8"/>
    <w:rsid w:val="004F59CF"/>
    <w:rsid w:val="004F6092"/>
    <w:rsid w:val="004F7F8D"/>
    <w:rsid w:val="00500340"/>
    <w:rsid w:val="00502EEC"/>
    <w:rsid w:val="00502F8D"/>
    <w:rsid w:val="00503B1D"/>
    <w:rsid w:val="00503DE5"/>
    <w:rsid w:val="005049B8"/>
    <w:rsid w:val="00504AEF"/>
    <w:rsid w:val="005060E1"/>
    <w:rsid w:val="00510FBA"/>
    <w:rsid w:val="005147D9"/>
    <w:rsid w:val="00515811"/>
    <w:rsid w:val="00520B4F"/>
    <w:rsid w:val="00521F22"/>
    <w:rsid w:val="005234DB"/>
    <w:rsid w:val="00523C0D"/>
    <w:rsid w:val="00523E4D"/>
    <w:rsid w:val="00524599"/>
    <w:rsid w:val="00524AAE"/>
    <w:rsid w:val="00527998"/>
    <w:rsid w:val="005325A2"/>
    <w:rsid w:val="00534739"/>
    <w:rsid w:val="0053624A"/>
    <w:rsid w:val="00536868"/>
    <w:rsid w:val="00536BBA"/>
    <w:rsid w:val="005409E9"/>
    <w:rsid w:val="00542F34"/>
    <w:rsid w:val="005437DD"/>
    <w:rsid w:val="00543C12"/>
    <w:rsid w:val="00543F71"/>
    <w:rsid w:val="00544A74"/>
    <w:rsid w:val="00545EF2"/>
    <w:rsid w:val="00547833"/>
    <w:rsid w:val="0055135D"/>
    <w:rsid w:val="00554139"/>
    <w:rsid w:val="005544BA"/>
    <w:rsid w:val="0055617A"/>
    <w:rsid w:val="00556C49"/>
    <w:rsid w:val="005601CD"/>
    <w:rsid w:val="0056170A"/>
    <w:rsid w:val="0056221C"/>
    <w:rsid w:val="00563F64"/>
    <w:rsid w:val="00564D0F"/>
    <w:rsid w:val="00564E3F"/>
    <w:rsid w:val="00566088"/>
    <w:rsid w:val="00566656"/>
    <w:rsid w:val="00567111"/>
    <w:rsid w:val="00567FDF"/>
    <w:rsid w:val="0057324C"/>
    <w:rsid w:val="00574777"/>
    <w:rsid w:val="0057498C"/>
    <w:rsid w:val="0057523A"/>
    <w:rsid w:val="00575A09"/>
    <w:rsid w:val="00575C11"/>
    <w:rsid w:val="0057755A"/>
    <w:rsid w:val="00580450"/>
    <w:rsid w:val="00581451"/>
    <w:rsid w:val="00585159"/>
    <w:rsid w:val="00585DB0"/>
    <w:rsid w:val="005865FF"/>
    <w:rsid w:val="00594F2C"/>
    <w:rsid w:val="005950C0"/>
    <w:rsid w:val="00596600"/>
    <w:rsid w:val="005A16EF"/>
    <w:rsid w:val="005A2E03"/>
    <w:rsid w:val="005A2E2D"/>
    <w:rsid w:val="005A2F05"/>
    <w:rsid w:val="005A40EA"/>
    <w:rsid w:val="005A4F39"/>
    <w:rsid w:val="005A61E4"/>
    <w:rsid w:val="005A70C4"/>
    <w:rsid w:val="005A72F0"/>
    <w:rsid w:val="005B023F"/>
    <w:rsid w:val="005B0A24"/>
    <w:rsid w:val="005B0C72"/>
    <w:rsid w:val="005B0DFC"/>
    <w:rsid w:val="005B1367"/>
    <w:rsid w:val="005B2F95"/>
    <w:rsid w:val="005B3690"/>
    <w:rsid w:val="005B4684"/>
    <w:rsid w:val="005B59D8"/>
    <w:rsid w:val="005B5E98"/>
    <w:rsid w:val="005B7781"/>
    <w:rsid w:val="005C3349"/>
    <w:rsid w:val="005C4161"/>
    <w:rsid w:val="005C48FB"/>
    <w:rsid w:val="005C5542"/>
    <w:rsid w:val="005C5DF4"/>
    <w:rsid w:val="005D103C"/>
    <w:rsid w:val="005D1CD9"/>
    <w:rsid w:val="005D2B38"/>
    <w:rsid w:val="005D734E"/>
    <w:rsid w:val="005D7706"/>
    <w:rsid w:val="005D7A3D"/>
    <w:rsid w:val="005E0AE5"/>
    <w:rsid w:val="005E0CE5"/>
    <w:rsid w:val="005E1687"/>
    <w:rsid w:val="005E2CF7"/>
    <w:rsid w:val="005E30AA"/>
    <w:rsid w:val="005E4C4B"/>
    <w:rsid w:val="005E622B"/>
    <w:rsid w:val="005E71E7"/>
    <w:rsid w:val="005E744C"/>
    <w:rsid w:val="005E7EDC"/>
    <w:rsid w:val="005F0BCC"/>
    <w:rsid w:val="005F2560"/>
    <w:rsid w:val="005F4507"/>
    <w:rsid w:val="005F6D92"/>
    <w:rsid w:val="005F79D2"/>
    <w:rsid w:val="005F7C3E"/>
    <w:rsid w:val="00603E23"/>
    <w:rsid w:val="0060439D"/>
    <w:rsid w:val="006045B3"/>
    <w:rsid w:val="00606FFB"/>
    <w:rsid w:val="0061061C"/>
    <w:rsid w:val="00610E26"/>
    <w:rsid w:val="00612835"/>
    <w:rsid w:val="00612C50"/>
    <w:rsid w:val="00615717"/>
    <w:rsid w:val="0061684E"/>
    <w:rsid w:val="00617BC6"/>
    <w:rsid w:val="00621DFC"/>
    <w:rsid w:val="00622184"/>
    <w:rsid w:val="006222E9"/>
    <w:rsid w:val="00622A24"/>
    <w:rsid w:val="00625A4D"/>
    <w:rsid w:val="00625CD2"/>
    <w:rsid w:val="0062756A"/>
    <w:rsid w:val="006300BC"/>
    <w:rsid w:val="00631770"/>
    <w:rsid w:val="00633B1E"/>
    <w:rsid w:val="00634344"/>
    <w:rsid w:val="00634F84"/>
    <w:rsid w:val="00637295"/>
    <w:rsid w:val="0063794F"/>
    <w:rsid w:val="00637A7F"/>
    <w:rsid w:val="00640997"/>
    <w:rsid w:val="00642558"/>
    <w:rsid w:val="00645DB1"/>
    <w:rsid w:val="006463CC"/>
    <w:rsid w:val="0064649F"/>
    <w:rsid w:val="00650A05"/>
    <w:rsid w:val="00651CDD"/>
    <w:rsid w:val="0065283E"/>
    <w:rsid w:val="006535F2"/>
    <w:rsid w:val="00653721"/>
    <w:rsid w:val="00653923"/>
    <w:rsid w:val="00653ACB"/>
    <w:rsid w:val="00655028"/>
    <w:rsid w:val="006561D0"/>
    <w:rsid w:val="00656C85"/>
    <w:rsid w:val="006610EA"/>
    <w:rsid w:val="006620D6"/>
    <w:rsid w:val="00663FDE"/>
    <w:rsid w:val="006650A5"/>
    <w:rsid w:val="00665A47"/>
    <w:rsid w:val="0066723D"/>
    <w:rsid w:val="00667801"/>
    <w:rsid w:val="00670CAA"/>
    <w:rsid w:val="00671565"/>
    <w:rsid w:val="006719F1"/>
    <w:rsid w:val="0067470E"/>
    <w:rsid w:val="00674D7E"/>
    <w:rsid w:val="00675768"/>
    <w:rsid w:val="0067655B"/>
    <w:rsid w:val="0067664B"/>
    <w:rsid w:val="006777E2"/>
    <w:rsid w:val="00680034"/>
    <w:rsid w:val="0068083A"/>
    <w:rsid w:val="00681FCD"/>
    <w:rsid w:val="006832EF"/>
    <w:rsid w:val="00683DA9"/>
    <w:rsid w:val="0068599F"/>
    <w:rsid w:val="0068649F"/>
    <w:rsid w:val="00686DA4"/>
    <w:rsid w:val="00691990"/>
    <w:rsid w:val="00693D55"/>
    <w:rsid w:val="00694040"/>
    <w:rsid w:val="00695240"/>
    <w:rsid w:val="006957E7"/>
    <w:rsid w:val="0069679E"/>
    <w:rsid w:val="00696F1A"/>
    <w:rsid w:val="006976C8"/>
    <w:rsid w:val="006978AD"/>
    <w:rsid w:val="006A0000"/>
    <w:rsid w:val="006A2850"/>
    <w:rsid w:val="006A2CC4"/>
    <w:rsid w:val="006A44BC"/>
    <w:rsid w:val="006A505C"/>
    <w:rsid w:val="006A6088"/>
    <w:rsid w:val="006B142F"/>
    <w:rsid w:val="006B2617"/>
    <w:rsid w:val="006B500F"/>
    <w:rsid w:val="006B52DF"/>
    <w:rsid w:val="006B55E7"/>
    <w:rsid w:val="006C1865"/>
    <w:rsid w:val="006C1FB5"/>
    <w:rsid w:val="006C46B6"/>
    <w:rsid w:val="006C5D88"/>
    <w:rsid w:val="006C6E77"/>
    <w:rsid w:val="006D0360"/>
    <w:rsid w:val="006D1A8B"/>
    <w:rsid w:val="006D20C6"/>
    <w:rsid w:val="006D2F08"/>
    <w:rsid w:val="006D3672"/>
    <w:rsid w:val="006D4E11"/>
    <w:rsid w:val="006D5B0F"/>
    <w:rsid w:val="006D5F2B"/>
    <w:rsid w:val="006D6740"/>
    <w:rsid w:val="006D704F"/>
    <w:rsid w:val="006E092B"/>
    <w:rsid w:val="006E12B3"/>
    <w:rsid w:val="006E24F1"/>
    <w:rsid w:val="006E3998"/>
    <w:rsid w:val="006E3C05"/>
    <w:rsid w:val="006E4F67"/>
    <w:rsid w:val="006E5819"/>
    <w:rsid w:val="006E5AB7"/>
    <w:rsid w:val="006E5F0E"/>
    <w:rsid w:val="006E73FD"/>
    <w:rsid w:val="006E756B"/>
    <w:rsid w:val="006F0395"/>
    <w:rsid w:val="006F068C"/>
    <w:rsid w:val="006F06F9"/>
    <w:rsid w:val="006F1FA7"/>
    <w:rsid w:val="006F3123"/>
    <w:rsid w:val="006F3205"/>
    <w:rsid w:val="006F3ADC"/>
    <w:rsid w:val="006F4D27"/>
    <w:rsid w:val="006F5D2A"/>
    <w:rsid w:val="006F6838"/>
    <w:rsid w:val="006F6F21"/>
    <w:rsid w:val="006F770A"/>
    <w:rsid w:val="007004F9"/>
    <w:rsid w:val="00701A94"/>
    <w:rsid w:val="00701D00"/>
    <w:rsid w:val="00702804"/>
    <w:rsid w:val="00703EE0"/>
    <w:rsid w:val="00704986"/>
    <w:rsid w:val="00704AAE"/>
    <w:rsid w:val="00704ABD"/>
    <w:rsid w:val="00707CB6"/>
    <w:rsid w:val="00710903"/>
    <w:rsid w:val="00713128"/>
    <w:rsid w:val="00720106"/>
    <w:rsid w:val="007210A6"/>
    <w:rsid w:val="00721DF3"/>
    <w:rsid w:val="0072228F"/>
    <w:rsid w:val="007224E3"/>
    <w:rsid w:val="007249D5"/>
    <w:rsid w:val="00725370"/>
    <w:rsid w:val="007268FF"/>
    <w:rsid w:val="007270A0"/>
    <w:rsid w:val="007314FB"/>
    <w:rsid w:val="00731942"/>
    <w:rsid w:val="00732982"/>
    <w:rsid w:val="00732CCE"/>
    <w:rsid w:val="00733750"/>
    <w:rsid w:val="007340A6"/>
    <w:rsid w:val="0073421C"/>
    <w:rsid w:val="0073440A"/>
    <w:rsid w:val="00734555"/>
    <w:rsid w:val="00734ED8"/>
    <w:rsid w:val="0073516B"/>
    <w:rsid w:val="00736A58"/>
    <w:rsid w:val="007370CF"/>
    <w:rsid w:val="00741EA0"/>
    <w:rsid w:val="00745D9C"/>
    <w:rsid w:val="00750B3C"/>
    <w:rsid w:val="00750E72"/>
    <w:rsid w:val="00752807"/>
    <w:rsid w:val="00752AA3"/>
    <w:rsid w:val="007537E8"/>
    <w:rsid w:val="0075389F"/>
    <w:rsid w:val="007543B2"/>
    <w:rsid w:val="00755503"/>
    <w:rsid w:val="00756301"/>
    <w:rsid w:val="00756BD7"/>
    <w:rsid w:val="00762812"/>
    <w:rsid w:val="00764137"/>
    <w:rsid w:val="0076562F"/>
    <w:rsid w:val="00765C96"/>
    <w:rsid w:val="00765F97"/>
    <w:rsid w:val="0076626E"/>
    <w:rsid w:val="00766EE6"/>
    <w:rsid w:val="007673C4"/>
    <w:rsid w:val="00770561"/>
    <w:rsid w:val="00773D77"/>
    <w:rsid w:val="00776CD5"/>
    <w:rsid w:val="00777677"/>
    <w:rsid w:val="00777684"/>
    <w:rsid w:val="007806EB"/>
    <w:rsid w:val="007809B2"/>
    <w:rsid w:val="00780CD8"/>
    <w:rsid w:val="00781BAB"/>
    <w:rsid w:val="00781F4B"/>
    <w:rsid w:val="00782D1D"/>
    <w:rsid w:val="00784A9B"/>
    <w:rsid w:val="00784F38"/>
    <w:rsid w:val="007860EA"/>
    <w:rsid w:val="00787E3F"/>
    <w:rsid w:val="00787E60"/>
    <w:rsid w:val="007906EC"/>
    <w:rsid w:val="007916BA"/>
    <w:rsid w:val="00793693"/>
    <w:rsid w:val="00793C4A"/>
    <w:rsid w:val="00794A20"/>
    <w:rsid w:val="00795BEB"/>
    <w:rsid w:val="00795F36"/>
    <w:rsid w:val="00797D5D"/>
    <w:rsid w:val="007A0978"/>
    <w:rsid w:val="007A25EA"/>
    <w:rsid w:val="007A7829"/>
    <w:rsid w:val="007A7C16"/>
    <w:rsid w:val="007B24CF"/>
    <w:rsid w:val="007B3148"/>
    <w:rsid w:val="007B708A"/>
    <w:rsid w:val="007C041C"/>
    <w:rsid w:val="007C2991"/>
    <w:rsid w:val="007C2F55"/>
    <w:rsid w:val="007C3173"/>
    <w:rsid w:val="007C3C5E"/>
    <w:rsid w:val="007C4F4D"/>
    <w:rsid w:val="007C6D01"/>
    <w:rsid w:val="007C795E"/>
    <w:rsid w:val="007C7E9D"/>
    <w:rsid w:val="007D0080"/>
    <w:rsid w:val="007D0418"/>
    <w:rsid w:val="007D0656"/>
    <w:rsid w:val="007D1781"/>
    <w:rsid w:val="007D4347"/>
    <w:rsid w:val="007D4F68"/>
    <w:rsid w:val="007D7769"/>
    <w:rsid w:val="007E1337"/>
    <w:rsid w:val="007E21B0"/>
    <w:rsid w:val="007E27E3"/>
    <w:rsid w:val="007E487C"/>
    <w:rsid w:val="007E768A"/>
    <w:rsid w:val="007F0EEB"/>
    <w:rsid w:val="007F251A"/>
    <w:rsid w:val="007F2C61"/>
    <w:rsid w:val="007F2E8D"/>
    <w:rsid w:val="007F393D"/>
    <w:rsid w:val="007F4587"/>
    <w:rsid w:val="007F4D32"/>
    <w:rsid w:val="007F5445"/>
    <w:rsid w:val="007F5448"/>
    <w:rsid w:val="007F6290"/>
    <w:rsid w:val="007F66BF"/>
    <w:rsid w:val="007F7ED7"/>
    <w:rsid w:val="007F7FBD"/>
    <w:rsid w:val="00801B29"/>
    <w:rsid w:val="00801EF5"/>
    <w:rsid w:val="00803F7A"/>
    <w:rsid w:val="00804340"/>
    <w:rsid w:val="00805A63"/>
    <w:rsid w:val="008078BA"/>
    <w:rsid w:val="00810CFA"/>
    <w:rsid w:val="00811360"/>
    <w:rsid w:val="00811639"/>
    <w:rsid w:val="008129A2"/>
    <w:rsid w:val="00812C62"/>
    <w:rsid w:val="00814FAB"/>
    <w:rsid w:val="00815FCA"/>
    <w:rsid w:val="008161AE"/>
    <w:rsid w:val="00820819"/>
    <w:rsid w:val="00821975"/>
    <w:rsid w:val="00821B46"/>
    <w:rsid w:val="00821E48"/>
    <w:rsid w:val="00822053"/>
    <w:rsid w:val="008241EB"/>
    <w:rsid w:val="00824FF8"/>
    <w:rsid w:val="00825301"/>
    <w:rsid w:val="00825BFB"/>
    <w:rsid w:val="008309E3"/>
    <w:rsid w:val="00830F4E"/>
    <w:rsid w:val="008319FA"/>
    <w:rsid w:val="008331BC"/>
    <w:rsid w:val="00833569"/>
    <w:rsid w:val="008349BE"/>
    <w:rsid w:val="00834E0F"/>
    <w:rsid w:val="00834E45"/>
    <w:rsid w:val="008364C5"/>
    <w:rsid w:val="00836B44"/>
    <w:rsid w:val="00837AB8"/>
    <w:rsid w:val="00840918"/>
    <w:rsid w:val="00843BE3"/>
    <w:rsid w:val="008443B1"/>
    <w:rsid w:val="00846D16"/>
    <w:rsid w:val="00847BC3"/>
    <w:rsid w:val="0085105C"/>
    <w:rsid w:val="00852524"/>
    <w:rsid w:val="008530F4"/>
    <w:rsid w:val="008548CB"/>
    <w:rsid w:val="00854ED0"/>
    <w:rsid w:val="0085631D"/>
    <w:rsid w:val="008565FE"/>
    <w:rsid w:val="00856B6A"/>
    <w:rsid w:val="00862469"/>
    <w:rsid w:val="00866A87"/>
    <w:rsid w:val="00866D5B"/>
    <w:rsid w:val="00872951"/>
    <w:rsid w:val="008729CC"/>
    <w:rsid w:val="008761EE"/>
    <w:rsid w:val="0088030C"/>
    <w:rsid w:val="00881259"/>
    <w:rsid w:val="008812E0"/>
    <w:rsid w:val="00882C75"/>
    <w:rsid w:val="008836C3"/>
    <w:rsid w:val="008839F6"/>
    <w:rsid w:val="008841A8"/>
    <w:rsid w:val="00884A13"/>
    <w:rsid w:val="00884C44"/>
    <w:rsid w:val="00885B9A"/>
    <w:rsid w:val="008862D6"/>
    <w:rsid w:val="00890F5B"/>
    <w:rsid w:val="0089203A"/>
    <w:rsid w:val="0089220C"/>
    <w:rsid w:val="00893722"/>
    <w:rsid w:val="00893838"/>
    <w:rsid w:val="008963AB"/>
    <w:rsid w:val="00897D79"/>
    <w:rsid w:val="008A13DC"/>
    <w:rsid w:val="008A2AE2"/>
    <w:rsid w:val="008A3D1B"/>
    <w:rsid w:val="008A3E42"/>
    <w:rsid w:val="008A3F8B"/>
    <w:rsid w:val="008A5135"/>
    <w:rsid w:val="008A55B3"/>
    <w:rsid w:val="008A59A2"/>
    <w:rsid w:val="008A6292"/>
    <w:rsid w:val="008A6D56"/>
    <w:rsid w:val="008A7764"/>
    <w:rsid w:val="008B02C0"/>
    <w:rsid w:val="008B2470"/>
    <w:rsid w:val="008B3131"/>
    <w:rsid w:val="008B3134"/>
    <w:rsid w:val="008B3346"/>
    <w:rsid w:val="008B4734"/>
    <w:rsid w:val="008B64AC"/>
    <w:rsid w:val="008B74A6"/>
    <w:rsid w:val="008B7952"/>
    <w:rsid w:val="008C16DA"/>
    <w:rsid w:val="008C1790"/>
    <w:rsid w:val="008C38E3"/>
    <w:rsid w:val="008C4A10"/>
    <w:rsid w:val="008C4F08"/>
    <w:rsid w:val="008C5818"/>
    <w:rsid w:val="008C631F"/>
    <w:rsid w:val="008C64FE"/>
    <w:rsid w:val="008C6715"/>
    <w:rsid w:val="008C71F5"/>
    <w:rsid w:val="008C7E50"/>
    <w:rsid w:val="008C7F0D"/>
    <w:rsid w:val="008D08B9"/>
    <w:rsid w:val="008D098B"/>
    <w:rsid w:val="008D1CA2"/>
    <w:rsid w:val="008D35B2"/>
    <w:rsid w:val="008D6420"/>
    <w:rsid w:val="008D7BDC"/>
    <w:rsid w:val="008E058C"/>
    <w:rsid w:val="008E2435"/>
    <w:rsid w:val="008E2B9E"/>
    <w:rsid w:val="008E3978"/>
    <w:rsid w:val="008E3D5C"/>
    <w:rsid w:val="008E42F9"/>
    <w:rsid w:val="008E4E9C"/>
    <w:rsid w:val="008E6123"/>
    <w:rsid w:val="008F0A7B"/>
    <w:rsid w:val="008F0E9E"/>
    <w:rsid w:val="008F24B4"/>
    <w:rsid w:val="008F250A"/>
    <w:rsid w:val="008F2F8E"/>
    <w:rsid w:val="008F3914"/>
    <w:rsid w:val="008F4B90"/>
    <w:rsid w:val="008F57F2"/>
    <w:rsid w:val="008F7293"/>
    <w:rsid w:val="008F7E14"/>
    <w:rsid w:val="009001D1"/>
    <w:rsid w:val="00901B1B"/>
    <w:rsid w:val="00901E29"/>
    <w:rsid w:val="00902CEB"/>
    <w:rsid w:val="009036DC"/>
    <w:rsid w:val="00903729"/>
    <w:rsid w:val="00903D73"/>
    <w:rsid w:val="0090639C"/>
    <w:rsid w:val="00910166"/>
    <w:rsid w:val="00911DC5"/>
    <w:rsid w:val="00911FD1"/>
    <w:rsid w:val="0091283C"/>
    <w:rsid w:val="00913121"/>
    <w:rsid w:val="009133CA"/>
    <w:rsid w:val="009135B0"/>
    <w:rsid w:val="00913DC7"/>
    <w:rsid w:val="00915CCF"/>
    <w:rsid w:val="00915D44"/>
    <w:rsid w:val="00915E3C"/>
    <w:rsid w:val="009178AB"/>
    <w:rsid w:val="009204CE"/>
    <w:rsid w:val="0092323B"/>
    <w:rsid w:val="00925F9A"/>
    <w:rsid w:val="00926E28"/>
    <w:rsid w:val="00926E5D"/>
    <w:rsid w:val="009279D4"/>
    <w:rsid w:val="00932BF0"/>
    <w:rsid w:val="00933479"/>
    <w:rsid w:val="00935B7F"/>
    <w:rsid w:val="009408BA"/>
    <w:rsid w:val="00941778"/>
    <w:rsid w:val="00941977"/>
    <w:rsid w:val="00941E5C"/>
    <w:rsid w:val="00944931"/>
    <w:rsid w:val="00944EAA"/>
    <w:rsid w:val="00945D8B"/>
    <w:rsid w:val="00952EF8"/>
    <w:rsid w:val="00953CC1"/>
    <w:rsid w:val="00953FEC"/>
    <w:rsid w:val="00955D74"/>
    <w:rsid w:val="0096047F"/>
    <w:rsid w:val="009609E8"/>
    <w:rsid w:val="00962088"/>
    <w:rsid w:val="009627C0"/>
    <w:rsid w:val="00963B9A"/>
    <w:rsid w:val="00967474"/>
    <w:rsid w:val="00967AD4"/>
    <w:rsid w:val="00970294"/>
    <w:rsid w:val="0097104D"/>
    <w:rsid w:val="00975B3D"/>
    <w:rsid w:val="00975FC0"/>
    <w:rsid w:val="00976C7A"/>
    <w:rsid w:val="00977187"/>
    <w:rsid w:val="0098198E"/>
    <w:rsid w:val="0098462A"/>
    <w:rsid w:val="009856B4"/>
    <w:rsid w:val="00986E13"/>
    <w:rsid w:val="00987401"/>
    <w:rsid w:val="00991CAF"/>
    <w:rsid w:val="00991E75"/>
    <w:rsid w:val="00995D15"/>
    <w:rsid w:val="0099785C"/>
    <w:rsid w:val="00997928"/>
    <w:rsid w:val="009A095B"/>
    <w:rsid w:val="009A1113"/>
    <w:rsid w:val="009A11DD"/>
    <w:rsid w:val="009A13A0"/>
    <w:rsid w:val="009A1783"/>
    <w:rsid w:val="009A25F2"/>
    <w:rsid w:val="009A2B6E"/>
    <w:rsid w:val="009A3E73"/>
    <w:rsid w:val="009A6513"/>
    <w:rsid w:val="009A65AF"/>
    <w:rsid w:val="009A7809"/>
    <w:rsid w:val="009B05BA"/>
    <w:rsid w:val="009B0C3A"/>
    <w:rsid w:val="009B1160"/>
    <w:rsid w:val="009B1194"/>
    <w:rsid w:val="009B1B66"/>
    <w:rsid w:val="009B20F3"/>
    <w:rsid w:val="009B2360"/>
    <w:rsid w:val="009B3CF1"/>
    <w:rsid w:val="009B4A46"/>
    <w:rsid w:val="009B4D30"/>
    <w:rsid w:val="009B4F07"/>
    <w:rsid w:val="009B572D"/>
    <w:rsid w:val="009B5CE1"/>
    <w:rsid w:val="009C1165"/>
    <w:rsid w:val="009C116E"/>
    <w:rsid w:val="009C5393"/>
    <w:rsid w:val="009C53A7"/>
    <w:rsid w:val="009C69FC"/>
    <w:rsid w:val="009D06B7"/>
    <w:rsid w:val="009D0D20"/>
    <w:rsid w:val="009D158B"/>
    <w:rsid w:val="009D38C0"/>
    <w:rsid w:val="009D47E7"/>
    <w:rsid w:val="009D4B97"/>
    <w:rsid w:val="009D4F45"/>
    <w:rsid w:val="009D60BD"/>
    <w:rsid w:val="009D63AD"/>
    <w:rsid w:val="009D77AC"/>
    <w:rsid w:val="009D7CF4"/>
    <w:rsid w:val="009D7DA2"/>
    <w:rsid w:val="009E0EDF"/>
    <w:rsid w:val="009E2CCA"/>
    <w:rsid w:val="009E2E3A"/>
    <w:rsid w:val="009E35D6"/>
    <w:rsid w:val="009E5C9C"/>
    <w:rsid w:val="009E737A"/>
    <w:rsid w:val="009E7733"/>
    <w:rsid w:val="009F0556"/>
    <w:rsid w:val="009F2939"/>
    <w:rsid w:val="009F2E1E"/>
    <w:rsid w:val="009F379D"/>
    <w:rsid w:val="009F4068"/>
    <w:rsid w:val="009F4B6A"/>
    <w:rsid w:val="009F6A32"/>
    <w:rsid w:val="009F6BA3"/>
    <w:rsid w:val="00A00732"/>
    <w:rsid w:val="00A02135"/>
    <w:rsid w:val="00A02667"/>
    <w:rsid w:val="00A02863"/>
    <w:rsid w:val="00A02D01"/>
    <w:rsid w:val="00A0451D"/>
    <w:rsid w:val="00A04ACA"/>
    <w:rsid w:val="00A0562C"/>
    <w:rsid w:val="00A05634"/>
    <w:rsid w:val="00A05D71"/>
    <w:rsid w:val="00A05E3B"/>
    <w:rsid w:val="00A061C8"/>
    <w:rsid w:val="00A06512"/>
    <w:rsid w:val="00A07336"/>
    <w:rsid w:val="00A074F3"/>
    <w:rsid w:val="00A1032D"/>
    <w:rsid w:val="00A10FFA"/>
    <w:rsid w:val="00A1138C"/>
    <w:rsid w:val="00A11B1E"/>
    <w:rsid w:val="00A124A2"/>
    <w:rsid w:val="00A127C4"/>
    <w:rsid w:val="00A1324F"/>
    <w:rsid w:val="00A13483"/>
    <w:rsid w:val="00A136E0"/>
    <w:rsid w:val="00A14811"/>
    <w:rsid w:val="00A15EF7"/>
    <w:rsid w:val="00A1670B"/>
    <w:rsid w:val="00A1738F"/>
    <w:rsid w:val="00A17D01"/>
    <w:rsid w:val="00A20535"/>
    <w:rsid w:val="00A20811"/>
    <w:rsid w:val="00A22B0D"/>
    <w:rsid w:val="00A2474D"/>
    <w:rsid w:val="00A25E10"/>
    <w:rsid w:val="00A32171"/>
    <w:rsid w:val="00A35758"/>
    <w:rsid w:val="00A42784"/>
    <w:rsid w:val="00A42DAA"/>
    <w:rsid w:val="00A4355C"/>
    <w:rsid w:val="00A4425D"/>
    <w:rsid w:val="00A44529"/>
    <w:rsid w:val="00A445A7"/>
    <w:rsid w:val="00A4497F"/>
    <w:rsid w:val="00A44E8C"/>
    <w:rsid w:val="00A4526F"/>
    <w:rsid w:val="00A45ACA"/>
    <w:rsid w:val="00A4618B"/>
    <w:rsid w:val="00A461F6"/>
    <w:rsid w:val="00A4793F"/>
    <w:rsid w:val="00A511DA"/>
    <w:rsid w:val="00A51608"/>
    <w:rsid w:val="00A51B78"/>
    <w:rsid w:val="00A53460"/>
    <w:rsid w:val="00A53A63"/>
    <w:rsid w:val="00A53F8A"/>
    <w:rsid w:val="00A54E6D"/>
    <w:rsid w:val="00A56C23"/>
    <w:rsid w:val="00A63DEA"/>
    <w:rsid w:val="00A6406E"/>
    <w:rsid w:val="00A64B2A"/>
    <w:rsid w:val="00A65054"/>
    <w:rsid w:val="00A6579D"/>
    <w:rsid w:val="00A65AEC"/>
    <w:rsid w:val="00A65B02"/>
    <w:rsid w:val="00A65B4F"/>
    <w:rsid w:val="00A667B8"/>
    <w:rsid w:val="00A670B6"/>
    <w:rsid w:val="00A672D2"/>
    <w:rsid w:val="00A7089F"/>
    <w:rsid w:val="00A71BBF"/>
    <w:rsid w:val="00A73804"/>
    <w:rsid w:val="00A776F2"/>
    <w:rsid w:val="00A77BD3"/>
    <w:rsid w:val="00A81052"/>
    <w:rsid w:val="00A833A0"/>
    <w:rsid w:val="00A84367"/>
    <w:rsid w:val="00A849A5"/>
    <w:rsid w:val="00A862CF"/>
    <w:rsid w:val="00A86F19"/>
    <w:rsid w:val="00A87FEF"/>
    <w:rsid w:val="00A92148"/>
    <w:rsid w:val="00A92412"/>
    <w:rsid w:val="00A93159"/>
    <w:rsid w:val="00A93C55"/>
    <w:rsid w:val="00A94E86"/>
    <w:rsid w:val="00A958EC"/>
    <w:rsid w:val="00A95A14"/>
    <w:rsid w:val="00A9698B"/>
    <w:rsid w:val="00A97130"/>
    <w:rsid w:val="00AA0AE9"/>
    <w:rsid w:val="00AA1D52"/>
    <w:rsid w:val="00AA49B5"/>
    <w:rsid w:val="00AA5722"/>
    <w:rsid w:val="00AB11B7"/>
    <w:rsid w:val="00AB2F80"/>
    <w:rsid w:val="00AB4A62"/>
    <w:rsid w:val="00AB68BB"/>
    <w:rsid w:val="00AB78DC"/>
    <w:rsid w:val="00AC0DB6"/>
    <w:rsid w:val="00AC0E1E"/>
    <w:rsid w:val="00AC13A3"/>
    <w:rsid w:val="00AC1C0E"/>
    <w:rsid w:val="00AC4855"/>
    <w:rsid w:val="00AC490A"/>
    <w:rsid w:val="00AC62C7"/>
    <w:rsid w:val="00AD0593"/>
    <w:rsid w:val="00AD12E9"/>
    <w:rsid w:val="00AD2BDA"/>
    <w:rsid w:val="00AD461A"/>
    <w:rsid w:val="00AD69A3"/>
    <w:rsid w:val="00AD69D6"/>
    <w:rsid w:val="00AD6E61"/>
    <w:rsid w:val="00AD73A8"/>
    <w:rsid w:val="00AD7444"/>
    <w:rsid w:val="00AD7B44"/>
    <w:rsid w:val="00AE0B18"/>
    <w:rsid w:val="00AE4C09"/>
    <w:rsid w:val="00AE6F00"/>
    <w:rsid w:val="00AE7143"/>
    <w:rsid w:val="00AE7331"/>
    <w:rsid w:val="00AF0049"/>
    <w:rsid w:val="00AF02C1"/>
    <w:rsid w:val="00AF15FE"/>
    <w:rsid w:val="00AF1900"/>
    <w:rsid w:val="00AF2CAD"/>
    <w:rsid w:val="00AF3A34"/>
    <w:rsid w:val="00AF5078"/>
    <w:rsid w:val="00AF5AA3"/>
    <w:rsid w:val="00AF72A6"/>
    <w:rsid w:val="00AF7C1E"/>
    <w:rsid w:val="00B01B61"/>
    <w:rsid w:val="00B04F1B"/>
    <w:rsid w:val="00B053EE"/>
    <w:rsid w:val="00B06770"/>
    <w:rsid w:val="00B06B5E"/>
    <w:rsid w:val="00B10073"/>
    <w:rsid w:val="00B11B38"/>
    <w:rsid w:val="00B11F1F"/>
    <w:rsid w:val="00B11FB7"/>
    <w:rsid w:val="00B135D6"/>
    <w:rsid w:val="00B14396"/>
    <w:rsid w:val="00B15FC5"/>
    <w:rsid w:val="00B1746D"/>
    <w:rsid w:val="00B209B2"/>
    <w:rsid w:val="00B21054"/>
    <w:rsid w:val="00B21A79"/>
    <w:rsid w:val="00B21ED2"/>
    <w:rsid w:val="00B26FFA"/>
    <w:rsid w:val="00B27B80"/>
    <w:rsid w:val="00B301B3"/>
    <w:rsid w:val="00B30AF5"/>
    <w:rsid w:val="00B3151F"/>
    <w:rsid w:val="00B32192"/>
    <w:rsid w:val="00B324BF"/>
    <w:rsid w:val="00B32C01"/>
    <w:rsid w:val="00B33253"/>
    <w:rsid w:val="00B36125"/>
    <w:rsid w:val="00B363EB"/>
    <w:rsid w:val="00B3661F"/>
    <w:rsid w:val="00B37244"/>
    <w:rsid w:val="00B37B4E"/>
    <w:rsid w:val="00B4017B"/>
    <w:rsid w:val="00B4063E"/>
    <w:rsid w:val="00B4090F"/>
    <w:rsid w:val="00B41566"/>
    <w:rsid w:val="00B41AAA"/>
    <w:rsid w:val="00B4207D"/>
    <w:rsid w:val="00B4252B"/>
    <w:rsid w:val="00B42F0F"/>
    <w:rsid w:val="00B4506D"/>
    <w:rsid w:val="00B45E66"/>
    <w:rsid w:val="00B47DEA"/>
    <w:rsid w:val="00B522A7"/>
    <w:rsid w:val="00B5230F"/>
    <w:rsid w:val="00B52AC8"/>
    <w:rsid w:val="00B55F7C"/>
    <w:rsid w:val="00B56AD6"/>
    <w:rsid w:val="00B570D6"/>
    <w:rsid w:val="00B57885"/>
    <w:rsid w:val="00B57B9B"/>
    <w:rsid w:val="00B57C4C"/>
    <w:rsid w:val="00B60589"/>
    <w:rsid w:val="00B60A51"/>
    <w:rsid w:val="00B61535"/>
    <w:rsid w:val="00B6268F"/>
    <w:rsid w:val="00B62E54"/>
    <w:rsid w:val="00B631ED"/>
    <w:rsid w:val="00B635C7"/>
    <w:rsid w:val="00B663F5"/>
    <w:rsid w:val="00B66B6E"/>
    <w:rsid w:val="00B67607"/>
    <w:rsid w:val="00B67AF7"/>
    <w:rsid w:val="00B7092D"/>
    <w:rsid w:val="00B714F9"/>
    <w:rsid w:val="00B715AE"/>
    <w:rsid w:val="00B72EFD"/>
    <w:rsid w:val="00B72FA9"/>
    <w:rsid w:val="00B73114"/>
    <w:rsid w:val="00B73BCF"/>
    <w:rsid w:val="00B743C7"/>
    <w:rsid w:val="00B76F16"/>
    <w:rsid w:val="00B772CE"/>
    <w:rsid w:val="00B7779D"/>
    <w:rsid w:val="00B77859"/>
    <w:rsid w:val="00B804EF"/>
    <w:rsid w:val="00B8304A"/>
    <w:rsid w:val="00B85C8B"/>
    <w:rsid w:val="00B905D3"/>
    <w:rsid w:val="00B9062A"/>
    <w:rsid w:val="00B91C21"/>
    <w:rsid w:val="00B92BCC"/>
    <w:rsid w:val="00B93283"/>
    <w:rsid w:val="00B932A3"/>
    <w:rsid w:val="00B935D4"/>
    <w:rsid w:val="00B93A14"/>
    <w:rsid w:val="00B940A2"/>
    <w:rsid w:val="00B95099"/>
    <w:rsid w:val="00B953CC"/>
    <w:rsid w:val="00B9549E"/>
    <w:rsid w:val="00B95951"/>
    <w:rsid w:val="00B959C7"/>
    <w:rsid w:val="00B95A80"/>
    <w:rsid w:val="00B965D0"/>
    <w:rsid w:val="00B9790F"/>
    <w:rsid w:val="00BA3487"/>
    <w:rsid w:val="00BA3ABE"/>
    <w:rsid w:val="00BA46A3"/>
    <w:rsid w:val="00BA4AB9"/>
    <w:rsid w:val="00BA4BB9"/>
    <w:rsid w:val="00BA570F"/>
    <w:rsid w:val="00BA68A4"/>
    <w:rsid w:val="00BA7B33"/>
    <w:rsid w:val="00BA7D0F"/>
    <w:rsid w:val="00BB30A0"/>
    <w:rsid w:val="00BB6008"/>
    <w:rsid w:val="00BB7301"/>
    <w:rsid w:val="00BC2147"/>
    <w:rsid w:val="00BC21A3"/>
    <w:rsid w:val="00BC4D3D"/>
    <w:rsid w:val="00BC5CD4"/>
    <w:rsid w:val="00BC6E8C"/>
    <w:rsid w:val="00BD1353"/>
    <w:rsid w:val="00BD1AB2"/>
    <w:rsid w:val="00BD1F39"/>
    <w:rsid w:val="00BD25A6"/>
    <w:rsid w:val="00BD5C1C"/>
    <w:rsid w:val="00BD5FD5"/>
    <w:rsid w:val="00BD675F"/>
    <w:rsid w:val="00BD6C22"/>
    <w:rsid w:val="00BD7AA6"/>
    <w:rsid w:val="00BE0318"/>
    <w:rsid w:val="00BE477F"/>
    <w:rsid w:val="00BF1217"/>
    <w:rsid w:val="00BF23A8"/>
    <w:rsid w:val="00BF26C1"/>
    <w:rsid w:val="00BF32AD"/>
    <w:rsid w:val="00BF39C9"/>
    <w:rsid w:val="00BF43DB"/>
    <w:rsid w:val="00BF47C0"/>
    <w:rsid w:val="00BF4BF2"/>
    <w:rsid w:val="00BF56AF"/>
    <w:rsid w:val="00BF74B0"/>
    <w:rsid w:val="00C005F0"/>
    <w:rsid w:val="00C027B4"/>
    <w:rsid w:val="00C030B6"/>
    <w:rsid w:val="00C038F9"/>
    <w:rsid w:val="00C072D7"/>
    <w:rsid w:val="00C07794"/>
    <w:rsid w:val="00C07A79"/>
    <w:rsid w:val="00C07AC4"/>
    <w:rsid w:val="00C1139C"/>
    <w:rsid w:val="00C11A32"/>
    <w:rsid w:val="00C11A75"/>
    <w:rsid w:val="00C122E6"/>
    <w:rsid w:val="00C14B14"/>
    <w:rsid w:val="00C14CF0"/>
    <w:rsid w:val="00C15FA7"/>
    <w:rsid w:val="00C2069E"/>
    <w:rsid w:val="00C20D27"/>
    <w:rsid w:val="00C21E93"/>
    <w:rsid w:val="00C21F35"/>
    <w:rsid w:val="00C22836"/>
    <w:rsid w:val="00C24CB6"/>
    <w:rsid w:val="00C26935"/>
    <w:rsid w:val="00C30EBB"/>
    <w:rsid w:val="00C31129"/>
    <w:rsid w:val="00C33130"/>
    <w:rsid w:val="00C33D90"/>
    <w:rsid w:val="00C35156"/>
    <w:rsid w:val="00C35437"/>
    <w:rsid w:val="00C36906"/>
    <w:rsid w:val="00C36BD2"/>
    <w:rsid w:val="00C36F60"/>
    <w:rsid w:val="00C37082"/>
    <w:rsid w:val="00C4011E"/>
    <w:rsid w:val="00C40AF1"/>
    <w:rsid w:val="00C40E27"/>
    <w:rsid w:val="00C4344D"/>
    <w:rsid w:val="00C4451C"/>
    <w:rsid w:val="00C458B2"/>
    <w:rsid w:val="00C46D46"/>
    <w:rsid w:val="00C47A94"/>
    <w:rsid w:val="00C47AC2"/>
    <w:rsid w:val="00C506FA"/>
    <w:rsid w:val="00C50AC9"/>
    <w:rsid w:val="00C5134D"/>
    <w:rsid w:val="00C520BE"/>
    <w:rsid w:val="00C5347F"/>
    <w:rsid w:val="00C53C15"/>
    <w:rsid w:val="00C546B4"/>
    <w:rsid w:val="00C54A8F"/>
    <w:rsid w:val="00C565DA"/>
    <w:rsid w:val="00C60823"/>
    <w:rsid w:val="00C62C10"/>
    <w:rsid w:val="00C64EF0"/>
    <w:rsid w:val="00C653F0"/>
    <w:rsid w:val="00C6541E"/>
    <w:rsid w:val="00C665DC"/>
    <w:rsid w:val="00C66F7F"/>
    <w:rsid w:val="00C678DE"/>
    <w:rsid w:val="00C67A89"/>
    <w:rsid w:val="00C704B1"/>
    <w:rsid w:val="00C70586"/>
    <w:rsid w:val="00C70873"/>
    <w:rsid w:val="00C710A0"/>
    <w:rsid w:val="00C712AD"/>
    <w:rsid w:val="00C725AB"/>
    <w:rsid w:val="00C74E52"/>
    <w:rsid w:val="00C755ED"/>
    <w:rsid w:val="00C76D49"/>
    <w:rsid w:val="00C77939"/>
    <w:rsid w:val="00C80137"/>
    <w:rsid w:val="00C8071F"/>
    <w:rsid w:val="00C82873"/>
    <w:rsid w:val="00C8298D"/>
    <w:rsid w:val="00C841D3"/>
    <w:rsid w:val="00C86234"/>
    <w:rsid w:val="00C87308"/>
    <w:rsid w:val="00C87E9E"/>
    <w:rsid w:val="00C87EC7"/>
    <w:rsid w:val="00C90EF4"/>
    <w:rsid w:val="00C91CE4"/>
    <w:rsid w:val="00C926F5"/>
    <w:rsid w:val="00C928A1"/>
    <w:rsid w:val="00C9661D"/>
    <w:rsid w:val="00C96CC5"/>
    <w:rsid w:val="00C97E95"/>
    <w:rsid w:val="00CA2807"/>
    <w:rsid w:val="00CA3122"/>
    <w:rsid w:val="00CA40A7"/>
    <w:rsid w:val="00CA542A"/>
    <w:rsid w:val="00CA5490"/>
    <w:rsid w:val="00CA5E82"/>
    <w:rsid w:val="00CA6442"/>
    <w:rsid w:val="00CA6DD5"/>
    <w:rsid w:val="00CB0300"/>
    <w:rsid w:val="00CB0350"/>
    <w:rsid w:val="00CB0AFF"/>
    <w:rsid w:val="00CB1440"/>
    <w:rsid w:val="00CB1D2F"/>
    <w:rsid w:val="00CB3596"/>
    <w:rsid w:val="00CB4350"/>
    <w:rsid w:val="00CB45D2"/>
    <w:rsid w:val="00CB4878"/>
    <w:rsid w:val="00CC1550"/>
    <w:rsid w:val="00CC2E27"/>
    <w:rsid w:val="00CC4444"/>
    <w:rsid w:val="00CC4E47"/>
    <w:rsid w:val="00CC4F0C"/>
    <w:rsid w:val="00CC6BBE"/>
    <w:rsid w:val="00CC6BC5"/>
    <w:rsid w:val="00CD0897"/>
    <w:rsid w:val="00CD28C8"/>
    <w:rsid w:val="00CD2C0F"/>
    <w:rsid w:val="00CD5EC2"/>
    <w:rsid w:val="00CD7015"/>
    <w:rsid w:val="00CD7E50"/>
    <w:rsid w:val="00CE0226"/>
    <w:rsid w:val="00CE0689"/>
    <w:rsid w:val="00CE18E0"/>
    <w:rsid w:val="00CE1B85"/>
    <w:rsid w:val="00CE227D"/>
    <w:rsid w:val="00CE2283"/>
    <w:rsid w:val="00CE54E9"/>
    <w:rsid w:val="00CE635A"/>
    <w:rsid w:val="00CF36AB"/>
    <w:rsid w:val="00CF37D1"/>
    <w:rsid w:val="00CF3989"/>
    <w:rsid w:val="00CF5809"/>
    <w:rsid w:val="00CF5E69"/>
    <w:rsid w:val="00CF798A"/>
    <w:rsid w:val="00D003C9"/>
    <w:rsid w:val="00D01553"/>
    <w:rsid w:val="00D0321D"/>
    <w:rsid w:val="00D04CDF"/>
    <w:rsid w:val="00D057F0"/>
    <w:rsid w:val="00D05C11"/>
    <w:rsid w:val="00D0639D"/>
    <w:rsid w:val="00D12899"/>
    <w:rsid w:val="00D12ED4"/>
    <w:rsid w:val="00D139E2"/>
    <w:rsid w:val="00D13EE9"/>
    <w:rsid w:val="00D141BE"/>
    <w:rsid w:val="00D15AC0"/>
    <w:rsid w:val="00D16A88"/>
    <w:rsid w:val="00D17204"/>
    <w:rsid w:val="00D22007"/>
    <w:rsid w:val="00D2295F"/>
    <w:rsid w:val="00D22A8A"/>
    <w:rsid w:val="00D2455B"/>
    <w:rsid w:val="00D248E6"/>
    <w:rsid w:val="00D24D46"/>
    <w:rsid w:val="00D263A6"/>
    <w:rsid w:val="00D30CFF"/>
    <w:rsid w:val="00D335C4"/>
    <w:rsid w:val="00D3534D"/>
    <w:rsid w:val="00D3536D"/>
    <w:rsid w:val="00D358F0"/>
    <w:rsid w:val="00D405B8"/>
    <w:rsid w:val="00D406A2"/>
    <w:rsid w:val="00D42471"/>
    <w:rsid w:val="00D42B1A"/>
    <w:rsid w:val="00D434B6"/>
    <w:rsid w:val="00D439E4"/>
    <w:rsid w:val="00D46CC6"/>
    <w:rsid w:val="00D47128"/>
    <w:rsid w:val="00D47BBE"/>
    <w:rsid w:val="00D50B7E"/>
    <w:rsid w:val="00D511F8"/>
    <w:rsid w:val="00D52BAD"/>
    <w:rsid w:val="00D53224"/>
    <w:rsid w:val="00D53DC0"/>
    <w:rsid w:val="00D54B95"/>
    <w:rsid w:val="00D55275"/>
    <w:rsid w:val="00D55294"/>
    <w:rsid w:val="00D5555A"/>
    <w:rsid w:val="00D55985"/>
    <w:rsid w:val="00D560BB"/>
    <w:rsid w:val="00D574D6"/>
    <w:rsid w:val="00D57767"/>
    <w:rsid w:val="00D6048C"/>
    <w:rsid w:val="00D60FAE"/>
    <w:rsid w:val="00D621E0"/>
    <w:rsid w:val="00D623A6"/>
    <w:rsid w:val="00D63929"/>
    <w:rsid w:val="00D64EF0"/>
    <w:rsid w:val="00D67B35"/>
    <w:rsid w:val="00D67B72"/>
    <w:rsid w:val="00D7142F"/>
    <w:rsid w:val="00D72687"/>
    <w:rsid w:val="00D72E07"/>
    <w:rsid w:val="00D741EF"/>
    <w:rsid w:val="00D757FA"/>
    <w:rsid w:val="00D75902"/>
    <w:rsid w:val="00D76794"/>
    <w:rsid w:val="00D7700B"/>
    <w:rsid w:val="00D80C02"/>
    <w:rsid w:val="00D80E26"/>
    <w:rsid w:val="00D80F60"/>
    <w:rsid w:val="00D8118A"/>
    <w:rsid w:val="00D82B31"/>
    <w:rsid w:val="00D82BE0"/>
    <w:rsid w:val="00D847C1"/>
    <w:rsid w:val="00D84B97"/>
    <w:rsid w:val="00D871FC"/>
    <w:rsid w:val="00D9063F"/>
    <w:rsid w:val="00D91BA3"/>
    <w:rsid w:val="00D91E18"/>
    <w:rsid w:val="00D92AAD"/>
    <w:rsid w:val="00D92FAC"/>
    <w:rsid w:val="00D930A5"/>
    <w:rsid w:val="00D930EA"/>
    <w:rsid w:val="00D938FC"/>
    <w:rsid w:val="00D94FF2"/>
    <w:rsid w:val="00D957BA"/>
    <w:rsid w:val="00D95E96"/>
    <w:rsid w:val="00D965B0"/>
    <w:rsid w:val="00D96C97"/>
    <w:rsid w:val="00D9709C"/>
    <w:rsid w:val="00D9755D"/>
    <w:rsid w:val="00DA192F"/>
    <w:rsid w:val="00DA1D67"/>
    <w:rsid w:val="00DA35FD"/>
    <w:rsid w:val="00DA3906"/>
    <w:rsid w:val="00DA426A"/>
    <w:rsid w:val="00DA42B9"/>
    <w:rsid w:val="00DA44A9"/>
    <w:rsid w:val="00DA4740"/>
    <w:rsid w:val="00DA4FB8"/>
    <w:rsid w:val="00DA689B"/>
    <w:rsid w:val="00DA6AA3"/>
    <w:rsid w:val="00DA7DD0"/>
    <w:rsid w:val="00DB0E37"/>
    <w:rsid w:val="00DB2F44"/>
    <w:rsid w:val="00DB3033"/>
    <w:rsid w:val="00DB3CFC"/>
    <w:rsid w:val="00DB4A8A"/>
    <w:rsid w:val="00DB5D35"/>
    <w:rsid w:val="00DB7220"/>
    <w:rsid w:val="00DB7507"/>
    <w:rsid w:val="00DB7B33"/>
    <w:rsid w:val="00DC00FE"/>
    <w:rsid w:val="00DC0771"/>
    <w:rsid w:val="00DC29B0"/>
    <w:rsid w:val="00DC7093"/>
    <w:rsid w:val="00DC7DC6"/>
    <w:rsid w:val="00DD2E24"/>
    <w:rsid w:val="00DD331E"/>
    <w:rsid w:val="00DD3536"/>
    <w:rsid w:val="00DD368B"/>
    <w:rsid w:val="00DD3ADF"/>
    <w:rsid w:val="00DD3ECF"/>
    <w:rsid w:val="00DD4ACF"/>
    <w:rsid w:val="00DD6106"/>
    <w:rsid w:val="00DD6431"/>
    <w:rsid w:val="00DD6674"/>
    <w:rsid w:val="00DD7C7C"/>
    <w:rsid w:val="00DE03CC"/>
    <w:rsid w:val="00DE0415"/>
    <w:rsid w:val="00DE10C6"/>
    <w:rsid w:val="00DE1AF9"/>
    <w:rsid w:val="00DE22BB"/>
    <w:rsid w:val="00DE25B9"/>
    <w:rsid w:val="00DE42DD"/>
    <w:rsid w:val="00DE45B7"/>
    <w:rsid w:val="00DF004C"/>
    <w:rsid w:val="00DF1A1B"/>
    <w:rsid w:val="00DF1B0E"/>
    <w:rsid w:val="00DF221E"/>
    <w:rsid w:val="00DF3761"/>
    <w:rsid w:val="00DF677B"/>
    <w:rsid w:val="00DF7471"/>
    <w:rsid w:val="00DF754A"/>
    <w:rsid w:val="00E000CE"/>
    <w:rsid w:val="00E0100F"/>
    <w:rsid w:val="00E01241"/>
    <w:rsid w:val="00E013BF"/>
    <w:rsid w:val="00E01703"/>
    <w:rsid w:val="00E01E6E"/>
    <w:rsid w:val="00E02AB5"/>
    <w:rsid w:val="00E03058"/>
    <w:rsid w:val="00E038E1"/>
    <w:rsid w:val="00E06287"/>
    <w:rsid w:val="00E1134B"/>
    <w:rsid w:val="00E13EFF"/>
    <w:rsid w:val="00E154BF"/>
    <w:rsid w:val="00E15B03"/>
    <w:rsid w:val="00E15B09"/>
    <w:rsid w:val="00E15B0E"/>
    <w:rsid w:val="00E168E3"/>
    <w:rsid w:val="00E234FC"/>
    <w:rsid w:val="00E25CDA"/>
    <w:rsid w:val="00E26AAE"/>
    <w:rsid w:val="00E2705D"/>
    <w:rsid w:val="00E27371"/>
    <w:rsid w:val="00E30943"/>
    <w:rsid w:val="00E31AD8"/>
    <w:rsid w:val="00E31EAA"/>
    <w:rsid w:val="00E33F48"/>
    <w:rsid w:val="00E3731D"/>
    <w:rsid w:val="00E404FE"/>
    <w:rsid w:val="00E41766"/>
    <w:rsid w:val="00E438A7"/>
    <w:rsid w:val="00E44175"/>
    <w:rsid w:val="00E456B9"/>
    <w:rsid w:val="00E46945"/>
    <w:rsid w:val="00E46CA8"/>
    <w:rsid w:val="00E47C3C"/>
    <w:rsid w:val="00E50817"/>
    <w:rsid w:val="00E519BE"/>
    <w:rsid w:val="00E523BA"/>
    <w:rsid w:val="00E52F15"/>
    <w:rsid w:val="00E5341A"/>
    <w:rsid w:val="00E54729"/>
    <w:rsid w:val="00E55FA7"/>
    <w:rsid w:val="00E55FF1"/>
    <w:rsid w:val="00E56287"/>
    <w:rsid w:val="00E562D5"/>
    <w:rsid w:val="00E60543"/>
    <w:rsid w:val="00E61DDC"/>
    <w:rsid w:val="00E6560D"/>
    <w:rsid w:val="00E657E0"/>
    <w:rsid w:val="00E65BC3"/>
    <w:rsid w:val="00E6620B"/>
    <w:rsid w:val="00E678D6"/>
    <w:rsid w:val="00E67FFA"/>
    <w:rsid w:val="00E71FDE"/>
    <w:rsid w:val="00E72C52"/>
    <w:rsid w:val="00E73C1C"/>
    <w:rsid w:val="00E75D89"/>
    <w:rsid w:val="00E75F97"/>
    <w:rsid w:val="00E867DB"/>
    <w:rsid w:val="00E873B3"/>
    <w:rsid w:val="00E9054B"/>
    <w:rsid w:val="00E90A3C"/>
    <w:rsid w:val="00E90BB2"/>
    <w:rsid w:val="00E90DB6"/>
    <w:rsid w:val="00E913F4"/>
    <w:rsid w:val="00E92851"/>
    <w:rsid w:val="00E93554"/>
    <w:rsid w:val="00E93D20"/>
    <w:rsid w:val="00E93FF2"/>
    <w:rsid w:val="00E94FFC"/>
    <w:rsid w:val="00E95155"/>
    <w:rsid w:val="00E956F1"/>
    <w:rsid w:val="00E96F81"/>
    <w:rsid w:val="00EA0531"/>
    <w:rsid w:val="00EA2B0E"/>
    <w:rsid w:val="00EA322D"/>
    <w:rsid w:val="00EA3651"/>
    <w:rsid w:val="00EA3B14"/>
    <w:rsid w:val="00EA3F7B"/>
    <w:rsid w:val="00EA76CB"/>
    <w:rsid w:val="00EA7ABC"/>
    <w:rsid w:val="00EA7EFB"/>
    <w:rsid w:val="00EB0D3C"/>
    <w:rsid w:val="00EB1863"/>
    <w:rsid w:val="00EB1903"/>
    <w:rsid w:val="00EB1B4E"/>
    <w:rsid w:val="00EB1E4A"/>
    <w:rsid w:val="00EB249A"/>
    <w:rsid w:val="00EB2758"/>
    <w:rsid w:val="00EB29C5"/>
    <w:rsid w:val="00EB35FA"/>
    <w:rsid w:val="00EB3D0C"/>
    <w:rsid w:val="00EB4065"/>
    <w:rsid w:val="00EB47BD"/>
    <w:rsid w:val="00EB4BC8"/>
    <w:rsid w:val="00EB4CD2"/>
    <w:rsid w:val="00EB75C2"/>
    <w:rsid w:val="00EB7CE2"/>
    <w:rsid w:val="00EC139F"/>
    <w:rsid w:val="00EC1909"/>
    <w:rsid w:val="00EC1A50"/>
    <w:rsid w:val="00EC1FFD"/>
    <w:rsid w:val="00EC248A"/>
    <w:rsid w:val="00EC49A6"/>
    <w:rsid w:val="00EC67B5"/>
    <w:rsid w:val="00EC7917"/>
    <w:rsid w:val="00ED1A0D"/>
    <w:rsid w:val="00ED2352"/>
    <w:rsid w:val="00ED356F"/>
    <w:rsid w:val="00ED5F47"/>
    <w:rsid w:val="00ED6040"/>
    <w:rsid w:val="00EE0851"/>
    <w:rsid w:val="00EE0C95"/>
    <w:rsid w:val="00EE2789"/>
    <w:rsid w:val="00EE382B"/>
    <w:rsid w:val="00EE3E06"/>
    <w:rsid w:val="00EE3E9D"/>
    <w:rsid w:val="00EE62AD"/>
    <w:rsid w:val="00EE738F"/>
    <w:rsid w:val="00EE760E"/>
    <w:rsid w:val="00EE7CFC"/>
    <w:rsid w:val="00EE7E39"/>
    <w:rsid w:val="00EF06AB"/>
    <w:rsid w:val="00EF1A14"/>
    <w:rsid w:val="00EF1D61"/>
    <w:rsid w:val="00EF2251"/>
    <w:rsid w:val="00EF2C36"/>
    <w:rsid w:val="00EF36B3"/>
    <w:rsid w:val="00EF3EF8"/>
    <w:rsid w:val="00EF76F7"/>
    <w:rsid w:val="00EF7C57"/>
    <w:rsid w:val="00F00406"/>
    <w:rsid w:val="00F00D92"/>
    <w:rsid w:val="00F0381F"/>
    <w:rsid w:val="00F03BA9"/>
    <w:rsid w:val="00F053A1"/>
    <w:rsid w:val="00F053AC"/>
    <w:rsid w:val="00F0548B"/>
    <w:rsid w:val="00F11F56"/>
    <w:rsid w:val="00F12CDB"/>
    <w:rsid w:val="00F147C2"/>
    <w:rsid w:val="00F149AD"/>
    <w:rsid w:val="00F15868"/>
    <w:rsid w:val="00F1602A"/>
    <w:rsid w:val="00F2066F"/>
    <w:rsid w:val="00F20ADD"/>
    <w:rsid w:val="00F241CF"/>
    <w:rsid w:val="00F2499E"/>
    <w:rsid w:val="00F26735"/>
    <w:rsid w:val="00F31318"/>
    <w:rsid w:val="00F317EE"/>
    <w:rsid w:val="00F33BD0"/>
    <w:rsid w:val="00F349D9"/>
    <w:rsid w:val="00F3580B"/>
    <w:rsid w:val="00F35A43"/>
    <w:rsid w:val="00F366A2"/>
    <w:rsid w:val="00F3690F"/>
    <w:rsid w:val="00F36EED"/>
    <w:rsid w:val="00F3732F"/>
    <w:rsid w:val="00F3742D"/>
    <w:rsid w:val="00F413B1"/>
    <w:rsid w:val="00F41825"/>
    <w:rsid w:val="00F42898"/>
    <w:rsid w:val="00F42B04"/>
    <w:rsid w:val="00F443E8"/>
    <w:rsid w:val="00F445A1"/>
    <w:rsid w:val="00F44BB7"/>
    <w:rsid w:val="00F44E0D"/>
    <w:rsid w:val="00F472E1"/>
    <w:rsid w:val="00F47DA9"/>
    <w:rsid w:val="00F5143B"/>
    <w:rsid w:val="00F51980"/>
    <w:rsid w:val="00F52D97"/>
    <w:rsid w:val="00F54A7D"/>
    <w:rsid w:val="00F54CD9"/>
    <w:rsid w:val="00F56E93"/>
    <w:rsid w:val="00F57907"/>
    <w:rsid w:val="00F600F9"/>
    <w:rsid w:val="00F604FC"/>
    <w:rsid w:val="00F60529"/>
    <w:rsid w:val="00F622E8"/>
    <w:rsid w:val="00F6527C"/>
    <w:rsid w:val="00F65686"/>
    <w:rsid w:val="00F66F61"/>
    <w:rsid w:val="00F6723F"/>
    <w:rsid w:val="00F70106"/>
    <w:rsid w:val="00F7097E"/>
    <w:rsid w:val="00F714C8"/>
    <w:rsid w:val="00F71AF4"/>
    <w:rsid w:val="00F723B3"/>
    <w:rsid w:val="00F73568"/>
    <w:rsid w:val="00F73EE7"/>
    <w:rsid w:val="00F74DF9"/>
    <w:rsid w:val="00F762CF"/>
    <w:rsid w:val="00F77B02"/>
    <w:rsid w:val="00F804BC"/>
    <w:rsid w:val="00F81F37"/>
    <w:rsid w:val="00F821C9"/>
    <w:rsid w:val="00F82427"/>
    <w:rsid w:val="00F82F81"/>
    <w:rsid w:val="00F84D73"/>
    <w:rsid w:val="00F85491"/>
    <w:rsid w:val="00F9152C"/>
    <w:rsid w:val="00F91643"/>
    <w:rsid w:val="00F94872"/>
    <w:rsid w:val="00F9528A"/>
    <w:rsid w:val="00F954B0"/>
    <w:rsid w:val="00F9562C"/>
    <w:rsid w:val="00F9571B"/>
    <w:rsid w:val="00F96261"/>
    <w:rsid w:val="00F9663B"/>
    <w:rsid w:val="00F9696C"/>
    <w:rsid w:val="00F96FDD"/>
    <w:rsid w:val="00F97A50"/>
    <w:rsid w:val="00FA0E78"/>
    <w:rsid w:val="00FA0EB0"/>
    <w:rsid w:val="00FA171B"/>
    <w:rsid w:val="00FA39A1"/>
    <w:rsid w:val="00FA41F2"/>
    <w:rsid w:val="00FA4443"/>
    <w:rsid w:val="00FA5C32"/>
    <w:rsid w:val="00FA5F48"/>
    <w:rsid w:val="00FA6ED6"/>
    <w:rsid w:val="00FB0DE2"/>
    <w:rsid w:val="00FB131F"/>
    <w:rsid w:val="00FB5EA0"/>
    <w:rsid w:val="00FC05B2"/>
    <w:rsid w:val="00FC1F2F"/>
    <w:rsid w:val="00FC21C2"/>
    <w:rsid w:val="00FC45D1"/>
    <w:rsid w:val="00FC46C6"/>
    <w:rsid w:val="00FC5261"/>
    <w:rsid w:val="00FC7D03"/>
    <w:rsid w:val="00FD15E6"/>
    <w:rsid w:val="00FD2A31"/>
    <w:rsid w:val="00FE0579"/>
    <w:rsid w:val="00FE2218"/>
    <w:rsid w:val="00FE3D7E"/>
    <w:rsid w:val="00FE40A6"/>
    <w:rsid w:val="00FE434E"/>
    <w:rsid w:val="00FE54E1"/>
    <w:rsid w:val="00FE6C6D"/>
    <w:rsid w:val="00FF1856"/>
    <w:rsid w:val="00FF424D"/>
    <w:rsid w:val="00FF4AC8"/>
    <w:rsid w:val="00FF5531"/>
    <w:rsid w:val="00FF6184"/>
    <w:rsid w:val="00FF69A0"/>
    <w:rsid w:val="00FF7ABE"/>
    <w:rsid w:val="02DA52EC"/>
    <w:rsid w:val="03013E31"/>
    <w:rsid w:val="081114F4"/>
    <w:rsid w:val="090D6B4C"/>
    <w:rsid w:val="09380913"/>
    <w:rsid w:val="09433F0E"/>
    <w:rsid w:val="0BC56769"/>
    <w:rsid w:val="0D8148C8"/>
    <w:rsid w:val="0E5C0568"/>
    <w:rsid w:val="10CD5FC4"/>
    <w:rsid w:val="122F6083"/>
    <w:rsid w:val="12EA61BF"/>
    <w:rsid w:val="132D6D2B"/>
    <w:rsid w:val="135C19AB"/>
    <w:rsid w:val="146B5986"/>
    <w:rsid w:val="147F3B8E"/>
    <w:rsid w:val="15065C01"/>
    <w:rsid w:val="16A67F28"/>
    <w:rsid w:val="18EE05E2"/>
    <w:rsid w:val="19E16AFC"/>
    <w:rsid w:val="1A2D3259"/>
    <w:rsid w:val="1B2F4007"/>
    <w:rsid w:val="1DF63476"/>
    <w:rsid w:val="1F1974B7"/>
    <w:rsid w:val="20E1212B"/>
    <w:rsid w:val="20E61AFA"/>
    <w:rsid w:val="22C01DAE"/>
    <w:rsid w:val="23131F8B"/>
    <w:rsid w:val="23E96D3C"/>
    <w:rsid w:val="2457105F"/>
    <w:rsid w:val="260F2D4E"/>
    <w:rsid w:val="288B6366"/>
    <w:rsid w:val="294E2334"/>
    <w:rsid w:val="2B225993"/>
    <w:rsid w:val="2B3F522B"/>
    <w:rsid w:val="2CF62755"/>
    <w:rsid w:val="2DDD67EA"/>
    <w:rsid w:val="303D0630"/>
    <w:rsid w:val="30724359"/>
    <w:rsid w:val="316149FF"/>
    <w:rsid w:val="3225492D"/>
    <w:rsid w:val="32914498"/>
    <w:rsid w:val="34291F09"/>
    <w:rsid w:val="36DD47C1"/>
    <w:rsid w:val="371978A1"/>
    <w:rsid w:val="37E14A71"/>
    <w:rsid w:val="3BF17AB8"/>
    <w:rsid w:val="3E4D1EF8"/>
    <w:rsid w:val="40853C14"/>
    <w:rsid w:val="429E3305"/>
    <w:rsid w:val="442A5BC9"/>
    <w:rsid w:val="44437B6F"/>
    <w:rsid w:val="444820BA"/>
    <w:rsid w:val="44C7683A"/>
    <w:rsid w:val="44CA2E84"/>
    <w:rsid w:val="455176A2"/>
    <w:rsid w:val="46473D43"/>
    <w:rsid w:val="4677096E"/>
    <w:rsid w:val="48B24035"/>
    <w:rsid w:val="48C160FE"/>
    <w:rsid w:val="48DB184C"/>
    <w:rsid w:val="49857695"/>
    <w:rsid w:val="49E821CF"/>
    <w:rsid w:val="4B2A11F2"/>
    <w:rsid w:val="4D4421CF"/>
    <w:rsid w:val="4FAF522D"/>
    <w:rsid w:val="50854407"/>
    <w:rsid w:val="54153D80"/>
    <w:rsid w:val="54CD0872"/>
    <w:rsid w:val="54FD585F"/>
    <w:rsid w:val="5C4F6F62"/>
    <w:rsid w:val="5CAB3917"/>
    <w:rsid w:val="5DEA0054"/>
    <w:rsid w:val="5E8568F0"/>
    <w:rsid w:val="5EAB08AE"/>
    <w:rsid w:val="61F52C22"/>
    <w:rsid w:val="633A61CE"/>
    <w:rsid w:val="633B7E68"/>
    <w:rsid w:val="638746DA"/>
    <w:rsid w:val="650B3C85"/>
    <w:rsid w:val="654F7EFC"/>
    <w:rsid w:val="66F56453"/>
    <w:rsid w:val="67111DE9"/>
    <w:rsid w:val="67422B22"/>
    <w:rsid w:val="692145E0"/>
    <w:rsid w:val="6A2C5FD8"/>
    <w:rsid w:val="6AE658E3"/>
    <w:rsid w:val="71C06A90"/>
    <w:rsid w:val="74B82615"/>
    <w:rsid w:val="74C2209D"/>
    <w:rsid w:val="74CB10F9"/>
    <w:rsid w:val="75976ED2"/>
    <w:rsid w:val="76950C32"/>
    <w:rsid w:val="77996C22"/>
    <w:rsid w:val="78505701"/>
    <w:rsid w:val="7AD345D9"/>
    <w:rsid w:val="7BEF6FC8"/>
    <w:rsid w:val="7C5A076B"/>
    <w:rsid w:val="7C72285D"/>
    <w:rsid w:val="7DDE406A"/>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14:docId w14:val="1369D304"/>
  <w15:docId w15:val="{F1F96BD2-7C22-49BB-B78D-F9A42620D3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5">
    <w:lsdException w:name="Normal" w:uiPriority="0" w:qFormat="1"/>
    <w:lsdException w:name="heading 1" w:uiPriority="0" w:qFormat="1"/>
    <w:lsdException w:name="heading 2" w:uiPriority="0" w:qFormat="1"/>
    <w:lsdException w:name="heading 3" w:uiPriority="9" w:qFormat="1"/>
    <w:lsdException w:name="heading 4" w:uiPriority="0" w:qFormat="1"/>
    <w:lsdException w:name="heading 5" w:uiPriority="0" w:qFormat="1"/>
    <w:lsdException w:name="heading 6" w:uiPriority="0"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qFormat="1"/>
    <w:lsdException w:name="footnote text" w:semiHidden="1" w:unhideWhenUsed="1"/>
    <w:lsdException w:name="annotation text" w:semiHidden="1" w:uiPriority="0" w:unhideWhenUsed="1" w:qFormat="1"/>
    <w:lsdException w:name="header" w:semiHidden="1" w:uiPriority="0"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qFormat="1"/>
    <w:lsdException w:name="line number" w:semiHidden="1" w:unhideWhenUsed="1"/>
    <w:lsdException w:name="page number" w:semiHidden="1" w:uiPriority="0"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qFormat="1"/>
    <w:lsdException w:name="List Bullet" w:semiHidden="1" w:unhideWhenUsed="1"/>
    <w:lsdException w:name="List Number" w:semiHidden="1" w:unhideWhenUsed="1"/>
    <w:lsdException w:name="List 2" w:semiHidden="1" w:uiPriority="0" w:unhideWhenUsed="1" w:qFormat="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qFormat="1"/>
    <w:lsdException w:name="Body Text" w:semiHidden="1" w:uiPriority="0" w:unhideWhenUsed="1" w:qFormat="1"/>
    <w:lsdException w:name="Body Text Indent" w:semiHidden="1" w:uiPriority="0"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uiPriority="0"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qFormat="1"/>
    <w:lsdException w:name="Body Text Indent 2" w:semiHidden="1" w:uiPriority="0" w:unhideWhenUsed="1" w:qFormat="1"/>
    <w:lsdException w:name="Body Text Indent 3" w:semiHidden="1" w:uiPriority="0" w:unhideWhenUsed="1" w:qFormat="1"/>
    <w:lsdException w:name="Block Text" w:semiHidden="1" w:unhideWhenUsed="1"/>
    <w:lsdException w:name="Hyperlink" w:semiHidden="1" w:unhideWhenUsed="1" w:qFormat="1"/>
    <w:lsdException w:name="FollowedHyperlink" w:semiHidden="1" w:unhideWhenUsed="1" w:qFormat="1"/>
    <w:lsdException w:name="Strong" w:uiPriority="22" w:qFormat="1"/>
    <w:lsdException w:name="Emphasis" w:uiPriority="0" w:qFormat="1"/>
    <w:lsdException w:name="Document Map" w:semiHidden="1" w:uiPriority="0" w:unhideWhenUsed="1" w:qFormat="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qFormat="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iPriority="0"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qFormat="1"/>
    <w:lsdException w:name="Table Grid" w:uiPriority="59" w:qFormat="1"/>
    <w:lsdException w:name="Table Theme" w:semiHidden="1" w:unhideWhenUsed="1"/>
    <w:lsdException w:name="Placeholder Text" w:semiHidden="1"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B953CC"/>
    <w:pPr>
      <w:widowControl w:val="0"/>
      <w:jc w:val="both"/>
    </w:pPr>
    <w:rPr>
      <w:kern w:val="2"/>
      <w:sz w:val="21"/>
      <w:szCs w:val="24"/>
    </w:rPr>
  </w:style>
  <w:style w:type="paragraph" w:styleId="Heading1">
    <w:name w:val="heading 1"/>
    <w:basedOn w:val="Normal"/>
    <w:next w:val="Normal"/>
    <w:link w:val="Heading1Char"/>
    <w:qFormat/>
    <w:rsid w:val="00B953CC"/>
    <w:pPr>
      <w:keepNext/>
      <w:keepLines/>
      <w:spacing w:before="340" w:after="330" w:line="578" w:lineRule="atLeast"/>
      <w:jc w:val="left"/>
      <w:outlineLvl w:val="0"/>
    </w:pPr>
    <w:rPr>
      <w:b/>
      <w:kern w:val="44"/>
      <w:sz w:val="36"/>
      <w:szCs w:val="20"/>
    </w:rPr>
  </w:style>
  <w:style w:type="paragraph" w:styleId="Heading2">
    <w:name w:val="heading 2"/>
    <w:basedOn w:val="Normal"/>
    <w:next w:val="NormalIndent"/>
    <w:link w:val="Heading2Char"/>
    <w:qFormat/>
    <w:rsid w:val="00B953CC"/>
    <w:pPr>
      <w:keepNext/>
      <w:keepLines/>
      <w:spacing w:before="260" w:after="260" w:line="416" w:lineRule="auto"/>
      <w:outlineLvl w:val="1"/>
    </w:pPr>
    <w:rPr>
      <w:b/>
      <w:sz w:val="32"/>
      <w:szCs w:val="20"/>
    </w:rPr>
  </w:style>
  <w:style w:type="paragraph" w:styleId="Heading3">
    <w:name w:val="heading 3"/>
    <w:basedOn w:val="Normal"/>
    <w:next w:val="Normal"/>
    <w:link w:val="Heading3Char"/>
    <w:uiPriority w:val="9"/>
    <w:qFormat/>
    <w:rsid w:val="00B953CC"/>
    <w:pPr>
      <w:keepNext/>
      <w:keepLines/>
      <w:spacing w:before="260" w:after="260" w:line="416" w:lineRule="atLeast"/>
      <w:outlineLvl w:val="2"/>
    </w:pPr>
    <w:rPr>
      <w:b/>
      <w:sz w:val="28"/>
      <w:szCs w:val="20"/>
    </w:rPr>
  </w:style>
  <w:style w:type="paragraph" w:styleId="Heading4">
    <w:name w:val="heading 4"/>
    <w:basedOn w:val="Normal"/>
    <w:next w:val="Normal"/>
    <w:link w:val="Heading4Char"/>
    <w:qFormat/>
    <w:rsid w:val="00B953CC"/>
    <w:pPr>
      <w:keepNext/>
      <w:widowControl/>
      <w:tabs>
        <w:tab w:val="left" w:pos="2356"/>
      </w:tabs>
      <w:spacing w:before="240" w:after="60" w:line="360" w:lineRule="auto"/>
      <w:outlineLvl w:val="3"/>
    </w:pPr>
    <w:rPr>
      <w:rFonts w:ascii="宋体" w:hAnsi="Arial"/>
      <w:b/>
      <w:kern w:val="0"/>
      <w:sz w:val="24"/>
      <w:szCs w:val="20"/>
    </w:rPr>
  </w:style>
  <w:style w:type="paragraph" w:styleId="Heading5">
    <w:name w:val="heading 5"/>
    <w:basedOn w:val="Normal"/>
    <w:next w:val="Normal"/>
    <w:link w:val="Heading5Char"/>
    <w:qFormat/>
    <w:rsid w:val="00B953CC"/>
    <w:pPr>
      <w:keepNext/>
      <w:keepLines/>
      <w:numPr>
        <w:ilvl w:val="4"/>
        <w:numId w:val="1"/>
      </w:numPr>
      <w:tabs>
        <w:tab w:val="clear" w:pos="3141"/>
      </w:tabs>
      <w:adjustRightInd w:val="0"/>
      <w:spacing w:before="280" w:after="290" w:line="376" w:lineRule="atLeast"/>
      <w:ind w:left="0" w:firstLine="0"/>
      <w:textAlignment w:val="baseline"/>
      <w:outlineLvl w:val="4"/>
    </w:pPr>
    <w:rPr>
      <w:rFonts w:ascii="宋体" w:eastAsia="仿宋_GB2312"/>
      <w:b/>
      <w:kern w:val="0"/>
      <w:sz w:val="28"/>
      <w:szCs w:val="20"/>
    </w:rPr>
  </w:style>
  <w:style w:type="paragraph" w:styleId="Heading6">
    <w:name w:val="heading 6"/>
    <w:basedOn w:val="Normal"/>
    <w:next w:val="Normal"/>
    <w:link w:val="Heading6Char"/>
    <w:qFormat/>
    <w:rsid w:val="00B953CC"/>
    <w:pPr>
      <w:keepNext/>
      <w:keepLines/>
      <w:numPr>
        <w:ilvl w:val="5"/>
        <w:numId w:val="1"/>
      </w:numPr>
      <w:tabs>
        <w:tab w:val="clear" w:pos="3926"/>
      </w:tabs>
      <w:adjustRightInd w:val="0"/>
      <w:spacing w:before="240" w:after="64" w:line="320" w:lineRule="atLeast"/>
      <w:ind w:left="0" w:firstLine="0"/>
      <w:textAlignment w:val="baseline"/>
      <w:outlineLvl w:val="5"/>
    </w:pPr>
    <w:rPr>
      <w:rFonts w:ascii="Arial" w:eastAsia="黑体" w:hAnsi="Arial"/>
      <w:b/>
      <w:kern w:val="0"/>
      <w:sz w:val="24"/>
      <w:szCs w:val="20"/>
    </w:rPr>
  </w:style>
  <w:style w:type="paragraph" w:styleId="Heading7">
    <w:name w:val="heading 7"/>
    <w:basedOn w:val="Normal"/>
    <w:next w:val="Normal"/>
    <w:link w:val="Heading7Char"/>
    <w:qFormat/>
    <w:rsid w:val="00B953CC"/>
    <w:pPr>
      <w:keepNext/>
      <w:keepLines/>
      <w:numPr>
        <w:ilvl w:val="6"/>
        <w:numId w:val="1"/>
      </w:numPr>
      <w:tabs>
        <w:tab w:val="clear" w:pos="4711"/>
      </w:tabs>
      <w:adjustRightInd w:val="0"/>
      <w:spacing w:before="240" w:after="64" w:line="320" w:lineRule="atLeast"/>
      <w:ind w:left="0" w:firstLine="0"/>
      <w:textAlignment w:val="baseline"/>
      <w:outlineLvl w:val="6"/>
    </w:pPr>
    <w:rPr>
      <w:rFonts w:ascii="宋体" w:eastAsia="仿宋_GB2312"/>
      <w:b/>
      <w:kern w:val="0"/>
      <w:sz w:val="24"/>
      <w:szCs w:val="20"/>
    </w:rPr>
  </w:style>
  <w:style w:type="paragraph" w:styleId="Heading8">
    <w:name w:val="heading 8"/>
    <w:basedOn w:val="Normal"/>
    <w:next w:val="Normal"/>
    <w:link w:val="Heading8Char"/>
    <w:qFormat/>
    <w:rsid w:val="00B953CC"/>
    <w:pPr>
      <w:keepNext/>
      <w:keepLines/>
      <w:numPr>
        <w:ilvl w:val="7"/>
        <w:numId w:val="1"/>
      </w:numPr>
      <w:tabs>
        <w:tab w:val="clear" w:pos="5136"/>
      </w:tabs>
      <w:adjustRightInd w:val="0"/>
      <w:spacing w:before="240" w:after="64" w:line="320" w:lineRule="atLeast"/>
      <w:ind w:left="0" w:firstLine="0"/>
      <w:textAlignment w:val="baseline"/>
      <w:outlineLvl w:val="7"/>
    </w:pPr>
    <w:rPr>
      <w:rFonts w:ascii="Arial" w:eastAsia="黑体" w:hAnsi="Arial"/>
      <w:kern w:val="0"/>
      <w:sz w:val="24"/>
      <w:szCs w:val="20"/>
    </w:rPr>
  </w:style>
  <w:style w:type="paragraph" w:styleId="Heading9">
    <w:name w:val="heading 9"/>
    <w:basedOn w:val="Normal"/>
    <w:next w:val="Normal"/>
    <w:link w:val="Heading9Char"/>
    <w:qFormat/>
    <w:rsid w:val="00B953CC"/>
    <w:pPr>
      <w:keepNext/>
      <w:keepLines/>
      <w:numPr>
        <w:ilvl w:val="8"/>
        <w:numId w:val="1"/>
      </w:numPr>
      <w:tabs>
        <w:tab w:val="clear" w:pos="5922"/>
      </w:tabs>
      <w:adjustRightInd w:val="0"/>
      <w:spacing w:before="240" w:after="64" w:line="320" w:lineRule="atLeast"/>
      <w:ind w:left="0" w:firstLine="0"/>
      <w:textAlignment w:val="baseline"/>
      <w:outlineLvl w:val="8"/>
    </w:pPr>
    <w:rPr>
      <w:rFonts w:ascii="Arial" w:eastAsia="黑体" w:hAnsi="Arial"/>
      <w:kern w:val="0"/>
      <w:sz w:val="28"/>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Indent">
    <w:name w:val="Normal Indent"/>
    <w:basedOn w:val="Normal"/>
    <w:link w:val="NormalIndentChar"/>
    <w:qFormat/>
    <w:rsid w:val="00B953CC"/>
    <w:pPr>
      <w:ind w:firstLine="425"/>
    </w:pPr>
    <w:rPr>
      <w:szCs w:val="20"/>
    </w:rPr>
  </w:style>
  <w:style w:type="paragraph" w:styleId="DocumentMap">
    <w:name w:val="Document Map"/>
    <w:basedOn w:val="Normal"/>
    <w:link w:val="DocumentMapChar"/>
    <w:semiHidden/>
    <w:qFormat/>
    <w:rsid w:val="00B953CC"/>
    <w:pPr>
      <w:shd w:val="clear" w:color="auto" w:fill="000080"/>
    </w:pPr>
  </w:style>
  <w:style w:type="paragraph" w:styleId="CommentText">
    <w:name w:val="annotation text"/>
    <w:basedOn w:val="Normal"/>
    <w:link w:val="CommentTextChar"/>
    <w:unhideWhenUsed/>
    <w:qFormat/>
    <w:rsid w:val="00B953CC"/>
    <w:pPr>
      <w:jc w:val="left"/>
    </w:pPr>
    <w:rPr>
      <w:rFonts w:asciiTheme="minorHAnsi" w:eastAsiaTheme="minorEastAsia" w:hAnsiTheme="minorHAnsi" w:cstheme="minorBidi"/>
    </w:rPr>
  </w:style>
  <w:style w:type="paragraph" w:styleId="BodyText3">
    <w:name w:val="Body Text 3"/>
    <w:basedOn w:val="Normal"/>
    <w:link w:val="BodyText3Char"/>
    <w:qFormat/>
    <w:rsid w:val="00B953CC"/>
    <w:pPr>
      <w:spacing w:after="120"/>
    </w:pPr>
    <w:rPr>
      <w:sz w:val="16"/>
      <w:szCs w:val="16"/>
    </w:rPr>
  </w:style>
  <w:style w:type="paragraph" w:styleId="BodyText">
    <w:name w:val="Body Text"/>
    <w:basedOn w:val="Normal"/>
    <w:link w:val="BodyTextChar"/>
    <w:qFormat/>
    <w:rsid w:val="00B953CC"/>
    <w:pPr>
      <w:widowControl/>
      <w:spacing w:line="320" w:lineRule="atLeast"/>
    </w:pPr>
    <w:rPr>
      <w:rFonts w:eastAsia="隶书"/>
      <w:b/>
      <w:kern w:val="0"/>
      <w:sz w:val="44"/>
      <w:szCs w:val="20"/>
    </w:rPr>
  </w:style>
  <w:style w:type="paragraph" w:styleId="BodyTextIndent">
    <w:name w:val="Body Text Indent"/>
    <w:basedOn w:val="Normal"/>
    <w:link w:val="BodyTextIndentChar"/>
    <w:qFormat/>
    <w:rsid w:val="00B953CC"/>
    <w:pPr>
      <w:ind w:firstLine="570"/>
    </w:pPr>
    <w:rPr>
      <w:rFonts w:ascii="宋体"/>
      <w:sz w:val="28"/>
      <w:szCs w:val="20"/>
    </w:rPr>
  </w:style>
  <w:style w:type="paragraph" w:styleId="List2">
    <w:name w:val="List 2"/>
    <w:basedOn w:val="Normal"/>
    <w:qFormat/>
    <w:rsid w:val="00B953CC"/>
    <w:pPr>
      <w:ind w:leftChars="200" w:left="100" w:hangingChars="200" w:hanging="200"/>
    </w:pPr>
    <w:rPr>
      <w:sz w:val="28"/>
    </w:rPr>
  </w:style>
  <w:style w:type="paragraph" w:styleId="PlainText">
    <w:name w:val="Plain Text"/>
    <w:basedOn w:val="Normal"/>
    <w:link w:val="PlainTextChar"/>
    <w:qFormat/>
    <w:rsid w:val="00B953CC"/>
    <w:rPr>
      <w:rFonts w:ascii="宋体" w:hAnsi="Courier New"/>
      <w:szCs w:val="20"/>
    </w:rPr>
  </w:style>
  <w:style w:type="paragraph" w:styleId="Date">
    <w:name w:val="Date"/>
    <w:basedOn w:val="Normal"/>
    <w:next w:val="Normal"/>
    <w:link w:val="DateChar"/>
    <w:qFormat/>
    <w:rsid w:val="00B953CC"/>
    <w:rPr>
      <w:szCs w:val="20"/>
    </w:rPr>
  </w:style>
  <w:style w:type="paragraph" w:styleId="BodyTextIndent2">
    <w:name w:val="Body Text Indent 2"/>
    <w:basedOn w:val="Normal"/>
    <w:link w:val="BodyTextIndent2Char"/>
    <w:qFormat/>
    <w:rsid w:val="00B953CC"/>
    <w:pPr>
      <w:spacing w:after="120" w:line="480" w:lineRule="auto"/>
      <w:ind w:leftChars="200" w:left="420"/>
    </w:pPr>
  </w:style>
  <w:style w:type="paragraph" w:styleId="BalloonText">
    <w:name w:val="Balloon Text"/>
    <w:basedOn w:val="Normal"/>
    <w:link w:val="BalloonTextChar"/>
    <w:semiHidden/>
    <w:qFormat/>
    <w:rsid w:val="00B953CC"/>
    <w:rPr>
      <w:sz w:val="18"/>
      <w:szCs w:val="18"/>
    </w:rPr>
  </w:style>
  <w:style w:type="paragraph" w:styleId="Footer">
    <w:name w:val="footer"/>
    <w:basedOn w:val="Normal"/>
    <w:link w:val="FooterChar"/>
    <w:uiPriority w:val="99"/>
    <w:qFormat/>
    <w:rsid w:val="00B953CC"/>
    <w:pPr>
      <w:tabs>
        <w:tab w:val="center" w:pos="4153"/>
        <w:tab w:val="right" w:pos="8306"/>
      </w:tabs>
      <w:snapToGrid w:val="0"/>
      <w:jc w:val="left"/>
    </w:pPr>
    <w:rPr>
      <w:sz w:val="18"/>
      <w:szCs w:val="18"/>
    </w:rPr>
  </w:style>
  <w:style w:type="paragraph" w:styleId="Header">
    <w:name w:val="header"/>
    <w:basedOn w:val="Normal"/>
    <w:link w:val="HeaderChar"/>
    <w:qFormat/>
    <w:rsid w:val="00B953CC"/>
    <w:pPr>
      <w:pBdr>
        <w:bottom w:val="single" w:sz="6" w:space="1" w:color="auto"/>
      </w:pBdr>
      <w:tabs>
        <w:tab w:val="center" w:pos="4153"/>
        <w:tab w:val="right" w:pos="8306"/>
      </w:tabs>
      <w:snapToGrid w:val="0"/>
      <w:jc w:val="center"/>
    </w:pPr>
    <w:rPr>
      <w:sz w:val="18"/>
      <w:szCs w:val="18"/>
    </w:rPr>
  </w:style>
  <w:style w:type="paragraph" w:styleId="TOC1">
    <w:name w:val="toc 1"/>
    <w:basedOn w:val="Normal"/>
    <w:next w:val="Normal"/>
    <w:uiPriority w:val="39"/>
    <w:unhideWhenUsed/>
    <w:qFormat/>
    <w:rsid w:val="00B953CC"/>
  </w:style>
  <w:style w:type="paragraph" w:styleId="Subtitle">
    <w:name w:val="Subtitle"/>
    <w:basedOn w:val="Normal"/>
    <w:next w:val="Normal"/>
    <w:link w:val="SubtitleChar"/>
    <w:qFormat/>
    <w:rsid w:val="00B953CC"/>
    <w:pPr>
      <w:spacing w:before="240" w:after="60" w:line="312" w:lineRule="auto"/>
      <w:jc w:val="center"/>
      <w:outlineLvl w:val="1"/>
    </w:pPr>
    <w:rPr>
      <w:rFonts w:ascii="黑体" w:eastAsia="黑体" w:hAnsi="黑体" w:cstheme="minorBidi"/>
      <w:bCs/>
      <w:kern w:val="28"/>
      <w:sz w:val="24"/>
      <w:szCs w:val="32"/>
    </w:rPr>
  </w:style>
  <w:style w:type="paragraph" w:styleId="List">
    <w:name w:val="List"/>
    <w:basedOn w:val="Normal"/>
    <w:qFormat/>
    <w:rsid w:val="00B953CC"/>
    <w:pPr>
      <w:ind w:left="200" w:hangingChars="200" w:hanging="200"/>
    </w:pPr>
  </w:style>
  <w:style w:type="paragraph" w:styleId="BodyTextIndent3">
    <w:name w:val="Body Text Indent 3"/>
    <w:basedOn w:val="Normal"/>
    <w:link w:val="BodyTextIndent3Char"/>
    <w:unhideWhenUsed/>
    <w:qFormat/>
    <w:rsid w:val="00B953CC"/>
    <w:pPr>
      <w:spacing w:after="120"/>
      <w:ind w:leftChars="200" w:left="420"/>
    </w:pPr>
    <w:rPr>
      <w:rFonts w:ascii="宋体" w:eastAsiaTheme="minorEastAsia" w:hAnsi="宋体" w:cstheme="minorBidi"/>
      <w:sz w:val="24"/>
      <w:szCs w:val="22"/>
    </w:rPr>
  </w:style>
  <w:style w:type="paragraph" w:styleId="HTMLPreformatted">
    <w:name w:val="HTML Preformatted"/>
    <w:basedOn w:val="Normal"/>
    <w:link w:val="HTMLPreformattedChar"/>
    <w:qFormat/>
    <w:rsid w:val="00B953CC"/>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30" w:lineRule="atLeast"/>
      <w:jc w:val="left"/>
    </w:pPr>
    <w:rPr>
      <w:rFonts w:ascii="Arial" w:hAnsi="Arial" w:cs="Arial"/>
      <w:kern w:val="0"/>
      <w:szCs w:val="21"/>
    </w:rPr>
  </w:style>
  <w:style w:type="paragraph" w:styleId="NormalWeb">
    <w:name w:val="Normal (Web)"/>
    <w:basedOn w:val="Normal"/>
    <w:uiPriority w:val="99"/>
    <w:qFormat/>
    <w:rsid w:val="00B953CC"/>
    <w:pPr>
      <w:widowControl/>
      <w:spacing w:before="100" w:beforeAutospacing="1" w:after="100" w:afterAutospacing="1"/>
      <w:jc w:val="left"/>
    </w:pPr>
    <w:rPr>
      <w:rFonts w:ascii="宋体" w:hAnsi="宋体"/>
      <w:kern w:val="0"/>
      <w:sz w:val="24"/>
    </w:rPr>
  </w:style>
  <w:style w:type="paragraph" w:styleId="Title">
    <w:name w:val="Title"/>
    <w:basedOn w:val="Normal"/>
    <w:next w:val="Normal"/>
    <w:link w:val="TitleChar"/>
    <w:qFormat/>
    <w:rsid w:val="00B953CC"/>
    <w:pPr>
      <w:spacing w:before="240" w:after="60"/>
      <w:jc w:val="center"/>
      <w:outlineLvl w:val="0"/>
    </w:pPr>
    <w:rPr>
      <w:rFonts w:ascii="Cambria" w:eastAsiaTheme="minorEastAsia" w:hAnsi="Cambria" w:cstheme="minorBidi"/>
      <w:b/>
      <w:bCs/>
      <w:sz w:val="32"/>
      <w:szCs w:val="32"/>
    </w:rPr>
  </w:style>
  <w:style w:type="paragraph" w:styleId="CommentSubject">
    <w:name w:val="annotation subject"/>
    <w:basedOn w:val="CommentText"/>
    <w:next w:val="CommentText"/>
    <w:link w:val="CommentSubjectChar"/>
    <w:unhideWhenUsed/>
    <w:qFormat/>
    <w:rsid w:val="00B953CC"/>
    <w:rPr>
      <w:b/>
      <w:bCs/>
    </w:rPr>
  </w:style>
  <w:style w:type="table" w:styleId="TableGrid">
    <w:name w:val="Table Grid"/>
    <w:basedOn w:val="TableNormal"/>
    <w:uiPriority w:val="59"/>
    <w:qFormat/>
    <w:rsid w:val="00B953CC"/>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uiPriority w:val="22"/>
    <w:qFormat/>
    <w:rsid w:val="00B953CC"/>
    <w:rPr>
      <w:b/>
      <w:bCs/>
    </w:rPr>
  </w:style>
  <w:style w:type="character" w:styleId="PageNumber">
    <w:name w:val="page number"/>
    <w:basedOn w:val="DefaultParagraphFont"/>
    <w:qFormat/>
    <w:rsid w:val="00B953CC"/>
  </w:style>
  <w:style w:type="character" w:styleId="FollowedHyperlink">
    <w:name w:val="FollowedHyperlink"/>
    <w:basedOn w:val="DefaultParagraphFont"/>
    <w:uiPriority w:val="99"/>
    <w:unhideWhenUsed/>
    <w:qFormat/>
    <w:rsid w:val="00B953CC"/>
    <w:rPr>
      <w:color w:val="954F72" w:themeColor="followedHyperlink"/>
      <w:u w:val="single"/>
    </w:rPr>
  </w:style>
  <w:style w:type="character" w:styleId="Emphasis">
    <w:name w:val="Emphasis"/>
    <w:qFormat/>
    <w:rsid w:val="00B953CC"/>
    <w:rPr>
      <w:color w:val="CC0033"/>
    </w:rPr>
  </w:style>
  <w:style w:type="character" w:styleId="Hyperlink">
    <w:name w:val="Hyperlink"/>
    <w:uiPriority w:val="99"/>
    <w:qFormat/>
    <w:rsid w:val="00B953CC"/>
    <w:rPr>
      <w:color w:val="0000FF"/>
      <w:u w:val="single"/>
    </w:rPr>
  </w:style>
  <w:style w:type="character" w:styleId="CommentReference">
    <w:name w:val="annotation reference"/>
    <w:basedOn w:val="DefaultParagraphFont"/>
    <w:unhideWhenUsed/>
    <w:qFormat/>
    <w:rsid w:val="00B953CC"/>
    <w:rPr>
      <w:sz w:val="21"/>
      <w:szCs w:val="21"/>
    </w:rPr>
  </w:style>
  <w:style w:type="character" w:customStyle="1" w:styleId="Heading1Char">
    <w:name w:val="Heading 1 Char"/>
    <w:basedOn w:val="DefaultParagraphFont"/>
    <w:link w:val="Heading1"/>
    <w:qFormat/>
    <w:rsid w:val="00B953CC"/>
    <w:rPr>
      <w:rFonts w:ascii="Times New Roman" w:eastAsia="宋体" w:hAnsi="Times New Roman" w:cs="Times New Roman"/>
      <w:b/>
      <w:kern w:val="44"/>
      <w:sz w:val="36"/>
      <w:szCs w:val="20"/>
    </w:rPr>
  </w:style>
  <w:style w:type="character" w:customStyle="1" w:styleId="Heading2Char">
    <w:name w:val="Heading 2 Char"/>
    <w:basedOn w:val="DefaultParagraphFont"/>
    <w:link w:val="Heading2"/>
    <w:qFormat/>
    <w:rsid w:val="00B953CC"/>
    <w:rPr>
      <w:rFonts w:ascii="Times New Roman" w:eastAsia="宋体" w:hAnsi="Times New Roman" w:cs="Times New Roman"/>
      <w:b/>
      <w:sz w:val="32"/>
      <w:szCs w:val="20"/>
    </w:rPr>
  </w:style>
  <w:style w:type="character" w:customStyle="1" w:styleId="Heading3Char">
    <w:name w:val="Heading 3 Char"/>
    <w:basedOn w:val="DefaultParagraphFont"/>
    <w:link w:val="Heading3"/>
    <w:qFormat/>
    <w:rsid w:val="00B953CC"/>
    <w:rPr>
      <w:rFonts w:ascii="Times New Roman" w:eastAsia="宋体" w:hAnsi="Times New Roman" w:cs="Times New Roman"/>
      <w:b/>
      <w:sz w:val="28"/>
      <w:szCs w:val="20"/>
    </w:rPr>
  </w:style>
  <w:style w:type="character" w:customStyle="1" w:styleId="Heading4Char">
    <w:name w:val="Heading 4 Char"/>
    <w:basedOn w:val="DefaultParagraphFont"/>
    <w:link w:val="Heading4"/>
    <w:qFormat/>
    <w:rsid w:val="00B953CC"/>
    <w:rPr>
      <w:rFonts w:ascii="宋体" w:eastAsia="宋体" w:hAnsi="Arial" w:cs="Times New Roman"/>
      <w:b/>
      <w:kern w:val="0"/>
      <w:sz w:val="24"/>
      <w:szCs w:val="20"/>
    </w:rPr>
  </w:style>
  <w:style w:type="character" w:customStyle="1" w:styleId="Heading5Char">
    <w:name w:val="Heading 5 Char"/>
    <w:basedOn w:val="DefaultParagraphFont"/>
    <w:link w:val="Heading5"/>
    <w:qFormat/>
    <w:rsid w:val="00B953CC"/>
    <w:rPr>
      <w:rFonts w:ascii="宋体" w:eastAsia="仿宋_GB2312" w:hAnsi="Times New Roman" w:cs="Times New Roman"/>
      <w:b/>
      <w:kern w:val="0"/>
      <w:sz w:val="28"/>
      <w:szCs w:val="20"/>
    </w:rPr>
  </w:style>
  <w:style w:type="character" w:customStyle="1" w:styleId="Heading6Char">
    <w:name w:val="Heading 6 Char"/>
    <w:basedOn w:val="DefaultParagraphFont"/>
    <w:link w:val="Heading6"/>
    <w:qFormat/>
    <w:rsid w:val="00B953CC"/>
    <w:rPr>
      <w:rFonts w:ascii="Arial" w:eastAsia="黑体" w:hAnsi="Arial" w:cs="Times New Roman"/>
      <w:b/>
      <w:kern w:val="0"/>
      <w:sz w:val="24"/>
      <w:szCs w:val="20"/>
    </w:rPr>
  </w:style>
  <w:style w:type="character" w:customStyle="1" w:styleId="Heading7Char">
    <w:name w:val="Heading 7 Char"/>
    <w:basedOn w:val="DefaultParagraphFont"/>
    <w:link w:val="Heading7"/>
    <w:qFormat/>
    <w:rsid w:val="00B953CC"/>
    <w:rPr>
      <w:rFonts w:ascii="宋体" w:eastAsia="仿宋_GB2312" w:hAnsi="Times New Roman" w:cs="Times New Roman"/>
      <w:b/>
      <w:kern w:val="0"/>
      <w:sz w:val="24"/>
      <w:szCs w:val="20"/>
    </w:rPr>
  </w:style>
  <w:style w:type="character" w:customStyle="1" w:styleId="Heading8Char">
    <w:name w:val="Heading 8 Char"/>
    <w:basedOn w:val="DefaultParagraphFont"/>
    <w:link w:val="Heading8"/>
    <w:qFormat/>
    <w:rsid w:val="00B953CC"/>
    <w:rPr>
      <w:rFonts w:ascii="Arial" w:eastAsia="黑体" w:hAnsi="Arial" w:cs="Times New Roman"/>
      <w:kern w:val="0"/>
      <w:sz w:val="24"/>
      <w:szCs w:val="20"/>
    </w:rPr>
  </w:style>
  <w:style w:type="character" w:customStyle="1" w:styleId="Heading9Char">
    <w:name w:val="Heading 9 Char"/>
    <w:basedOn w:val="DefaultParagraphFont"/>
    <w:link w:val="Heading9"/>
    <w:qFormat/>
    <w:rsid w:val="00B953CC"/>
    <w:rPr>
      <w:rFonts w:ascii="Arial" w:eastAsia="黑体" w:hAnsi="Arial" w:cs="Times New Roman"/>
      <w:kern w:val="0"/>
      <w:sz w:val="28"/>
      <w:szCs w:val="20"/>
    </w:rPr>
  </w:style>
  <w:style w:type="character" w:customStyle="1" w:styleId="BodyTextChar">
    <w:name w:val="Body Text Char"/>
    <w:basedOn w:val="DefaultParagraphFont"/>
    <w:link w:val="BodyText"/>
    <w:qFormat/>
    <w:rsid w:val="00B953CC"/>
    <w:rPr>
      <w:rFonts w:ascii="Times New Roman" w:eastAsia="隶书" w:hAnsi="Times New Roman" w:cs="Times New Roman"/>
      <w:b/>
      <w:kern w:val="0"/>
      <w:sz w:val="44"/>
      <w:szCs w:val="20"/>
    </w:rPr>
  </w:style>
  <w:style w:type="character" w:customStyle="1" w:styleId="BodyTextIndentChar">
    <w:name w:val="Body Text Indent Char"/>
    <w:basedOn w:val="DefaultParagraphFont"/>
    <w:link w:val="BodyTextIndent"/>
    <w:qFormat/>
    <w:rsid w:val="00B953CC"/>
    <w:rPr>
      <w:rFonts w:ascii="宋体" w:eastAsia="宋体" w:hAnsi="Times New Roman" w:cs="Times New Roman"/>
      <w:sz w:val="28"/>
      <w:szCs w:val="20"/>
    </w:rPr>
  </w:style>
  <w:style w:type="paragraph" w:customStyle="1" w:styleId="a">
    <w:name w:val="一级条标题"/>
    <w:basedOn w:val="Normal"/>
    <w:next w:val="Normal"/>
    <w:qFormat/>
    <w:rsid w:val="00B953CC"/>
    <w:pPr>
      <w:widowControl/>
      <w:numPr>
        <w:ilvl w:val="2"/>
        <w:numId w:val="2"/>
      </w:numPr>
      <w:outlineLvl w:val="2"/>
    </w:pPr>
    <w:rPr>
      <w:rFonts w:ascii="黑体" w:eastAsia="黑体"/>
      <w:kern w:val="0"/>
      <w:sz w:val="24"/>
      <w:szCs w:val="20"/>
    </w:rPr>
  </w:style>
  <w:style w:type="paragraph" w:customStyle="1" w:styleId="a0">
    <w:name w:val="二级条标题"/>
    <w:basedOn w:val="a"/>
    <w:next w:val="Normal"/>
    <w:qFormat/>
    <w:rsid w:val="00B953CC"/>
    <w:pPr>
      <w:numPr>
        <w:ilvl w:val="3"/>
      </w:numPr>
      <w:tabs>
        <w:tab w:val="left" w:pos="1290"/>
      </w:tabs>
      <w:ind w:left="1290" w:hanging="720"/>
      <w:outlineLvl w:val="3"/>
    </w:pPr>
  </w:style>
  <w:style w:type="paragraph" w:customStyle="1" w:styleId="11115">
    <w:name w:val="样式 宋体 小四 首行缩进:  1.11 厘米 行距: 1.5 倍行距"/>
    <w:basedOn w:val="Normal"/>
    <w:qFormat/>
    <w:rsid w:val="00B953CC"/>
    <w:pPr>
      <w:spacing w:line="360" w:lineRule="auto"/>
      <w:ind w:leftChars="337" w:left="708" w:firstLine="1"/>
    </w:pPr>
    <w:rPr>
      <w:rFonts w:ascii="宋体"/>
      <w:sz w:val="24"/>
      <w:szCs w:val="20"/>
    </w:rPr>
  </w:style>
  <w:style w:type="paragraph" w:customStyle="1" w:styleId="20505">
    <w:name w:val="样式 标题 2 + 小二 段前: 0.5 行 段后: 0.5 行"/>
    <w:basedOn w:val="Heading2"/>
    <w:qFormat/>
    <w:rsid w:val="00B953CC"/>
    <w:pPr>
      <w:keepLines w:val="0"/>
      <w:spacing w:beforeLines="50" w:afterLines="50" w:line="360" w:lineRule="auto"/>
    </w:pPr>
    <w:rPr>
      <w:rFonts w:ascii="宋体"/>
      <w:bCs/>
      <w:sz w:val="30"/>
      <w:szCs w:val="30"/>
    </w:rPr>
  </w:style>
  <w:style w:type="paragraph" w:customStyle="1" w:styleId="40864188">
    <w:name w:val="样式 标题 4 + 左侧:  0 厘米 悬挂缩进: 8.64 字符 行距: 最小值 18.8 磅"/>
    <w:basedOn w:val="Heading4"/>
    <w:qFormat/>
    <w:rsid w:val="00B953CC"/>
    <w:pPr>
      <w:keepLines/>
      <w:widowControl w:val="0"/>
      <w:tabs>
        <w:tab w:val="clear" w:pos="2356"/>
      </w:tabs>
      <w:spacing w:before="120" w:after="120"/>
      <w:ind w:left="862" w:hanging="862"/>
    </w:pPr>
    <w:rPr>
      <w:rFonts w:ascii="Arial"/>
      <w:bCs/>
      <w:kern w:val="2"/>
      <w:szCs w:val="24"/>
    </w:rPr>
  </w:style>
  <w:style w:type="paragraph" w:customStyle="1" w:styleId="CharCharChar">
    <w:name w:val="规范正文 Char Char Char"/>
    <w:basedOn w:val="Normal"/>
    <w:qFormat/>
    <w:rsid w:val="00B953CC"/>
    <w:pPr>
      <w:adjustRightInd w:val="0"/>
      <w:spacing w:line="360" w:lineRule="auto"/>
      <w:ind w:left="227" w:firstLine="454"/>
      <w:textAlignment w:val="baseline"/>
    </w:pPr>
    <w:rPr>
      <w:sz w:val="24"/>
    </w:rPr>
  </w:style>
  <w:style w:type="paragraph" w:customStyle="1" w:styleId="2">
    <w:name w:val="样式 首行缩进:  2 字符"/>
    <w:basedOn w:val="Normal"/>
    <w:qFormat/>
    <w:rsid w:val="00B953CC"/>
    <w:pPr>
      <w:spacing w:line="360" w:lineRule="auto"/>
      <w:ind w:firstLineChars="200" w:firstLine="200"/>
    </w:pPr>
    <w:rPr>
      <w:sz w:val="24"/>
    </w:rPr>
  </w:style>
  <w:style w:type="character" w:customStyle="1" w:styleId="CharCharCharChar">
    <w:name w:val="规范正文 Char Char Char Char"/>
    <w:qFormat/>
    <w:rsid w:val="00B953CC"/>
    <w:rPr>
      <w:rFonts w:eastAsia="宋体"/>
      <w:kern w:val="2"/>
      <w:sz w:val="24"/>
      <w:szCs w:val="24"/>
      <w:lang w:val="en-US" w:eastAsia="zh-CN" w:bidi="ar-SA"/>
    </w:rPr>
  </w:style>
  <w:style w:type="paragraph" w:customStyle="1" w:styleId="CharChar">
    <w:name w:val="规范正文 Char Char"/>
    <w:basedOn w:val="Normal"/>
    <w:qFormat/>
    <w:rsid w:val="00B953CC"/>
    <w:pPr>
      <w:adjustRightInd w:val="0"/>
      <w:spacing w:line="360" w:lineRule="auto"/>
      <w:ind w:left="227" w:firstLine="454"/>
      <w:textAlignment w:val="baseline"/>
    </w:pPr>
    <w:rPr>
      <w:kern w:val="0"/>
      <w:sz w:val="24"/>
      <w:szCs w:val="20"/>
    </w:rPr>
  </w:style>
  <w:style w:type="paragraph" w:customStyle="1" w:styleId="2002">
    <w:name w:val="样式 标题 2 + 左侧:  0 厘米 首行缩进:  0 厘米 右侧:  2 字符"/>
    <w:basedOn w:val="Heading2"/>
    <w:qFormat/>
    <w:rsid w:val="00B953CC"/>
    <w:pPr>
      <w:spacing w:before="120" w:after="120" w:line="360" w:lineRule="auto"/>
      <w:ind w:rightChars="200" w:right="420"/>
    </w:pPr>
    <w:rPr>
      <w:rFonts w:ascii="Arial" w:eastAsia="黑体" w:hAnsi="Arial"/>
      <w:bCs/>
      <w:sz w:val="24"/>
    </w:rPr>
  </w:style>
  <w:style w:type="paragraph" w:customStyle="1" w:styleId="DefaultText">
    <w:name w:val="Default Text"/>
    <w:basedOn w:val="Normal"/>
    <w:qFormat/>
    <w:rsid w:val="00B953CC"/>
    <w:pPr>
      <w:widowControl/>
      <w:overflowPunct w:val="0"/>
      <w:autoSpaceDE w:val="0"/>
      <w:autoSpaceDN w:val="0"/>
      <w:adjustRightInd w:val="0"/>
      <w:jc w:val="left"/>
      <w:textAlignment w:val="baseline"/>
    </w:pPr>
    <w:rPr>
      <w:rFonts w:eastAsia="仿宋_GB2312"/>
      <w:kern w:val="0"/>
      <w:sz w:val="24"/>
      <w:szCs w:val="20"/>
      <w:lang w:val="en-GB"/>
    </w:rPr>
  </w:style>
  <w:style w:type="paragraph" w:customStyle="1" w:styleId="a1">
    <w:name w:val="缺省文本"/>
    <w:basedOn w:val="Normal"/>
    <w:qFormat/>
    <w:rsid w:val="00B953CC"/>
    <w:pPr>
      <w:widowControl/>
      <w:overflowPunct w:val="0"/>
      <w:autoSpaceDE w:val="0"/>
      <w:autoSpaceDN w:val="0"/>
      <w:adjustRightInd w:val="0"/>
      <w:spacing w:line="360" w:lineRule="auto"/>
      <w:ind w:firstLine="720"/>
      <w:textAlignment w:val="baseline"/>
    </w:pPr>
    <w:rPr>
      <w:rFonts w:ascii="宋体" w:eastAsia="仿宋_GB2312"/>
      <w:kern w:val="0"/>
      <w:sz w:val="28"/>
      <w:szCs w:val="20"/>
    </w:rPr>
  </w:style>
  <w:style w:type="paragraph" w:customStyle="1" w:styleId="font5">
    <w:name w:val="font5"/>
    <w:basedOn w:val="Normal"/>
    <w:qFormat/>
    <w:rsid w:val="00B953CC"/>
    <w:pPr>
      <w:widowControl/>
      <w:spacing w:before="100" w:beforeAutospacing="1" w:after="100" w:afterAutospacing="1"/>
      <w:jc w:val="left"/>
    </w:pPr>
    <w:rPr>
      <w:rFonts w:ascii="宋体" w:hAnsi="宋体" w:hint="eastAsia"/>
      <w:kern w:val="0"/>
      <w:sz w:val="18"/>
      <w:szCs w:val="18"/>
    </w:rPr>
  </w:style>
  <w:style w:type="paragraph" w:customStyle="1" w:styleId="font6">
    <w:name w:val="font6"/>
    <w:basedOn w:val="Normal"/>
    <w:qFormat/>
    <w:rsid w:val="00B953CC"/>
    <w:pPr>
      <w:widowControl/>
      <w:spacing w:before="100" w:beforeAutospacing="1" w:after="100" w:afterAutospacing="1"/>
      <w:jc w:val="left"/>
    </w:pPr>
    <w:rPr>
      <w:rFonts w:ascii="宋体" w:hAnsi="宋体" w:hint="eastAsia"/>
      <w:kern w:val="0"/>
      <w:sz w:val="20"/>
      <w:szCs w:val="20"/>
    </w:rPr>
  </w:style>
  <w:style w:type="paragraph" w:customStyle="1" w:styleId="font7">
    <w:name w:val="font7"/>
    <w:basedOn w:val="Normal"/>
    <w:qFormat/>
    <w:rsid w:val="00B953CC"/>
    <w:pPr>
      <w:widowControl/>
      <w:spacing w:before="100" w:beforeAutospacing="1" w:after="100" w:afterAutospacing="1"/>
      <w:jc w:val="left"/>
    </w:pPr>
    <w:rPr>
      <w:kern w:val="0"/>
      <w:sz w:val="20"/>
      <w:szCs w:val="20"/>
    </w:rPr>
  </w:style>
  <w:style w:type="paragraph" w:customStyle="1" w:styleId="font8">
    <w:name w:val="font8"/>
    <w:basedOn w:val="Normal"/>
    <w:qFormat/>
    <w:rsid w:val="00B953CC"/>
    <w:pPr>
      <w:widowControl/>
      <w:spacing w:before="100" w:beforeAutospacing="1" w:after="100" w:afterAutospacing="1"/>
      <w:jc w:val="left"/>
    </w:pPr>
    <w:rPr>
      <w:rFonts w:ascii="宋体" w:hAnsi="宋体" w:hint="eastAsia"/>
      <w:b/>
      <w:bCs/>
      <w:kern w:val="0"/>
      <w:sz w:val="20"/>
      <w:szCs w:val="20"/>
    </w:rPr>
  </w:style>
  <w:style w:type="paragraph" w:customStyle="1" w:styleId="font9">
    <w:name w:val="font9"/>
    <w:basedOn w:val="Normal"/>
    <w:qFormat/>
    <w:rsid w:val="00B953CC"/>
    <w:pPr>
      <w:widowControl/>
      <w:spacing w:before="100" w:beforeAutospacing="1" w:after="100" w:afterAutospacing="1"/>
      <w:jc w:val="left"/>
    </w:pPr>
    <w:rPr>
      <w:b/>
      <w:bCs/>
      <w:kern w:val="0"/>
      <w:sz w:val="20"/>
      <w:szCs w:val="20"/>
    </w:rPr>
  </w:style>
  <w:style w:type="paragraph" w:customStyle="1" w:styleId="font10">
    <w:name w:val="font10"/>
    <w:basedOn w:val="Normal"/>
    <w:qFormat/>
    <w:rsid w:val="00B953CC"/>
    <w:pPr>
      <w:widowControl/>
      <w:spacing w:before="100" w:beforeAutospacing="1" w:after="100" w:afterAutospacing="1"/>
      <w:jc w:val="left"/>
    </w:pPr>
    <w:rPr>
      <w:rFonts w:ascii="Arial Narrow" w:hAnsi="Arial Narrow"/>
      <w:kern w:val="0"/>
      <w:sz w:val="20"/>
      <w:szCs w:val="20"/>
    </w:rPr>
  </w:style>
  <w:style w:type="paragraph" w:customStyle="1" w:styleId="font11">
    <w:name w:val="font11"/>
    <w:basedOn w:val="Normal"/>
    <w:qFormat/>
    <w:rsid w:val="00B953CC"/>
    <w:pPr>
      <w:widowControl/>
      <w:spacing w:before="100" w:beforeAutospacing="1" w:after="100" w:afterAutospacing="1"/>
      <w:jc w:val="left"/>
    </w:pPr>
    <w:rPr>
      <w:rFonts w:ascii="宋体" w:hAnsi="宋体" w:hint="eastAsia"/>
      <w:kern w:val="0"/>
      <w:sz w:val="20"/>
      <w:szCs w:val="20"/>
    </w:rPr>
  </w:style>
  <w:style w:type="paragraph" w:customStyle="1" w:styleId="font12">
    <w:name w:val="font12"/>
    <w:basedOn w:val="Normal"/>
    <w:qFormat/>
    <w:rsid w:val="00B953CC"/>
    <w:pPr>
      <w:widowControl/>
      <w:spacing w:before="100" w:beforeAutospacing="1" w:after="100" w:afterAutospacing="1"/>
      <w:jc w:val="left"/>
    </w:pPr>
    <w:rPr>
      <w:kern w:val="0"/>
      <w:sz w:val="20"/>
      <w:szCs w:val="20"/>
    </w:rPr>
  </w:style>
  <w:style w:type="paragraph" w:customStyle="1" w:styleId="xl24">
    <w:name w:val="xl24"/>
    <w:basedOn w:val="Normal"/>
    <w:qFormat/>
    <w:rsid w:val="00B953CC"/>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kern w:val="0"/>
      <w:sz w:val="20"/>
      <w:szCs w:val="20"/>
    </w:rPr>
  </w:style>
  <w:style w:type="paragraph" w:customStyle="1" w:styleId="xl25">
    <w:name w:val="xl25"/>
    <w:basedOn w:val="Normal"/>
    <w:qFormat/>
    <w:rsid w:val="00B953CC"/>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kern w:val="0"/>
      <w:sz w:val="20"/>
      <w:szCs w:val="20"/>
    </w:rPr>
  </w:style>
  <w:style w:type="paragraph" w:customStyle="1" w:styleId="xl26">
    <w:name w:val="xl26"/>
    <w:basedOn w:val="Normal"/>
    <w:qFormat/>
    <w:rsid w:val="00B953CC"/>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b/>
      <w:bCs/>
      <w:kern w:val="0"/>
      <w:sz w:val="20"/>
      <w:szCs w:val="20"/>
    </w:rPr>
  </w:style>
  <w:style w:type="paragraph" w:customStyle="1" w:styleId="xl27">
    <w:name w:val="xl27"/>
    <w:basedOn w:val="Normal"/>
    <w:qFormat/>
    <w:rsid w:val="00B953CC"/>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kern w:val="0"/>
      <w:sz w:val="20"/>
      <w:szCs w:val="20"/>
    </w:rPr>
  </w:style>
  <w:style w:type="paragraph" w:customStyle="1" w:styleId="xl28">
    <w:name w:val="xl28"/>
    <w:basedOn w:val="Normal"/>
    <w:qFormat/>
    <w:rsid w:val="00B953CC"/>
    <w:pPr>
      <w:widowControl/>
      <w:pBdr>
        <w:top w:val="single" w:sz="4" w:space="0" w:color="auto"/>
        <w:left w:val="single" w:sz="4" w:space="0" w:color="auto"/>
        <w:bottom w:val="single" w:sz="4" w:space="0" w:color="auto"/>
        <w:right w:val="single" w:sz="4" w:space="0" w:color="auto"/>
      </w:pBdr>
      <w:spacing w:before="100" w:beforeAutospacing="1" w:after="100" w:afterAutospacing="1"/>
    </w:pPr>
    <w:rPr>
      <w:rFonts w:ascii="宋体" w:hAnsi="宋体"/>
      <w:kern w:val="0"/>
      <w:sz w:val="20"/>
      <w:szCs w:val="20"/>
    </w:rPr>
  </w:style>
  <w:style w:type="paragraph" w:customStyle="1" w:styleId="xl29">
    <w:name w:val="xl29"/>
    <w:basedOn w:val="Normal"/>
    <w:qFormat/>
    <w:rsid w:val="00B953CC"/>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kern w:val="0"/>
      <w:sz w:val="20"/>
      <w:szCs w:val="20"/>
    </w:rPr>
  </w:style>
  <w:style w:type="paragraph" w:customStyle="1" w:styleId="xl30">
    <w:name w:val="xl30"/>
    <w:basedOn w:val="Normal"/>
    <w:qFormat/>
    <w:rsid w:val="00B953CC"/>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Narrow" w:hAnsi="Arial Narrow"/>
      <w:kern w:val="0"/>
      <w:sz w:val="20"/>
      <w:szCs w:val="20"/>
    </w:rPr>
  </w:style>
  <w:style w:type="paragraph" w:customStyle="1" w:styleId="xl31">
    <w:name w:val="xl31"/>
    <w:basedOn w:val="Normal"/>
    <w:qFormat/>
    <w:rsid w:val="00B953CC"/>
    <w:pPr>
      <w:widowControl/>
      <w:pBdr>
        <w:top w:val="single" w:sz="4" w:space="0" w:color="auto"/>
        <w:left w:val="single" w:sz="4" w:space="0" w:color="auto"/>
        <w:bottom w:val="single" w:sz="4" w:space="0" w:color="auto"/>
        <w:right w:val="single" w:sz="4" w:space="0" w:color="auto"/>
      </w:pBdr>
      <w:spacing w:before="100" w:beforeAutospacing="1" w:after="100" w:afterAutospacing="1"/>
    </w:pPr>
    <w:rPr>
      <w:kern w:val="0"/>
      <w:sz w:val="20"/>
      <w:szCs w:val="20"/>
    </w:rPr>
  </w:style>
  <w:style w:type="paragraph" w:customStyle="1" w:styleId="xl32">
    <w:name w:val="xl32"/>
    <w:basedOn w:val="Normal"/>
    <w:qFormat/>
    <w:rsid w:val="00B953CC"/>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kern w:val="0"/>
      <w:sz w:val="20"/>
      <w:szCs w:val="20"/>
    </w:rPr>
  </w:style>
  <w:style w:type="paragraph" w:customStyle="1" w:styleId="xl33">
    <w:name w:val="xl33"/>
    <w:basedOn w:val="Normal"/>
    <w:qFormat/>
    <w:rsid w:val="00B953CC"/>
    <w:pPr>
      <w:widowControl/>
      <w:pBdr>
        <w:top w:val="single" w:sz="4" w:space="0" w:color="auto"/>
        <w:left w:val="single" w:sz="4" w:space="0" w:color="auto"/>
        <w:bottom w:val="single" w:sz="4" w:space="0" w:color="auto"/>
        <w:right w:val="single" w:sz="4" w:space="0" w:color="auto"/>
      </w:pBdr>
      <w:spacing w:before="100" w:beforeAutospacing="1" w:after="100" w:afterAutospacing="1"/>
    </w:pPr>
    <w:rPr>
      <w:kern w:val="0"/>
      <w:sz w:val="20"/>
      <w:szCs w:val="20"/>
    </w:rPr>
  </w:style>
  <w:style w:type="paragraph" w:customStyle="1" w:styleId="xl34">
    <w:name w:val="xl34"/>
    <w:basedOn w:val="Normal"/>
    <w:qFormat/>
    <w:rsid w:val="00B953CC"/>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kern w:val="0"/>
      <w:sz w:val="20"/>
      <w:szCs w:val="20"/>
    </w:rPr>
  </w:style>
  <w:style w:type="paragraph" w:customStyle="1" w:styleId="xl35">
    <w:name w:val="xl35"/>
    <w:basedOn w:val="Normal"/>
    <w:qFormat/>
    <w:rsid w:val="00B953CC"/>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0"/>
      <w:szCs w:val="20"/>
    </w:rPr>
  </w:style>
  <w:style w:type="paragraph" w:customStyle="1" w:styleId="xl36">
    <w:name w:val="xl36"/>
    <w:basedOn w:val="Normal"/>
    <w:qFormat/>
    <w:rsid w:val="00B953CC"/>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kern w:val="0"/>
      <w:sz w:val="20"/>
      <w:szCs w:val="20"/>
    </w:rPr>
  </w:style>
  <w:style w:type="paragraph" w:customStyle="1" w:styleId="xl37">
    <w:name w:val="xl37"/>
    <w:basedOn w:val="Normal"/>
    <w:qFormat/>
    <w:rsid w:val="00B953CC"/>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kern w:val="0"/>
      <w:sz w:val="20"/>
      <w:szCs w:val="20"/>
    </w:rPr>
  </w:style>
  <w:style w:type="paragraph" w:customStyle="1" w:styleId="xl38">
    <w:name w:val="xl38"/>
    <w:basedOn w:val="Normal"/>
    <w:qFormat/>
    <w:rsid w:val="00B953CC"/>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kern w:val="0"/>
      <w:sz w:val="20"/>
      <w:szCs w:val="20"/>
    </w:rPr>
  </w:style>
  <w:style w:type="paragraph" w:customStyle="1" w:styleId="xl39">
    <w:name w:val="xl39"/>
    <w:basedOn w:val="Normal"/>
    <w:qFormat/>
    <w:rsid w:val="00B953CC"/>
    <w:pPr>
      <w:widowControl/>
      <w:pBdr>
        <w:top w:val="single" w:sz="4" w:space="0" w:color="auto"/>
        <w:left w:val="single" w:sz="4" w:space="0" w:color="auto"/>
        <w:bottom w:val="single" w:sz="4" w:space="0" w:color="auto"/>
        <w:right w:val="single" w:sz="4" w:space="0" w:color="auto"/>
      </w:pBdr>
      <w:spacing w:before="100" w:beforeAutospacing="1" w:after="100" w:afterAutospacing="1"/>
    </w:pPr>
    <w:rPr>
      <w:rFonts w:ascii="宋体" w:hAnsi="宋体"/>
      <w:kern w:val="0"/>
      <w:sz w:val="20"/>
      <w:szCs w:val="20"/>
    </w:rPr>
  </w:style>
  <w:style w:type="paragraph" w:customStyle="1" w:styleId="xl40">
    <w:name w:val="xl40"/>
    <w:basedOn w:val="Normal"/>
    <w:qFormat/>
    <w:rsid w:val="00B953CC"/>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宋体" w:hAnsi="宋体"/>
      <w:kern w:val="0"/>
      <w:sz w:val="20"/>
      <w:szCs w:val="20"/>
    </w:rPr>
  </w:style>
  <w:style w:type="paragraph" w:customStyle="1" w:styleId="xl41">
    <w:name w:val="xl41"/>
    <w:basedOn w:val="Normal"/>
    <w:qFormat/>
    <w:rsid w:val="00B953CC"/>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kern w:val="0"/>
      <w:sz w:val="20"/>
      <w:szCs w:val="20"/>
    </w:rPr>
  </w:style>
  <w:style w:type="paragraph" w:customStyle="1" w:styleId="xl42">
    <w:name w:val="xl42"/>
    <w:basedOn w:val="Normal"/>
    <w:qFormat/>
    <w:rsid w:val="00B953CC"/>
    <w:pPr>
      <w:widowControl/>
      <w:pBdr>
        <w:top w:val="single" w:sz="4" w:space="0" w:color="auto"/>
        <w:left w:val="single" w:sz="8" w:space="0" w:color="auto"/>
        <w:bottom w:val="single" w:sz="4" w:space="0" w:color="auto"/>
        <w:right w:val="single" w:sz="4" w:space="0" w:color="auto"/>
      </w:pBdr>
      <w:spacing w:before="100" w:beforeAutospacing="1" w:after="100" w:afterAutospacing="1"/>
      <w:jc w:val="left"/>
      <w:textAlignment w:val="center"/>
    </w:pPr>
    <w:rPr>
      <w:rFonts w:ascii="宋体" w:hAnsi="宋体"/>
      <w:kern w:val="0"/>
      <w:sz w:val="20"/>
      <w:szCs w:val="20"/>
    </w:rPr>
  </w:style>
  <w:style w:type="paragraph" w:customStyle="1" w:styleId="xl43">
    <w:name w:val="xl43"/>
    <w:basedOn w:val="Normal"/>
    <w:qFormat/>
    <w:rsid w:val="00B953CC"/>
    <w:pPr>
      <w:widowControl/>
      <w:pBdr>
        <w:top w:val="single" w:sz="4" w:space="0" w:color="auto"/>
        <w:left w:val="single" w:sz="4" w:space="0" w:color="auto"/>
        <w:bottom w:val="single" w:sz="4" w:space="0" w:color="auto"/>
        <w:right w:val="single" w:sz="8" w:space="0" w:color="auto"/>
      </w:pBdr>
      <w:spacing w:before="100" w:beforeAutospacing="1" w:after="100" w:afterAutospacing="1"/>
      <w:jc w:val="left"/>
      <w:textAlignment w:val="center"/>
    </w:pPr>
    <w:rPr>
      <w:rFonts w:ascii="宋体" w:hAnsi="宋体"/>
      <w:kern w:val="0"/>
      <w:sz w:val="20"/>
      <w:szCs w:val="20"/>
    </w:rPr>
  </w:style>
  <w:style w:type="paragraph" w:customStyle="1" w:styleId="xl44">
    <w:name w:val="xl44"/>
    <w:basedOn w:val="Normal"/>
    <w:qFormat/>
    <w:rsid w:val="00B953CC"/>
    <w:pPr>
      <w:widowControl/>
      <w:pBdr>
        <w:top w:val="single" w:sz="4" w:space="0" w:color="auto"/>
        <w:left w:val="single" w:sz="8" w:space="0" w:color="auto"/>
        <w:bottom w:val="single" w:sz="4" w:space="0" w:color="auto"/>
        <w:right w:val="single" w:sz="4" w:space="0" w:color="auto"/>
      </w:pBdr>
      <w:spacing w:before="100" w:beforeAutospacing="1" w:after="100" w:afterAutospacing="1"/>
      <w:jc w:val="left"/>
      <w:textAlignment w:val="center"/>
    </w:pPr>
    <w:rPr>
      <w:rFonts w:ascii="宋体" w:hAnsi="宋体"/>
      <w:kern w:val="0"/>
      <w:sz w:val="20"/>
      <w:szCs w:val="20"/>
    </w:rPr>
  </w:style>
  <w:style w:type="paragraph" w:customStyle="1" w:styleId="xl45">
    <w:name w:val="xl45"/>
    <w:basedOn w:val="Normal"/>
    <w:qFormat/>
    <w:rsid w:val="00B953CC"/>
    <w:pPr>
      <w:widowControl/>
      <w:pBdr>
        <w:top w:val="single" w:sz="4" w:space="0" w:color="auto"/>
        <w:left w:val="single" w:sz="8" w:space="0" w:color="auto"/>
        <w:bottom w:val="single" w:sz="4" w:space="0" w:color="auto"/>
        <w:right w:val="single" w:sz="4" w:space="0" w:color="auto"/>
      </w:pBdr>
      <w:spacing w:before="100" w:beforeAutospacing="1" w:after="100" w:afterAutospacing="1"/>
      <w:jc w:val="left"/>
      <w:textAlignment w:val="center"/>
    </w:pPr>
    <w:rPr>
      <w:rFonts w:ascii="宋体" w:hAnsi="宋体"/>
      <w:kern w:val="0"/>
      <w:sz w:val="20"/>
      <w:szCs w:val="20"/>
    </w:rPr>
  </w:style>
  <w:style w:type="paragraph" w:customStyle="1" w:styleId="xl46">
    <w:name w:val="xl46"/>
    <w:basedOn w:val="Normal"/>
    <w:qFormat/>
    <w:rsid w:val="00B953CC"/>
    <w:pPr>
      <w:widowControl/>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ascii="宋体" w:hAnsi="宋体"/>
      <w:kern w:val="0"/>
      <w:sz w:val="20"/>
      <w:szCs w:val="20"/>
    </w:rPr>
  </w:style>
  <w:style w:type="paragraph" w:customStyle="1" w:styleId="xl47">
    <w:name w:val="xl47"/>
    <w:basedOn w:val="Normal"/>
    <w:qFormat/>
    <w:rsid w:val="00B953CC"/>
    <w:pPr>
      <w:widowControl/>
      <w:pBdr>
        <w:top w:val="single" w:sz="4" w:space="0" w:color="auto"/>
        <w:left w:val="single" w:sz="8" w:space="0" w:color="auto"/>
        <w:bottom w:val="single" w:sz="8" w:space="0" w:color="auto"/>
        <w:right w:val="single" w:sz="4" w:space="0" w:color="auto"/>
      </w:pBdr>
      <w:spacing w:before="100" w:beforeAutospacing="1" w:after="100" w:afterAutospacing="1"/>
      <w:jc w:val="left"/>
      <w:textAlignment w:val="center"/>
    </w:pPr>
    <w:rPr>
      <w:rFonts w:ascii="宋体" w:hAnsi="宋体"/>
      <w:kern w:val="0"/>
      <w:sz w:val="20"/>
      <w:szCs w:val="20"/>
    </w:rPr>
  </w:style>
  <w:style w:type="paragraph" w:customStyle="1" w:styleId="xl48">
    <w:name w:val="xl48"/>
    <w:basedOn w:val="Normal"/>
    <w:qFormat/>
    <w:rsid w:val="00B953CC"/>
    <w:pPr>
      <w:widowControl/>
      <w:pBdr>
        <w:top w:val="single" w:sz="4" w:space="0" w:color="auto"/>
        <w:left w:val="single" w:sz="4" w:space="0" w:color="auto"/>
        <w:bottom w:val="single" w:sz="8" w:space="0" w:color="auto"/>
        <w:right w:val="single" w:sz="4" w:space="0" w:color="auto"/>
      </w:pBdr>
      <w:spacing w:before="100" w:beforeAutospacing="1" w:after="100" w:afterAutospacing="1"/>
      <w:jc w:val="left"/>
      <w:textAlignment w:val="center"/>
    </w:pPr>
    <w:rPr>
      <w:kern w:val="0"/>
      <w:sz w:val="20"/>
      <w:szCs w:val="20"/>
    </w:rPr>
  </w:style>
  <w:style w:type="paragraph" w:customStyle="1" w:styleId="xl49">
    <w:name w:val="xl49"/>
    <w:basedOn w:val="Normal"/>
    <w:qFormat/>
    <w:rsid w:val="00B953CC"/>
    <w:pPr>
      <w:widowControl/>
      <w:pBdr>
        <w:top w:val="single" w:sz="4" w:space="0" w:color="auto"/>
        <w:left w:val="single" w:sz="4" w:space="0" w:color="auto"/>
        <w:bottom w:val="single" w:sz="8" w:space="0" w:color="auto"/>
        <w:right w:val="single" w:sz="4" w:space="0" w:color="auto"/>
      </w:pBdr>
      <w:spacing w:before="100" w:beforeAutospacing="1" w:after="100" w:afterAutospacing="1"/>
      <w:jc w:val="left"/>
    </w:pPr>
    <w:rPr>
      <w:rFonts w:ascii="宋体" w:hAnsi="宋体"/>
      <w:kern w:val="0"/>
      <w:sz w:val="20"/>
      <w:szCs w:val="20"/>
    </w:rPr>
  </w:style>
  <w:style w:type="paragraph" w:customStyle="1" w:styleId="xl50">
    <w:name w:val="xl50"/>
    <w:basedOn w:val="Normal"/>
    <w:qFormat/>
    <w:rsid w:val="00B953CC"/>
    <w:pPr>
      <w:widowControl/>
      <w:pBdr>
        <w:top w:val="single" w:sz="4" w:space="0" w:color="auto"/>
        <w:left w:val="single" w:sz="4" w:space="0" w:color="auto"/>
        <w:bottom w:val="single" w:sz="8" w:space="0" w:color="auto"/>
        <w:right w:val="single" w:sz="4" w:space="0" w:color="auto"/>
      </w:pBdr>
      <w:spacing w:before="100" w:beforeAutospacing="1" w:after="100" w:afterAutospacing="1"/>
      <w:jc w:val="left"/>
      <w:textAlignment w:val="center"/>
    </w:pPr>
    <w:rPr>
      <w:rFonts w:ascii="宋体" w:hAnsi="宋体"/>
      <w:kern w:val="0"/>
      <w:sz w:val="20"/>
      <w:szCs w:val="20"/>
    </w:rPr>
  </w:style>
  <w:style w:type="paragraph" w:customStyle="1" w:styleId="xl51">
    <w:name w:val="xl51"/>
    <w:basedOn w:val="Normal"/>
    <w:qFormat/>
    <w:rsid w:val="00B953CC"/>
    <w:pPr>
      <w:widowControl/>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ascii="宋体" w:hAnsi="宋体"/>
      <w:kern w:val="0"/>
      <w:sz w:val="20"/>
      <w:szCs w:val="20"/>
    </w:rPr>
  </w:style>
  <w:style w:type="paragraph" w:customStyle="1" w:styleId="xl52">
    <w:name w:val="xl52"/>
    <w:basedOn w:val="Normal"/>
    <w:qFormat/>
    <w:rsid w:val="00B953CC"/>
    <w:pPr>
      <w:widowControl/>
      <w:pBdr>
        <w:top w:val="single" w:sz="4" w:space="0" w:color="auto"/>
        <w:left w:val="single" w:sz="4" w:space="0" w:color="auto"/>
        <w:bottom w:val="single" w:sz="8" w:space="0" w:color="auto"/>
        <w:right w:val="single" w:sz="8" w:space="0" w:color="auto"/>
      </w:pBdr>
      <w:spacing w:before="100" w:beforeAutospacing="1" w:after="100" w:afterAutospacing="1"/>
      <w:jc w:val="left"/>
    </w:pPr>
    <w:rPr>
      <w:rFonts w:ascii="宋体" w:hAnsi="宋体"/>
      <w:kern w:val="0"/>
      <w:sz w:val="20"/>
      <w:szCs w:val="20"/>
    </w:rPr>
  </w:style>
  <w:style w:type="paragraph" w:customStyle="1" w:styleId="xl53">
    <w:name w:val="xl53"/>
    <w:basedOn w:val="Normal"/>
    <w:qFormat/>
    <w:rsid w:val="00B953CC"/>
    <w:pPr>
      <w:widowControl/>
      <w:pBdr>
        <w:top w:val="single" w:sz="4" w:space="0" w:color="auto"/>
        <w:left w:val="single" w:sz="8" w:space="0" w:color="auto"/>
        <w:bottom w:val="single" w:sz="4" w:space="0" w:color="auto"/>
        <w:right w:val="single" w:sz="4" w:space="0" w:color="auto"/>
      </w:pBdr>
      <w:spacing w:before="100" w:beforeAutospacing="1" w:after="100" w:afterAutospacing="1"/>
      <w:jc w:val="left"/>
      <w:textAlignment w:val="center"/>
    </w:pPr>
    <w:rPr>
      <w:rFonts w:ascii="宋体" w:hAnsi="宋体"/>
      <w:kern w:val="0"/>
      <w:sz w:val="20"/>
      <w:szCs w:val="20"/>
    </w:rPr>
  </w:style>
  <w:style w:type="paragraph" w:customStyle="1" w:styleId="xl54">
    <w:name w:val="xl54"/>
    <w:basedOn w:val="Normal"/>
    <w:qFormat/>
    <w:rsid w:val="00B953CC"/>
    <w:pPr>
      <w:widowControl/>
      <w:spacing w:before="100" w:beforeAutospacing="1" w:after="100" w:afterAutospacing="1"/>
      <w:jc w:val="left"/>
      <w:textAlignment w:val="center"/>
    </w:pPr>
    <w:rPr>
      <w:rFonts w:ascii="宋体" w:hAnsi="宋体"/>
      <w:kern w:val="0"/>
      <w:sz w:val="20"/>
      <w:szCs w:val="20"/>
    </w:rPr>
  </w:style>
  <w:style w:type="paragraph" w:customStyle="1" w:styleId="xl55">
    <w:name w:val="xl55"/>
    <w:basedOn w:val="Normal"/>
    <w:qFormat/>
    <w:rsid w:val="00B953CC"/>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kern w:val="0"/>
      <w:sz w:val="20"/>
      <w:szCs w:val="20"/>
    </w:rPr>
  </w:style>
  <w:style w:type="paragraph" w:customStyle="1" w:styleId="xl56">
    <w:name w:val="xl56"/>
    <w:basedOn w:val="Normal"/>
    <w:qFormat/>
    <w:rsid w:val="00B953CC"/>
    <w:pPr>
      <w:widowControl/>
      <w:pBdr>
        <w:top w:val="single" w:sz="4" w:space="0" w:color="auto"/>
        <w:left w:val="single" w:sz="4" w:space="0" w:color="auto"/>
        <w:bottom w:val="single" w:sz="4" w:space="0" w:color="auto"/>
        <w:right w:val="single" w:sz="8" w:space="0" w:color="auto"/>
      </w:pBdr>
      <w:spacing w:before="100" w:beforeAutospacing="1" w:after="100" w:afterAutospacing="1"/>
      <w:jc w:val="left"/>
      <w:textAlignment w:val="center"/>
    </w:pPr>
    <w:rPr>
      <w:kern w:val="0"/>
      <w:sz w:val="20"/>
      <w:szCs w:val="20"/>
    </w:rPr>
  </w:style>
  <w:style w:type="paragraph" w:customStyle="1" w:styleId="xl57">
    <w:name w:val="xl57"/>
    <w:basedOn w:val="Normal"/>
    <w:qFormat/>
    <w:rsid w:val="00B953CC"/>
    <w:pPr>
      <w:widowControl/>
      <w:pBdr>
        <w:top w:val="single" w:sz="8" w:space="0" w:color="auto"/>
        <w:left w:val="single" w:sz="8" w:space="0" w:color="auto"/>
        <w:bottom w:val="single" w:sz="4" w:space="0" w:color="auto"/>
        <w:right w:val="single" w:sz="4" w:space="0" w:color="auto"/>
      </w:pBdr>
      <w:spacing w:before="100" w:beforeAutospacing="1" w:after="100" w:afterAutospacing="1"/>
      <w:jc w:val="left"/>
      <w:textAlignment w:val="center"/>
    </w:pPr>
    <w:rPr>
      <w:rFonts w:ascii="宋体" w:hAnsi="宋体"/>
      <w:kern w:val="0"/>
      <w:sz w:val="20"/>
      <w:szCs w:val="20"/>
    </w:rPr>
  </w:style>
  <w:style w:type="paragraph" w:customStyle="1" w:styleId="xl58">
    <w:name w:val="xl58"/>
    <w:basedOn w:val="Normal"/>
    <w:qFormat/>
    <w:rsid w:val="00B953CC"/>
    <w:pPr>
      <w:widowControl/>
      <w:pBdr>
        <w:top w:val="single" w:sz="8"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kern w:val="0"/>
      <w:sz w:val="20"/>
      <w:szCs w:val="20"/>
    </w:rPr>
  </w:style>
  <w:style w:type="paragraph" w:customStyle="1" w:styleId="xl59">
    <w:name w:val="xl59"/>
    <w:basedOn w:val="Normal"/>
    <w:qFormat/>
    <w:rsid w:val="00B953CC"/>
    <w:pPr>
      <w:widowControl/>
      <w:pBdr>
        <w:top w:val="single" w:sz="8" w:space="0" w:color="auto"/>
        <w:left w:val="single" w:sz="4" w:space="0" w:color="auto"/>
        <w:bottom w:val="single" w:sz="4" w:space="0" w:color="auto"/>
        <w:right w:val="single" w:sz="4" w:space="0" w:color="auto"/>
      </w:pBdr>
      <w:spacing w:before="100" w:beforeAutospacing="1" w:after="100" w:afterAutospacing="1"/>
      <w:jc w:val="left"/>
    </w:pPr>
    <w:rPr>
      <w:rFonts w:ascii="宋体" w:hAnsi="宋体"/>
      <w:kern w:val="0"/>
      <w:sz w:val="20"/>
      <w:szCs w:val="20"/>
    </w:rPr>
  </w:style>
  <w:style w:type="paragraph" w:customStyle="1" w:styleId="xl60">
    <w:name w:val="xl60"/>
    <w:basedOn w:val="Normal"/>
    <w:qFormat/>
    <w:rsid w:val="00B953CC"/>
    <w:pPr>
      <w:widowControl/>
      <w:pBdr>
        <w:top w:val="single" w:sz="8"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kern w:val="0"/>
      <w:sz w:val="20"/>
      <w:szCs w:val="20"/>
    </w:rPr>
  </w:style>
  <w:style w:type="paragraph" w:customStyle="1" w:styleId="xl61">
    <w:name w:val="xl61"/>
    <w:basedOn w:val="Normal"/>
    <w:qFormat/>
    <w:rsid w:val="00B953CC"/>
    <w:pPr>
      <w:widowControl/>
      <w:pBdr>
        <w:top w:val="single" w:sz="8"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ascii="宋体" w:hAnsi="宋体"/>
      <w:kern w:val="0"/>
      <w:sz w:val="20"/>
      <w:szCs w:val="20"/>
    </w:rPr>
  </w:style>
  <w:style w:type="paragraph" w:customStyle="1" w:styleId="xl62">
    <w:name w:val="xl62"/>
    <w:basedOn w:val="Normal"/>
    <w:qFormat/>
    <w:rsid w:val="00B953CC"/>
    <w:pPr>
      <w:widowControl/>
      <w:pBdr>
        <w:top w:val="single" w:sz="4" w:space="0" w:color="auto"/>
        <w:left w:val="single" w:sz="4" w:space="0" w:color="auto"/>
        <w:bottom w:val="single" w:sz="4" w:space="0" w:color="auto"/>
        <w:right w:val="single" w:sz="8" w:space="0" w:color="auto"/>
      </w:pBdr>
      <w:spacing w:before="100" w:beforeAutospacing="1" w:after="100" w:afterAutospacing="1"/>
      <w:jc w:val="left"/>
      <w:textAlignment w:val="center"/>
    </w:pPr>
    <w:rPr>
      <w:rFonts w:ascii="宋体" w:hAnsi="宋体"/>
      <w:kern w:val="0"/>
      <w:sz w:val="20"/>
      <w:szCs w:val="20"/>
    </w:rPr>
  </w:style>
  <w:style w:type="paragraph" w:customStyle="1" w:styleId="xl63">
    <w:name w:val="xl63"/>
    <w:basedOn w:val="Normal"/>
    <w:qFormat/>
    <w:rsid w:val="00B953CC"/>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kern w:val="0"/>
      <w:sz w:val="20"/>
      <w:szCs w:val="20"/>
    </w:rPr>
  </w:style>
  <w:style w:type="paragraph" w:customStyle="1" w:styleId="xl64">
    <w:name w:val="xl64"/>
    <w:basedOn w:val="Normal"/>
    <w:qFormat/>
    <w:rsid w:val="00B953CC"/>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kern w:val="0"/>
      <w:sz w:val="20"/>
      <w:szCs w:val="20"/>
    </w:rPr>
  </w:style>
  <w:style w:type="paragraph" w:customStyle="1" w:styleId="xl65">
    <w:name w:val="xl65"/>
    <w:basedOn w:val="Normal"/>
    <w:qFormat/>
    <w:rsid w:val="00B953CC"/>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kern w:val="0"/>
      <w:sz w:val="20"/>
      <w:szCs w:val="20"/>
    </w:rPr>
  </w:style>
  <w:style w:type="paragraph" w:customStyle="1" w:styleId="xl66">
    <w:name w:val="xl66"/>
    <w:basedOn w:val="Normal"/>
    <w:qFormat/>
    <w:rsid w:val="00B953CC"/>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0"/>
      <w:szCs w:val="20"/>
    </w:rPr>
  </w:style>
  <w:style w:type="paragraph" w:customStyle="1" w:styleId="xl67">
    <w:name w:val="xl67"/>
    <w:basedOn w:val="Normal"/>
    <w:qFormat/>
    <w:rsid w:val="00B953CC"/>
    <w:pPr>
      <w:widowControl/>
      <w:pBdr>
        <w:top w:val="single" w:sz="4" w:space="0" w:color="auto"/>
        <w:left w:val="single" w:sz="4" w:space="0" w:color="auto"/>
        <w:bottom w:val="single" w:sz="4" w:space="0" w:color="auto"/>
        <w:right w:val="single" w:sz="4" w:space="0" w:color="auto"/>
      </w:pBdr>
      <w:spacing w:before="100" w:beforeAutospacing="1" w:after="100" w:afterAutospacing="1"/>
    </w:pPr>
    <w:rPr>
      <w:kern w:val="0"/>
      <w:sz w:val="20"/>
      <w:szCs w:val="20"/>
    </w:rPr>
  </w:style>
  <w:style w:type="paragraph" w:customStyle="1" w:styleId="xl68">
    <w:name w:val="xl68"/>
    <w:basedOn w:val="Normal"/>
    <w:qFormat/>
    <w:rsid w:val="00B953CC"/>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0"/>
      <w:szCs w:val="20"/>
    </w:rPr>
  </w:style>
  <w:style w:type="paragraph" w:customStyle="1" w:styleId="xl69">
    <w:name w:val="xl69"/>
    <w:basedOn w:val="Normal"/>
    <w:qFormat/>
    <w:rsid w:val="00B953CC"/>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0"/>
      <w:szCs w:val="20"/>
    </w:rPr>
  </w:style>
  <w:style w:type="paragraph" w:customStyle="1" w:styleId="xl70">
    <w:name w:val="xl70"/>
    <w:basedOn w:val="Normal"/>
    <w:qFormat/>
    <w:rsid w:val="00B953CC"/>
    <w:pPr>
      <w:widowControl/>
      <w:pBdr>
        <w:top w:val="single" w:sz="4" w:space="0" w:color="auto"/>
        <w:left w:val="single" w:sz="4" w:space="0" w:color="auto"/>
        <w:bottom w:val="single" w:sz="4" w:space="0" w:color="auto"/>
        <w:right w:val="single" w:sz="8" w:space="0" w:color="auto"/>
      </w:pBdr>
      <w:spacing w:before="100" w:beforeAutospacing="1" w:after="100" w:afterAutospacing="1"/>
      <w:jc w:val="left"/>
    </w:pPr>
    <w:rPr>
      <w:rFonts w:ascii="宋体" w:hAnsi="宋体"/>
      <w:kern w:val="0"/>
      <w:sz w:val="20"/>
      <w:szCs w:val="20"/>
    </w:rPr>
  </w:style>
  <w:style w:type="paragraph" w:customStyle="1" w:styleId="xl71">
    <w:name w:val="xl71"/>
    <w:basedOn w:val="Normal"/>
    <w:qFormat/>
    <w:rsid w:val="00B953CC"/>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kern w:val="0"/>
      <w:sz w:val="20"/>
      <w:szCs w:val="20"/>
    </w:rPr>
  </w:style>
  <w:style w:type="paragraph" w:customStyle="1" w:styleId="xl72">
    <w:name w:val="xl72"/>
    <w:basedOn w:val="Normal"/>
    <w:qFormat/>
    <w:rsid w:val="00B953CC"/>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kern w:val="0"/>
      <w:sz w:val="20"/>
      <w:szCs w:val="20"/>
    </w:rPr>
  </w:style>
  <w:style w:type="paragraph" w:customStyle="1" w:styleId="xl73">
    <w:name w:val="xl73"/>
    <w:basedOn w:val="Normal"/>
    <w:qFormat/>
    <w:rsid w:val="00B953CC"/>
    <w:pPr>
      <w:widowControl/>
      <w:pBdr>
        <w:top w:val="single" w:sz="4" w:space="0" w:color="auto"/>
        <w:left w:val="single" w:sz="8" w:space="0" w:color="auto"/>
        <w:bottom w:val="single" w:sz="4" w:space="0" w:color="auto"/>
        <w:right w:val="single" w:sz="4" w:space="0" w:color="auto"/>
      </w:pBdr>
      <w:spacing w:before="100" w:beforeAutospacing="1" w:after="100" w:afterAutospacing="1"/>
      <w:jc w:val="left"/>
      <w:textAlignment w:val="center"/>
    </w:pPr>
    <w:rPr>
      <w:kern w:val="0"/>
      <w:sz w:val="20"/>
      <w:szCs w:val="20"/>
    </w:rPr>
  </w:style>
  <w:style w:type="paragraph" w:customStyle="1" w:styleId="IBM">
    <w:name w:val="IBM 正文"/>
    <w:basedOn w:val="Normal"/>
    <w:qFormat/>
    <w:rsid w:val="00B953CC"/>
    <w:pPr>
      <w:spacing w:line="400" w:lineRule="exact"/>
    </w:pPr>
    <w:rPr>
      <w:spacing w:val="20"/>
      <w:sz w:val="24"/>
    </w:rPr>
  </w:style>
  <w:style w:type="character" w:customStyle="1" w:styleId="HeaderChar">
    <w:name w:val="Header Char"/>
    <w:basedOn w:val="DefaultParagraphFont"/>
    <w:link w:val="Header"/>
    <w:qFormat/>
    <w:rsid w:val="00B953CC"/>
    <w:rPr>
      <w:rFonts w:ascii="Times New Roman" w:eastAsia="宋体" w:hAnsi="Times New Roman" w:cs="Times New Roman"/>
      <w:sz w:val="18"/>
      <w:szCs w:val="18"/>
    </w:rPr>
  </w:style>
  <w:style w:type="character" w:customStyle="1" w:styleId="FooterChar">
    <w:name w:val="Footer Char"/>
    <w:basedOn w:val="DefaultParagraphFont"/>
    <w:link w:val="Footer"/>
    <w:uiPriority w:val="99"/>
    <w:qFormat/>
    <w:rsid w:val="00B953CC"/>
    <w:rPr>
      <w:rFonts w:ascii="Times New Roman" w:eastAsia="宋体" w:hAnsi="Times New Roman" w:cs="Times New Roman"/>
      <w:sz w:val="18"/>
      <w:szCs w:val="18"/>
    </w:rPr>
  </w:style>
  <w:style w:type="character" w:customStyle="1" w:styleId="DateChar">
    <w:name w:val="Date Char"/>
    <w:basedOn w:val="DefaultParagraphFont"/>
    <w:link w:val="Date"/>
    <w:qFormat/>
    <w:rsid w:val="00B953CC"/>
    <w:rPr>
      <w:rFonts w:ascii="Times New Roman" w:eastAsia="宋体" w:hAnsi="Times New Roman" w:cs="Times New Roman"/>
      <w:szCs w:val="20"/>
    </w:rPr>
  </w:style>
  <w:style w:type="character" w:customStyle="1" w:styleId="Char">
    <w:name w:val="纯文本 Char"/>
    <w:basedOn w:val="DefaultParagraphFont"/>
    <w:uiPriority w:val="99"/>
    <w:semiHidden/>
    <w:qFormat/>
    <w:rsid w:val="00B953CC"/>
    <w:rPr>
      <w:rFonts w:ascii="宋体" w:eastAsia="宋体" w:hAnsi="Courier New" w:cs="Courier New"/>
      <w:szCs w:val="21"/>
    </w:rPr>
  </w:style>
  <w:style w:type="character" w:customStyle="1" w:styleId="PlainTextChar">
    <w:name w:val="Plain Text Char"/>
    <w:link w:val="PlainText"/>
    <w:qFormat/>
    <w:locked/>
    <w:rsid w:val="00B953CC"/>
    <w:rPr>
      <w:rFonts w:ascii="宋体" w:eastAsia="宋体" w:hAnsi="Courier New" w:cs="Times New Roman"/>
      <w:szCs w:val="20"/>
    </w:rPr>
  </w:style>
  <w:style w:type="paragraph" w:customStyle="1" w:styleId="378020">
    <w:name w:val="样式 标题 3 + (中文) 黑体 小四 非加粗 段前: 7.8 磅 段后: 0 磅 行距: 固定值 20 磅"/>
    <w:basedOn w:val="Heading3"/>
    <w:qFormat/>
    <w:rsid w:val="00B953CC"/>
    <w:pPr>
      <w:spacing w:before="0" w:after="0" w:line="400" w:lineRule="exact"/>
    </w:pPr>
    <w:rPr>
      <w:rFonts w:eastAsia="黑体" w:cs="宋体"/>
      <w:b w:val="0"/>
      <w:sz w:val="24"/>
    </w:rPr>
  </w:style>
  <w:style w:type="paragraph" w:customStyle="1" w:styleId="2TimesNewRoman5020">
    <w:name w:val="样式 标题 2 + Times New Roman 四号 非加粗 段前: 5 磅 段后: 0 磅 行距: 固定值 20..."/>
    <w:basedOn w:val="Heading2"/>
    <w:qFormat/>
    <w:rsid w:val="00B953CC"/>
    <w:pPr>
      <w:spacing w:before="100" w:after="0" w:line="400" w:lineRule="exact"/>
    </w:pPr>
    <w:rPr>
      <w:rFonts w:eastAsia="黑体" w:cs="宋体"/>
      <w:b w:val="0"/>
      <w:sz w:val="28"/>
    </w:rPr>
  </w:style>
  <w:style w:type="character" w:customStyle="1" w:styleId="msoins0">
    <w:name w:val="msoins"/>
    <w:basedOn w:val="DefaultParagraphFont"/>
    <w:qFormat/>
    <w:rsid w:val="00B953CC"/>
  </w:style>
  <w:style w:type="character" w:customStyle="1" w:styleId="HTMLPreformattedChar">
    <w:name w:val="HTML Preformatted Char"/>
    <w:basedOn w:val="DefaultParagraphFont"/>
    <w:link w:val="HTMLPreformatted"/>
    <w:qFormat/>
    <w:rsid w:val="00B953CC"/>
    <w:rPr>
      <w:rFonts w:ascii="Arial" w:eastAsia="宋体" w:hAnsi="Arial" w:cs="Arial"/>
      <w:kern w:val="0"/>
      <w:szCs w:val="21"/>
    </w:rPr>
  </w:style>
  <w:style w:type="character" w:customStyle="1" w:styleId="BodyText3Char">
    <w:name w:val="Body Text 3 Char"/>
    <w:basedOn w:val="DefaultParagraphFont"/>
    <w:link w:val="BodyText3"/>
    <w:qFormat/>
    <w:rsid w:val="00B953CC"/>
    <w:rPr>
      <w:rFonts w:ascii="Times New Roman" w:eastAsia="宋体" w:hAnsi="Times New Roman" w:cs="Times New Roman"/>
      <w:sz w:val="16"/>
      <w:szCs w:val="16"/>
    </w:rPr>
  </w:style>
  <w:style w:type="paragraph" w:customStyle="1" w:styleId="ParaCharCharCharCharCharCharCharCharChar1CharCharCharChar">
    <w:name w:val="默认段落字体 Para Char Char Char Char Char Char Char Char Char1 Char Char Char Char"/>
    <w:basedOn w:val="Normal"/>
    <w:qFormat/>
    <w:rsid w:val="00B953CC"/>
    <w:rPr>
      <w:rFonts w:ascii="Tahoma" w:hAnsi="Tahoma"/>
      <w:sz w:val="24"/>
      <w:szCs w:val="20"/>
    </w:rPr>
  </w:style>
  <w:style w:type="character" w:customStyle="1" w:styleId="BodyTextIndent2Char">
    <w:name w:val="Body Text Indent 2 Char"/>
    <w:basedOn w:val="DefaultParagraphFont"/>
    <w:link w:val="BodyTextIndent2"/>
    <w:qFormat/>
    <w:rsid w:val="00B953CC"/>
    <w:rPr>
      <w:rFonts w:ascii="Times New Roman" w:eastAsia="宋体" w:hAnsi="Times New Roman" w:cs="Times New Roman"/>
      <w:szCs w:val="24"/>
    </w:rPr>
  </w:style>
  <w:style w:type="paragraph" w:customStyle="1" w:styleId="Style124">
    <w:name w:val="_Style 124"/>
    <w:qFormat/>
    <w:rsid w:val="00B953CC"/>
    <w:pPr>
      <w:widowControl w:val="0"/>
      <w:jc w:val="both"/>
    </w:pPr>
    <w:rPr>
      <w:kern w:val="2"/>
      <w:sz w:val="21"/>
      <w:szCs w:val="24"/>
    </w:rPr>
  </w:style>
  <w:style w:type="paragraph" w:customStyle="1" w:styleId="1">
    <w:name w:val="列出段落1"/>
    <w:basedOn w:val="Normal"/>
    <w:uiPriority w:val="34"/>
    <w:qFormat/>
    <w:rsid w:val="00B953CC"/>
    <w:pPr>
      <w:ind w:firstLineChars="200" w:firstLine="420"/>
    </w:pPr>
    <w:rPr>
      <w:rFonts w:ascii="Calibri" w:hAnsi="Calibri"/>
      <w:szCs w:val="22"/>
    </w:rPr>
  </w:style>
  <w:style w:type="paragraph" w:customStyle="1" w:styleId="Char0">
    <w:name w:val="Char"/>
    <w:basedOn w:val="Normal"/>
    <w:next w:val="Normal"/>
    <w:qFormat/>
    <w:rsid w:val="00B953CC"/>
    <w:pPr>
      <w:widowControl/>
      <w:spacing w:after="160" w:line="240" w:lineRule="exact"/>
      <w:jc w:val="left"/>
    </w:pPr>
    <w:rPr>
      <w:rFonts w:ascii="Verdana" w:hAnsi="Verdana"/>
      <w:kern w:val="0"/>
      <w:sz w:val="20"/>
      <w:szCs w:val="20"/>
      <w:lang w:eastAsia="en-US"/>
    </w:rPr>
  </w:style>
  <w:style w:type="paragraph" w:customStyle="1" w:styleId="CharChar1CharCharCharCharChar1CharCharCharChar">
    <w:name w:val="Char Char1 Char Char Char Char Char1 Char Char Char Char"/>
    <w:basedOn w:val="DocumentMap"/>
    <w:qFormat/>
    <w:rsid w:val="00B953CC"/>
    <w:rPr>
      <w:rFonts w:ascii="Tahoma" w:eastAsia="仿宋_GB2312" w:hAnsi="Tahoma"/>
      <w:sz w:val="30"/>
      <w:szCs w:val="30"/>
    </w:rPr>
  </w:style>
  <w:style w:type="character" w:customStyle="1" w:styleId="DocumentMapChar">
    <w:name w:val="Document Map Char"/>
    <w:basedOn w:val="DefaultParagraphFont"/>
    <w:link w:val="DocumentMap"/>
    <w:semiHidden/>
    <w:qFormat/>
    <w:rsid w:val="00B953CC"/>
    <w:rPr>
      <w:rFonts w:ascii="Times New Roman" w:eastAsia="宋体" w:hAnsi="Times New Roman" w:cs="Times New Roman"/>
      <w:szCs w:val="24"/>
      <w:shd w:val="clear" w:color="auto" w:fill="000080"/>
    </w:rPr>
  </w:style>
  <w:style w:type="character" w:customStyle="1" w:styleId="BalloonTextChar">
    <w:name w:val="Balloon Text Char"/>
    <w:basedOn w:val="DefaultParagraphFont"/>
    <w:link w:val="BalloonText"/>
    <w:semiHidden/>
    <w:qFormat/>
    <w:rsid w:val="00B953CC"/>
    <w:rPr>
      <w:rFonts w:ascii="Times New Roman" w:eastAsia="宋体" w:hAnsi="Times New Roman" w:cs="Times New Roman"/>
      <w:sz w:val="18"/>
      <w:szCs w:val="18"/>
    </w:rPr>
  </w:style>
  <w:style w:type="character" w:customStyle="1" w:styleId="CommentTextChar">
    <w:name w:val="Comment Text Char"/>
    <w:link w:val="CommentText"/>
    <w:qFormat/>
    <w:locked/>
    <w:rsid w:val="00B953CC"/>
    <w:rPr>
      <w:szCs w:val="24"/>
    </w:rPr>
  </w:style>
  <w:style w:type="character" w:customStyle="1" w:styleId="Char1">
    <w:name w:val="批注文字 Char1"/>
    <w:basedOn w:val="DefaultParagraphFont"/>
    <w:qFormat/>
    <w:rsid w:val="00B953CC"/>
    <w:rPr>
      <w:rFonts w:ascii="Times New Roman" w:eastAsia="宋体" w:hAnsi="Times New Roman" w:cs="Times New Roman"/>
      <w:szCs w:val="24"/>
    </w:rPr>
  </w:style>
  <w:style w:type="character" w:customStyle="1" w:styleId="TitleChar">
    <w:name w:val="Title Char"/>
    <w:link w:val="Title"/>
    <w:qFormat/>
    <w:locked/>
    <w:rsid w:val="00B953CC"/>
    <w:rPr>
      <w:rFonts w:ascii="Cambria" w:hAnsi="Cambria"/>
      <w:b/>
      <w:bCs/>
      <w:sz w:val="32"/>
      <w:szCs w:val="32"/>
    </w:rPr>
  </w:style>
  <w:style w:type="character" w:customStyle="1" w:styleId="Char10">
    <w:name w:val="标题 Char1"/>
    <w:basedOn w:val="DefaultParagraphFont"/>
    <w:qFormat/>
    <w:rsid w:val="00B953CC"/>
    <w:rPr>
      <w:rFonts w:asciiTheme="majorHAnsi" w:eastAsia="宋体" w:hAnsiTheme="majorHAnsi" w:cstheme="majorBidi"/>
      <w:b/>
      <w:bCs/>
      <w:sz w:val="32"/>
      <w:szCs w:val="32"/>
    </w:rPr>
  </w:style>
  <w:style w:type="character" w:customStyle="1" w:styleId="SubtitleChar">
    <w:name w:val="Subtitle Char"/>
    <w:link w:val="Subtitle"/>
    <w:qFormat/>
    <w:locked/>
    <w:rsid w:val="00B953CC"/>
    <w:rPr>
      <w:rFonts w:ascii="黑体" w:eastAsia="黑体" w:hAnsi="黑体"/>
      <w:bCs/>
      <w:kern w:val="28"/>
      <w:sz w:val="24"/>
      <w:szCs w:val="32"/>
    </w:rPr>
  </w:style>
  <w:style w:type="character" w:customStyle="1" w:styleId="Char11">
    <w:name w:val="副标题 Char1"/>
    <w:basedOn w:val="DefaultParagraphFont"/>
    <w:qFormat/>
    <w:rsid w:val="00B953CC"/>
    <w:rPr>
      <w:rFonts w:asciiTheme="majorHAnsi" w:eastAsia="宋体" w:hAnsiTheme="majorHAnsi" w:cstheme="majorBidi"/>
      <w:b/>
      <w:bCs/>
      <w:kern w:val="28"/>
      <w:sz w:val="32"/>
      <w:szCs w:val="32"/>
    </w:rPr>
  </w:style>
  <w:style w:type="character" w:customStyle="1" w:styleId="BodyTextIndent3Char">
    <w:name w:val="Body Text Indent 3 Char"/>
    <w:link w:val="BodyTextIndent3"/>
    <w:qFormat/>
    <w:locked/>
    <w:rsid w:val="00B953CC"/>
    <w:rPr>
      <w:rFonts w:ascii="宋体" w:hAnsi="宋体"/>
      <w:sz w:val="24"/>
    </w:rPr>
  </w:style>
  <w:style w:type="character" w:customStyle="1" w:styleId="3Char1">
    <w:name w:val="正文文本缩进 3 Char1"/>
    <w:basedOn w:val="DefaultParagraphFont"/>
    <w:qFormat/>
    <w:rsid w:val="00B953CC"/>
    <w:rPr>
      <w:rFonts w:ascii="Times New Roman" w:eastAsia="宋体" w:hAnsi="Times New Roman" w:cs="Times New Roman"/>
      <w:sz w:val="16"/>
      <w:szCs w:val="16"/>
    </w:rPr>
  </w:style>
  <w:style w:type="character" w:customStyle="1" w:styleId="CommentSubjectChar">
    <w:name w:val="Comment Subject Char"/>
    <w:link w:val="CommentSubject"/>
    <w:qFormat/>
    <w:locked/>
    <w:rsid w:val="00B953CC"/>
    <w:rPr>
      <w:b/>
      <w:bCs/>
      <w:szCs w:val="24"/>
    </w:rPr>
  </w:style>
  <w:style w:type="character" w:customStyle="1" w:styleId="Char12">
    <w:name w:val="批注主题 Char1"/>
    <w:basedOn w:val="Char1"/>
    <w:qFormat/>
    <w:rsid w:val="00B953CC"/>
    <w:rPr>
      <w:rFonts w:ascii="Times New Roman" w:eastAsia="宋体" w:hAnsi="Times New Roman" w:cs="Times New Roman"/>
      <w:b/>
      <w:bCs/>
      <w:szCs w:val="24"/>
    </w:rPr>
  </w:style>
  <w:style w:type="paragraph" w:customStyle="1" w:styleId="CharCharCharChar0">
    <w:name w:val="Char Char Char Char"/>
    <w:basedOn w:val="Normal"/>
    <w:next w:val="Normal"/>
    <w:qFormat/>
    <w:rsid w:val="00B953CC"/>
    <w:pPr>
      <w:widowControl/>
      <w:spacing w:after="160" w:line="240" w:lineRule="exact"/>
      <w:jc w:val="left"/>
    </w:pPr>
    <w:rPr>
      <w:rFonts w:ascii="Verdana" w:hAnsi="Verdana"/>
      <w:kern w:val="0"/>
      <w:sz w:val="20"/>
      <w:szCs w:val="20"/>
      <w:lang w:eastAsia="en-US"/>
    </w:rPr>
  </w:style>
  <w:style w:type="paragraph" w:customStyle="1" w:styleId="a2">
    <w:name w:val="表格文字"/>
    <w:basedOn w:val="Normal"/>
    <w:qFormat/>
    <w:rsid w:val="00B953CC"/>
    <w:pPr>
      <w:adjustRightInd w:val="0"/>
      <w:spacing w:line="420" w:lineRule="atLeast"/>
      <w:jc w:val="left"/>
    </w:pPr>
    <w:rPr>
      <w:kern w:val="0"/>
      <w:szCs w:val="20"/>
    </w:rPr>
  </w:style>
  <w:style w:type="paragraph" w:customStyle="1" w:styleId="bb">
    <w:name w:val="bb"/>
    <w:basedOn w:val="Normal"/>
    <w:qFormat/>
    <w:rsid w:val="00B953CC"/>
    <w:pPr>
      <w:widowControl/>
      <w:spacing w:before="100" w:beforeAutospacing="1" w:after="100" w:afterAutospacing="1"/>
      <w:jc w:val="left"/>
    </w:pPr>
    <w:rPr>
      <w:rFonts w:ascii="宋体" w:hAnsi="宋体" w:cs="宋体"/>
      <w:b/>
      <w:bCs/>
      <w:color w:val="990000"/>
      <w:kern w:val="0"/>
      <w:szCs w:val="21"/>
    </w:rPr>
  </w:style>
  <w:style w:type="paragraph" w:customStyle="1" w:styleId="7">
    <w:name w:val="样式7"/>
    <w:basedOn w:val="Normal"/>
    <w:qFormat/>
    <w:rsid w:val="00B953CC"/>
    <w:pPr>
      <w:spacing w:line="500" w:lineRule="exact"/>
      <w:jc w:val="center"/>
    </w:pPr>
    <w:rPr>
      <w:rFonts w:ascii="宋体"/>
      <w:b/>
      <w:sz w:val="32"/>
      <w:szCs w:val="20"/>
    </w:rPr>
  </w:style>
  <w:style w:type="paragraph" w:customStyle="1" w:styleId="Char2">
    <w:name w:val="Char2"/>
    <w:basedOn w:val="Normal"/>
    <w:qFormat/>
    <w:rsid w:val="00B953CC"/>
    <w:pPr>
      <w:spacing w:line="400" w:lineRule="exact"/>
    </w:pPr>
    <w:rPr>
      <w:rFonts w:ascii="Tahoma" w:hAnsi="Tahoma"/>
      <w:sz w:val="24"/>
      <w:szCs w:val="20"/>
    </w:rPr>
  </w:style>
  <w:style w:type="paragraph" w:customStyle="1" w:styleId="Char1CharCharCharCharCharChar">
    <w:name w:val="Char1 Char Char Char Char Char Char"/>
    <w:basedOn w:val="Normal"/>
    <w:qFormat/>
    <w:rsid w:val="00B953CC"/>
    <w:pPr>
      <w:ind w:firstLineChars="150" w:firstLine="360"/>
    </w:pPr>
    <w:rPr>
      <w:rFonts w:ascii="Tahoma" w:hAnsi="Tahoma"/>
      <w:sz w:val="24"/>
      <w:szCs w:val="20"/>
    </w:rPr>
  </w:style>
  <w:style w:type="character" w:customStyle="1" w:styleId="style18">
    <w:name w:val="style18"/>
    <w:basedOn w:val="DefaultParagraphFont"/>
    <w:qFormat/>
    <w:rsid w:val="00B953CC"/>
  </w:style>
  <w:style w:type="character" w:customStyle="1" w:styleId="CharChar2">
    <w:name w:val="普通文字 Char Char2"/>
    <w:qFormat/>
    <w:locked/>
    <w:rsid w:val="00B953CC"/>
    <w:rPr>
      <w:rFonts w:ascii="宋体" w:eastAsia="宋体" w:hAnsi="Courier New"/>
    </w:rPr>
  </w:style>
  <w:style w:type="paragraph" w:customStyle="1" w:styleId="11">
    <w:name w:val="列出段落11"/>
    <w:basedOn w:val="Normal"/>
    <w:uiPriority w:val="34"/>
    <w:qFormat/>
    <w:rsid w:val="00B953CC"/>
    <w:pPr>
      <w:ind w:firstLineChars="200" w:firstLine="420"/>
    </w:pPr>
    <w:rPr>
      <w:rFonts w:ascii="Calibri" w:hAnsi="Calibri"/>
      <w:szCs w:val="22"/>
    </w:rPr>
  </w:style>
  <w:style w:type="paragraph" w:customStyle="1" w:styleId="10">
    <w:name w:val="正文缩进1"/>
    <w:basedOn w:val="Normal"/>
    <w:next w:val="BodyTextIndent"/>
    <w:qFormat/>
    <w:rsid w:val="00B953CC"/>
    <w:pPr>
      <w:autoSpaceDE w:val="0"/>
      <w:autoSpaceDN w:val="0"/>
      <w:adjustRightInd w:val="0"/>
      <w:snapToGrid w:val="0"/>
      <w:spacing w:after="120" w:line="360" w:lineRule="auto"/>
      <w:ind w:leftChars="200" w:left="420" w:firstLineChars="200" w:firstLine="480"/>
    </w:pPr>
    <w:rPr>
      <w:sz w:val="24"/>
      <w:szCs w:val="21"/>
    </w:rPr>
  </w:style>
  <w:style w:type="paragraph" w:customStyle="1" w:styleId="20">
    <w:name w:val="正文2"/>
    <w:basedOn w:val="Normal"/>
    <w:qFormat/>
    <w:rsid w:val="00B953CC"/>
    <w:pPr>
      <w:spacing w:before="156" w:line="360" w:lineRule="auto"/>
      <w:ind w:firstLineChars="200" w:firstLine="510"/>
    </w:pPr>
    <w:rPr>
      <w:rFonts w:ascii="Calibri" w:hAnsi="Calibri"/>
      <w:sz w:val="24"/>
      <w:szCs w:val="20"/>
    </w:rPr>
  </w:style>
  <w:style w:type="character" w:customStyle="1" w:styleId="NormalIndentChar">
    <w:name w:val="Normal Indent Char"/>
    <w:link w:val="NormalIndent"/>
    <w:qFormat/>
    <w:rsid w:val="00B953CC"/>
    <w:rPr>
      <w:rFonts w:ascii="Times New Roman" w:eastAsia="宋体" w:hAnsi="Times New Roman" w:cs="Times New Roman"/>
      <w:szCs w:val="20"/>
    </w:rPr>
  </w:style>
  <w:style w:type="paragraph" w:customStyle="1" w:styleId="CharCharChar0">
    <w:name w:val="Char Char Char"/>
    <w:basedOn w:val="Normal"/>
    <w:qFormat/>
    <w:rsid w:val="00B953CC"/>
    <w:rPr>
      <w:kern w:val="0"/>
      <w:sz w:val="24"/>
      <w:szCs w:val="20"/>
    </w:rPr>
  </w:style>
  <w:style w:type="paragraph" w:customStyle="1" w:styleId="TOC10">
    <w:name w:val="TOC 标题1"/>
    <w:basedOn w:val="Heading1"/>
    <w:next w:val="Normal"/>
    <w:uiPriority w:val="39"/>
    <w:unhideWhenUsed/>
    <w:qFormat/>
    <w:rsid w:val="00B953CC"/>
    <w:pPr>
      <w:widowControl/>
      <w:spacing w:before="240" w:after="0" w:line="259" w:lineRule="auto"/>
      <w:outlineLvl w:val="9"/>
    </w:pPr>
    <w:rPr>
      <w:rFonts w:asciiTheme="majorHAnsi" w:eastAsiaTheme="majorEastAsia" w:hAnsiTheme="majorHAnsi" w:cstheme="majorBidi"/>
      <w:b w:val="0"/>
      <w:color w:val="2E74B5" w:themeColor="accent1" w:themeShade="BF"/>
      <w:kern w:val="0"/>
      <w:sz w:val="32"/>
      <w:szCs w:val="32"/>
    </w:rPr>
  </w:style>
  <w:style w:type="paragraph" w:customStyle="1" w:styleId="flNote">
    <w:name w:val="flNote"/>
    <w:basedOn w:val="Normal"/>
    <w:qFormat/>
    <w:rsid w:val="00B953CC"/>
    <w:pPr>
      <w:adjustRightInd w:val="0"/>
      <w:spacing w:before="320" w:after="160" w:line="360" w:lineRule="atLeast"/>
      <w:jc w:val="center"/>
      <w:textAlignment w:val="baseline"/>
    </w:pPr>
    <w:rPr>
      <w:rFonts w:ascii="Arial" w:eastAsia="黑体"/>
      <w:kern w:val="0"/>
      <w:sz w:val="30"/>
      <w:szCs w:val="20"/>
    </w:rPr>
  </w:style>
  <w:style w:type="paragraph" w:customStyle="1" w:styleId="flName">
    <w:name w:val="flName"/>
    <w:basedOn w:val="flNote"/>
    <w:link w:val="flNameChar"/>
    <w:qFormat/>
    <w:rsid w:val="00B953CC"/>
    <w:rPr>
      <w:sz w:val="32"/>
    </w:rPr>
  </w:style>
  <w:style w:type="paragraph" w:styleId="ListParagraph">
    <w:name w:val="List Paragraph"/>
    <w:basedOn w:val="Normal"/>
    <w:uiPriority w:val="34"/>
    <w:qFormat/>
    <w:rsid w:val="00B953CC"/>
    <w:pPr>
      <w:ind w:firstLineChars="200" w:firstLine="420"/>
    </w:pPr>
  </w:style>
  <w:style w:type="paragraph" w:styleId="NoSpacing">
    <w:name w:val="No Spacing"/>
    <w:uiPriority w:val="1"/>
    <w:qFormat/>
    <w:rsid w:val="00B953CC"/>
    <w:pPr>
      <w:widowControl w:val="0"/>
      <w:jc w:val="both"/>
    </w:pPr>
    <w:rPr>
      <w:rFonts w:asciiTheme="minorHAnsi" w:eastAsiaTheme="minorEastAsia" w:hAnsiTheme="minorHAnsi" w:cstheme="minorBidi"/>
      <w:kern w:val="2"/>
      <w:sz w:val="21"/>
      <w:szCs w:val="22"/>
    </w:rPr>
  </w:style>
  <w:style w:type="paragraph" w:customStyle="1" w:styleId="msonormal0">
    <w:name w:val="msonormal"/>
    <w:basedOn w:val="Normal"/>
    <w:qFormat/>
    <w:rsid w:val="00B953CC"/>
    <w:pPr>
      <w:widowControl/>
      <w:spacing w:before="100" w:beforeAutospacing="1" w:after="100" w:afterAutospacing="1"/>
      <w:jc w:val="left"/>
    </w:pPr>
    <w:rPr>
      <w:rFonts w:ascii="宋体" w:hAnsi="宋体" w:cs="宋体"/>
      <w:kern w:val="0"/>
      <w:sz w:val="24"/>
    </w:rPr>
  </w:style>
  <w:style w:type="paragraph" w:customStyle="1" w:styleId="xl74">
    <w:name w:val="xl74"/>
    <w:basedOn w:val="Normal"/>
    <w:qFormat/>
    <w:rsid w:val="00B953CC"/>
    <w:pPr>
      <w:widowControl/>
      <w:pBdr>
        <w:top w:val="single" w:sz="4" w:space="0" w:color="auto"/>
        <w:left w:val="single" w:sz="4" w:space="0" w:color="auto"/>
        <w:bottom w:val="single" w:sz="4" w:space="0" w:color="auto"/>
        <w:right w:val="single" w:sz="4" w:space="0" w:color="auto"/>
      </w:pBdr>
      <w:shd w:val="clear" w:color="000000" w:fill="FAC090"/>
      <w:spacing w:before="100" w:beforeAutospacing="1" w:after="100" w:afterAutospacing="1"/>
      <w:jc w:val="left"/>
      <w:textAlignment w:val="center"/>
    </w:pPr>
    <w:rPr>
      <w:rFonts w:ascii="宋体" w:hAnsi="宋体" w:cs="宋体"/>
      <w:color w:val="000000"/>
      <w:kern w:val="0"/>
      <w:sz w:val="20"/>
      <w:szCs w:val="20"/>
    </w:rPr>
  </w:style>
  <w:style w:type="paragraph" w:customStyle="1" w:styleId="xl75">
    <w:name w:val="xl75"/>
    <w:basedOn w:val="Normal"/>
    <w:qFormat/>
    <w:rsid w:val="00B953CC"/>
    <w:pPr>
      <w:widowControl/>
      <w:pBdr>
        <w:top w:val="single" w:sz="4" w:space="0" w:color="auto"/>
        <w:left w:val="single" w:sz="4" w:space="0" w:color="auto"/>
        <w:bottom w:val="single" w:sz="4" w:space="0" w:color="auto"/>
        <w:right w:val="single" w:sz="4" w:space="0" w:color="auto"/>
      </w:pBdr>
      <w:shd w:val="clear" w:color="000000" w:fill="FAC090"/>
      <w:spacing w:before="100" w:beforeAutospacing="1" w:after="100" w:afterAutospacing="1"/>
      <w:jc w:val="left"/>
    </w:pPr>
    <w:rPr>
      <w:rFonts w:ascii="宋体" w:hAnsi="宋体" w:cs="宋体"/>
      <w:kern w:val="0"/>
      <w:sz w:val="20"/>
      <w:szCs w:val="20"/>
    </w:rPr>
  </w:style>
  <w:style w:type="paragraph" w:customStyle="1" w:styleId="xl76">
    <w:name w:val="xl76"/>
    <w:basedOn w:val="Normal"/>
    <w:qFormat/>
    <w:rsid w:val="00B953CC"/>
    <w:pPr>
      <w:widowControl/>
      <w:pBdr>
        <w:top w:val="single" w:sz="4" w:space="0" w:color="auto"/>
        <w:left w:val="single" w:sz="4" w:space="0" w:color="auto"/>
        <w:bottom w:val="single" w:sz="4" w:space="0" w:color="auto"/>
        <w:right w:val="single" w:sz="4" w:space="0" w:color="auto"/>
      </w:pBdr>
      <w:shd w:val="clear" w:color="000000" w:fill="FAC090"/>
      <w:spacing w:before="100" w:beforeAutospacing="1" w:after="100" w:afterAutospacing="1"/>
      <w:jc w:val="left"/>
      <w:textAlignment w:val="center"/>
    </w:pPr>
    <w:rPr>
      <w:rFonts w:ascii="宋体" w:hAnsi="宋体" w:cs="宋体"/>
      <w:kern w:val="0"/>
      <w:sz w:val="20"/>
      <w:szCs w:val="20"/>
    </w:rPr>
  </w:style>
  <w:style w:type="paragraph" w:customStyle="1" w:styleId="xl77">
    <w:name w:val="xl77"/>
    <w:basedOn w:val="Normal"/>
    <w:qFormat/>
    <w:rsid w:val="00B953CC"/>
    <w:pPr>
      <w:widowControl/>
      <w:pBdr>
        <w:top w:val="single" w:sz="4" w:space="0" w:color="auto"/>
        <w:left w:val="single" w:sz="4" w:space="0" w:color="auto"/>
        <w:bottom w:val="single" w:sz="4" w:space="0" w:color="auto"/>
        <w:right w:val="single" w:sz="4" w:space="0" w:color="auto"/>
      </w:pBdr>
      <w:shd w:val="clear" w:color="000000" w:fill="E6B9B8"/>
      <w:spacing w:before="100" w:beforeAutospacing="1" w:after="100" w:afterAutospacing="1"/>
      <w:jc w:val="left"/>
      <w:textAlignment w:val="center"/>
    </w:pPr>
    <w:rPr>
      <w:rFonts w:ascii="宋体" w:hAnsi="宋体" w:cs="宋体"/>
      <w:kern w:val="0"/>
      <w:sz w:val="20"/>
      <w:szCs w:val="20"/>
    </w:rPr>
  </w:style>
  <w:style w:type="paragraph" w:customStyle="1" w:styleId="xl78">
    <w:name w:val="xl78"/>
    <w:basedOn w:val="Normal"/>
    <w:qFormat/>
    <w:rsid w:val="00B953CC"/>
    <w:pPr>
      <w:widowControl/>
      <w:pBdr>
        <w:top w:val="single" w:sz="4" w:space="0" w:color="auto"/>
        <w:left w:val="single" w:sz="4" w:space="0" w:color="auto"/>
        <w:bottom w:val="single" w:sz="4" w:space="0" w:color="auto"/>
        <w:right w:val="single" w:sz="4" w:space="0" w:color="auto"/>
      </w:pBdr>
      <w:shd w:val="clear" w:color="000000" w:fill="E6B9B8"/>
      <w:spacing w:before="100" w:beforeAutospacing="1" w:after="100" w:afterAutospacing="1"/>
      <w:jc w:val="left"/>
    </w:pPr>
    <w:rPr>
      <w:rFonts w:ascii="宋体" w:hAnsi="宋体" w:cs="宋体"/>
      <w:kern w:val="0"/>
      <w:sz w:val="20"/>
      <w:szCs w:val="20"/>
    </w:rPr>
  </w:style>
  <w:style w:type="paragraph" w:customStyle="1" w:styleId="xl79">
    <w:name w:val="xl79"/>
    <w:basedOn w:val="Normal"/>
    <w:qFormat/>
    <w:rsid w:val="00B953CC"/>
    <w:pPr>
      <w:widowControl/>
      <w:pBdr>
        <w:top w:val="single" w:sz="4" w:space="0" w:color="auto"/>
        <w:left w:val="single" w:sz="4" w:space="0" w:color="auto"/>
        <w:bottom w:val="single" w:sz="4" w:space="0" w:color="auto"/>
        <w:right w:val="single" w:sz="4" w:space="0" w:color="auto"/>
      </w:pBdr>
      <w:shd w:val="clear" w:color="000000" w:fill="B8CCE4"/>
      <w:spacing w:before="100" w:beforeAutospacing="1" w:after="100" w:afterAutospacing="1"/>
      <w:jc w:val="left"/>
      <w:textAlignment w:val="center"/>
    </w:pPr>
    <w:rPr>
      <w:rFonts w:ascii="宋体" w:hAnsi="宋体" w:cs="宋体"/>
      <w:kern w:val="0"/>
      <w:sz w:val="20"/>
      <w:szCs w:val="20"/>
    </w:rPr>
  </w:style>
  <w:style w:type="paragraph" w:customStyle="1" w:styleId="xl80">
    <w:name w:val="xl80"/>
    <w:basedOn w:val="Normal"/>
    <w:qFormat/>
    <w:rsid w:val="00B953CC"/>
    <w:pPr>
      <w:widowControl/>
      <w:pBdr>
        <w:top w:val="single" w:sz="4" w:space="0" w:color="auto"/>
        <w:left w:val="single" w:sz="4" w:space="0" w:color="auto"/>
        <w:bottom w:val="single" w:sz="4" w:space="0" w:color="auto"/>
        <w:right w:val="single" w:sz="4" w:space="0" w:color="auto"/>
      </w:pBdr>
      <w:shd w:val="clear" w:color="000000" w:fill="B8CCE4"/>
      <w:spacing w:before="100" w:beforeAutospacing="1" w:after="100" w:afterAutospacing="1"/>
      <w:jc w:val="left"/>
    </w:pPr>
    <w:rPr>
      <w:rFonts w:ascii="宋体" w:hAnsi="宋体" w:cs="宋体"/>
      <w:kern w:val="0"/>
      <w:sz w:val="20"/>
      <w:szCs w:val="20"/>
    </w:rPr>
  </w:style>
  <w:style w:type="paragraph" w:customStyle="1" w:styleId="Style3">
    <w:name w:val="_Style 3"/>
    <w:basedOn w:val="Normal"/>
    <w:next w:val="ListParagraph"/>
    <w:uiPriority w:val="34"/>
    <w:qFormat/>
    <w:rsid w:val="00B953CC"/>
    <w:pPr>
      <w:ind w:firstLineChars="200" w:firstLine="420"/>
    </w:pPr>
  </w:style>
  <w:style w:type="table" w:customStyle="1" w:styleId="3">
    <w:name w:val="网格型3"/>
    <w:basedOn w:val="TableNormal"/>
    <w:uiPriority w:val="59"/>
    <w:qFormat/>
    <w:rsid w:val="00B953CC"/>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lNameChar">
    <w:name w:val="flName Char"/>
    <w:link w:val="flName"/>
    <w:qFormat/>
    <w:rsid w:val="00A511DA"/>
    <w:rPr>
      <w:rFonts w:ascii="Arial" w:eastAsia="黑体"/>
      <w:sz w:val="32"/>
    </w:rPr>
  </w:style>
  <w:style w:type="paragraph" w:customStyle="1" w:styleId="21">
    <w:name w:val="列表段落2"/>
    <w:basedOn w:val="Normal"/>
    <w:uiPriority w:val="34"/>
    <w:qFormat/>
    <w:rsid w:val="00A511DA"/>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1958BFE-E90E-40C5-93E2-24F13D7D909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33</TotalTime>
  <Pages>54</Pages>
  <Words>5076</Words>
  <Characters>28934</Characters>
  <Application>Microsoft Office Word</Application>
  <DocSecurity>0</DocSecurity>
  <Lines>241</Lines>
  <Paragraphs>67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33943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sxy</dc:creator>
  <cp:lastModifiedBy>ZHU</cp:lastModifiedBy>
  <cp:revision>3</cp:revision>
  <cp:lastPrinted>2019-07-04T08:14:00Z</cp:lastPrinted>
  <dcterms:created xsi:type="dcterms:W3CDTF">2020-11-02T05:17:00Z</dcterms:created>
  <dcterms:modified xsi:type="dcterms:W3CDTF">2020-11-02T05:50:00Z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