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336046" w14:textId="77777777" w:rsidR="00CA3F2A" w:rsidRPr="00DE110E" w:rsidRDefault="00CA3F2A">
      <w:pPr>
        <w:rPr>
          <w:rFonts w:ascii="Times New Roman" w:eastAsia="Times New Roman" w:hAnsi="Times New Roman" w:cs="Times New Roman"/>
          <w:sz w:val="20"/>
          <w:szCs w:val="20"/>
        </w:rPr>
      </w:pPr>
    </w:p>
    <w:p w14:paraId="140164FA" w14:textId="77777777" w:rsidR="00CA3F2A" w:rsidRPr="00DE110E" w:rsidRDefault="00CA3F2A">
      <w:pPr>
        <w:rPr>
          <w:rFonts w:ascii="Times New Roman" w:eastAsia="Times New Roman" w:hAnsi="Times New Roman" w:cs="Times New Roman"/>
          <w:sz w:val="20"/>
          <w:szCs w:val="20"/>
        </w:rPr>
      </w:pPr>
    </w:p>
    <w:p w14:paraId="148B94ED" w14:textId="77777777" w:rsidR="00CA3F2A" w:rsidRPr="00DE110E" w:rsidRDefault="00CA3F2A">
      <w:pPr>
        <w:rPr>
          <w:rFonts w:ascii="Times New Roman" w:eastAsia="Times New Roman" w:hAnsi="Times New Roman" w:cs="Times New Roman"/>
          <w:sz w:val="20"/>
          <w:szCs w:val="20"/>
        </w:rPr>
      </w:pPr>
    </w:p>
    <w:p w14:paraId="49DD1439" w14:textId="77777777" w:rsidR="00CA3F2A" w:rsidRPr="00DE110E" w:rsidRDefault="00CA3F2A">
      <w:pPr>
        <w:rPr>
          <w:rFonts w:ascii="Times New Roman" w:eastAsia="Times New Roman" w:hAnsi="Times New Roman" w:cs="Times New Roman"/>
          <w:sz w:val="20"/>
          <w:szCs w:val="20"/>
        </w:rPr>
      </w:pPr>
    </w:p>
    <w:p w14:paraId="415DBD87" w14:textId="77777777" w:rsidR="00CA3F2A" w:rsidRPr="00DE110E" w:rsidRDefault="00CA3F2A">
      <w:pPr>
        <w:rPr>
          <w:rFonts w:ascii="Times New Roman" w:eastAsia="Times New Roman" w:hAnsi="Times New Roman" w:cs="Times New Roman"/>
          <w:sz w:val="20"/>
          <w:szCs w:val="20"/>
        </w:rPr>
      </w:pPr>
    </w:p>
    <w:p w14:paraId="443CB052" w14:textId="77777777" w:rsidR="00CA3F2A" w:rsidRPr="00DE110E" w:rsidRDefault="00CA3F2A">
      <w:pPr>
        <w:rPr>
          <w:rFonts w:ascii="Times New Roman" w:eastAsia="Times New Roman" w:hAnsi="Times New Roman" w:cs="Times New Roman"/>
          <w:sz w:val="20"/>
          <w:szCs w:val="20"/>
        </w:rPr>
      </w:pPr>
    </w:p>
    <w:p w14:paraId="6745102E" w14:textId="77777777" w:rsidR="00CA3F2A" w:rsidRPr="00DE110E" w:rsidRDefault="00CA3F2A">
      <w:pPr>
        <w:rPr>
          <w:rFonts w:ascii="Times New Roman" w:eastAsia="Times New Roman" w:hAnsi="Times New Roman" w:cs="Times New Roman"/>
          <w:sz w:val="20"/>
          <w:szCs w:val="20"/>
        </w:rPr>
      </w:pPr>
    </w:p>
    <w:p w14:paraId="5F8A9F1C" w14:textId="77777777" w:rsidR="00CA3F2A" w:rsidRPr="00DE110E" w:rsidRDefault="00CA3F2A">
      <w:pPr>
        <w:rPr>
          <w:rFonts w:ascii="Times New Roman" w:eastAsia="Times New Roman" w:hAnsi="Times New Roman" w:cs="Times New Roman"/>
          <w:sz w:val="20"/>
          <w:szCs w:val="20"/>
        </w:rPr>
      </w:pPr>
    </w:p>
    <w:p w14:paraId="6406CC50" w14:textId="77777777" w:rsidR="00CA3F2A" w:rsidRPr="00DE110E" w:rsidRDefault="00CA3F2A">
      <w:pPr>
        <w:rPr>
          <w:rFonts w:ascii="Times New Roman" w:eastAsia="Times New Roman" w:hAnsi="Times New Roman" w:cs="Times New Roman"/>
          <w:sz w:val="20"/>
          <w:szCs w:val="20"/>
        </w:rPr>
      </w:pPr>
    </w:p>
    <w:p w14:paraId="73D8FC6A" w14:textId="77777777" w:rsidR="00CA3F2A" w:rsidRPr="00DE110E" w:rsidRDefault="00CA3F2A">
      <w:pPr>
        <w:spacing w:before="2"/>
        <w:rPr>
          <w:rFonts w:ascii="Times New Roman" w:eastAsia="Times New Roman" w:hAnsi="Times New Roman" w:cs="Times New Roman"/>
          <w:sz w:val="18"/>
          <w:szCs w:val="18"/>
        </w:rPr>
      </w:pPr>
    </w:p>
    <w:p w14:paraId="68C7576F" w14:textId="298CE781" w:rsidR="00CA3F2A" w:rsidRPr="00DE110E" w:rsidRDefault="00B17893" w:rsidP="00802A48">
      <w:pPr>
        <w:spacing w:line="561" w:lineRule="exact"/>
        <w:ind w:left="94" w:right="91"/>
        <w:jc w:val="center"/>
        <w:rPr>
          <w:rFonts w:ascii="仿宋" w:eastAsia="仿宋" w:hAnsi="仿宋" w:cs="仿宋"/>
          <w:sz w:val="46"/>
          <w:szCs w:val="46"/>
          <w:lang w:eastAsia="zh-CN"/>
        </w:rPr>
      </w:pPr>
      <w:r w:rsidRPr="00DE110E">
        <w:rPr>
          <w:rFonts w:ascii="仿宋" w:eastAsia="仿宋" w:hAnsi="仿宋" w:cs="仿宋" w:hint="eastAsia"/>
          <w:b/>
          <w:bCs/>
          <w:sz w:val="48"/>
          <w:szCs w:val="48"/>
          <w:lang w:eastAsia="zh-CN"/>
        </w:rPr>
        <w:t>复旦大学</w:t>
      </w:r>
      <w:r w:rsidR="002F309F" w:rsidRPr="00DE110E">
        <w:rPr>
          <w:rFonts w:ascii="仿宋" w:eastAsia="仿宋" w:hAnsi="仿宋" w:cs="仿宋" w:hint="eastAsia"/>
          <w:b/>
          <w:bCs/>
          <w:sz w:val="48"/>
          <w:szCs w:val="48"/>
          <w:lang w:eastAsia="zh-CN"/>
        </w:rPr>
        <w:t xml:space="preserve">江湾校区数据中心机房建设装修工程 </w:t>
      </w:r>
    </w:p>
    <w:p w14:paraId="42721BBC" w14:textId="77777777" w:rsidR="00CA3F2A" w:rsidRPr="00DE110E" w:rsidRDefault="00CA3F2A">
      <w:pPr>
        <w:rPr>
          <w:rFonts w:ascii="仿宋" w:eastAsia="仿宋" w:hAnsi="仿宋" w:cs="仿宋"/>
          <w:b/>
          <w:bCs/>
          <w:sz w:val="46"/>
          <w:szCs w:val="46"/>
          <w:lang w:eastAsia="zh-CN"/>
        </w:rPr>
      </w:pPr>
    </w:p>
    <w:p w14:paraId="2E9ED00B" w14:textId="77777777" w:rsidR="00CA3F2A" w:rsidRPr="00DE110E" w:rsidRDefault="00CA3F2A">
      <w:pPr>
        <w:spacing w:before="7"/>
        <w:rPr>
          <w:rFonts w:ascii="仿宋" w:eastAsia="仿宋" w:hAnsi="仿宋" w:cs="仿宋"/>
          <w:b/>
          <w:bCs/>
          <w:sz w:val="44"/>
          <w:szCs w:val="44"/>
          <w:lang w:eastAsia="zh-CN"/>
        </w:rPr>
      </w:pPr>
    </w:p>
    <w:p w14:paraId="1D9FFA2F" w14:textId="77777777" w:rsidR="00CA3F2A" w:rsidRPr="00DE110E" w:rsidRDefault="00B54BD8">
      <w:pPr>
        <w:ind w:left="93" w:right="91"/>
        <w:jc w:val="center"/>
        <w:rPr>
          <w:rFonts w:ascii="仿宋" w:eastAsia="仿宋" w:hAnsi="仿宋" w:cs="仿宋"/>
          <w:sz w:val="48"/>
          <w:szCs w:val="48"/>
          <w:lang w:eastAsia="zh-CN"/>
        </w:rPr>
      </w:pPr>
      <w:r w:rsidRPr="00DE110E">
        <w:rPr>
          <w:rFonts w:ascii="仿宋" w:eastAsia="仿宋" w:hAnsi="仿宋" w:cs="仿宋"/>
          <w:b/>
          <w:bCs/>
          <w:sz w:val="48"/>
          <w:szCs w:val="48"/>
          <w:lang w:eastAsia="zh-CN"/>
        </w:rPr>
        <w:t>招标文件</w:t>
      </w:r>
    </w:p>
    <w:p w14:paraId="1D4D9BCB" w14:textId="77777777" w:rsidR="00CA3F2A" w:rsidRPr="00DE110E" w:rsidRDefault="00CA3F2A">
      <w:pPr>
        <w:rPr>
          <w:rFonts w:ascii="仿宋" w:eastAsia="仿宋" w:hAnsi="仿宋" w:cs="仿宋"/>
          <w:b/>
          <w:bCs/>
          <w:sz w:val="48"/>
          <w:szCs w:val="48"/>
          <w:lang w:eastAsia="zh-CN"/>
        </w:rPr>
      </w:pPr>
    </w:p>
    <w:p w14:paraId="455E6F7F" w14:textId="77777777" w:rsidR="00CA3F2A" w:rsidRPr="00DE110E" w:rsidRDefault="00CA3F2A">
      <w:pPr>
        <w:rPr>
          <w:rFonts w:ascii="仿宋" w:eastAsia="仿宋" w:hAnsi="仿宋" w:cs="仿宋"/>
          <w:b/>
          <w:bCs/>
          <w:sz w:val="48"/>
          <w:szCs w:val="48"/>
          <w:lang w:eastAsia="zh-CN"/>
        </w:rPr>
      </w:pPr>
    </w:p>
    <w:p w14:paraId="52E8302E" w14:textId="77777777" w:rsidR="00CA3F2A" w:rsidRPr="00DE110E" w:rsidRDefault="00CA3F2A">
      <w:pPr>
        <w:rPr>
          <w:rFonts w:ascii="仿宋" w:eastAsia="仿宋" w:hAnsi="仿宋" w:cs="仿宋"/>
          <w:b/>
          <w:bCs/>
          <w:sz w:val="48"/>
          <w:szCs w:val="48"/>
          <w:lang w:eastAsia="zh-CN"/>
        </w:rPr>
      </w:pPr>
    </w:p>
    <w:p w14:paraId="308D34C5" w14:textId="77777777" w:rsidR="00CA3F2A" w:rsidRPr="00DE110E" w:rsidRDefault="00CA3F2A">
      <w:pPr>
        <w:rPr>
          <w:rFonts w:ascii="仿宋" w:eastAsia="仿宋" w:hAnsi="仿宋" w:cs="仿宋"/>
          <w:b/>
          <w:bCs/>
          <w:sz w:val="48"/>
          <w:szCs w:val="48"/>
          <w:lang w:eastAsia="zh-CN"/>
        </w:rPr>
      </w:pPr>
    </w:p>
    <w:p w14:paraId="342E3E29" w14:textId="77777777" w:rsidR="00CA3F2A" w:rsidRPr="00DE110E" w:rsidRDefault="00CA3F2A">
      <w:pPr>
        <w:rPr>
          <w:rFonts w:ascii="仿宋" w:eastAsia="仿宋" w:hAnsi="仿宋" w:cs="仿宋"/>
          <w:b/>
          <w:bCs/>
          <w:sz w:val="48"/>
          <w:szCs w:val="48"/>
          <w:lang w:eastAsia="zh-CN"/>
        </w:rPr>
      </w:pPr>
    </w:p>
    <w:p w14:paraId="6D138781" w14:textId="77777777" w:rsidR="00CA3F2A" w:rsidRPr="00DE110E" w:rsidRDefault="00CA3F2A">
      <w:pPr>
        <w:rPr>
          <w:rFonts w:ascii="仿宋" w:eastAsia="仿宋" w:hAnsi="仿宋" w:cs="仿宋"/>
          <w:b/>
          <w:bCs/>
          <w:sz w:val="48"/>
          <w:szCs w:val="48"/>
          <w:lang w:eastAsia="zh-CN"/>
        </w:rPr>
      </w:pPr>
    </w:p>
    <w:p w14:paraId="21424D30" w14:textId="77777777" w:rsidR="00CA3F2A" w:rsidRPr="00DE110E" w:rsidRDefault="00CA3F2A">
      <w:pPr>
        <w:rPr>
          <w:rFonts w:ascii="仿宋" w:eastAsia="仿宋" w:hAnsi="仿宋" w:cs="仿宋"/>
          <w:b/>
          <w:bCs/>
          <w:sz w:val="48"/>
          <w:szCs w:val="48"/>
          <w:lang w:eastAsia="zh-CN"/>
        </w:rPr>
      </w:pPr>
    </w:p>
    <w:p w14:paraId="0797DE84" w14:textId="77777777" w:rsidR="00CA3F2A" w:rsidRPr="00DE110E" w:rsidRDefault="00CA3F2A">
      <w:pPr>
        <w:rPr>
          <w:rFonts w:ascii="仿宋" w:eastAsia="仿宋" w:hAnsi="仿宋" w:cs="仿宋"/>
          <w:b/>
          <w:bCs/>
          <w:sz w:val="48"/>
          <w:szCs w:val="48"/>
          <w:lang w:eastAsia="zh-CN"/>
        </w:rPr>
      </w:pPr>
    </w:p>
    <w:p w14:paraId="68402AA5" w14:textId="77777777" w:rsidR="00CA3F2A" w:rsidRPr="00DE110E" w:rsidRDefault="00CA3F2A">
      <w:pPr>
        <w:spacing w:before="7"/>
        <w:rPr>
          <w:rFonts w:ascii="仿宋" w:eastAsia="仿宋" w:hAnsi="仿宋" w:cs="仿宋"/>
          <w:b/>
          <w:bCs/>
          <w:sz w:val="69"/>
          <w:szCs w:val="69"/>
          <w:lang w:eastAsia="zh-CN"/>
        </w:rPr>
      </w:pPr>
    </w:p>
    <w:p w14:paraId="0E96FF05" w14:textId="77777777" w:rsidR="00802A48" w:rsidRPr="00DE110E" w:rsidRDefault="00B54BD8" w:rsidP="00802A48">
      <w:pPr>
        <w:spacing w:line="357" w:lineRule="auto"/>
        <w:ind w:left="1571" w:right="1571" w:firstLineChars="100" w:firstLine="301"/>
        <w:rPr>
          <w:rFonts w:ascii="仿宋" w:eastAsia="仿宋" w:hAnsi="仿宋" w:cs="仿宋"/>
          <w:b/>
          <w:bCs/>
          <w:spacing w:val="2"/>
          <w:w w:val="99"/>
          <w:sz w:val="30"/>
          <w:szCs w:val="30"/>
          <w:lang w:eastAsia="zh-CN"/>
        </w:rPr>
      </w:pPr>
      <w:r w:rsidRPr="00DE110E">
        <w:rPr>
          <w:rFonts w:ascii="仿宋" w:eastAsia="仿宋" w:hAnsi="仿宋" w:cs="仿宋"/>
          <w:b/>
          <w:bCs/>
          <w:sz w:val="30"/>
          <w:szCs w:val="30"/>
          <w:lang w:eastAsia="zh-CN"/>
        </w:rPr>
        <w:t>招标人名称：复旦大学</w:t>
      </w:r>
      <w:r w:rsidRPr="00DE110E">
        <w:rPr>
          <w:rFonts w:ascii="仿宋" w:eastAsia="仿宋" w:hAnsi="仿宋" w:cs="仿宋"/>
          <w:b/>
          <w:bCs/>
          <w:spacing w:val="2"/>
          <w:w w:val="99"/>
          <w:sz w:val="30"/>
          <w:szCs w:val="30"/>
          <w:lang w:eastAsia="zh-CN"/>
        </w:rPr>
        <w:t xml:space="preserve"> </w:t>
      </w:r>
    </w:p>
    <w:p w14:paraId="00B0DABB" w14:textId="40AFA8B3" w:rsidR="00CA3F2A" w:rsidRPr="00DE110E" w:rsidRDefault="00802A48">
      <w:pPr>
        <w:spacing w:line="357" w:lineRule="auto"/>
        <w:ind w:left="1571" w:right="1571" w:firstLine="4"/>
        <w:jc w:val="center"/>
        <w:rPr>
          <w:rFonts w:ascii="仿宋" w:eastAsia="仿宋" w:hAnsi="仿宋" w:cs="仿宋"/>
          <w:sz w:val="30"/>
          <w:szCs w:val="30"/>
          <w:lang w:eastAsia="zh-CN"/>
        </w:rPr>
      </w:pPr>
      <w:r w:rsidRPr="00DE110E">
        <w:rPr>
          <w:rFonts w:ascii="仿宋" w:eastAsia="仿宋" w:hAnsi="仿宋" w:cs="仿宋" w:hint="eastAsia"/>
          <w:b/>
          <w:bCs/>
          <w:w w:val="95"/>
          <w:sz w:val="30"/>
          <w:szCs w:val="30"/>
          <w:lang w:eastAsia="zh-CN"/>
        </w:rPr>
        <w:t xml:space="preserve"> </w:t>
      </w:r>
      <w:r w:rsidRPr="00DE110E">
        <w:rPr>
          <w:rFonts w:ascii="仿宋" w:eastAsia="仿宋" w:hAnsi="仿宋" w:cs="仿宋"/>
          <w:b/>
          <w:bCs/>
          <w:w w:val="95"/>
          <w:sz w:val="30"/>
          <w:szCs w:val="30"/>
          <w:lang w:eastAsia="zh-CN"/>
        </w:rPr>
        <w:t xml:space="preserve"> </w:t>
      </w:r>
      <w:r w:rsidR="00B54BD8" w:rsidRPr="00DE110E">
        <w:rPr>
          <w:rFonts w:ascii="仿宋" w:eastAsia="仿宋" w:hAnsi="仿宋" w:cs="仿宋"/>
          <w:b/>
          <w:bCs/>
          <w:w w:val="95"/>
          <w:sz w:val="30"/>
          <w:szCs w:val="30"/>
          <w:lang w:eastAsia="zh-CN"/>
        </w:rPr>
        <w:t>招标机构：上海教育建设管理咨询有限公司</w:t>
      </w:r>
      <w:r w:rsidR="00B54BD8" w:rsidRPr="00DE110E">
        <w:rPr>
          <w:rFonts w:ascii="仿宋" w:eastAsia="仿宋" w:hAnsi="仿宋" w:cs="仿宋"/>
          <w:b/>
          <w:bCs/>
          <w:spacing w:val="132"/>
          <w:w w:val="95"/>
          <w:sz w:val="30"/>
          <w:szCs w:val="30"/>
          <w:lang w:eastAsia="zh-CN"/>
        </w:rPr>
        <w:t xml:space="preserve"> </w:t>
      </w:r>
      <w:r w:rsidR="00B54BD8" w:rsidRPr="00DE110E">
        <w:rPr>
          <w:rFonts w:ascii="仿宋" w:eastAsia="仿宋" w:hAnsi="仿宋" w:cs="仿宋"/>
          <w:b/>
          <w:bCs/>
          <w:sz w:val="30"/>
          <w:szCs w:val="30"/>
          <w:lang w:eastAsia="zh-CN"/>
        </w:rPr>
        <w:t>2020-</w:t>
      </w:r>
      <w:r w:rsidRPr="00DE110E">
        <w:rPr>
          <w:rFonts w:ascii="仿宋" w:eastAsia="仿宋" w:hAnsi="仿宋" w:cs="仿宋"/>
          <w:b/>
          <w:bCs/>
          <w:sz w:val="30"/>
          <w:szCs w:val="30"/>
          <w:lang w:eastAsia="zh-CN"/>
        </w:rPr>
        <w:t>1</w:t>
      </w:r>
      <w:r w:rsidR="00B028E6" w:rsidRPr="00DE110E">
        <w:rPr>
          <w:rFonts w:ascii="仿宋" w:eastAsia="仿宋" w:hAnsi="仿宋" w:cs="仿宋"/>
          <w:b/>
          <w:bCs/>
          <w:sz w:val="30"/>
          <w:szCs w:val="30"/>
          <w:lang w:eastAsia="zh-CN"/>
        </w:rPr>
        <w:t>1</w:t>
      </w:r>
    </w:p>
    <w:p w14:paraId="1BC3E2CC" w14:textId="77777777" w:rsidR="00CA3F2A" w:rsidRPr="00DE110E" w:rsidRDefault="00CA3F2A">
      <w:pPr>
        <w:spacing w:line="357" w:lineRule="auto"/>
        <w:jc w:val="center"/>
        <w:rPr>
          <w:rFonts w:ascii="仿宋" w:eastAsia="仿宋" w:hAnsi="仿宋" w:cs="仿宋"/>
          <w:sz w:val="30"/>
          <w:szCs w:val="30"/>
          <w:lang w:eastAsia="zh-CN"/>
        </w:rPr>
        <w:sectPr w:rsidR="00CA3F2A" w:rsidRPr="00DE110E">
          <w:footerReference w:type="default" r:id="rId7"/>
          <w:type w:val="continuous"/>
          <w:pgSz w:w="11910" w:h="16840"/>
          <w:pgMar w:top="1580" w:right="1520" w:bottom="1380" w:left="1520" w:header="720" w:footer="1183" w:gutter="0"/>
          <w:cols w:space="720"/>
        </w:sectPr>
      </w:pPr>
    </w:p>
    <w:p w14:paraId="44E05BB1" w14:textId="77777777" w:rsidR="00CA3F2A" w:rsidRPr="00DE110E" w:rsidRDefault="00B54BD8">
      <w:pPr>
        <w:spacing w:line="407" w:lineRule="exact"/>
        <w:jc w:val="center"/>
        <w:rPr>
          <w:rFonts w:ascii="仿宋" w:eastAsia="仿宋" w:hAnsi="仿宋" w:cs="仿宋"/>
          <w:sz w:val="32"/>
          <w:szCs w:val="32"/>
          <w:lang w:eastAsia="zh-CN"/>
        </w:rPr>
      </w:pPr>
      <w:r w:rsidRPr="00DE110E">
        <w:rPr>
          <w:rFonts w:ascii="仿宋" w:eastAsia="仿宋" w:hAnsi="仿宋" w:cs="仿宋"/>
          <w:b/>
          <w:bCs/>
          <w:sz w:val="32"/>
          <w:szCs w:val="32"/>
          <w:lang w:eastAsia="zh-CN"/>
        </w:rPr>
        <w:lastRenderedPageBreak/>
        <w:t>招 标 公</w:t>
      </w:r>
      <w:r w:rsidRPr="00DE110E">
        <w:rPr>
          <w:rFonts w:ascii="仿宋" w:eastAsia="仿宋" w:hAnsi="仿宋" w:cs="仿宋"/>
          <w:b/>
          <w:bCs/>
          <w:spacing w:val="-5"/>
          <w:sz w:val="32"/>
          <w:szCs w:val="32"/>
          <w:lang w:eastAsia="zh-CN"/>
        </w:rPr>
        <w:t xml:space="preserve"> </w:t>
      </w:r>
      <w:r w:rsidRPr="00DE110E">
        <w:rPr>
          <w:rFonts w:ascii="仿宋" w:eastAsia="仿宋" w:hAnsi="仿宋" w:cs="仿宋"/>
          <w:b/>
          <w:bCs/>
          <w:sz w:val="32"/>
          <w:szCs w:val="32"/>
          <w:lang w:eastAsia="zh-CN"/>
        </w:rPr>
        <w:t>告</w:t>
      </w:r>
    </w:p>
    <w:p w14:paraId="6E2A6163" w14:textId="77777777" w:rsidR="00CA3F2A" w:rsidRPr="00DE110E" w:rsidRDefault="00CA3F2A">
      <w:pPr>
        <w:rPr>
          <w:rFonts w:ascii="仿宋" w:eastAsia="仿宋" w:hAnsi="仿宋" w:cs="仿宋"/>
          <w:b/>
          <w:bCs/>
          <w:sz w:val="20"/>
          <w:szCs w:val="20"/>
          <w:lang w:eastAsia="zh-CN"/>
        </w:rPr>
      </w:pPr>
    </w:p>
    <w:p w14:paraId="6AE71171" w14:textId="77777777" w:rsidR="00CA3F2A" w:rsidRPr="00DE110E" w:rsidRDefault="00CA3F2A">
      <w:pPr>
        <w:rPr>
          <w:rFonts w:ascii="仿宋" w:eastAsia="仿宋" w:hAnsi="仿宋" w:cs="仿宋"/>
          <w:b/>
          <w:bCs/>
          <w:sz w:val="20"/>
          <w:szCs w:val="20"/>
          <w:lang w:eastAsia="zh-CN"/>
        </w:rPr>
      </w:pPr>
    </w:p>
    <w:p w14:paraId="3D950D45" w14:textId="77777777" w:rsidR="00CA3F2A" w:rsidRPr="00DE110E" w:rsidRDefault="00CA3F2A">
      <w:pPr>
        <w:spacing w:before="2"/>
        <w:rPr>
          <w:rFonts w:ascii="仿宋" w:eastAsia="仿宋" w:hAnsi="仿宋" w:cs="仿宋"/>
          <w:b/>
          <w:bCs/>
          <w:sz w:val="23"/>
          <w:szCs w:val="23"/>
          <w:lang w:eastAsia="zh-CN"/>
        </w:rPr>
      </w:pPr>
    </w:p>
    <w:p w14:paraId="1A2AD53A" w14:textId="77777777" w:rsidR="00CA3F2A" w:rsidRPr="00DE110E" w:rsidRDefault="00B54BD8">
      <w:pPr>
        <w:ind w:right="5695"/>
        <w:jc w:val="center"/>
        <w:rPr>
          <w:rFonts w:ascii="仿宋" w:eastAsia="仿宋" w:hAnsi="仿宋" w:cs="仿宋"/>
          <w:sz w:val="32"/>
          <w:szCs w:val="32"/>
          <w:lang w:eastAsia="zh-CN"/>
        </w:rPr>
      </w:pPr>
      <w:bookmarkStart w:id="0" w:name="1．项目概况与招标范围"/>
      <w:bookmarkEnd w:id="0"/>
      <w:r w:rsidRPr="00DE110E">
        <w:rPr>
          <w:rFonts w:ascii="仿宋" w:eastAsia="仿宋" w:hAnsi="仿宋" w:cs="仿宋"/>
          <w:b/>
          <w:bCs/>
          <w:sz w:val="32"/>
          <w:szCs w:val="32"/>
          <w:lang w:eastAsia="zh-CN"/>
        </w:rPr>
        <w:t>1．项目概况与招标范围</w:t>
      </w:r>
    </w:p>
    <w:p w14:paraId="7842DEA5" w14:textId="67AE695E" w:rsidR="00CA3F2A" w:rsidRPr="00DE110E" w:rsidRDefault="00B54BD8">
      <w:pPr>
        <w:pStyle w:val="BodyText"/>
        <w:spacing w:before="221" w:line="355" w:lineRule="auto"/>
        <w:ind w:right="23" w:firstLine="420"/>
        <w:rPr>
          <w:lang w:eastAsia="zh-CN"/>
        </w:rPr>
      </w:pPr>
      <w:r w:rsidRPr="00DE110E">
        <w:rPr>
          <w:spacing w:val="-4"/>
          <w:lang w:eastAsia="zh-CN"/>
        </w:rPr>
        <w:t>本次工程范围：</w:t>
      </w:r>
      <w:r w:rsidR="002F309F" w:rsidRPr="00DE110E">
        <w:rPr>
          <w:spacing w:val="-4"/>
          <w:lang w:eastAsia="zh-CN"/>
        </w:rPr>
        <w:t xml:space="preserve">江湾校区数据中心机房建设装修工程 </w:t>
      </w:r>
      <w:r w:rsidRPr="00DE110E">
        <w:rPr>
          <w:spacing w:val="-3"/>
          <w:lang w:eastAsia="zh-CN"/>
        </w:rPr>
        <w:t>，施工内容主要</w:t>
      </w:r>
      <w:r w:rsidRPr="00DE110E">
        <w:rPr>
          <w:lang w:eastAsia="zh-CN"/>
        </w:rPr>
        <w:t>包括：</w:t>
      </w:r>
      <w:r w:rsidR="00802A48" w:rsidRPr="00DE110E">
        <w:rPr>
          <w:rFonts w:hint="eastAsia"/>
          <w:lang w:eastAsia="zh-CN"/>
        </w:rPr>
        <w:t>总</w:t>
      </w:r>
      <w:r w:rsidRPr="00DE110E">
        <w:rPr>
          <w:lang w:eastAsia="zh-CN"/>
        </w:rPr>
        <w:t>电缆敷设、配电</w:t>
      </w:r>
      <w:r w:rsidR="00802A48" w:rsidRPr="00DE110E">
        <w:rPr>
          <w:rFonts w:hint="eastAsia"/>
          <w:lang w:eastAsia="zh-CN"/>
        </w:rPr>
        <w:t>柜安装</w:t>
      </w:r>
      <w:r w:rsidRPr="00DE110E">
        <w:rPr>
          <w:lang w:eastAsia="zh-CN"/>
        </w:rPr>
        <w:t>、</w:t>
      </w:r>
      <w:r w:rsidR="00802A48" w:rsidRPr="00DE110E">
        <w:rPr>
          <w:rFonts w:hint="eastAsia"/>
          <w:lang w:eastAsia="zh-CN"/>
        </w:rPr>
        <w:t>机房专用彩钢板隔墙安装、光纤</w:t>
      </w:r>
      <w:r w:rsidRPr="00DE110E">
        <w:rPr>
          <w:lang w:eastAsia="zh-CN"/>
        </w:rPr>
        <w:t>敷设</w:t>
      </w:r>
      <w:r w:rsidR="00802A48" w:rsidRPr="00DE110E">
        <w:rPr>
          <w:rFonts w:hint="eastAsia"/>
          <w:lang w:eastAsia="zh-CN"/>
        </w:rPr>
        <w:t>等</w:t>
      </w:r>
      <w:r w:rsidRPr="00DE110E">
        <w:rPr>
          <w:lang w:eastAsia="zh-CN"/>
        </w:rPr>
        <w:t>。</w:t>
      </w:r>
    </w:p>
    <w:p w14:paraId="38645235" w14:textId="31A14416" w:rsidR="00CA3F2A" w:rsidRPr="00DE110E" w:rsidRDefault="00B54BD8">
      <w:pPr>
        <w:pStyle w:val="BodyText"/>
        <w:spacing w:before="32"/>
        <w:ind w:left="538" w:right="23"/>
        <w:rPr>
          <w:lang w:eastAsia="zh-CN"/>
        </w:rPr>
      </w:pPr>
      <w:r w:rsidRPr="00DE110E">
        <w:rPr>
          <w:lang w:eastAsia="zh-CN"/>
        </w:rPr>
        <w:t>本项目预算金额：</w:t>
      </w:r>
      <w:r w:rsidR="00B028E6" w:rsidRPr="00DE110E">
        <w:rPr>
          <w:rFonts w:cs="仿宋"/>
          <w:lang w:eastAsia="zh-CN"/>
        </w:rPr>
        <w:t>460</w:t>
      </w:r>
      <w:r w:rsidRPr="00DE110E">
        <w:rPr>
          <w:spacing w:val="-3"/>
          <w:lang w:eastAsia="zh-CN"/>
        </w:rPr>
        <w:t xml:space="preserve"> 万元</w:t>
      </w:r>
    </w:p>
    <w:p w14:paraId="7BB2953D" w14:textId="45917B23" w:rsidR="00CA3F2A" w:rsidRPr="00DE110E" w:rsidRDefault="00B54BD8">
      <w:pPr>
        <w:pStyle w:val="BodyText"/>
        <w:tabs>
          <w:tab w:val="left" w:pos="3058"/>
        </w:tabs>
        <w:spacing w:before="135"/>
        <w:ind w:left="538" w:right="23"/>
        <w:rPr>
          <w:rFonts w:cs="仿宋"/>
          <w:lang w:eastAsia="zh-CN"/>
        </w:rPr>
      </w:pPr>
      <w:r w:rsidRPr="00DE110E">
        <w:rPr>
          <w:spacing w:val="-1"/>
          <w:lang w:eastAsia="zh-CN"/>
        </w:rPr>
        <w:t>项目编号：</w:t>
      </w:r>
      <w:r w:rsidR="005301AF" w:rsidRPr="00DE110E">
        <w:rPr>
          <w:rFonts w:cs="仿宋"/>
          <w:spacing w:val="-1"/>
          <w:lang w:eastAsia="zh-CN"/>
        </w:rPr>
        <w:t xml:space="preserve">GC2020111801      </w:t>
      </w:r>
      <w:r w:rsidRPr="00DE110E">
        <w:rPr>
          <w:spacing w:val="-2"/>
          <w:lang w:eastAsia="zh-CN"/>
        </w:rPr>
        <w:t>招标代理单位内部编号：</w:t>
      </w:r>
      <w:r w:rsidR="005301AF" w:rsidRPr="00DE110E">
        <w:rPr>
          <w:rFonts w:cs="仿宋"/>
          <w:spacing w:val="-2"/>
          <w:lang w:eastAsia="zh-CN"/>
        </w:rPr>
        <w:t>2020-0567-gr</w:t>
      </w:r>
    </w:p>
    <w:p w14:paraId="0D144B23" w14:textId="77777777" w:rsidR="00CA3F2A" w:rsidRPr="00DE110E" w:rsidRDefault="00CA3F2A">
      <w:pPr>
        <w:rPr>
          <w:rFonts w:ascii="仿宋" w:eastAsia="仿宋" w:hAnsi="仿宋" w:cs="仿宋"/>
          <w:sz w:val="20"/>
          <w:szCs w:val="20"/>
          <w:lang w:eastAsia="zh-CN"/>
        </w:rPr>
      </w:pPr>
    </w:p>
    <w:p w14:paraId="5E93287F" w14:textId="77777777" w:rsidR="00CA3F2A" w:rsidRPr="00DE110E" w:rsidRDefault="00CA3F2A">
      <w:pPr>
        <w:spacing w:before="12"/>
        <w:rPr>
          <w:rFonts w:ascii="仿宋" w:eastAsia="仿宋" w:hAnsi="仿宋" w:cs="仿宋"/>
          <w:sz w:val="19"/>
          <w:szCs w:val="19"/>
          <w:lang w:eastAsia="zh-CN"/>
        </w:rPr>
      </w:pPr>
    </w:p>
    <w:p w14:paraId="4E858579" w14:textId="77777777" w:rsidR="00CA3F2A" w:rsidRPr="00DE110E" w:rsidRDefault="00B54BD8">
      <w:pPr>
        <w:ind w:left="118"/>
        <w:jc w:val="both"/>
        <w:rPr>
          <w:rFonts w:ascii="仿宋" w:eastAsia="仿宋" w:hAnsi="仿宋" w:cs="仿宋"/>
          <w:sz w:val="32"/>
          <w:szCs w:val="32"/>
          <w:lang w:eastAsia="zh-CN"/>
        </w:rPr>
      </w:pPr>
      <w:bookmarkStart w:id="1" w:name="2._投标人资格要求"/>
      <w:bookmarkEnd w:id="1"/>
      <w:r w:rsidRPr="00DE110E">
        <w:rPr>
          <w:rFonts w:ascii="仿宋" w:eastAsia="仿宋" w:hAnsi="仿宋" w:cs="仿宋"/>
          <w:b/>
          <w:bCs/>
          <w:sz w:val="32"/>
          <w:szCs w:val="32"/>
          <w:lang w:eastAsia="zh-CN"/>
        </w:rPr>
        <w:t>2.</w:t>
      </w:r>
      <w:r w:rsidRPr="00DE110E">
        <w:rPr>
          <w:rFonts w:ascii="仿宋" w:eastAsia="仿宋" w:hAnsi="仿宋" w:cs="仿宋"/>
          <w:b/>
          <w:bCs/>
          <w:spacing w:val="-4"/>
          <w:sz w:val="32"/>
          <w:szCs w:val="32"/>
          <w:lang w:eastAsia="zh-CN"/>
        </w:rPr>
        <w:t xml:space="preserve"> </w:t>
      </w:r>
      <w:r w:rsidRPr="00DE110E">
        <w:rPr>
          <w:rFonts w:ascii="仿宋" w:eastAsia="仿宋" w:hAnsi="仿宋" w:cs="仿宋"/>
          <w:b/>
          <w:bCs/>
          <w:sz w:val="32"/>
          <w:szCs w:val="32"/>
          <w:lang w:eastAsia="zh-CN"/>
        </w:rPr>
        <w:t>投标人资格要求</w:t>
      </w:r>
    </w:p>
    <w:p w14:paraId="735E5E07" w14:textId="77777777" w:rsidR="00CA3F2A" w:rsidRPr="00DE110E" w:rsidRDefault="00B54BD8">
      <w:pPr>
        <w:pStyle w:val="BodyText"/>
        <w:spacing w:before="221"/>
        <w:ind w:left="538" w:right="23"/>
        <w:rPr>
          <w:lang w:eastAsia="zh-CN"/>
        </w:rPr>
      </w:pPr>
      <w:r w:rsidRPr="00DE110E">
        <w:rPr>
          <w:lang w:eastAsia="zh-CN"/>
        </w:rPr>
        <w:t>本次招标要求：</w:t>
      </w:r>
    </w:p>
    <w:p w14:paraId="064A220A" w14:textId="35ABB365" w:rsidR="00CA3F2A" w:rsidRPr="00DE110E" w:rsidRDefault="00B54BD8" w:rsidP="004744F1">
      <w:pPr>
        <w:pStyle w:val="BodyText"/>
        <w:numPr>
          <w:ilvl w:val="0"/>
          <w:numId w:val="1"/>
        </w:numPr>
        <w:spacing w:before="135"/>
        <w:ind w:right="23"/>
        <w:rPr>
          <w:lang w:eastAsia="zh-CN"/>
        </w:rPr>
      </w:pPr>
      <w:r w:rsidRPr="00DE110E">
        <w:rPr>
          <w:lang w:eastAsia="zh-CN"/>
        </w:rPr>
        <w:t>具备</w:t>
      </w:r>
      <w:r w:rsidR="004744F1" w:rsidRPr="00DE110E">
        <w:rPr>
          <w:rFonts w:hint="eastAsia"/>
          <w:lang w:eastAsia="zh-CN"/>
        </w:rPr>
        <w:t>第一条：</w:t>
      </w:r>
      <w:r w:rsidR="00865ADB" w:rsidRPr="00DE110E">
        <w:rPr>
          <w:rFonts w:hint="eastAsia"/>
          <w:lang w:eastAsia="zh-CN"/>
        </w:rPr>
        <w:t>机电工程施工总承包三级及以上</w:t>
      </w:r>
      <w:r w:rsidR="004744F1" w:rsidRPr="00DE110E">
        <w:rPr>
          <w:rFonts w:hint="eastAsia"/>
          <w:lang w:eastAsia="zh-CN"/>
        </w:rPr>
        <w:t>同时具备建筑装修装饰工程专业承包二级及以上；</w:t>
      </w:r>
      <w:r w:rsidR="00865ADB" w:rsidRPr="00DE110E">
        <w:rPr>
          <w:rFonts w:hint="eastAsia"/>
          <w:lang w:eastAsia="zh-CN"/>
        </w:rPr>
        <w:t>或</w:t>
      </w:r>
      <w:r w:rsidR="004744F1" w:rsidRPr="00DE110E">
        <w:rPr>
          <w:rFonts w:hint="eastAsia"/>
          <w:lang w:eastAsia="zh-CN"/>
        </w:rPr>
        <w:t>具备第二条：</w:t>
      </w:r>
      <w:r w:rsidRPr="00DE110E">
        <w:rPr>
          <w:lang w:eastAsia="zh-CN"/>
        </w:rPr>
        <w:t>建筑机电安装工程专业承包</w:t>
      </w:r>
      <w:r w:rsidR="00865ADB" w:rsidRPr="00DE110E">
        <w:rPr>
          <w:rFonts w:hint="eastAsia"/>
          <w:lang w:eastAsia="zh-CN"/>
        </w:rPr>
        <w:t>三</w:t>
      </w:r>
      <w:r w:rsidRPr="00DE110E">
        <w:rPr>
          <w:lang w:eastAsia="zh-CN"/>
        </w:rPr>
        <w:t>级及以上资质</w:t>
      </w:r>
      <w:r w:rsidR="004744F1" w:rsidRPr="00DE110E">
        <w:rPr>
          <w:rFonts w:hint="eastAsia"/>
          <w:lang w:eastAsia="zh-CN"/>
        </w:rPr>
        <w:t>同时具备建筑装修装饰工程专业承包二级及以上</w:t>
      </w:r>
      <w:r w:rsidRPr="00DE110E">
        <w:rPr>
          <w:lang w:eastAsia="zh-CN"/>
        </w:rPr>
        <w:t>。</w:t>
      </w:r>
    </w:p>
    <w:p w14:paraId="7AEB731A" w14:textId="0EC441D1" w:rsidR="004744F1" w:rsidRPr="00DE110E" w:rsidRDefault="004744F1" w:rsidP="004744F1">
      <w:pPr>
        <w:pStyle w:val="BodyText"/>
        <w:spacing w:before="135"/>
        <w:ind w:left="1258" w:right="23"/>
        <w:rPr>
          <w:lang w:eastAsia="zh-CN"/>
        </w:rPr>
      </w:pPr>
      <w:r w:rsidRPr="00DE110E">
        <w:rPr>
          <w:rFonts w:hint="eastAsia"/>
          <w:lang w:eastAsia="zh-CN"/>
        </w:rPr>
        <w:t>以上两条资质具备任意一条即满足本项目资质要求。</w:t>
      </w:r>
    </w:p>
    <w:p w14:paraId="650897E5" w14:textId="77777777" w:rsidR="00CA3F2A" w:rsidRPr="00DE110E" w:rsidRDefault="00B54BD8">
      <w:pPr>
        <w:pStyle w:val="BodyText"/>
        <w:ind w:left="538" w:right="23"/>
        <w:rPr>
          <w:lang w:eastAsia="zh-CN"/>
        </w:rPr>
      </w:pPr>
      <w:r w:rsidRPr="00DE110E">
        <w:rPr>
          <w:lang w:eastAsia="zh-CN"/>
        </w:rPr>
        <w:t>（</w:t>
      </w:r>
      <w:r w:rsidRPr="00DE110E">
        <w:rPr>
          <w:rFonts w:cs="仿宋"/>
          <w:lang w:eastAsia="zh-CN"/>
        </w:rPr>
        <w:t>2</w:t>
      </w:r>
      <w:r w:rsidRPr="00DE110E">
        <w:rPr>
          <w:lang w:eastAsia="zh-CN"/>
        </w:rPr>
        <w:t>）投标单位必须具备安全生产许可证。</w:t>
      </w:r>
    </w:p>
    <w:p w14:paraId="15B82A39" w14:textId="3E8D3C10" w:rsidR="00CA3F2A" w:rsidRPr="00DE110E" w:rsidRDefault="00B54BD8">
      <w:pPr>
        <w:pStyle w:val="BodyText"/>
        <w:spacing w:line="355" w:lineRule="auto"/>
        <w:ind w:right="23" w:firstLine="420"/>
        <w:rPr>
          <w:lang w:eastAsia="zh-CN"/>
        </w:rPr>
      </w:pPr>
      <w:r w:rsidRPr="00DE110E">
        <w:rPr>
          <w:spacing w:val="-3"/>
          <w:lang w:eastAsia="zh-CN"/>
        </w:rPr>
        <w:t>（</w:t>
      </w:r>
      <w:r w:rsidRPr="00DE110E">
        <w:rPr>
          <w:rFonts w:cs="仿宋"/>
          <w:spacing w:val="-3"/>
          <w:lang w:eastAsia="zh-CN"/>
        </w:rPr>
        <w:t>3</w:t>
      </w:r>
      <w:r w:rsidRPr="00DE110E">
        <w:rPr>
          <w:spacing w:val="-3"/>
          <w:lang w:eastAsia="zh-CN"/>
        </w:rPr>
        <w:t>）投标人所派项目经理（注册建造师，下同）须具备机电安装专业</w:t>
      </w:r>
      <w:r w:rsidR="004744F1" w:rsidRPr="00DE110E">
        <w:rPr>
          <w:rFonts w:hint="eastAsia"/>
          <w:spacing w:val="-3"/>
          <w:lang w:eastAsia="zh-CN"/>
        </w:rPr>
        <w:t>或房屋建筑专业</w:t>
      </w:r>
      <w:r w:rsidRPr="00DE110E">
        <w:rPr>
          <w:spacing w:val="-3"/>
          <w:lang w:eastAsia="zh-CN"/>
        </w:rPr>
        <w:t>贰级（含以上级）执业资</w:t>
      </w:r>
      <w:r w:rsidRPr="00DE110E">
        <w:rPr>
          <w:lang w:eastAsia="zh-CN"/>
        </w:rPr>
        <w:t>格，具备有效的安全生产考核合格证书。</w:t>
      </w:r>
    </w:p>
    <w:p w14:paraId="5538941D" w14:textId="77777777" w:rsidR="00CA3F2A" w:rsidRPr="00DE110E" w:rsidRDefault="00B54BD8">
      <w:pPr>
        <w:pStyle w:val="BodyText"/>
        <w:spacing w:before="32"/>
        <w:ind w:left="538" w:right="23"/>
        <w:rPr>
          <w:lang w:eastAsia="zh-CN"/>
        </w:rPr>
      </w:pPr>
      <w:r w:rsidRPr="00DE110E">
        <w:rPr>
          <w:lang w:eastAsia="zh-CN"/>
        </w:rPr>
        <w:t>（</w:t>
      </w:r>
      <w:r w:rsidRPr="00DE110E">
        <w:rPr>
          <w:rFonts w:cs="仿宋"/>
          <w:lang w:eastAsia="zh-CN"/>
        </w:rPr>
        <w:t>4</w:t>
      </w:r>
      <w:r w:rsidRPr="00DE110E">
        <w:rPr>
          <w:lang w:eastAsia="zh-CN"/>
        </w:rPr>
        <w:t>）本项目不接受联合投标。</w:t>
      </w:r>
    </w:p>
    <w:p w14:paraId="7696FA58" w14:textId="77777777" w:rsidR="00CA3F2A" w:rsidRPr="00DE110E" w:rsidRDefault="00B54BD8">
      <w:pPr>
        <w:pStyle w:val="BodyText"/>
        <w:spacing w:before="135"/>
        <w:ind w:left="538" w:right="23"/>
        <w:rPr>
          <w:lang w:eastAsia="zh-CN"/>
        </w:rPr>
      </w:pPr>
      <w:r w:rsidRPr="00DE110E">
        <w:rPr>
          <w:lang w:eastAsia="zh-CN"/>
        </w:rPr>
        <w:t>（</w:t>
      </w:r>
      <w:r w:rsidRPr="00DE110E">
        <w:rPr>
          <w:rFonts w:cs="仿宋"/>
          <w:lang w:eastAsia="zh-CN"/>
        </w:rPr>
        <w:t>5</w:t>
      </w:r>
      <w:r w:rsidRPr="00DE110E">
        <w:rPr>
          <w:lang w:eastAsia="zh-CN"/>
        </w:rPr>
        <w:t>）承接本项目后不得转包。</w:t>
      </w:r>
    </w:p>
    <w:p w14:paraId="190EEBB2" w14:textId="77777777" w:rsidR="00CA3F2A" w:rsidRPr="00DE110E" w:rsidRDefault="00CA3F2A">
      <w:pPr>
        <w:rPr>
          <w:rFonts w:ascii="仿宋" w:eastAsia="仿宋" w:hAnsi="仿宋" w:cs="仿宋"/>
          <w:sz w:val="20"/>
          <w:szCs w:val="20"/>
          <w:lang w:eastAsia="zh-CN"/>
        </w:rPr>
      </w:pPr>
    </w:p>
    <w:p w14:paraId="6C74CA87" w14:textId="77777777" w:rsidR="00CA3F2A" w:rsidRPr="00DE110E" w:rsidRDefault="00CA3F2A">
      <w:pPr>
        <w:spacing w:before="13"/>
        <w:rPr>
          <w:rFonts w:ascii="仿宋" w:eastAsia="仿宋" w:hAnsi="仿宋" w:cs="仿宋"/>
          <w:sz w:val="19"/>
          <w:szCs w:val="19"/>
          <w:lang w:eastAsia="zh-CN"/>
        </w:rPr>
      </w:pPr>
    </w:p>
    <w:p w14:paraId="578A8617" w14:textId="77777777" w:rsidR="00CA3F2A" w:rsidRPr="00DE110E" w:rsidRDefault="00B54BD8">
      <w:pPr>
        <w:ind w:left="118"/>
        <w:jc w:val="both"/>
        <w:rPr>
          <w:rFonts w:ascii="仿宋" w:eastAsia="仿宋" w:hAnsi="仿宋" w:cs="仿宋"/>
          <w:sz w:val="32"/>
          <w:szCs w:val="32"/>
          <w:lang w:eastAsia="zh-CN"/>
        </w:rPr>
      </w:pPr>
      <w:bookmarkStart w:id="2" w:name="3._招标文件的获取"/>
      <w:bookmarkEnd w:id="2"/>
      <w:r w:rsidRPr="00DE110E">
        <w:rPr>
          <w:rFonts w:ascii="仿宋" w:eastAsia="仿宋" w:hAnsi="仿宋" w:cs="仿宋"/>
          <w:b/>
          <w:bCs/>
          <w:sz w:val="32"/>
          <w:szCs w:val="32"/>
          <w:lang w:eastAsia="zh-CN"/>
        </w:rPr>
        <w:t>3.</w:t>
      </w:r>
      <w:r w:rsidRPr="00DE110E">
        <w:rPr>
          <w:rFonts w:ascii="仿宋" w:eastAsia="仿宋" w:hAnsi="仿宋" w:cs="仿宋"/>
          <w:b/>
          <w:bCs/>
          <w:spacing w:val="-4"/>
          <w:sz w:val="32"/>
          <w:szCs w:val="32"/>
          <w:lang w:eastAsia="zh-CN"/>
        </w:rPr>
        <w:t xml:space="preserve"> </w:t>
      </w:r>
      <w:r w:rsidRPr="00DE110E">
        <w:rPr>
          <w:rFonts w:ascii="仿宋" w:eastAsia="仿宋" w:hAnsi="仿宋" w:cs="仿宋"/>
          <w:b/>
          <w:bCs/>
          <w:sz w:val="32"/>
          <w:szCs w:val="32"/>
          <w:lang w:eastAsia="zh-CN"/>
        </w:rPr>
        <w:t>招标文件的获取</w:t>
      </w:r>
    </w:p>
    <w:p w14:paraId="58143703" w14:textId="08622922" w:rsidR="00BF7F81" w:rsidRDefault="00B54BD8" w:rsidP="00BF7F81">
      <w:pPr>
        <w:spacing w:before="223" w:line="360" w:lineRule="auto"/>
        <w:ind w:left="539" w:right="23"/>
        <w:rPr>
          <w:rFonts w:ascii="仿宋" w:eastAsia="仿宋" w:hAnsi="仿宋" w:cs="仿宋"/>
          <w:sz w:val="21"/>
          <w:szCs w:val="21"/>
          <w:lang w:eastAsia="zh-CN"/>
        </w:rPr>
      </w:pPr>
      <w:r w:rsidRPr="00DE110E">
        <w:rPr>
          <w:rFonts w:ascii="仿宋" w:eastAsia="仿宋" w:hAnsi="仿宋" w:cs="仿宋"/>
          <w:sz w:val="21"/>
          <w:szCs w:val="21"/>
          <w:lang w:eastAsia="zh-CN"/>
        </w:rPr>
        <w:t>1、凡有意参加投标者，请于</w:t>
      </w:r>
      <w:r w:rsidRPr="00DE110E">
        <w:rPr>
          <w:rFonts w:ascii="仿宋" w:eastAsia="仿宋" w:hAnsi="仿宋" w:cs="仿宋"/>
          <w:spacing w:val="50"/>
          <w:sz w:val="21"/>
          <w:szCs w:val="21"/>
          <w:lang w:eastAsia="zh-CN"/>
        </w:rPr>
        <w:t xml:space="preserve"> </w:t>
      </w:r>
      <w:r w:rsidRPr="00DE110E">
        <w:rPr>
          <w:rFonts w:ascii="仿宋" w:eastAsia="仿宋" w:hAnsi="仿宋" w:cs="仿宋"/>
          <w:b/>
          <w:bCs/>
          <w:sz w:val="21"/>
          <w:szCs w:val="21"/>
          <w:u w:val="single" w:color="000000"/>
          <w:lang w:eastAsia="zh-CN"/>
        </w:rPr>
        <w:t>2020</w:t>
      </w:r>
      <w:r w:rsidRPr="00DE110E">
        <w:rPr>
          <w:rFonts w:ascii="仿宋" w:eastAsia="仿宋" w:hAnsi="仿宋" w:cs="仿宋"/>
          <w:b/>
          <w:bCs/>
          <w:spacing w:val="-43"/>
          <w:sz w:val="21"/>
          <w:szCs w:val="21"/>
          <w:u w:val="single" w:color="000000"/>
          <w:lang w:eastAsia="zh-CN"/>
        </w:rPr>
        <w:t xml:space="preserve"> </w:t>
      </w:r>
      <w:r w:rsidRPr="00DE110E">
        <w:rPr>
          <w:rFonts w:ascii="仿宋" w:eastAsia="仿宋" w:hAnsi="仿宋" w:cs="仿宋"/>
          <w:b/>
          <w:bCs/>
          <w:sz w:val="21"/>
          <w:szCs w:val="21"/>
          <w:lang w:eastAsia="zh-CN"/>
        </w:rPr>
        <w:t>年</w:t>
      </w:r>
      <w:r w:rsidR="001F349C" w:rsidRPr="00DE110E">
        <w:rPr>
          <w:rFonts w:ascii="仿宋" w:eastAsia="仿宋" w:hAnsi="仿宋" w:cs="仿宋" w:hint="eastAsia"/>
          <w:b/>
          <w:bCs/>
          <w:sz w:val="21"/>
          <w:szCs w:val="21"/>
          <w:u w:val="single"/>
          <w:lang w:eastAsia="zh-CN"/>
        </w:rPr>
        <w:t>1</w:t>
      </w:r>
      <w:r w:rsidR="001F349C" w:rsidRPr="00DE110E">
        <w:rPr>
          <w:rFonts w:ascii="仿宋" w:eastAsia="仿宋" w:hAnsi="仿宋" w:cs="仿宋"/>
          <w:b/>
          <w:bCs/>
          <w:sz w:val="21"/>
          <w:szCs w:val="21"/>
          <w:u w:val="single"/>
          <w:lang w:eastAsia="zh-CN"/>
        </w:rPr>
        <w:t>1</w:t>
      </w:r>
      <w:r w:rsidR="00802A48" w:rsidRPr="00DE110E">
        <w:rPr>
          <w:rFonts w:ascii="仿宋" w:eastAsia="仿宋" w:hAnsi="仿宋" w:cs="仿宋"/>
          <w:b/>
          <w:bCs/>
          <w:sz w:val="21"/>
          <w:szCs w:val="21"/>
          <w:u w:val="single" w:color="000000"/>
          <w:lang w:eastAsia="zh-CN"/>
        </w:rPr>
        <w:t xml:space="preserve"> </w:t>
      </w:r>
      <w:r w:rsidRPr="00DE110E">
        <w:rPr>
          <w:rFonts w:ascii="仿宋" w:eastAsia="仿宋" w:hAnsi="仿宋" w:cs="仿宋"/>
          <w:b/>
          <w:bCs/>
          <w:sz w:val="21"/>
          <w:szCs w:val="21"/>
          <w:lang w:eastAsia="zh-CN"/>
        </w:rPr>
        <w:t>月</w:t>
      </w:r>
      <w:r w:rsidRPr="00DE110E">
        <w:rPr>
          <w:rFonts w:ascii="仿宋" w:eastAsia="仿宋" w:hAnsi="仿宋" w:cs="仿宋"/>
          <w:b/>
          <w:bCs/>
          <w:spacing w:val="-43"/>
          <w:sz w:val="21"/>
          <w:szCs w:val="21"/>
          <w:lang w:eastAsia="zh-CN"/>
        </w:rPr>
        <w:t xml:space="preserve"> </w:t>
      </w:r>
      <w:r w:rsidR="00802A48" w:rsidRPr="00DE110E">
        <w:rPr>
          <w:rFonts w:ascii="仿宋" w:eastAsia="仿宋" w:hAnsi="仿宋" w:cs="仿宋"/>
          <w:b/>
          <w:bCs/>
          <w:sz w:val="21"/>
          <w:szCs w:val="21"/>
          <w:u w:val="single" w:color="000000"/>
          <w:lang w:eastAsia="zh-CN"/>
        </w:rPr>
        <w:t xml:space="preserve"> </w:t>
      </w:r>
      <w:r w:rsidR="001F349C" w:rsidRPr="00DE110E">
        <w:rPr>
          <w:rFonts w:ascii="仿宋" w:eastAsia="仿宋" w:hAnsi="仿宋" w:cs="仿宋"/>
          <w:b/>
          <w:bCs/>
          <w:sz w:val="21"/>
          <w:szCs w:val="21"/>
          <w:u w:val="single" w:color="000000"/>
          <w:lang w:eastAsia="zh-CN"/>
        </w:rPr>
        <w:t>23</w:t>
      </w:r>
      <w:r w:rsidRPr="00DE110E">
        <w:rPr>
          <w:rFonts w:ascii="仿宋" w:eastAsia="仿宋" w:hAnsi="仿宋" w:cs="仿宋"/>
          <w:b/>
          <w:bCs/>
          <w:spacing w:val="-43"/>
          <w:sz w:val="21"/>
          <w:szCs w:val="21"/>
          <w:u w:val="single" w:color="000000"/>
          <w:lang w:eastAsia="zh-CN"/>
        </w:rPr>
        <w:t xml:space="preserve"> </w:t>
      </w:r>
      <w:r w:rsidRPr="00DE110E">
        <w:rPr>
          <w:rFonts w:ascii="仿宋" w:eastAsia="仿宋" w:hAnsi="仿宋" w:cs="仿宋"/>
          <w:b/>
          <w:bCs/>
          <w:sz w:val="21"/>
          <w:szCs w:val="21"/>
          <w:lang w:eastAsia="zh-CN"/>
        </w:rPr>
        <w:t>日至</w:t>
      </w:r>
      <w:r w:rsidRPr="00DE110E">
        <w:rPr>
          <w:rFonts w:ascii="仿宋" w:eastAsia="仿宋" w:hAnsi="仿宋" w:cs="仿宋"/>
          <w:b/>
          <w:bCs/>
          <w:spacing w:val="-43"/>
          <w:sz w:val="21"/>
          <w:szCs w:val="21"/>
          <w:lang w:eastAsia="zh-CN"/>
        </w:rPr>
        <w:t xml:space="preserve"> </w:t>
      </w:r>
      <w:r w:rsidRPr="00DE110E">
        <w:rPr>
          <w:rFonts w:ascii="仿宋" w:eastAsia="仿宋" w:hAnsi="仿宋" w:cs="仿宋"/>
          <w:b/>
          <w:bCs/>
          <w:sz w:val="21"/>
          <w:szCs w:val="21"/>
          <w:u w:val="single" w:color="000000"/>
          <w:lang w:eastAsia="zh-CN"/>
        </w:rPr>
        <w:t>2020</w:t>
      </w:r>
      <w:r w:rsidRPr="00DE110E">
        <w:rPr>
          <w:rFonts w:ascii="仿宋" w:eastAsia="仿宋" w:hAnsi="仿宋" w:cs="仿宋"/>
          <w:b/>
          <w:bCs/>
          <w:spacing w:val="-43"/>
          <w:sz w:val="21"/>
          <w:szCs w:val="21"/>
          <w:u w:val="single" w:color="000000"/>
          <w:lang w:eastAsia="zh-CN"/>
        </w:rPr>
        <w:t xml:space="preserve"> </w:t>
      </w:r>
      <w:r w:rsidRPr="00DE110E">
        <w:rPr>
          <w:rFonts w:ascii="仿宋" w:eastAsia="仿宋" w:hAnsi="仿宋" w:cs="仿宋"/>
          <w:b/>
          <w:bCs/>
          <w:sz w:val="21"/>
          <w:szCs w:val="21"/>
          <w:lang w:eastAsia="zh-CN"/>
        </w:rPr>
        <w:t>年</w:t>
      </w:r>
      <w:r w:rsidRPr="00DE110E">
        <w:rPr>
          <w:rFonts w:ascii="仿宋" w:eastAsia="仿宋" w:hAnsi="仿宋" w:cs="仿宋"/>
          <w:b/>
          <w:bCs/>
          <w:spacing w:val="50"/>
          <w:sz w:val="21"/>
          <w:szCs w:val="21"/>
          <w:lang w:eastAsia="zh-CN"/>
        </w:rPr>
        <w:t xml:space="preserve"> </w:t>
      </w:r>
      <w:r w:rsidR="00802A48" w:rsidRPr="00DE110E">
        <w:rPr>
          <w:rFonts w:ascii="仿宋" w:eastAsia="仿宋" w:hAnsi="仿宋" w:cs="仿宋"/>
          <w:b/>
          <w:bCs/>
          <w:sz w:val="21"/>
          <w:szCs w:val="21"/>
          <w:u w:val="single" w:color="000000"/>
          <w:lang w:eastAsia="zh-CN"/>
        </w:rPr>
        <w:t xml:space="preserve"> </w:t>
      </w:r>
      <w:r w:rsidR="001F349C" w:rsidRPr="00DE110E">
        <w:rPr>
          <w:rFonts w:ascii="仿宋" w:eastAsia="仿宋" w:hAnsi="仿宋" w:cs="仿宋"/>
          <w:b/>
          <w:bCs/>
          <w:sz w:val="21"/>
          <w:szCs w:val="21"/>
          <w:u w:val="single" w:color="000000"/>
          <w:lang w:eastAsia="zh-CN"/>
        </w:rPr>
        <w:t>11</w:t>
      </w:r>
      <w:r w:rsidRPr="00DE110E">
        <w:rPr>
          <w:rFonts w:ascii="仿宋" w:eastAsia="仿宋" w:hAnsi="仿宋" w:cs="仿宋"/>
          <w:b/>
          <w:bCs/>
          <w:spacing w:val="-43"/>
          <w:sz w:val="21"/>
          <w:szCs w:val="21"/>
          <w:u w:val="single" w:color="000000"/>
          <w:lang w:eastAsia="zh-CN"/>
        </w:rPr>
        <w:t xml:space="preserve"> </w:t>
      </w:r>
      <w:r w:rsidRPr="00DE110E">
        <w:rPr>
          <w:rFonts w:ascii="仿宋" w:eastAsia="仿宋" w:hAnsi="仿宋" w:cs="仿宋"/>
          <w:b/>
          <w:bCs/>
          <w:sz w:val="21"/>
          <w:szCs w:val="21"/>
          <w:lang w:eastAsia="zh-CN"/>
        </w:rPr>
        <w:t>月</w:t>
      </w:r>
      <w:r w:rsidRPr="00DE110E">
        <w:rPr>
          <w:rFonts w:ascii="仿宋" w:eastAsia="仿宋" w:hAnsi="仿宋" w:cs="仿宋"/>
          <w:b/>
          <w:bCs/>
          <w:spacing w:val="-43"/>
          <w:sz w:val="21"/>
          <w:szCs w:val="21"/>
          <w:lang w:eastAsia="zh-CN"/>
        </w:rPr>
        <w:t xml:space="preserve"> </w:t>
      </w:r>
      <w:r w:rsidR="00802A48" w:rsidRPr="00DE110E">
        <w:rPr>
          <w:rFonts w:ascii="仿宋" w:eastAsia="仿宋" w:hAnsi="仿宋" w:cs="仿宋"/>
          <w:b/>
          <w:bCs/>
          <w:sz w:val="21"/>
          <w:szCs w:val="21"/>
          <w:u w:val="single" w:color="000000"/>
          <w:lang w:eastAsia="zh-CN"/>
        </w:rPr>
        <w:t xml:space="preserve"> </w:t>
      </w:r>
      <w:r w:rsidR="001F349C" w:rsidRPr="00DE110E">
        <w:rPr>
          <w:rFonts w:ascii="仿宋" w:eastAsia="仿宋" w:hAnsi="仿宋" w:cs="仿宋"/>
          <w:b/>
          <w:bCs/>
          <w:sz w:val="21"/>
          <w:szCs w:val="21"/>
          <w:u w:val="single" w:color="000000"/>
          <w:lang w:eastAsia="zh-CN"/>
        </w:rPr>
        <w:t>27</w:t>
      </w:r>
      <w:r w:rsidRPr="00DE110E">
        <w:rPr>
          <w:rFonts w:ascii="仿宋" w:eastAsia="仿宋" w:hAnsi="仿宋" w:cs="仿宋"/>
          <w:b/>
          <w:bCs/>
          <w:spacing w:val="-43"/>
          <w:sz w:val="21"/>
          <w:szCs w:val="21"/>
          <w:u w:val="single" w:color="000000"/>
          <w:lang w:eastAsia="zh-CN"/>
        </w:rPr>
        <w:t xml:space="preserve"> </w:t>
      </w:r>
      <w:r w:rsidRPr="00DE110E">
        <w:rPr>
          <w:rFonts w:ascii="仿宋" w:eastAsia="仿宋" w:hAnsi="仿宋" w:cs="仿宋"/>
          <w:b/>
          <w:bCs/>
          <w:sz w:val="21"/>
          <w:szCs w:val="21"/>
          <w:lang w:eastAsia="zh-CN"/>
        </w:rPr>
        <w:t>日，每日上午</w:t>
      </w:r>
      <w:r w:rsidRPr="00DE110E">
        <w:rPr>
          <w:rFonts w:ascii="仿宋" w:eastAsia="仿宋" w:hAnsi="仿宋" w:cs="仿宋"/>
          <w:b/>
          <w:bCs/>
          <w:spacing w:val="50"/>
          <w:sz w:val="21"/>
          <w:szCs w:val="21"/>
          <w:lang w:eastAsia="zh-CN"/>
        </w:rPr>
        <w:t xml:space="preserve"> </w:t>
      </w:r>
      <w:r w:rsidRPr="00DE110E">
        <w:rPr>
          <w:rFonts w:ascii="仿宋" w:eastAsia="仿宋" w:hAnsi="仿宋" w:cs="仿宋"/>
          <w:b/>
          <w:bCs/>
          <w:sz w:val="21"/>
          <w:szCs w:val="21"/>
          <w:u w:val="single" w:color="000000"/>
          <w:lang w:eastAsia="zh-CN"/>
        </w:rPr>
        <w:t>9:30</w:t>
      </w:r>
      <w:r w:rsidRPr="00DE110E">
        <w:rPr>
          <w:rFonts w:ascii="仿宋" w:eastAsia="仿宋" w:hAnsi="仿宋" w:cs="仿宋"/>
          <w:b/>
          <w:bCs/>
          <w:spacing w:val="53"/>
          <w:sz w:val="21"/>
          <w:szCs w:val="21"/>
          <w:u w:val="single" w:color="000000"/>
          <w:lang w:eastAsia="zh-CN"/>
        </w:rPr>
        <w:t xml:space="preserve"> </w:t>
      </w:r>
      <w:r w:rsidRPr="00DE110E">
        <w:rPr>
          <w:rFonts w:ascii="仿宋" w:eastAsia="仿宋" w:hAnsi="仿宋" w:cs="仿宋"/>
          <w:b/>
          <w:bCs/>
          <w:sz w:val="21"/>
          <w:szCs w:val="21"/>
          <w:lang w:eastAsia="zh-CN"/>
        </w:rPr>
        <w:t>时至</w:t>
      </w:r>
      <w:r w:rsidRPr="00DE110E">
        <w:rPr>
          <w:rFonts w:cs="仿宋"/>
          <w:b/>
          <w:bCs/>
          <w:u w:val="single" w:color="000000"/>
          <w:lang w:eastAsia="zh-CN"/>
        </w:rPr>
        <w:t>11:00</w:t>
      </w:r>
      <w:r w:rsidRPr="00DE110E">
        <w:rPr>
          <w:rFonts w:cs="仿宋"/>
          <w:b/>
          <w:bCs/>
          <w:spacing w:val="-48"/>
          <w:u w:val="single" w:color="000000"/>
          <w:lang w:eastAsia="zh-CN"/>
        </w:rPr>
        <w:t xml:space="preserve"> </w:t>
      </w:r>
      <w:r w:rsidRPr="00DE110E">
        <w:rPr>
          <w:rFonts w:cs="仿宋"/>
          <w:b/>
          <w:bCs/>
          <w:lang w:eastAsia="zh-CN"/>
        </w:rPr>
        <w:t>时，下午</w:t>
      </w:r>
      <w:r w:rsidRPr="00DE110E">
        <w:rPr>
          <w:rFonts w:cs="仿宋"/>
          <w:b/>
          <w:bCs/>
          <w:spacing w:val="-48"/>
          <w:lang w:eastAsia="zh-CN"/>
        </w:rPr>
        <w:t xml:space="preserve"> </w:t>
      </w:r>
      <w:r w:rsidRPr="00DE110E">
        <w:rPr>
          <w:rFonts w:cs="仿宋"/>
          <w:b/>
          <w:bCs/>
          <w:u w:val="single" w:color="000000"/>
          <w:lang w:eastAsia="zh-CN"/>
        </w:rPr>
        <w:t>13:30</w:t>
      </w:r>
      <w:r w:rsidRPr="00DE110E">
        <w:rPr>
          <w:rFonts w:cs="仿宋"/>
          <w:b/>
          <w:bCs/>
          <w:spacing w:val="53"/>
          <w:u w:val="single" w:color="000000"/>
          <w:lang w:eastAsia="zh-CN"/>
        </w:rPr>
        <w:t xml:space="preserve"> </w:t>
      </w:r>
      <w:r w:rsidRPr="00DE110E">
        <w:rPr>
          <w:rFonts w:cs="仿宋"/>
          <w:b/>
          <w:bCs/>
          <w:lang w:eastAsia="zh-CN"/>
        </w:rPr>
        <w:t>时至</w:t>
      </w:r>
      <w:r w:rsidRPr="00DE110E">
        <w:rPr>
          <w:rFonts w:cs="仿宋"/>
          <w:b/>
          <w:bCs/>
          <w:spacing w:val="-48"/>
          <w:lang w:eastAsia="zh-CN"/>
        </w:rPr>
        <w:t xml:space="preserve"> </w:t>
      </w:r>
      <w:r w:rsidRPr="00DE110E">
        <w:rPr>
          <w:rFonts w:cs="仿宋"/>
          <w:b/>
          <w:bCs/>
          <w:u w:val="single" w:color="000000"/>
          <w:lang w:eastAsia="zh-CN"/>
        </w:rPr>
        <w:t>16:00</w:t>
      </w:r>
      <w:r w:rsidRPr="00DE110E">
        <w:rPr>
          <w:rFonts w:cs="仿宋"/>
          <w:b/>
          <w:bCs/>
          <w:spacing w:val="53"/>
          <w:u w:val="single" w:color="000000"/>
          <w:lang w:eastAsia="zh-CN"/>
        </w:rPr>
        <w:t xml:space="preserve"> </w:t>
      </w:r>
      <w:r w:rsidRPr="00DE110E">
        <w:rPr>
          <w:rFonts w:cs="仿宋"/>
          <w:b/>
          <w:bCs/>
          <w:spacing w:val="-6"/>
          <w:lang w:eastAsia="zh-CN"/>
        </w:rPr>
        <w:t>时</w:t>
      </w:r>
      <w:r w:rsidRPr="00DE110E">
        <w:rPr>
          <w:spacing w:val="-6"/>
          <w:lang w:eastAsia="zh-CN"/>
        </w:rPr>
        <w:t>（</w:t>
      </w:r>
      <w:r w:rsidRPr="00BF7F81">
        <w:rPr>
          <w:rFonts w:ascii="仿宋" w:eastAsia="仿宋" w:hAnsi="仿宋" w:cs="仿宋"/>
          <w:sz w:val="21"/>
          <w:szCs w:val="21"/>
          <w:lang w:eastAsia="zh-CN"/>
        </w:rPr>
        <w:t>北京时间，下同），携带加盖公章和法人章的法人授权委托书及受托人身份证复印件至上海市徐汇区钦江路 88 号东楼 6 楼 626 室门口前台购买招标文件，联系人：</w:t>
      </w:r>
      <w:r w:rsidR="00E5357B" w:rsidRPr="00BF7F81">
        <w:rPr>
          <w:rFonts w:ascii="仿宋" w:eastAsia="仿宋" w:hAnsi="仿宋" w:cs="仿宋"/>
          <w:sz w:val="21"/>
          <w:szCs w:val="21"/>
          <w:lang w:eastAsia="zh-CN"/>
        </w:rPr>
        <w:t>朱海强</w:t>
      </w:r>
      <w:r w:rsidRPr="00BF7F81">
        <w:rPr>
          <w:rFonts w:ascii="仿宋" w:eastAsia="仿宋" w:hAnsi="仿宋" w:cs="仿宋"/>
          <w:sz w:val="21"/>
          <w:szCs w:val="21"/>
          <w:lang w:eastAsia="zh-CN"/>
        </w:rPr>
        <w:t>，联系电话：</w:t>
      </w:r>
      <w:r w:rsidR="00E5357B" w:rsidRPr="00BF7F81">
        <w:rPr>
          <w:rFonts w:ascii="仿宋" w:eastAsia="仿宋" w:hAnsi="仿宋" w:cs="仿宋"/>
          <w:sz w:val="21"/>
          <w:szCs w:val="21"/>
          <w:lang w:eastAsia="zh-CN"/>
        </w:rPr>
        <w:t>63820186*8111</w:t>
      </w:r>
      <w:r w:rsidRPr="00BF7F81">
        <w:rPr>
          <w:rFonts w:ascii="仿宋" w:eastAsia="仿宋" w:hAnsi="仿宋" w:cs="仿宋"/>
          <w:sz w:val="21"/>
          <w:szCs w:val="21"/>
          <w:lang w:eastAsia="zh-CN"/>
        </w:rPr>
        <w:t>。</w:t>
      </w:r>
    </w:p>
    <w:p w14:paraId="59CA75DD" w14:textId="42051570" w:rsidR="00CA3F2A" w:rsidRPr="00BF7F81" w:rsidRDefault="00B54BD8" w:rsidP="00BF7F81">
      <w:pPr>
        <w:spacing w:before="223" w:line="360" w:lineRule="auto"/>
        <w:ind w:left="539" w:right="23"/>
        <w:rPr>
          <w:rFonts w:ascii="仿宋" w:eastAsia="仿宋" w:hAnsi="仿宋" w:cs="仿宋"/>
          <w:sz w:val="21"/>
          <w:szCs w:val="21"/>
          <w:lang w:eastAsia="zh-CN"/>
        </w:rPr>
      </w:pPr>
      <w:r w:rsidRPr="00BF7F81">
        <w:rPr>
          <w:rFonts w:ascii="仿宋" w:eastAsia="仿宋" w:hAnsi="仿宋" w:cs="仿宋"/>
          <w:sz w:val="21"/>
          <w:szCs w:val="21"/>
          <w:lang w:eastAsia="zh-CN"/>
        </w:rPr>
        <w:t>2、招标文件每套售价 600 元，售后不退。</w:t>
      </w:r>
    </w:p>
    <w:p w14:paraId="47188B1B" w14:textId="77777777" w:rsidR="00CA3F2A" w:rsidRPr="00DE110E" w:rsidRDefault="00CA3F2A">
      <w:pPr>
        <w:rPr>
          <w:rFonts w:ascii="仿宋" w:eastAsia="仿宋" w:hAnsi="仿宋" w:cs="仿宋"/>
          <w:sz w:val="20"/>
          <w:szCs w:val="20"/>
          <w:lang w:eastAsia="zh-CN"/>
        </w:rPr>
      </w:pPr>
    </w:p>
    <w:p w14:paraId="139D7343" w14:textId="77777777" w:rsidR="00CA3F2A" w:rsidRPr="00DE110E" w:rsidRDefault="00B54BD8">
      <w:pPr>
        <w:spacing w:before="163"/>
        <w:ind w:left="118" w:right="23"/>
        <w:rPr>
          <w:rFonts w:ascii="仿宋" w:eastAsia="仿宋" w:hAnsi="仿宋" w:cs="仿宋"/>
          <w:sz w:val="32"/>
          <w:szCs w:val="32"/>
          <w:lang w:eastAsia="zh-CN"/>
        </w:rPr>
      </w:pPr>
      <w:bookmarkStart w:id="3" w:name="4._投标文件的递交"/>
      <w:bookmarkEnd w:id="3"/>
      <w:r w:rsidRPr="00DE110E">
        <w:rPr>
          <w:rFonts w:ascii="仿宋" w:eastAsia="仿宋" w:hAnsi="仿宋" w:cs="仿宋"/>
          <w:b/>
          <w:bCs/>
          <w:sz w:val="32"/>
          <w:szCs w:val="32"/>
          <w:lang w:eastAsia="zh-CN"/>
        </w:rPr>
        <w:t>4.</w:t>
      </w:r>
      <w:r w:rsidRPr="00DE110E">
        <w:rPr>
          <w:rFonts w:ascii="仿宋" w:eastAsia="仿宋" w:hAnsi="仿宋" w:cs="仿宋"/>
          <w:b/>
          <w:bCs/>
          <w:spacing w:val="-4"/>
          <w:sz w:val="32"/>
          <w:szCs w:val="32"/>
          <w:lang w:eastAsia="zh-CN"/>
        </w:rPr>
        <w:t xml:space="preserve"> </w:t>
      </w:r>
      <w:r w:rsidRPr="00DE110E">
        <w:rPr>
          <w:rFonts w:ascii="仿宋" w:eastAsia="仿宋" w:hAnsi="仿宋" w:cs="仿宋"/>
          <w:b/>
          <w:bCs/>
          <w:sz w:val="32"/>
          <w:szCs w:val="32"/>
          <w:lang w:eastAsia="zh-CN"/>
        </w:rPr>
        <w:t>投标文件的递交</w:t>
      </w:r>
    </w:p>
    <w:p w14:paraId="1A5B8CC3" w14:textId="50328E63" w:rsidR="00CA3F2A" w:rsidRPr="00DE110E" w:rsidRDefault="00B54BD8">
      <w:pPr>
        <w:spacing w:before="221" w:line="355" w:lineRule="auto"/>
        <w:ind w:left="118" w:right="23" w:firstLine="420"/>
        <w:rPr>
          <w:rFonts w:ascii="仿宋" w:eastAsia="仿宋" w:hAnsi="仿宋" w:cs="仿宋"/>
          <w:sz w:val="21"/>
          <w:szCs w:val="21"/>
          <w:lang w:eastAsia="zh-CN"/>
        </w:rPr>
      </w:pPr>
      <w:r w:rsidRPr="00DE110E">
        <w:rPr>
          <w:rFonts w:ascii="仿宋" w:eastAsia="仿宋" w:hAnsi="仿宋" w:cs="仿宋"/>
          <w:sz w:val="21"/>
          <w:szCs w:val="21"/>
          <w:lang w:eastAsia="zh-CN"/>
        </w:rPr>
        <w:t>4.1</w:t>
      </w:r>
      <w:r w:rsidRPr="00DE110E">
        <w:rPr>
          <w:rFonts w:ascii="仿宋" w:eastAsia="仿宋" w:hAnsi="仿宋" w:cs="仿宋"/>
          <w:spacing w:val="6"/>
          <w:sz w:val="21"/>
          <w:szCs w:val="21"/>
          <w:lang w:eastAsia="zh-CN"/>
        </w:rPr>
        <w:t xml:space="preserve"> </w:t>
      </w:r>
      <w:r w:rsidRPr="00DE110E">
        <w:rPr>
          <w:rFonts w:ascii="仿宋" w:eastAsia="仿宋" w:hAnsi="仿宋" w:cs="仿宋"/>
          <w:sz w:val="21"/>
          <w:szCs w:val="21"/>
          <w:lang w:eastAsia="zh-CN"/>
        </w:rPr>
        <w:t>投标文件递交的截止时间（投标截止时间，下同）为</w:t>
      </w:r>
      <w:r w:rsidRPr="00DE110E">
        <w:rPr>
          <w:rFonts w:ascii="仿宋" w:eastAsia="仿宋" w:hAnsi="仿宋" w:cs="仿宋"/>
          <w:spacing w:val="-57"/>
          <w:sz w:val="21"/>
          <w:szCs w:val="21"/>
          <w:lang w:eastAsia="zh-CN"/>
        </w:rPr>
        <w:t xml:space="preserve"> </w:t>
      </w:r>
      <w:r w:rsidRPr="00DE110E">
        <w:rPr>
          <w:rFonts w:ascii="仿宋" w:eastAsia="仿宋" w:hAnsi="仿宋" w:cs="仿宋"/>
          <w:b/>
          <w:bCs/>
          <w:sz w:val="21"/>
          <w:szCs w:val="21"/>
          <w:u w:val="single" w:color="000000"/>
          <w:lang w:eastAsia="zh-CN"/>
        </w:rPr>
        <w:t>2020</w:t>
      </w:r>
      <w:r w:rsidRPr="00DE110E">
        <w:rPr>
          <w:rFonts w:ascii="仿宋" w:eastAsia="仿宋" w:hAnsi="仿宋" w:cs="仿宋"/>
          <w:b/>
          <w:bCs/>
          <w:spacing w:val="5"/>
          <w:sz w:val="21"/>
          <w:szCs w:val="21"/>
          <w:u w:val="single" w:color="000000"/>
          <w:lang w:eastAsia="zh-CN"/>
        </w:rPr>
        <w:t xml:space="preserve"> </w:t>
      </w:r>
      <w:r w:rsidRPr="00DE110E">
        <w:rPr>
          <w:rFonts w:ascii="仿宋" w:eastAsia="仿宋" w:hAnsi="仿宋" w:cs="仿宋"/>
          <w:b/>
          <w:bCs/>
          <w:sz w:val="21"/>
          <w:szCs w:val="21"/>
          <w:lang w:eastAsia="zh-CN"/>
        </w:rPr>
        <w:t>年</w:t>
      </w:r>
      <w:r w:rsidRPr="00DE110E">
        <w:rPr>
          <w:rFonts w:ascii="仿宋" w:eastAsia="仿宋" w:hAnsi="仿宋" w:cs="仿宋"/>
          <w:b/>
          <w:bCs/>
          <w:spacing w:val="-55"/>
          <w:sz w:val="21"/>
          <w:szCs w:val="21"/>
          <w:lang w:eastAsia="zh-CN"/>
        </w:rPr>
        <w:t xml:space="preserve"> </w:t>
      </w:r>
      <w:r w:rsidR="00802A48" w:rsidRPr="00DE110E">
        <w:rPr>
          <w:rFonts w:ascii="仿宋" w:eastAsia="仿宋" w:hAnsi="仿宋" w:cs="仿宋"/>
          <w:b/>
          <w:bCs/>
          <w:sz w:val="21"/>
          <w:szCs w:val="21"/>
          <w:u w:val="single" w:color="000000"/>
          <w:lang w:eastAsia="zh-CN"/>
        </w:rPr>
        <w:t xml:space="preserve"> </w:t>
      </w:r>
      <w:r w:rsidR="001F349C" w:rsidRPr="00DE110E">
        <w:rPr>
          <w:rFonts w:ascii="仿宋" w:eastAsia="仿宋" w:hAnsi="仿宋" w:cs="仿宋"/>
          <w:b/>
          <w:bCs/>
          <w:sz w:val="21"/>
          <w:szCs w:val="21"/>
          <w:u w:val="single" w:color="000000"/>
          <w:lang w:eastAsia="zh-CN"/>
        </w:rPr>
        <w:t>12</w:t>
      </w:r>
      <w:r w:rsidRPr="00DE110E">
        <w:rPr>
          <w:rFonts w:ascii="仿宋" w:eastAsia="仿宋" w:hAnsi="仿宋" w:cs="仿宋"/>
          <w:b/>
          <w:bCs/>
          <w:spacing w:val="-55"/>
          <w:sz w:val="21"/>
          <w:szCs w:val="21"/>
          <w:u w:val="single" w:color="000000"/>
          <w:lang w:eastAsia="zh-CN"/>
        </w:rPr>
        <w:t xml:space="preserve"> </w:t>
      </w:r>
      <w:r w:rsidRPr="00DE110E">
        <w:rPr>
          <w:rFonts w:ascii="仿宋" w:eastAsia="仿宋" w:hAnsi="仿宋" w:cs="仿宋"/>
          <w:b/>
          <w:bCs/>
          <w:sz w:val="21"/>
          <w:szCs w:val="21"/>
          <w:lang w:eastAsia="zh-CN"/>
        </w:rPr>
        <w:t>月</w:t>
      </w:r>
      <w:r w:rsidR="00802A48" w:rsidRPr="00DE110E">
        <w:rPr>
          <w:rFonts w:ascii="仿宋" w:eastAsia="仿宋" w:hAnsi="仿宋" w:cs="仿宋"/>
          <w:b/>
          <w:bCs/>
          <w:sz w:val="21"/>
          <w:szCs w:val="21"/>
          <w:u w:val="single" w:color="000000"/>
          <w:lang w:eastAsia="zh-CN"/>
        </w:rPr>
        <w:t xml:space="preserve"> </w:t>
      </w:r>
      <w:r w:rsidR="001F349C" w:rsidRPr="00DE110E">
        <w:rPr>
          <w:rFonts w:ascii="仿宋" w:eastAsia="仿宋" w:hAnsi="仿宋" w:cs="仿宋"/>
          <w:b/>
          <w:bCs/>
          <w:sz w:val="21"/>
          <w:szCs w:val="21"/>
          <w:u w:val="single" w:color="000000"/>
          <w:lang w:eastAsia="zh-CN"/>
        </w:rPr>
        <w:t>14</w:t>
      </w:r>
      <w:r w:rsidRPr="00DE110E">
        <w:rPr>
          <w:rFonts w:ascii="仿宋" w:eastAsia="仿宋" w:hAnsi="仿宋" w:cs="仿宋"/>
          <w:b/>
          <w:bCs/>
          <w:sz w:val="21"/>
          <w:szCs w:val="21"/>
          <w:lang w:eastAsia="zh-CN"/>
        </w:rPr>
        <w:t>日</w:t>
      </w:r>
      <w:r w:rsidRPr="00DE110E">
        <w:rPr>
          <w:rFonts w:ascii="仿宋" w:eastAsia="仿宋" w:hAnsi="仿宋" w:cs="仿宋"/>
          <w:b/>
          <w:bCs/>
          <w:spacing w:val="-55"/>
          <w:sz w:val="21"/>
          <w:szCs w:val="21"/>
          <w:lang w:eastAsia="zh-CN"/>
        </w:rPr>
        <w:t xml:space="preserve"> </w:t>
      </w:r>
      <w:r w:rsidRPr="00DE110E">
        <w:rPr>
          <w:rFonts w:ascii="仿宋" w:eastAsia="仿宋" w:hAnsi="仿宋" w:cs="仿宋"/>
          <w:b/>
          <w:bCs/>
          <w:sz w:val="21"/>
          <w:szCs w:val="21"/>
          <w:u w:val="single" w:color="000000"/>
          <w:lang w:eastAsia="zh-CN"/>
        </w:rPr>
        <w:t>9</w:t>
      </w:r>
      <w:r w:rsidRPr="00DE110E">
        <w:rPr>
          <w:rFonts w:ascii="仿宋" w:eastAsia="仿宋" w:hAnsi="仿宋" w:cs="仿宋"/>
          <w:b/>
          <w:bCs/>
          <w:spacing w:val="-55"/>
          <w:sz w:val="21"/>
          <w:szCs w:val="21"/>
          <w:u w:val="single" w:color="000000"/>
          <w:lang w:eastAsia="zh-CN"/>
        </w:rPr>
        <w:t xml:space="preserve"> </w:t>
      </w:r>
      <w:r w:rsidRPr="00DE110E">
        <w:rPr>
          <w:rFonts w:ascii="仿宋" w:eastAsia="仿宋" w:hAnsi="仿宋" w:cs="仿宋"/>
          <w:b/>
          <w:bCs/>
          <w:sz w:val="21"/>
          <w:szCs w:val="21"/>
          <w:lang w:eastAsia="zh-CN"/>
        </w:rPr>
        <w:t>时</w:t>
      </w:r>
      <w:r w:rsidRPr="00DE110E">
        <w:rPr>
          <w:rFonts w:ascii="仿宋" w:eastAsia="仿宋" w:hAnsi="仿宋" w:cs="仿宋"/>
          <w:b/>
          <w:bCs/>
          <w:spacing w:val="6"/>
          <w:sz w:val="21"/>
          <w:szCs w:val="21"/>
          <w:lang w:eastAsia="zh-CN"/>
        </w:rPr>
        <w:t xml:space="preserve"> </w:t>
      </w:r>
      <w:r w:rsidRPr="00DE110E">
        <w:rPr>
          <w:rFonts w:ascii="仿宋" w:eastAsia="仿宋" w:hAnsi="仿宋" w:cs="仿宋"/>
          <w:b/>
          <w:bCs/>
          <w:sz w:val="21"/>
          <w:szCs w:val="21"/>
          <w:u w:val="single" w:color="000000"/>
          <w:lang w:eastAsia="zh-CN"/>
        </w:rPr>
        <w:t>30</w:t>
      </w:r>
      <w:r w:rsidRPr="00DE110E">
        <w:rPr>
          <w:rFonts w:ascii="仿宋" w:eastAsia="仿宋" w:hAnsi="仿宋" w:cs="仿宋"/>
          <w:b/>
          <w:bCs/>
          <w:spacing w:val="-55"/>
          <w:sz w:val="21"/>
          <w:szCs w:val="21"/>
          <w:u w:val="single" w:color="000000"/>
          <w:lang w:eastAsia="zh-CN"/>
        </w:rPr>
        <w:t xml:space="preserve"> </w:t>
      </w:r>
      <w:r w:rsidRPr="00DE110E">
        <w:rPr>
          <w:rFonts w:ascii="仿宋" w:eastAsia="仿宋" w:hAnsi="仿宋" w:cs="仿宋"/>
          <w:b/>
          <w:bCs/>
          <w:sz w:val="21"/>
          <w:szCs w:val="21"/>
          <w:lang w:eastAsia="zh-CN"/>
        </w:rPr>
        <w:t>分，</w:t>
      </w:r>
      <w:r w:rsidRPr="00DE110E">
        <w:rPr>
          <w:rFonts w:ascii="仿宋" w:eastAsia="仿宋" w:hAnsi="仿宋" w:cs="仿宋"/>
          <w:sz w:val="21"/>
          <w:szCs w:val="21"/>
          <w:lang w:eastAsia="zh-CN"/>
        </w:rPr>
        <w:t>地点为</w:t>
      </w:r>
      <w:r w:rsidRPr="00DE110E">
        <w:rPr>
          <w:rFonts w:ascii="仿宋" w:eastAsia="仿宋" w:hAnsi="仿宋" w:cs="仿宋"/>
          <w:sz w:val="21"/>
          <w:szCs w:val="21"/>
          <w:u w:val="single" w:color="000000"/>
          <w:lang w:eastAsia="zh-CN"/>
        </w:rPr>
        <w:t>徐汇</w:t>
      </w:r>
      <w:proofErr w:type="gramStart"/>
      <w:r w:rsidRPr="00DE110E">
        <w:rPr>
          <w:rFonts w:ascii="仿宋" w:eastAsia="仿宋" w:hAnsi="仿宋" w:cs="仿宋"/>
          <w:sz w:val="21"/>
          <w:szCs w:val="21"/>
          <w:u w:val="single" w:color="000000"/>
          <w:lang w:eastAsia="zh-CN"/>
        </w:rPr>
        <w:t>区钦江</w:t>
      </w:r>
      <w:proofErr w:type="gramEnd"/>
      <w:r w:rsidRPr="00DE110E">
        <w:rPr>
          <w:rFonts w:ascii="仿宋" w:eastAsia="仿宋" w:hAnsi="仿宋" w:cs="仿宋"/>
          <w:sz w:val="21"/>
          <w:szCs w:val="21"/>
          <w:u w:val="single" w:color="000000"/>
          <w:lang w:eastAsia="zh-CN"/>
        </w:rPr>
        <w:t>路</w:t>
      </w:r>
      <w:r w:rsidRPr="00DE110E">
        <w:rPr>
          <w:rFonts w:ascii="仿宋" w:eastAsia="仿宋" w:hAnsi="仿宋" w:cs="仿宋"/>
          <w:spacing w:val="-47"/>
          <w:sz w:val="21"/>
          <w:szCs w:val="21"/>
          <w:u w:val="single" w:color="000000"/>
          <w:lang w:eastAsia="zh-CN"/>
        </w:rPr>
        <w:t xml:space="preserve"> </w:t>
      </w:r>
      <w:r w:rsidRPr="00DE110E">
        <w:rPr>
          <w:rFonts w:ascii="仿宋" w:eastAsia="仿宋" w:hAnsi="仿宋" w:cs="仿宋"/>
          <w:sz w:val="21"/>
          <w:szCs w:val="21"/>
          <w:u w:val="single" w:color="000000"/>
          <w:lang w:eastAsia="zh-CN"/>
        </w:rPr>
        <w:t>88</w:t>
      </w:r>
      <w:r w:rsidRPr="00DE110E">
        <w:rPr>
          <w:rFonts w:ascii="仿宋" w:eastAsia="仿宋" w:hAnsi="仿宋" w:cs="仿宋"/>
          <w:spacing w:val="-53"/>
          <w:sz w:val="21"/>
          <w:szCs w:val="21"/>
          <w:u w:val="single" w:color="000000"/>
          <w:lang w:eastAsia="zh-CN"/>
        </w:rPr>
        <w:t xml:space="preserve"> </w:t>
      </w:r>
      <w:r w:rsidRPr="00DE110E">
        <w:rPr>
          <w:rFonts w:ascii="仿宋" w:eastAsia="仿宋" w:hAnsi="仿宋" w:cs="仿宋"/>
          <w:sz w:val="21"/>
          <w:szCs w:val="21"/>
          <w:u w:val="single" w:color="000000"/>
          <w:lang w:eastAsia="zh-CN"/>
        </w:rPr>
        <w:t>号东楼</w:t>
      </w:r>
      <w:r w:rsidRPr="00DE110E">
        <w:rPr>
          <w:rFonts w:ascii="仿宋" w:eastAsia="仿宋" w:hAnsi="仿宋" w:cs="仿宋"/>
          <w:spacing w:val="-47"/>
          <w:sz w:val="21"/>
          <w:szCs w:val="21"/>
          <w:u w:val="single" w:color="000000"/>
          <w:lang w:eastAsia="zh-CN"/>
        </w:rPr>
        <w:t xml:space="preserve"> </w:t>
      </w:r>
      <w:r w:rsidRPr="00DE110E">
        <w:rPr>
          <w:rFonts w:ascii="仿宋" w:eastAsia="仿宋" w:hAnsi="仿宋" w:cs="仿宋"/>
          <w:sz w:val="21"/>
          <w:szCs w:val="21"/>
          <w:u w:val="single" w:color="000000"/>
          <w:lang w:eastAsia="zh-CN"/>
        </w:rPr>
        <w:t>6</w:t>
      </w:r>
      <w:r w:rsidRPr="00DE110E">
        <w:rPr>
          <w:rFonts w:ascii="仿宋" w:eastAsia="仿宋" w:hAnsi="仿宋" w:cs="仿宋"/>
          <w:spacing w:val="-53"/>
          <w:sz w:val="21"/>
          <w:szCs w:val="21"/>
          <w:u w:val="single" w:color="000000"/>
          <w:lang w:eastAsia="zh-CN"/>
        </w:rPr>
        <w:t xml:space="preserve"> </w:t>
      </w:r>
      <w:r w:rsidRPr="00DE110E">
        <w:rPr>
          <w:rFonts w:ascii="仿宋" w:eastAsia="仿宋" w:hAnsi="仿宋" w:cs="仿宋"/>
          <w:sz w:val="21"/>
          <w:szCs w:val="21"/>
          <w:u w:val="single" w:color="000000"/>
          <w:lang w:eastAsia="zh-CN"/>
        </w:rPr>
        <w:t>楼</w:t>
      </w:r>
      <w:r w:rsidRPr="00DE110E">
        <w:rPr>
          <w:rFonts w:ascii="仿宋" w:eastAsia="仿宋" w:hAnsi="仿宋" w:cs="仿宋"/>
          <w:spacing w:val="-50"/>
          <w:sz w:val="21"/>
          <w:szCs w:val="21"/>
          <w:u w:val="single" w:color="000000"/>
          <w:lang w:eastAsia="zh-CN"/>
        </w:rPr>
        <w:t xml:space="preserve"> </w:t>
      </w:r>
      <w:r w:rsidRPr="00DE110E">
        <w:rPr>
          <w:rFonts w:ascii="仿宋" w:eastAsia="仿宋" w:hAnsi="仿宋" w:cs="仿宋"/>
          <w:sz w:val="21"/>
          <w:szCs w:val="21"/>
          <w:u w:val="single" w:color="000000"/>
          <w:lang w:eastAsia="zh-CN"/>
        </w:rPr>
        <w:t>626</w:t>
      </w:r>
      <w:r w:rsidRPr="00DE110E">
        <w:rPr>
          <w:rFonts w:ascii="仿宋" w:eastAsia="仿宋" w:hAnsi="仿宋" w:cs="仿宋"/>
          <w:spacing w:val="-53"/>
          <w:sz w:val="21"/>
          <w:szCs w:val="21"/>
          <w:u w:val="single" w:color="000000"/>
          <w:lang w:eastAsia="zh-CN"/>
        </w:rPr>
        <w:t xml:space="preserve"> </w:t>
      </w:r>
      <w:r w:rsidRPr="00DE110E">
        <w:rPr>
          <w:rFonts w:ascii="仿宋" w:eastAsia="仿宋" w:hAnsi="仿宋" w:cs="仿宋"/>
          <w:spacing w:val="-11"/>
          <w:sz w:val="21"/>
          <w:szCs w:val="21"/>
          <w:u w:val="single" w:color="000000"/>
          <w:lang w:eastAsia="zh-CN"/>
        </w:rPr>
        <w:t>室（详见电梯</w:t>
      </w:r>
      <w:proofErr w:type="gramStart"/>
      <w:r w:rsidRPr="00DE110E">
        <w:rPr>
          <w:rFonts w:ascii="仿宋" w:eastAsia="仿宋" w:hAnsi="仿宋" w:cs="仿宋"/>
          <w:spacing w:val="-11"/>
          <w:sz w:val="21"/>
          <w:szCs w:val="21"/>
          <w:u w:val="single" w:color="000000"/>
          <w:lang w:eastAsia="zh-CN"/>
        </w:rPr>
        <w:t>厅电</w:t>
      </w:r>
      <w:proofErr w:type="gramEnd"/>
      <w:r w:rsidRPr="00DE110E">
        <w:rPr>
          <w:rFonts w:ascii="仿宋" w:eastAsia="仿宋" w:hAnsi="仿宋" w:cs="仿宋"/>
          <w:spacing w:val="-11"/>
          <w:sz w:val="21"/>
          <w:szCs w:val="21"/>
          <w:u w:val="single" w:color="000000"/>
          <w:lang w:eastAsia="zh-CN"/>
        </w:rPr>
        <w:t>子屏）</w:t>
      </w:r>
      <w:r w:rsidRPr="00DE110E">
        <w:rPr>
          <w:rFonts w:ascii="仿宋" w:eastAsia="仿宋" w:hAnsi="仿宋" w:cs="仿宋"/>
          <w:spacing w:val="-11"/>
          <w:sz w:val="21"/>
          <w:szCs w:val="21"/>
          <w:lang w:eastAsia="zh-CN"/>
        </w:rPr>
        <w:t>。</w:t>
      </w:r>
    </w:p>
    <w:p w14:paraId="4533C9E4" w14:textId="77777777" w:rsidR="00CA3F2A" w:rsidRPr="00DE110E" w:rsidRDefault="00B54BD8">
      <w:pPr>
        <w:pStyle w:val="BodyText"/>
        <w:spacing w:before="32"/>
        <w:ind w:left="538" w:right="23"/>
        <w:rPr>
          <w:lang w:eastAsia="zh-CN"/>
        </w:rPr>
      </w:pPr>
      <w:r w:rsidRPr="00DE110E">
        <w:rPr>
          <w:rFonts w:cs="仿宋"/>
          <w:lang w:eastAsia="zh-CN"/>
        </w:rPr>
        <w:t>4.2</w:t>
      </w:r>
      <w:r w:rsidRPr="00DE110E">
        <w:rPr>
          <w:rFonts w:cs="仿宋"/>
          <w:spacing w:val="-4"/>
          <w:lang w:eastAsia="zh-CN"/>
        </w:rPr>
        <w:t xml:space="preserve"> </w:t>
      </w:r>
      <w:r w:rsidRPr="00DE110E">
        <w:rPr>
          <w:lang w:eastAsia="zh-CN"/>
        </w:rPr>
        <w:t>逾期送达的或者未送达指定地点的投标文件，招标人不予受理。</w:t>
      </w:r>
    </w:p>
    <w:p w14:paraId="7B96512C" w14:textId="77777777" w:rsidR="00CA3F2A" w:rsidRPr="00DE110E" w:rsidRDefault="00CA3F2A">
      <w:pPr>
        <w:spacing w:before="2"/>
        <w:rPr>
          <w:rFonts w:ascii="仿宋" w:eastAsia="仿宋" w:hAnsi="仿宋" w:cs="仿宋"/>
          <w:sz w:val="20"/>
          <w:szCs w:val="20"/>
          <w:lang w:eastAsia="zh-CN"/>
        </w:rPr>
      </w:pPr>
    </w:p>
    <w:p w14:paraId="50B50197" w14:textId="77777777" w:rsidR="00CA3F2A" w:rsidRPr="00DE110E" w:rsidRDefault="00B54BD8">
      <w:pPr>
        <w:ind w:left="118" w:right="23"/>
        <w:rPr>
          <w:rFonts w:ascii="仿宋" w:eastAsia="仿宋" w:hAnsi="仿宋" w:cs="仿宋"/>
          <w:sz w:val="32"/>
          <w:szCs w:val="32"/>
        </w:rPr>
      </w:pPr>
      <w:bookmarkStart w:id="4" w:name="5._发布公告的媒介"/>
      <w:bookmarkEnd w:id="4"/>
      <w:r w:rsidRPr="00DE110E">
        <w:rPr>
          <w:rFonts w:ascii="仿宋" w:eastAsia="仿宋" w:hAnsi="仿宋" w:cs="仿宋"/>
          <w:b/>
          <w:bCs/>
          <w:sz w:val="32"/>
          <w:szCs w:val="32"/>
        </w:rPr>
        <w:lastRenderedPageBreak/>
        <w:t>5.</w:t>
      </w:r>
      <w:r w:rsidRPr="00DE110E">
        <w:rPr>
          <w:rFonts w:ascii="仿宋" w:eastAsia="仿宋" w:hAnsi="仿宋" w:cs="仿宋"/>
          <w:b/>
          <w:bCs/>
          <w:spacing w:val="-4"/>
          <w:sz w:val="32"/>
          <w:szCs w:val="32"/>
        </w:rPr>
        <w:t xml:space="preserve"> </w:t>
      </w:r>
      <w:r w:rsidRPr="00DE110E">
        <w:rPr>
          <w:rFonts w:ascii="仿宋" w:eastAsia="仿宋" w:hAnsi="仿宋" w:cs="仿宋"/>
          <w:b/>
          <w:bCs/>
          <w:sz w:val="32"/>
          <w:szCs w:val="32"/>
        </w:rPr>
        <w:t>发布公告的媒介</w:t>
      </w:r>
    </w:p>
    <w:p w14:paraId="2C4B35B2" w14:textId="18521B1C" w:rsidR="00CA3F2A" w:rsidRPr="00DE110E" w:rsidRDefault="00B54BD8" w:rsidP="00865ADB">
      <w:pPr>
        <w:spacing w:before="221"/>
        <w:ind w:left="538" w:right="23"/>
        <w:rPr>
          <w:rFonts w:ascii="仿宋" w:eastAsia="仿宋" w:hAnsi="仿宋" w:cs="仿宋"/>
          <w:spacing w:val="-3"/>
          <w:sz w:val="21"/>
          <w:szCs w:val="21"/>
        </w:rPr>
      </w:pPr>
      <w:r w:rsidRPr="00DE110E">
        <w:rPr>
          <w:rFonts w:ascii="仿宋" w:eastAsia="仿宋" w:hAnsi="仿宋" w:cs="仿宋"/>
          <w:spacing w:val="-3"/>
          <w:sz w:val="21"/>
          <w:szCs w:val="21"/>
        </w:rPr>
        <w:t>本次招标公告在中国招标投标公共服务平台（</w:t>
      </w:r>
      <w:hyperlink r:id="rId8" w:history="1">
        <w:r w:rsidR="00E5357B" w:rsidRPr="00DE110E">
          <w:t>www.cebpubservice.com</w:t>
        </w:r>
        <w:r w:rsidR="00E5357B" w:rsidRPr="00DE110E">
          <w:t>）、</w:t>
        </w:r>
      </w:hyperlink>
      <w:r w:rsidR="00E5357B" w:rsidRPr="00DE110E">
        <w:rPr>
          <w:rFonts w:ascii="仿宋" w:eastAsia="仿宋" w:hAnsi="仿宋" w:cs="仿宋" w:hint="eastAsia"/>
          <w:spacing w:val="-3"/>
          <w:sz w:val="21"/>
          <w:szCs w:val="21"/>
        </w:rPr>
        <w:t>中国政府采购网 （</w:t>
      </w:r>
      <w:hyperlink r:id="rId9" w:history="1">
        <w:r w:rsidR="0059703E" w:rsidRPr="00DE110E">
          <w:rPr>
            <w:rStyle w:val="Hyperlink"/>
            <w:rFonts w:ascii="仿宋" w:eastAsia="仿宋" w:hAnsi="仿宋" w:cs="仿宋"/>
            <w:color w:val="auto"/>
            <w:spacing w:val="-3"/>
            <w:sz w:val="21"/>
            <w:szCs w:val="21"/>
          </w:rPr>
          <w:t>www.ccgp.gov.cn</w:t>
        </w:r>
      </w:hyperlink>
      <w:r w:rsidR="00E5357B" w:rsidRPr="00DE110E">
        <w:rPr>
          <w:rFonts w:ascii="仿宋" w:eastAsia="仿宋" w:hAnsi="仿宋" w:cs="仿宋" w:hint="eastAsia"/>
          <w:spacing w:val="-3"/>
          <w:sz w:val="21"/>
          <w:szCs w:val="21"/>
        </w:rPr>
        <w:t>）</w:t>
      </w:r>
      <w:r w:rsidR="0059703E" w:rsidRPr="00DE110E">
        <w:rPr>
          <w:rFonts w:ascii="仿宋" w:eastAsia="仿宋" w:hAnsi="仿宋" w:cs="仿宋" w:hint="eastAsia"/>
          <w:spacing w:val="-3"/>
          <w:sz w:val="21"/>
          <w:szCs w:val="21"/>
          <w:lang w:eastAsia="zh-CN"/>
        </w:rPr>
        <w:t>、</w:t>
      </w:r>
      <w:r w:rsidRPr="00DE110E">
        <w:rPr>
          <w:rFonts w:ascii="仿宋" w:eastAsia="仿宋" w:hAnsi="仿宋" w:cs="仿宋"/>
          <w:spacing w:val="-3"/>
          <w:sz w:val="21"/>
          <w:szCs w:val="21"/>
        </w:rPr>
        <w:t>复旦大学信息公开网（</w:t>
      </w:r>
      <w:hyperlink r:id="rId10">
        <w:r w:rsidRPr="00DE110E">
          <w:rPr>
            <w:rFonts w:ascii="仿宋" w:eastAsia="仿宋" w:hAnsi="仿宋" w:cs="仿宋"/>
            <w:spacing w:val="-3"/>
            <w:sz w:val="21"/>
            <w:szCs w:val="21"/>
          </w:rPr>
          <w:t>www.xxgk.fudan.edu.cn</w:t>
        </w:r>
      </w:hyperlink>
      <w:r w:rsidRPr="00DE110E">
        <w:rPr>
          <w:rFonts w:ascii="仿宋" w:eastAsia="仿宋" w:hAnsi="仿宋" w:cs="仿宋"/>
          <w:spacing w:val="-3"/>
          <w:sz w:val="21"/>
          <w:szCs w:val="21"/>
        </w:rPr>
        <w:t>）上发布。</w:t>
      </w:r>
    </w:p>
    <w:p w14:paraId="5C57C973" w14:textId="77777777" w:rsidR="00CA3F2A" w:rsidRPr="00DE110E" w:rsidRDefault="00CA3F2A">
      <w:pPr>
        <w:rPr>
          <w:rFonts w:ascii="仿宋" w:eastAsia="仿宋" w:hAnsi="仿宋" w:cs="仿宋"/>
          <w:sz w:val="20"/>
          <w:szCs w:val="20"/>
        </w:rPr>
      </w:pPr>
    </w:p>
    <w:p w14:paraId="2ED82E2D" w14:textId="77777777" w:rsidR="00CA3F2A" w:rsidRPr="00DE110E" w:rsidRDefault="00CA3F2A">
      <w:pPr>
        <w:spacing w:before="12"/>
        <w:rPr>
          <w:rFonts w:ascii="仿宋" w:eastAsia="仿宋" w:hAnsi="仿宋" w:cs="仿宋"/>
          <w:sz w:val="19"/>
          <w:szCs w:val="19"/>
        </w:rPr>
      </w:pPr>
    </w:p>
    <w:p w14:paraId="36702F51" w14:textId="77777777" w:rsidR="00CA3F2A" w:rsidRPr="00DE110E" w:rsidRDefault="00B54BD8">
      <w:pPr>
        <w:ind w:left="118" w:right="23"/>
        <w:rPr>
          <w:rFonts w:ascii="仿宋" w:eastAsia="仿宋" w:hAnsi="仿宋" w:cs="仿宋"/>
          <w:sz w:val="32"/>
          <w:szCs w:val="32"/>
          <w:lang w:eastAsia="zh-CN"/>
        </w:rPr>
      </w:pPr>
      <w:bookmarkStart w:id="5" w:name="6._联系方式"/>
      <w:bookmarkEnd w:id="5"/>
      <w:r w:rsidRPr="00DE110E">
        <w:rPr>
          <w:rFonts w:ascii="仿宋" w:eastAsia="仿宋" w:hAnsi="仿宋" w:cs="仿宋"/>
          <w:b/>
          <w:bCs/>
          <w:sz w:val="32"/>
          <w:szCs w:val="32"/>
          <w:lang w:eastAsia="zh-CN"/>
        </w:rPr>
        <w:t>6.</w:t>
      </w:r>
      <w:r w:rsidRPr="00DE110E">
        <w:rPr>
          <w:rFonts w:ascii="仿宋" w:eastAsia="仿宋" w:hAnsi="仿宋" w:cs="仿宋"/>
          <w:b/>
          <w:bCs/>
          <w:spacing w:val="-2"/>
          <w:sz w:val="32"/>
          <w:szCs w:val="32"/>
          <w:lang w:eastAsia="zh-CN"/>
        </w:rPr>
        <w:t xml:space="preserve"> </w:t>
      </w:r>
      <w:r w:rsidRPr="00DE110E">
        <w:rPr>
          <w:rFonts w:ascii="仿宋" w:eastAsia="仿宋" w:hAnsi="仿宋" w:cs="仿宋"/>
          <w:b/>
          <w:bCs/>
          <w:sz w:val="32"/>
          <w:szCs w:val="32"/>
          <w:lang w:eastAsia="zh-CN"/>
        </w:rPr>
        <w:t>联系方式</w:t>
      </w:r>
    </w:p>
    <w:p w14:paraId="08D40E65" w14:textId="77777777" w:rsidR="00CA3F2A" w:rsidRPr="00DE110E" w:rsidRDefault="00B54BD8">
      <w:pPr>
        <w:pStyle w:val="BodyText"/>
        <w:spacing w:before="223"/>
        <w:ind w:left="538" w:right="23"/>
        <w:rPr>
          <w:lang w:eastAsia="zh-CN"/>
        </w:rPr>
      </w:pPr>
      <w:r w:rsidRPr="00DE110E">
        <w:rPr>
          <w:u w:val="single" w:color="000000"/>
          <w:lang w:eastAsia="zh-CN"/>
        </w:rPr>
        <w:t>招标人：复旦大学</w:t>
      </w:r>
    </w:p>
    <w:p w14:paraId="4A38F59C" w14:textId="77777777" w:rsidR="00CA3F2A" w:rsidRPr="00DE110E" w:rsidRDefault="00B54BD8">
      <w:pPr>
        <w:pStyle w:val="BodyText"/>
        <w:tabs>
          <w:tab w:val="left" w:pos="2849"/>
        </w:tabs>
        <w:spacing w:line="355" w:lineRule="auto"/>
        <w:ind w:left="538" w:right="6351"/>
        <w:rPr>
          <w:lang w:eastAsia="zh-CN"/>
        </w:rPr>
      </w:pPr>
      <w:r w:rsidRPr="00DE110E">
        <w:rPr>
          <w:u w:val="single" w:color="000000"/>
          <w:lang w:eastAsia="zh-CN"/>
        </w:rPr>
        <w:t>地</w:t>
      </w:r>
      <w:r w:rsidRPr="00DE110E">
        <w:rPr>
          <w:spacing w:val="9"/>
          <w:u w:val="single" w:color="000000"/>
          <w:lang w:eastAsia="zh-CN"/>
        </w:rPr>
        <w:t xml:space="preserve"> </w:t>
      </w:r>
      <w:r w:rsidRPr="00DE110E">
        <w:rPr>
          <w:spacing w:val="-3"/>
          <w:u w:val="single" w:color="000000"/>
          <w:lang w:eastAsia="zh-CN"/>
        </w:rPr>
        <w:t>址：邯郸路</w:t>
      </w:r>
      <w:r w:rsidRPr="00DE110E">
        <w:rPr>
          <w:spacing w:val="-48"/>
          <w:u w:val="single" w:color="000000"/>
          <w:lang w:eastAsia="zh-CN"/>
        </w:rPr>
        <w:t xml:space="preserve"> </w:t>
      </w:r>
      <w:r w:rsidRPr="00DE110E">
        <w:rPr>
          <w:rFonts w:cs="仿宋"/>
          <w:u w:val="single" w:color="000000"/>
          <w:lang w:eastAsia="zh-CN"/>
        </w:rPr>
        <w:t>220</w:t>
      </w:r>
      <w:r w:rsidRPr="00DE110E">
        <w:rPr>
          <w:rFonts w:cs="仿宋"/>
          <w:spacing w:val="-54"/>
          <w:u w:val="single" w:color="000000"/>
          <w:lang w:eastAsia="zh-CN"/>
        </w:rPr>
        <w:t xml:space="preserve"> </w:t>
      </w:r>
      <w:r w:rsidRPr="00DE110E">
        <w:rPr>
          <w:u w:val="single" w:color="000000"/>
          <w:lang w:eastAsia="zh-CN"/>
        </w:rPr>
        <w:t>号</w:t>
      </w:r>
      <w:r w:rsidRPr="00DE110E">
        <w:rPr>
          <w:rFonts w:ascii="Times New Roman" w:eastAsia="Times New Roman" w:hAnsi="Times New Roman" w:cs="Times New Roman"/>
          <w:u w:val="single" w:color="000000"/>
          <w:lang w:eastAsia="zh-CN"/>
        </w:rPr>
        <w:t xml:space="preserve"> </w:t>
      </w:r>
      <w:r w:rsidRPr="00DE110E">
        <w:rPr>
          <w:rFonts w:ascii="Times New Roman" w:eastAsia="Times New Roman" w:hAnsi="Times New Roman" w:cs="Times New Roman"/>
          <w:u w:val="single" w:color="000000"/>
          <w:lang w:eastAsia="zh-CN"/>
        </w:rPr>
        <w:tab/>
      </w:r>
      <w:r w:rsidRPr="00DE110E">
        <w:rPr>
          <w:rFonts w:ascii="Times New Roman" w:eastAsia="Times New Roman" w:hAnsi="Times New Roman" w:cs="Times New Roman"/>
          <w:lang w:eastAsia="zh-CN"/>
        </w:rPr>
        <w:t xml:space="preserve"> </w:t>
      </w:r>
      <w:r w:rsidRPr="00DE110E">
        <w:rPr>
          <w:u w:val="single" w:color="000000"/>
          <w:lang w:eastAsia="zh-CN"/>
        </w:rPr>
        <w:t>联 系 人：郭老师</w:t>
      </w:r>
      <w:r w:rsidRPr="00DE110E">
        <w:rPr>
          <w:spacing w:val="-6"/>
          <w:u w:val="single" w:color="000000"/>
          <w:lang w:eastAsia="zh-CN"/>
        </w:rPr>
        <w:t xml:space="preserve"> </w:t>
      </w:r>
      <w:r w:rsidRPr="00DE110E">
        <w:rPr>
          <w:u w:val="single" w:color="000000"/>
          <w:lang w:eastAsia="zh-CN"/>
        </w:rPr>
        <w:t>何老师</w:t>
      </w:r>
    </w:p>
    <w:p w14:paraId="06332F00" w14:textId="77777777" w:rsidR="00CA3F2A" w:rsidRPr="00DE110E" w:rsidRDefault="00B54BD8">
      <w:pPr>
        <w:pStyle w:val="BodyText"/>
        <w:spacing w:before="32"/>
        <w:ind w:left="538" w:right="23"/>
        <w:rPr>
          <w:rFonts w:cs="仿宋"/>
          <w:lang w:eastAsia="zh-CN"/>
        </w:rPr>
      </w:pPr>
      <w:r w:rsidRPr="00DE110E">
        <w:rPr>
          <w:u w:val="single" w:color="000000"/>
          <w:lang w:eastAsia="zh-CN"/>
        </w:rPr>
        <w:t>联系电话：</w:t>
      </w:r>
      <w:r w:rsidRPr="00DE110E">
        <w:rPr>
          <w:rFonts w:cs="仿宋"/>
          <w:u w:val="single" w:color="000000"/>
          <w:lang w:eastAsia="zh-CN"/>
        </w:rPr>
        <w:t>65645621</w:t>
      </w:r>
      <w:r w:rsidRPr="00DE110E">
        <w:rPr>
          <w:rFonts w:cs="仿宋"/>
          <w:spacing w:val="-2"/>
          <w:u w:val="single" w:color="000000"/>
          <w:lang w:eastAsia="zh-CN"/>
        </w:rPr>
        <w:t xml:space="preserve"> </w:t>
      </w:r>
      <w:r w:rsidRPr="00DE110E">
        <w:rPr>
          <w:rFonts w:cs="仿宋"/>
          <w:u w:val="single" w:color="000000"/>
          <w:lang w:eastAsia="zh-CN"/>
        </w:rPr>
        <w:t>65645530</w:t>
      </w:r>
    </w:p>
    <w:p w14:paraId="749ED7DB" w14:textId="287EFC3B" w:rsidR="00CA3F2A" w:rsidRPr="00DE110E" w:rsidRDefault="00B54BD8">
      <w:pPr>
        <w:pStyle w:val="BodyText"/>
        <w:tabs>
          <w:tab w:val="left" w:pos="1169"/>
          <w:tab w:val="left" w:pos="4947"/>
          <w:tab w:val="left" w:pos="5052"/>
          <w:tab w:val="left" w:pos="5352"/>
        </w:tabs>
        <w:spacing w:line="357" w:lineRule="auto"/>
        <w:ind w:left="538" w:right="3934"/>
        <w:rPr>
          <w:rFonts w:cs="仿宋"/>
          <w:lang w:eastAsia="zh-CN"/>
        </w:rPr>
      </w:pPr>
      <w:r w:rsidRPr="00DE110E">
        <w:rPr>
          <w:lang w:eastAsia="zh-CN"/>
        </w:rPr>
        <w:t>招标代理机构：</w:t>
      </w:r>
      <w:r w:rsidRPr="00DE110E">
        <w:rPr>
          <w:u w:val="single" w:color="000000"/>
          <w:lang w:eastAsia="zh-CN"/>
        </w:rPr>
        <w:t>上海教育建设管理咨询有限公司</w:t>
      </w:r>
      <w:r w:rsidRPr="00DE110E">
        <w:rPr>
          <w:rFonts w:ascii="Times New Roman" w:eastAsia="Times New Roman" w:hAnsi="Times New Roman" w:cs="Times New Roman"/>
          <w:u w:val="single" w:color="000000"/>
          <w:lang w:eastAsia="zh-CN"/>
        </w:rPr>
        <w:t xml:space="preserve"> </w:t>
      </w:r>
      <w:r w:rsidRPr="00DE110E">
        <w:rPr>
          <w:rFonts w:ascii="Times New Roman" w:eastAsia="Times New Roman" w:hAnsi="Times New Roman" w:cs="Times New Roman"/>
          <w:u w:val="single" w:color="000000"/>
          <w:lang w:eastAsia="zh-CN"/>
        </w:rPr>
        <w:tab/>
      </w:r>
      <w:r w:rsidRPr="00DE110E">
        <w:rPr>
          <w:rFonts w:ascii="Times New Roman" w:eastAsia="Times New Roman" w:hAnsi="Times New Roman" w:cs="Times New Roman"/>
          <w:u w:val="single" w:color="000000"/>
          <w:lang w:eastAsia="zh-CN"/>
        </w:rPr>
        <w:tab/>
      </w:r>
      <w:r w:rsidRPr="00DE110E">
        <w:rPr>
          <w:rFonts w:ascii="Times New Roman" w:eastAsia="Times New Roman" w:hAnsi="Times New Roman" w:cs="Times New Roman"/>
          <w:w w:val="32"/>
          <w:u w:val="single" w:color="000000"/>
          <w:lang w:eastAsia="zh-CN"/>
        </w:rPr>
        <w:t xml:space="preserve"> </w:t>
      </w:r>
      <w:r w:rsidRPr="00DE110E">
        <w:rPr>
          <w:rFonts w:ascii="Times New Roman" w:eastAsia="Times New Roman" w:hAnsi="Times New Roman" w:cs="Times New Roman"/>
          <w:lang w:eastAsia="zh-CN"/>
        </w:rPr>
        <w:t xml:space="preserve"> </w:t>
      </w:r>
      <w:r w:rsidRPr="00DE110E">
        <w:rPr>
          <w:lang w:eastAsia="zh-CN"/>
        </w:rPr>
        <w:t>地</w:t>
      </w:r>
      <w:r w:rsidRPr="00DE110E">
        <w:rPr>
          <w:lang w:eastAsia="zh-CN"/>
        </w:rPr>
        <w:tab/>
        <w:t>址：</w:t>
      </w:r>
      <w:r w:rsidRPr="00DE110E">
        <w:rPr>
          <w:u w:val="single" w:color="000000"/>
          <w:lang w:eastAsia="zh-CN"/>
        </w:rPr>
        <w:t>徐汇区钦江路</w:t>
      </w:r>
      <w:r w:rsidRPr="00DE110E">
        <w:rPr>
          <w:spacing w:val="-55"/>
          <w:u w:val="single" w:color="000000"/>
          <w:lang w:eastAsia="zh-CN"/>
        </w:rPr>
        <w:t xml:space="preserve"> </w:t>
      </w:r>
      <w:r w:rsidRPr="00DE110E">
        <w:rPr>
          <w:rFonts w:cs="仿宋"/>
          <w:u w:val="single" w:color="000000"/>
          <w:lang w:eastAsia="zh-CN"/>
        </w:rPr>
        <w:t>88</w:t>
      </w:r>
      <w:r w:rsidRPr="00DE110E">
        <w:rPr>
          <w:rFonts w:cs="仿宋"/>
          <w:spacing w:val="-53"/>
          <w:u w:val="single" w:color="000000"/>
          <w:lang w:eastAsia="zh-CN"/>
        </w:rPr>
        <w:t xml:space="preserve"> </w:t>
      </w:r>
      <w:r w:rsidRPr="00DE110E">
        <w:rPr>
          <w:u w:val="single" w:color="000000"/>
          <w:lang w:eastAsia="zh-CN"/>
        </w:rPr>
        <w:t>号东楼</w:t>
      </w:r>
      <w:r w:rsidRPr="00DE110E">
        <w:rPr>
          <w:spacing w:val="-55"/>
          <w:u w:val="single" w:color="000000"/>
          <w:lang w:eastAsia="zh-CN"/>
        </w:rPr>
        <w:t xml:space="preserve"> </w:t>
      </w:r>
      <w:r w:rsidRPr="00DE110E">
        <w:rPr>
          <w:rFonts w:cs="仿宋"/>
          <w:u w:val="single" w:color="000000"/>
          <w:lang w:eastAsia="zh-CN"/>
        </w:rPr>
        <w:t>6</w:t>
      </w:r>
      <w:r w:rsidRPr="00DE110E">
        <w:rPr>
          <w:rFonts w:cs="仿宋"/>
          <w:spacing w:val="-53"/>
          <w:u w:val="single" w:color="000000"/>
          <w:lang w:eastAsia="zh-CN"/>
        </w:rPr>
        <w:t xml:space="preserve"> </w:t>
      </w:r>
      <w:r w:rsidRPr="00DE110E">
        <w:rPr>
          <w:u w:val="single" w:color="000000"/>
          <w:lang w:eastAsia="zh-CN"/>
        </w:rPr>
        <w:t>楼</w:t>
      </w:r>
      <w:r w:rsidRPr="00DE110E">
        <w:rPr>
          <w:spacing w:val="-52"/>
          <w:u w:val="single" w:color="000000"/>
          <w:lang w:eastAsia="zh-CN"/>
        </w:rPr>
        <w:t xml:space="preserve"> </w:t>
      </w:r>
      <w:r w:rsidRPr="00DE110E">
        <w:rPr>
          <w:rFonts w:cs="仿宋"/>
          <w:u w:val="single" w:color="000000"/>
          <w:lang w:eastAsia="zh-CN"/>
        </w:rPr>
        <w:t>626</w:t>
      </w:r>
      <w:r w:rsidRPr="00DE110E">
        <w:rPr>
          <w:rFonts w:cs="仿宋"/>
          <w:spacing w:val="-56"/>
          <w:u w:val="single" w:color="000000"/>
          <w:lang w:eastAsia="zh-CN"/>
        </w:rPr>
        <w:t xml:space="preserve"> </w:t>
      </w:r>
      <w:r w:rsidRPr="00DE110E">
        <w:rPr>
          <w:u w:val="single" w:color="000000"/>
          <w:lang w:eastAsia="zh-CN"/>
        </w:rPr>
        <w:t>室</w:t>
      </w:r>
      <w:r w:rsidRPr="00DE110E">
        <w:rPr>
          <w:rFonts w:ascii="Times New Roman" w:eastAsia="Times New Roman" w:hAnsi="Times New Roman" w:cs="Times New Roman"/>
          <w:u w:val="single" w:color="000000"/>
          <w:lang w:eastAsia="zh-CN"/>
        </w:rPr>
        <w:t xml:space="preserve"> </w:t>
      </w:r>
      <w:r w:rsidRPr="00DE110E">
        <w:rPr>
          <w:rFonts w:ascii="Times New Roman" w:eastAsia="Times New Roman" w:hAnsi="Times New Roman" w:cs="Times New Roman"/>
          <w:u w:val="single" w:color="000000"/>
          <w:lang w:eastAsia="zh-CN"/>
        </w:rPr>
        <w:tab/>
      </w:r>
      <w:r w:rsidRPr="00DE110E">
        <w:rPr>
          <w:rFonts w:ascii="Times New Roman" w:eastAsia="Times New Roman" w:hAnsi="Times New Roman" w:cs="Times New Roman"/>
          <w:u w:val="single" w:color="000000"/>
          <w:lang w:eastAsia="zh-CN"/>
        </w:rPr>
        <w:tab/>
      </w:r>
      <w:r w:rsidRPr="00DE110E">
        <w:rPr>
          <w:rFonts w:ascii="Times New Roman" w:eastAsia="Times New Roman" w:hAnsi="Times New Roman" w:cs="Times New Roman"/>
          <w:lang w:eastAsia="zh-CN"/>
        </w:rPr>
        <w:t xml:space="preserve">   </w:t>
      </w:r>
      <w:r w:rsidRPr="00DE110E">
        <w:rPr>
          <w:lang w:eastAsia="zh-CN"/>
        </w:rPr>
        <w:t>联 系</w:t>
      </w:r>
      <w:r w:rsidRPr="00DE110E">
        <w:rPr>
          <w:spacing w:val="-3"/>
          <w:lang w:eastAsia="zh-CN"/>
        </w:rPr>
        <w:t xml:space="preserve"> </w:t>
      </w:r>
      <w:r w:rsidRPr="00DE110E">
        <w:rPr>
          <w:lang w:eastAsia="zh-CN"/>
        </w:rPr>
        <w:t>人：</w:t>
      </w:r>
      <w:r w:rsidR="00E5357B" w:rsidRPr="00DE110E">
        <w:rPr>
          <w:u w:val="single" w:color="000000"/>
          <w:lang w:eastAsia="zh-CN"/>
        </w:rPr>
        <w:t>朱海强</w:t>
      </w:r>
      <w:r w:rsidRPr="00DE110E">
        <w:rPr>
          <w:rFonts w:ascii="Times New Roman" w:eastAsia="Times New Roman" w:hAnsi="Times New Roman" w:cs="Times New Roman"/>
          <w:u w:val="single" w:color="000000"/>
          <w:lang w:eastAsia="zh-CN"/>
        </w:rPr>
        <w:t xml:space="preserve"> </w:t>
      </w:r>
      <w:r w:rsidRPr="00DE110E">
        <w:rPr>
          <w:rFonts w:ascii="Times New Roman" w:eastAsia="Times New Roman" w:hAnsi="Times New Roman" w:cs="Times New Roman"/>
          <w:u w:val="single" w:color="000000"/>
          <w:lang w:eastAsia="zh-CN"/>
        </w:rPr>
        <w:tab/>
      </w:r>
      <w:r w:rsidRPr="00DE110E">
        <w:rPr>
          <w:rFonts w:ascii="Times New Roman" w:eastAsia="Times New Roman" w:hAnsi="Times New Roman" w:cs="Times New Roman"/>
          <w:lang w:eastAsia="zh-CN"/>
        </w:rPr>
        <w:t xml:space="preserve">     </w:t>
      </w:r>
      <w:r w:rsidRPr="00DE110E">
        <w:rPr>
          <w:lang w:eastAsia="zh-CN"/>
        </w:rPr>
        <w:t>电</w:t>
      </w:r>
      <w:r w:rsidRPr="00DE110E">
        <w:rPr>
          <w:lang w:eastAsia="zh-CN"/>
        </w:rPr>
        <w:tab/>
        <w:t>话：</w:t>
      </w:r>
      <w:r w:rsidR="00E5357B" w:rsidRPr="00DE110E">
        <w:rPr>
          <w:rFonts w:cs="仿宋"/>
          <w:u w:val="single" w:color="000000"/>
          <w:lang w:eastAsia="zh-CN"/>
        </w:rPr>
        <w:t>63820186*8111</w:t>
      </w:r>
      <w:r w:rsidRPr="00DE110E">
        <w:rPr>
          <w:rFonts w:cs="仿宋"/>
          <w:u w:val="single" w:color="000000"/>
          <w:lang w:eastAsia="zh-CN"/>
        </w:rPr>
        <w:t xml:space="preserve"> </w:t>
      </w:r>
      <w:r w:rsidRPr="00DE110E">
        <w:rPr>
          <w:rFonts w:cs="仿宋"/>
          <w:u w:val="single" w:color="000000"/>
          <w:lang w:eastAsia="zh-CN"/>
        </w:rPr>
        <w:tab/>
      </w:r>
      <w:r w:rsidRPr="00DE110E">
        <w:rPr>
          <w:rFonts w:cs="仿宋"/>
          <w:u w:val="single" w:color="000000"/>
          <w:lang w:eastAsia="zh-CN"/>
        </w:rPr>
        <w:tab/>
      </w:r>
    </w:p>
    <w:p w14:paraId="0CCBE9FE" w14:textId="7DE2FEEC" w:rsidR="00CA3F2A" w:rsidRPr="00DE110E" w:rsidRDefault="00B54BD8">
      <w:pPr>
        <w:pStyle w:val="BodyText"/>
        <w:spacing w:before="30"/>
        <w:ind w:left="538" w:right="23"/>
        <w:rPr>
          <w:rFonts w:cs="仿宋"/>
        </w:rPr>
      </w:pPr>
      <w:r w:rsidRPr="00DE110E">
        <w:t>电子邮箱：</w:t>
      </w:r>
      <w:hyperlink r:id="rId11">
        <w:r w:rsidR="00E5357B" w:rsidRPr="00DE110E">
          <w:rPr>
            <w:rFonts w:cs="仿宋"/>
            <w:u w:val="single" w:color="000000"/>
          </w:rPr>
          <w:t>1455681050@qq.com</w:t>
        </w:r>
      </w:hyperlink>
    </w:p>
    <w:p w14:paraId="05DC6B73" w14:textId="77777777" w:rsidR="00CA3F2A" w:rsidRPr="00DE110E" w:rsidRDefault="00CA3F2A">
      <w:pPr>
        <w:rPr>
          <w:rFonts w:ascii="仿宋" w:eastAsia="仿宋" w:hAnsi="仿宋" w:cs="仿宋"/>
          <w:sz w:val="20"/>
          <w:szCs w:val="20"/>
        </w:rPr>
      </w:pPr>
    </w:p>
    <w:p w14:paraId="7412DAC3" w14:textId="77777777" w:rsidR="00CA3F2A" w:rsidRPr="00DE110E" w:rsidRDefault="00CA3F2A">
      <w:pPr>
        <w:rPr>
          <w:rFonts w:ascii="仿宋" w:eastAsia="仿宋" w:hAnsi="仿宋" w:cs="仿宋"/>
          <w:sz w:val="20"/>
          <w:szCs w:val="20"/>
        </w:rPr>
      </w:pPr>
    </w:p>
    <w:p w14:paraId="125F6FB1" w14:textId="77777777" w:rsidR="00CA3F2A" w:rsidRPr="00DE110E" w:rsidRDefault="00CA3F2A">
      <w:pPr>
        <w:spacing w:before="12"/>
        <w:rPr>
          <w:rFonts w:ascii="仿宋" w:eastAsia="仿宋" w:hAnsi="仿宋" w:cs="仿宋"/>
          <w:sz w:val="29"/>
          <w:szCs w:val="29"/>
        </w:rPr>
      </w:pPr>
    </w:p>
    <w:p w14:paraId="724C8EB9" w14:textId="78C1F584" w:rsidR="00CA3F2A" w:rsidRPr="00DE110E" w:rsidRDefault="00B54BD8">
      <w:pPr>
        <w:pStyle w:val="Heading4"/>
        <w:spacing w:before="36"/>
        <w:ind w:left="0" w:right="116"/>
        <w:jc w:val="right"/>
        <w:rPr>
          <w:b w:val="0"/>
          <w:bCs w:val="0"/>
        </w:rPr>
      </w:pPr>
      <w:r w:rsidRPr="00DE110E">
        <w:rPr>
          <w:rFonts w:cs="仿宋"/>
          <w:u w:val="single" w:color="000000"/>
        </w:rPr>
        <w:t>2020</w:t>
      </w:r>
      <w:r w:rsidRPr="00DE110E">
        <w:rPr>
          <w:rFonts w:cs="仿宋"/>
          <w:spacing w:val="-55"/>
          <w:u w:val="single" w:color="000000"/>
        </w:rPr>
        <w:t xml:space="preserve"> </w:t>
      </w:r>
      <w:r w:rsidRPr="00DE110E">
        <w:t>年</w:t>
      </w:r>
      <w:r w:rsidR="00C85A67" w:rsidRPr="00DE110E">
        <w:rPr>
          <w:rFonts w:cs="仿宋"/>
          <w:u w:val="single" w:color="000000"/>
        </w:rPr>
        <w:t>11</w:t>
      </w:r>
      <w:r w:rsidRPr="00DE110E">
        <w:t>月</w:t>
      </w:r>
    </w:p>
    <w:p w14:paraId="7E0C3C99" w14:textId="77777777" w:rsidR="00CA3F2A" w:rsidRPr="00DE110E" w:rsidRDefault="00CA3F2A">
      <w:pPr>
        <w:jc w:val="right"/>
        <w:sectPr w:rsidR="00CA3F2A" w:rsidRPr="00DE110E">
          <w:footerReference w:type="default" r:id="rId12"/>
          <w:pgSz w:w="11910" w:h="16840"/>
          <w:pgMar w:top="1340" w:right="1300" w:bottom="1200" w:left="1300" w:header="0" w:footer="1001" w:gutter="0"/>
          <w:cols w:space="720"/>
        </w:sectPr>
      </w:pPr>
    </w:p>
    <w:p w14:paraId="367DC147" w14:textId="77777777" w:rsidR="00CA3F2A" w:rsidRPr="00DE110E" w:rsidRDefault="00B54BD8">
      <w:pPr>
        <w:spacing w:line="381" w:lineRule="exact"/>
        <w:ind w:right="986"/>
        <w:jc w:val="center"/>
        <w:rPr>
          <w:rFonts w:ascii="仿宋" w:eastAsia="仿宋" w:hAnsi="仿宋" w:cs="仿宋"/>
          <w:sz w:val="30"/>
          <w:szCs w:val="30"/>
        </w:rPr>
      </w:pPr>
      <w:r w:rsidRPr="00DE110E">
        <w:rPr>
          <w:rFonts w:ascii="仿宋" w:eastAsia="仿宋" w:hAnsi="仿宋" w:cs="仿宋"/>
          <w:b/>
          <w:bCs/>
          <w:sz w:val="30"/>
          <w:szCs w:val="30"/>
        </w:rPr>
        <w:lastRenderedPageBreak/>
        <w:t>投标须知前附表</w:t>
      </w:r>
    </w:p>
    <w:p w14:paraId="116C98D6" w14:textId="77777777" w:rsidR="00CA3F2A" w:rsidRPr="00DE110E" w:rsidRDefault="00CA3F2A">
      <w:pPr>
        <w:spacing w:before="2"/>
        <w:rPr>
          <w:rFonts w:ascii="仿宋" w:eastAsia="仿宋" w:hAnsi="仿宋" w:cs="仿宋"/>
          <w:b/>
          <w:bCs/>
          <w:sz w:val="26"/>
          <w:szCs w:val="26"/>
        </w:rPr>
      </w:pPr>
    </w:p>
    <w:tbl>
      <w:tblPr>
        <w:tblStyle w:val="TableNormal1"/>
        <w:tblW w:w="0" w:type="auto"/>
        <w:tblInd w:w="103" w:type="dxa"/>
        <w:tblLayout w:type="fixed"/>
        <w:tblLook w:val="01E0" w:firstRow="1" w:lastRow="1" w:firstColumn="1" w:lastColumn="1" w:noHBand="0" w:noVBand="0"/>
      </w:tblPr>
      <w:tblGrid>
        <w:gridCol w:w="1135"/>
        <w:gridCol w:w="2834"/>
        <w:gridCol w:w="5527"/>
      </w:tblGrid>
      <w:tr w:rsidR="00DE110E" w:rsidRPr="00DE110E" w14:paraId="42618A1A" w14:textId="77777777">
        <w:trPr>
          <w:trHeight w:hRule="exact" w:val="449"/>
        </w:trPr>
        <w:tc>
          <w:tcPr>
            <w:tcW w:w="1135" w:type="dxa"/>
            <w:tcBorders>
              <w:top w:val="single" w:sz="4" w:space="0" w:color="000000"/>
              <w:left w:val="single" w:sz="4" w:space="0" w:color="000000"/>
              <w:bottom w:val="single" w:sz="4" w:space="0" w:color="000000"/>
              <w:right w:val="single" w:sz="4" w:space="0" w:color="000000"/>
            </w:tcBorders>
          </w:tcPr>
          <w:p w14:paraId="0E300DA1" w14:textId="77777777" w:rsidR="00CA3F2A" w:rsidRPr="00DE110E" w:rsidRDefault="00B54BD8">
            <w:pPr>
              <w:pStyle w:val="TableParagraph"/>
              <w:spacing w:before="107"/>
              <w:ind w:left="244"/>
              <w:rPr>
                <w:rFonts w:ascii="仿宋" w:eastAsia="仿宋" w:hAnsi="仿宋" w:cs="仿宋"/>
                <w:sz w:val="21"/>
                <w:szCs w:val="21"/>
              </w:rPr>
            </w:pPr>
            <w:r w:rsidRPr="00DE110E">
              <w:rPr>
                <w:rFonts w:ascii="仿宋" w:eastAsia="仿宋" w:hAnsi="仿宋" w:cs="仿宋"/>
                <w:b/>
                <w:bCs/>
                <w:sz w:val="21"/>
                <w:szCs w:val="21"/>
              </w:rPr>
              <w:t>条款号</w:t>
            </w:r>
          </w:p>
        </w:tc>
        <w:tc>
          <w:tcPr>
            <w:tcW w:w="2834" w:type="dxa"/>
            <w:tcBorders>
              <w:top w:val="single" w:sz="4" w:space="0" w:color="000000"/>
              <w:left w:val="single" w:sz="4" w:space="0" w:color="000000"/>
              <w:bottom w:val="single" w:sz="4" w:space="0" w:color="000000"/>
              <w:right w:val="single" w:sz="4" w:space="0" w:color="000000"/>
            </w:tcBorders>
          </w:tcPr>
          <w:p w14:paraId="6487A2B1" w14:textId="77777777" w:rsidR="00CA3F2A" w:rsidRPr="00DE110E" w:rsidRDefault="00B54BD8">
            <w:pPr>
              <w:pStyle w:val="TableParagraph"/>
              <w:tabs>
                <w:tab w:val="left" w:pos="1096"/>
                <w:tab w:val="left" w:pos="1519"/>
                <w:tab w:val="left" w:pos="1941"/>
              </w:tabs>
              <w:spacing w:before="107"/>
              <w:ind w:left="674"/>
              <w:rPr>
                <w:rFonts w:ascii="仿宋" w:eastAsia="仿宋" w:hAnsi="仿宋" w:cs="仿宋"/>
                <w:sz w:val="21"/>
                <w:szCs w:val="21"/>
              </w:rPr>
            </w:pPr>
            <w:r w:rsidRPr="00DE110E">
              <w:rPr>
                <w:rFonts w:ascii="仿宋" w:eastAsia="仿宋" w:hAnsi="仿宋" w:cs="仿宋"/>
                <w:b/>
                <w:bCs/>
                <w:sz w:val="21"/>
                <w:szCs w:val="21"/>
              </w:rPr>
              <w:t>条</w:t>
            </w:r>
            <w:r w:rsidRPr="00DE110E">
              <w:rPr>
                <w:rFonts w:ascii="仿宋" w:eastAsia="仿宋" w:hAnsi="仿宋" w:cs="仿宋"/>
                <w:b/>
                <w:bCs/>
                <w:sz w:val="21"/>
                <w:szCs w:val="21"/>
              </w:rPr>
              <w:tab/>
              <w:t>款</w:t>
            </w:r>
            <w:r w:rsidRPr="00DE110E">
              <w:rPr>
                <w:rFonts w:ascii="仿宋" w:eastAsia="仿宋" w:hAnsi="仿宋" w:cs="仿宋"/>
                <w:b/>
                <w:bCs/>
                <w:sz w:val="21"/>
                <w:szCs w:val="21"/>
              </w:rPr>
              <w:tab/>
              <w:t>名</w:t>
            </w:r>
            <w:r w:rsidRPr="00DE110E">
              <w:rPr>
                <w:rFonts w:ascii="仿宋" w:eastAsia="仿宋" w:hAnsi="仿宋" w:cs="仿宋"/>
                <w:b/>
                <w:bCs/>
                <w:sz w:val="21"/>
                <w:szCs w:val="21"/>
              </w:rPr>
              <w:tab/>
              <w:t>称</w:t>
            </w:r>
          </w:p>
        </w:tc>
        <w:tc>
          <w:tcPr>
            <w:tcW w:w="5527" w:type="dxa"/>
            <w:tcBorders>
              <w:top w:val="single" w:sz="4" w:space="0" w:color="000000"/>
              <w:left w:val="single" w:sz="4" w:space="0" w:color="000000"/>
              <w:bottom w:val="single" w:sz="4" w:space="0" w:color="000000"/>
              <w:right w:val="single" w:sz="4" w:space="0" w:color="000000"/>
            </w:tcBorders>
          </w:tcPr>
          <w:p w14:paraId="42794BE6" w14:textId="77777777" w:rsidR="00CA3F2A" w:rsidRPr="00DE110E" w:rsidRDefault="00B54BD8">
            <w:pPr>
              <w:pStyle w:val="TableParagraph"/>
              <w:tabs>
                <w:tab w:val="left" w:pos="424"/>
                <w:tab w:val="left" w:pos="847"/>
                <w:tab w:val="left" w:pos="1269"/>
              </w:tabs>
              <w:spacing w:before="107"/>
              <w:ind w:left="2"/>
              <w:jc w:val="center"/>
              <w:rPr>
                <w:rFonts w:ascii="仿宋" w:eastAsia="仿宋" w:hAnsi="仿宋" w:cs="仿宋"/>
                <w:sz w:val="21"/>
                <w:szCs w:val="21"/>
              </w:rPr>
            </w:pPr>
            <w:r w:rsidRPr="00DE110E">
              <w:rPr>
                <w:rFonts w:ascii="仿宋" w:eastAsia="仿宋" w:hAnsi="仿宋" w:cs="仿宋"/>
                <w:b/>
                <w:bCs/>
                <w:sz w:val="21"/>
                <w:szCs w:val="21"/>
              </w:rPr>
              <w:t>编</w:t>
            </w:r>
            <w:r w:rsidRPr="00DE110E">
              <w:rPr>
                <w:rFonts w:ascii="仿宋" w:eastAsia="仿宋" w:hAnsi="仿宋" w:cs="仿宋"/>
                <w:b/>
                <w:bCs/>
                <w:sz w:val="21"/>
                <w:szCs w:val="21"/>
              </w:rPr>
              <w:tab/>
              <w:t>列</w:t>
            </w:r>
            <w:r w:rsidRPr="00DE110E">
              <w:rPr>
                <w:rFonts w:ascii="仿宋" w:eastAsia="仿宋" w:hAnsi="仿宋" w:cs="仿宋"/>
                <w:b/>
                <w:bCs/>
                <w:sz w:val="21"/>
                <w:szCs w:val="21"/>
              </w:rPr>
              <w:tab/>
              <w:t>内</w:t>
            </w:r>
            <w:r w:rsidRPr="00DE110E">
              <w:rPr>
                <w:rFonts w:ascii="仿宋" w:eastAsia="仿宋" w:hAnsi="仿宋" w:cs="仿宋"/>
                <w:b/>
                <w:bCs/>
                <w:sz w:val="21"/>
                <w:szCs w:val="21"/>
              </w:rPr>
              <w:tab/>
              <w:t>容</w:t>
            </w:r>
          </w:p>
        </w:tc>
      </w:tr>
      <w:tr w:rsidR="00DE110E" w:rsidRPr="00DE110E" w14:paraId="1D6D292A" w14:textId="77777777">
        <w:trPr>
          <w:trHeight w:hRule="exact" w:val="451"/>
        </w:trPr>
        <w:tc>
          <w:tcPr>
            <w:tcW w:w="1135" w:type="dxa"/>
            <w:tcBorders>
              <w:top w:val="single" w:sz="4" w:space="0" w:color="000000"/>
              <w:left w:val="single" w:sz="4" w:space="0" w:color="000000"/>
              <w:bottom w:val="single" w:sz="4" w:space="0" w:color="000000"/>
              <w:right w:val="single" w:sz="4" w:space="0" w:color="000000"/>
            </w:tcBorders>
          </w:tcPr>
          <w:p w14:paraId="32FBCF3A" w14:textId="77777777" w:rsidR="00CA3F2A" w:rsidRPr="00DE110E" w:rsidRDefault="00B54BD8">
            <w:pPr>
              <w:pStyle w:val="TableParagraph"/>
              <w:spacing w:before="107"/>
              <w:ind w:left="300"/>
              <w:rPr>
                <w:rFonts w:ascii="仿宋" w:eastAsia="仿宋" w:hAnsi="仿宋" w:cs="仿宋"/>
                <w:sz w:val="21"/>
                <w:szCs w:val="21"/>
              </w:rPr>
            </w:pPr>
            <w:r w:rsidRPr="00DE110E">
              <w:rPr>
                <w:rFonts w:ascii="仿宋"/>
                <w:sz w:val="21"/>
              </w:rPr>
              <w:t>1.1.2</w:t>
            </w:r>
          </w:p>
        </w:tc>
        <w:tc>
          <w:tcPr>
            <w:tcW w:w="2834" w:type="dxa"/>
            <w:tcBorders>
              <w:top w:val="single" w:sz="4" w:space="0" w:color="000000"/>
              <w:left w:val="single" w:sz="4" w:space="0" w:color="000000"/>
              <w:bottom w:val="single" w:sz="4" w:space="0" w:color="000000"/>
              <w:right w:val="single" w:sz="4" w:space="0" w:color="000000"/>
            </w:tcBorders>
          </w:tcPr>
          <w:p w14:paraId="0149BE5D" w14:textId="77777777" w:rsidR="00CA3F2A" w:rsidRPr="00DE110E" w:rsidRDefault="00B54BD8">
            <w:pPr>
              <w:pStyle w:val="TableParagraph"/>
              <w:spacing w:before="107"/>
              <w:ind w:left="2"/>
              <w:jc w:val="center"/>
              <w:rPr>
                <w:rFonts w:ascii="仿宋" w:eastAsia="仿宋" w:hAnsi="仿宋" w:cs="仿宋"/>
                <w:sz w:val="21"/>
                <w:szCs w:val="21"/>
              </w:rPr>
            </w:pPr>
            <w:r w:rsidRPr="00DE110E">
              <w:rPr>
                <w:rFonts w:ascii="仿宋" w:eastAsia="仿宋" w:hAnsi="仿宋" w:cs="仿宋"/>
                <w:sz w:val="21"/>
                <w:szCs w:val="21"/>
              </w:rPr>
              <w:t>招标人</w:t>
            </w:r>
          </w:p>
        </w:tc>
        <w:tc>
          <w:tcPr>
            <w:tcW w:w="5527" w:type="dxa"/>
            <w:tcBorders>
              <w:top w:val="single" w:sz="4" w:space="0" w:color="000000"/>
              <w:left w:val="single" w:sz="4" w:space="0" w:color="000000"/>
              <w:bottom w:val="single" w:sz="4" w:space="0" w:color="000000"/>
              <w:right w:val="single" w:sz="4" w:space="0" w:color="000000"/>
            </w:tcBorders>
          </w:tcPr>
          <w:p w14:paraId="0518A48B" w14:textId="77777777" w:rsidR="00CA3F2A" w:rsidRPr="00DE110E" w:rsidRDefault="00B54BD8">
            <w:pPr>
              <w:pStyle w:val="TableParagraph"/>
              <w:spacing w:before="50"/>
              <w:ind w:left="103"/>
              <w:rPr>
                <w:rFonts w:ascii="仿宋" w:eastAsia="仿宋" w:hAnsi="仿宋" w:cs="仿宋"/>
                <w:sz w:val="21"/>
                <w:szCs w:val="21"/>
              </w:rPr>
            </w:pPr>
            <w:r w:rsidRPr="00DE110E">
              <w:rPr>
                <w:rFonts w:ascii="仿宋" w:eastAsia="仿宋" w:hAnsi="仿宋" w:cs="仿宋"/>
                <w:sz w:val="21"/>
                <w:szCs w:val="21"/>
              </w:rPr>
              <w:t>建设单位：复旦大学</w:t>
            </w:r>
          </w:p>
        </w:tc>
      </w:tr>
      <w:tr w:rsidR="00DE110E" w:rsidRPr="00DE110E" w14:paraId="3AF42B27" w14:textId="77777777">
        <w:trPr>
          <w:trHeight w:hRule="exact" w:val="1610"/>
        </w:trPr>
        <w:tc>
          <w:tcPr>
            <w:tcW w:w="1135" w:type="dxa"/>
            <w:tcBorders>
              <w:top w:val="single" w:sz="4" w:space="0" w:color="000000"/>
              <w:left w:val="single" w:sz="4" w:space="0" w:color="000000"/>
              <w:bottom w:val="single" w:sz="4" w:space="0" w:color="000000"/>
              <w:right w:val="single" w:sz="4" w:space="0" w:color="000000"/>
            </w:tcBorders>
          </w:tcPr>
          <w:p w14:paraId="7FD0E5DC" w14:textId="77777777" w:rsidR="00CA3F2A" w:rsidRPr="00DE110E" w:rsidRDefault="00CA3F2A">
            <w:pPr>
              <w:pStyle w:val="TableParagraph"/>
              <w:rPr>
                <w:rFonts w:ascii="仿宋" w:eastAsia="仿宋" w:hAnsi="仿宋" w:cs="仿宋"/>
                <w:b/>
                <w:bCs/>
                <w:sz w:val="20"/>
                <w:szCs w:val="20"/>
              </w:rPr>
            </w:pPr>
          </w:p>
          <w:p w14:paraId="0C0F3348" w14:textId="77777777" w:rsidR="00CA3F2A" w:rsidRPr="00DE110E" w:rsidRDefault="00CA3F2A">
            <w:pPr>
              <w:pStyle w:val="TableParagraph"/>
              <w:rPr>
                <w:rFonts w:ascii="仿宋" w:eastAsia="仿宋" w:hAnsi="仿宋" w:cs="仿宋"/>
                <w:b/>
                <w:bCs/>
                <w:sz w:val="20"/>
                <w:szCs w:val="20"/>
              </w:rPr>
            </w:pPr>
          </w:p>
          <w:p w14:paraId="3E2F00E3" w14:textId="77777777" w:rsidR="00CA3F2A" w:rsidRPr="00DE110E" w:rsidRDefault="00B54BD8">
            <w:pPr>
              <w:pStyle w:val="TableParagraph"/>
              <w:spacing w:before="165"/>
              <w:ind w:left="300"/>
              <w:rPr>
                <w:rFonts w:ascii="仿宋" w:eastAsia="仿宋" w:hAnsi="仿宋" w:cs="仿宋"/>
                <w:sz w:val="21"/>
                <w:szCs w:val="21"/>
              </w:rPr>
            </w:pPr>
            <w:r w:rsidRPr="00DE110E">
              <w:rPr>
                <w:rFonts w:ascii="仿宋"/>
                <w:sz w:val="21"/>
              </w:rPr>
              <w:t>1.1.3</w:t>
            </w:r>
          </w:p>
        </w:tc>
        <w:tc>
          <w:tcPr>
            <w:tcW w:w="2834" w:type="dxa"/>
            <w:tcBorders>
              <w:top w:val="single" w:sz="4" w:space="0" w:color="000000"/>
              <w:left w:val="single" w:sz="4" w:space="0" w:color="000000"/>
              <w:bottom w:val="single" w:sz="4" w:space="0" w:color="000000"/>
              <w:right w:val="single" w:sz="4" w:space="0" w:color="000000"/>
            </w:tcBorders>
          </w:tcPr>
          <w:p w14:paraId="2C41D2FE" w14:textId="77777777" w:rsidR="00CA3F2A" w:rsidRPr="00DE110E" w:rsidRDefault="00CA3F2A">
            <w:pPr>
              <w:pStyle w:val="TableParagraph"/>
              <w:rPr>
                <w:rFonts w:ascii="仿宋" w:eastAsia="仿宋" w:hAnsi="仿宋" w:cs="仿宋"/>
                <w:b/>
                <w:bCs/>
                <w:sz w:val="20"/>
                <w:szCs w:val="20"/>
              </w:rPr>
            </w:pPr>
          </w:p>
          <w:p w14:paraId="74481B88" w14:textId="77777777" w:rsidR="00CA3F2A" w:rsidRPr="00DE110E" w:rsidRDefault="00CA3F2A">
            <w:pPr>
              <w:pStyle w:val="TableParagraph"/>
              <w:rPr>
                <w:rFonts w:ascii="仿宋" w:eastAsia="仿宋" w:hAnsi="仿宋" w:cs="仿宋"/>
                <w:b/>
                <w:bCs/>
                <w:sz w:val="20"/>
                <w:szCs w:val="20"/>
              </w:rPr>
            </w:pPr>
          </w:p>
          <w:p w14:paraId="0D5538A1" w14:textId="77777777" w:rsidR="00CA3F2A" w:rsidRPr="00DE110E" w:rsidRDefault="00B54BD8">
            <w:pPr>
              <w:pStyle w:val="TableParagraph"/>
              <w:spacing w:before="165"/>
              <w:ind w:left="782"/>
              <w:rPr>
                <w:rFonts w:ascii="仿宋" w:eastAsia="仿宋" w:hAnsi="仿宋" w:cs="仿宋"/>
                <w:sz w:val="21"/>
                <w:szCs w:val="21"/>
              </w:rPr>
            </w:pPr>
            <w:r w:rsidRPr="00DE110E">
              <w:rPr>
                <w:rFonts w:ascii="仿宋" w:eastAsia="仿宋" w:hAnsi="仿宋" w:cs="仿宋"/>
                <w:sz w:val="21"/>
                <w:szCs w:val="21"/>
              </w:rPr>
              <w:t>招标代理机构</w:t>
            </w:r>
          </w:p>
        </w:tc>
        <w:tc>
          <w:tcPr>
            <w:tcW w:w="5527" w:type="dxa"/>
            <w:tcBorders>
              <w:top w:val="single" w:sz="4" w:space="0" w:color="000000"/>
              <w:left w:val="single" w:sz="4" w:space="0" w:color="000000"/>
              <w:bottom w:val="single" w:sz="4" w:space="0" w:color="000000"/>
              <w:right w:val="single" w:sz="4" w:space="0" w:color="000000"/>
            </w:tcBorders>
          </w:tcPr>
          <w:p w14:paraId="196A34A9" w14:textId="77777777" w:rsidR="00CA3F2A" w:rsidRPr="00DE110E" w:rsidRDefault="00B54BD8">
            <w:pPr>
              <w:pStyle w:val="TableParagraph"/>
              <w:tabs>
                <w:tab w:val="left" w:pos="525"/>
              </w:tabs>
              <w:spacing w:before="11"/>
              <w:ind w:left="103"/>
              <w:rPr>
                <w:rFonts w:ascii="仿宋" w:eastAsia="仿宋" w:hAnsi="仿宋" w:cs="仿宋"/>
                <w:sz w:val="21"/>
                <w:szCs w:val="21"/>
                <w:lang w:eastAsia="zh-CN"/>
              </w:rPr>
            </w:pPr>
            <w:r w:rsidRPr="00DE110E">
              <w:rPr>
                <w:rFonts w:ascii="仿宋" w:eastAsia="仿宋" w:hAnsi="仿宋" w:cs="仿宋"/>
                <w:sz w:val="21"/>
                <w:szCs w:val="21"/>
                <w:lang w:eastAsia="zh-CN"/>
              </w:rPr>
              <w:t>名</w:t>
            </w:r>
            <w:r w:rsidRPr="00DE110E">
              <w:rPr>
                <w:rFonts w:ascii="仿宋" w:eastAsia="仿宋" w:hAnsi="仿宋" w:cs="仿宋"/>
                <w:sz w:val="21"/>
                <w:szCs w:val="21"/>
                <w:lang w:eastAsia="zh-CN"/>
              </w:rPr>
              <w:tab/>
              <w:t>称：上海教育建设管理咨询有限公司</w:t>
            </w:r>
          </w:p>
          <w:p w14:paraId="1A72E567" w14:textId="5EB2A347" w:rsidR="00CA3F2A" w:rsidRPr="00DE110E" w:rsidRDefault="00B54BD8">
            <w:pPr>
              <w:pStyle w:val="TableParagraph"/>
              <w:tabs>
                <w:tab w:val="left" w:pos="525"/>
              </w:tabs>
              <w:spacing w:before="44" w:line="280" w:lineRule="auto"/>
              <w:ind w:left="103" w:right="1315" w:hanging="1"/>
              <w:rPr>
                <w:rFonts w:ascii="仿宋" w:eastAsia="仿宋" w:hAnsi="仿宋" w:cs="仿宋"/>
                <w:sz w:val="21"/>
                <w:szCs w:val="21"/>
                <w:lang w:eastAsia="zh-CN"/>
              </w:rPr>
            </w:pPr>
            <w:r w:rsidRPr="00DE110E">
              <w:rPr>
                <w:rFonts w:ascii="仿宋" w:eastAsia="仿宋" w:hAnsi="仿宋" w:cs="仿宋"/>
                <w:sz w:val="21"/>
                <w:szCs w:val="21"/>
                <w:lang w:eastAsia="zh-CN"/>
              </w:rPr>
              <w:t>地</w:t>
            </w:r>
            <w:r w:rsidRPr="00DE110E">
              <w:rPr>
                <w:rFonts w:ascii="仿宋" w:eastAsia="仿宋" w:hAnsi="仿宋" w:cs="仿宋"/>
                <w:sz w:val="21"/>
                <w:szCs w:val="21"/>
                <w:lang w:eastAsia="zh-CN"/>
              </w:rPr>
              <w:tab/>
              <w:t>址：徐汇区钦江路</w:t>
            </w:r>
            <w:r w:rsidRPr="00DE110E">
              <w:rPr>
                <w:rFonts w:ascii="仿宋" w:eastAsia="仿宋" w:hAnsi="仿宋" w:cs="仿宋"/>
                <w:spacing w:val="-53"/>
                <w:sz w:val="21"/>
                <w:szCs w:val="21"/>
                <w:lang w:eastAsia="zh-CN"/>
              </w:rPr>
              <w:t xml:space="preserve"> </w:t>
            </w:r>
            <w:r w:rsidRPr="00DE110E">
              <w:rPr>
                <w:rFonts w:ascii="仿宋" w:eastAsia="仿宋" w:hAnsi="仿宋" w:cs="仿宋"/>
                <w:sz w:val="21"/>
                <w:szCs w:val="21"/>
                <w:lang w:eastAsia="zh-CN"/>
              </w:rPr>
              <w:t>88</w:t>
            </w:r>
            <w:r w:rsidRPr="00DE110E">
              <w:rPr>
                <w:rFonts w:ascii="仿宋" w:eastAsia="仿宋" w:hAnsi="仿宋" w:cs="仿宋"/>
                <w:spacing w:val="-55"/>
                <w:sz w:val="21"/>
                <w:szCs w:val="21"/>
                <w:lang w:eastAsia="zh-CN"/>
              </w:rPr>
              <w:t xml:space="preserve"> </w:t>
            </w:r>
            <w:r w:rsidRPr="00DE110E">
              <w:rPr>
                <w:rFonts w:ascii="仿宋" w:eastAsia="仿宋" w:hAnsi="仿宋" w:cs="仿宋"/>
                <w:sz w:val="21"/>
                <w:szCs w:val="21"/>
                <w:lang w:eastAsia="zh-CN"/>
              </w:rPr>
              <w:t>号东楼</w:t>
            </w:r>
            <w:r w:rsidRPr="00DE110E">
              <w:rPr>
                <w:rFonts w:ascii="仿宋" w:eastAsia="仿宋" w:hAnsi="仿宋" w:cs="仿宋"/>
                <w:spacing w:val="-53"/>
                <w:sz w:val="21"/>
                <w:szCs w:val="21"/>
                <w:lang w:eastAsia="zh-CN"/>
              </w:rPr>
              <w:t xml:space="preserve"> </w:t>
            </w:r>
            <w:r w:rsidRPr="00DE110E">
              <w:rPr>
                <w:rFonts w:ascii="仿宋" w:eastAsia="仿宋" w:hAnsi="仿宋" w:cs="仿宋"/>
                <w:sz w:val="21"/>
                <w:szCs w:val="21"/>
                <w:lang w:eastAsia="zh-CN"/>
              </w:rPr>
              <w:t>6</w:t>
            </w:r>
            <w:r w:rsidRPr="00DE110E">
              <w:rPr>
                <w:rFonts w:ascii="仿宋" w:eastAsia="仿宋" w:hAnsi="仿宋" w:cs="仿宋"/>
                <w:spacing w:val="-55"/>
                <w:sz w:val="21"/>
                <w:szCs w:val="21"/>
                <w:lang w:eastAsia="zh-CN"/>
              </w:rPr>
              <w:t xml:space="preserve"> </w:t>
            </w:r>
            <w:r w:rsidRPr="00DE110E">
              <w:rPr>
                <w:rFonts w:ascii="仿宋" w:eastAsia="仿宋" w:hAnsi="仿宋" w:cs="仿宋"/>
                <w:sz w:val="21"/>
                <w:szCs w:val="21"/>
                <w:lang w:eastAsia="zh-CN"/>
              </w:rPr>
              <w:t>楼</w:t>
            </w:r>
            <w:r w:rsidRPr="00DE110E">
              <w:rPr>
                <w:rFonts w:ascii="仿宋" w:eastAsia="仿宋" w:hAnsi="仿宋" w:cs="仿宋"/>
                <w:spacing w:val="-53"/>
                <w:sz w:val="21"/>
                <w:szCs w:val="21"/>
                <w:lang w:eastAsia="zh-CN"/>
              </w:rPr>
              <w:t xml:space="preserve"> </w:t>
            </w:r>
            <w:r w:rsidRPr="00DE110E">
              <w:rPr>
                <w:rFonts w:ascii="仿宋" w:eastAsia="仿宋" w:hAnsi="仿宋" w:cs="仿宋"/>
                <w:sz w:val="21"/>
                <w:szCs w:val="21"/>
                <w:lang w:eastAsia="zh-CN"/>
              </w:rPr>
              <w:t>626</w:t>
            </w:r>
            <w:r w:rsidRPr="00DE110E">
              <w:rPr>
                <w:rFonts w:ascii="仿宋" w:eastAsia="仿宋" w:hAnsi="仿宋" w:cs="仿宋"/>
                <w:spacing w:val="-55"/>
                <w:sz w:val="21"/>
                <w:szCs w:val="21"/>
                <w:lang w:eastAsia="zh-CN"/>
              </w:rPr>
              <w:t xml:space="preserve"> </w:t>
            </w:r>
            <w:r w:rsidRPr="00DE110E">
              <w:rPr>
                <w:rFonts w:ascii="仿宋" w:eastAsia="仿宋" w:hAnsi="仿宋" w:cs="仿宋"/>
                <w:sz w:val="21"/>
                <w:szCs w:val="21"/>
                <w:lang w:eastAsia="zh-CN"/>
              </w:rPr>
              <w:t>室 联系人：</w:t>
            </w:r>
            <w:r w:rsidR="00075D1D" w:rsidRPr="00DE110E">
              <w:rPr>
                <w:rFonts w:ascii="仿宋" w:eastAsia="仿宋" w:hAnsi="仿宋" w:cs="仿宋"/>
                <w:sz w:val="21"/>
                <w:szCs w:val="21"/>
                <w:lang w:eastAsia="zh-CN"/>
              </w:rPr>
              <w:t xml:space="preserve"> </w:t>
            </w:r>
            <w:r w:rsidR="00865ADB" w:rsidRPr="00DE110E">
              <w:rPr>
                <w:rFonts w:ascii="仿宋" w:eastAsia="仿宋" w:hAnsi="仿宋" w:cs="仿宋" w:hint="eastAsia"/>
                <w:sz w:val="21"/>
                <w:szCs w:val="21"/>
                <w:lang w:eastAsia="zh-CN"/>
              </w:rPr>
              <w:t>朱海强</w:t>
            </w:r>
          </w:p>
          <w:p w14:paraId="44D76820" w14:textId="377A9512" w:rsidR="00CA3F2A" w:rsidRPr="00DE110E" w:rsidRDefault="00B54BD8">
            <w:pPr>
              <w:pStyle w:val="TableParagraph"/>
              <w:tabs>
                <w:tab w:val="left" w:pos="525"/>
              </w:tabs>
              <w:spacing w:before="8"/>
              <w:ind w:left="103"/>
              <w:rPr>
                <w:rFonts w:ascii="仿宋" w:eastAsia="仿宋" w:hAnsi="仿宋" w:cs="仿宋"/>
                <w:sz w:val="21"/>
                <w:szCs w:val="21"/>
                <w:lang w:eastAsia="zh-CN"/>
              </w:rPr>
            </w:pPr>
            <w:r w:rsidRPr="00DE110E">
              <w:rPr>
                <w:rFonts w:ascii="仿宋" w:eastAsia="仿宋" w:hAnsi="仿宋" w:cs="仿宋"/>
                <w:sz w:val="21"/>
                <w:szCs w:val="21"/>
                <w:lang w:eastAsia="zh-CN"/>
              </w:rPr>
              <w:t>电</w:t>
            </w:r>
            <w:r w:rsidRPr="00DE110E">
              <w:rPr>
                <w:rFonts w:ascii="仿宋" w:eastAsia="仿宋" w:hAnsi="仿宋" w:cs="仿宋"/>
                <w:sz w:val="21"/>
                <w:szCs w:val="21"/>
                <w:lang w:eastAsia="zh-CN"/>
              </w:rPr>
              <w:tab/>
              <w:t>话：</w:t>
            </w:r>
            <w:r w:rsidR="00E5357B" w:rsidRPr="00DE110E">
              <w:rPr>
                <w:rFonts w:ascii="仿宋" w:eastAsia="仿宋" w:hAnsi="仿宋" w:cs="仿宋"/>
                <w:sz w:val="21"/>
                <w:szCs w:val="21"/>
                <w:lang w:eastAsia="zh-CN"/>
              </w:rPr>
              <w:t>63820186*8111</w:t>
            </w:r>
          </w:p>
          <w:p w14:paraId="16C266F3" w14:textId="2286B2B1" w:rsidR="00CA3F2A" w:rsidRPr="00DE110E" w:rsidRDefault="00B54BD8" w:rsidP="00075D1D">
            <w:pPr>
              <w:pStyle w:val="TableParagraph"/>
              <w:spacing w:before="44"/>
              <w:ind w:left="103"/>
              <w:rPr>
                <w:rFonts w:ascii="仿宋" w:eastAsia="仿宋" w:hAnsi="仿宋" w:cs="仿宋"/>
                <w:sz w:val="21"/>
                <w:szCs w:val="21"/>
                <w:lang w:eastAsia="zh-CN"/>
              </w:rPr>
            </w:pPr>
            <w:r w:rsidRPr="00DE110E">
              <w:rPr>
                <w:rFonts w:ascii="仿宋" w:eastAsia="仿宋" w:hAnsi="仿宋" w:cs="仿宋"/>
                <w:sz w:val="21"/>
                <w:szCs w:val="21"/>
                <w:lang w:eastAsia="zh-CN"/>
              </w:rPr>
              <w:t>电子邮箱：</w:t>
            </w:r>
            <w:r w:rsidR="00075D1D" w:rsidRPr="00DE110E">
              <w:rPr>
                <w:rFonts w:ascii="仿宋" w:eastAsia="仿宋" w:hAnsi="仿宋" w:cs="仿宋"/>
                <w:sz w:val="21"/>
                <w:szCs w:val="21"/>
                <w:lang w:eastAsia="zh-CN"/>
              </w:rPr>
              <w:t xml:space="preserve"> </w:t>
            </w:r>
            <w:r w:rsidR="00865ADB" w:rsidRPr="00DE110E">
              <w:rPr>
                <w:rFonts w:ascii="仿宋" w:eastAsia="仿宋" w:hAnsi="仿宋" w:cs="仿宋"/>
                <w:sz w:val="21"/>
                <w:szCs w:val="21"/>
                <w:lang w:eastAsia="zh-CN"/>
              </w:rPr>
              <w:t>1455681050</w:t>
            </w:r>
            <w:r w:rsidR="00865ADB" w:rsidRPr="00DE110E">
              <w:rPr>
                <w:rFonts w:ascii="仿宋" w:eastAsia="仿宋" w:hAnsi="仿宋" w:cs="仿宋" w:hint="eastAsia"/>
                <w:sz w:val="21"/>
                <w:szCs w:val="21"/>
                <w:lang w:eastAsia="zh-CN"/>
              </w:rPr>
              <w:t>@qq.com</w:t>
            </w:r>
          </w:p>
        </w:tc>
      </w:tr>
      <w:tr w:rsidR="00DE110E" w:rsidRPr="00DE110E" w14:paraId="3C861B6E" w14:textId="77777777">
        <w:trPr>
          <w:trHeight w:hRule="exact" w:val="554"/>
        </w:trPr>
        <w:tc>
          <w:tcPr>
            <w:tcW w:w="1135" w:type="dxa"/>
            <w:tcBorders>
              <w:top w:val="single" w:sz="4" w:space="0" w:color="000000"/>
              <w:left w:val="single" w:sz="4" w:space="0" w:color="000000"/>
              <w:bottom w:val="single" w:sz="4" w:space="0" w:color="000000"/>
              <w:right w:val="single" w:sz="4" w:space="0" w:color="000000"/>
            </w:tcBorders>
          </w:tcPr>
          <w:p w14:paraId="44285DD2" w14:textId="77777777" w:rsidR="00CA3F2A" w:rsidRPr="00DE110E" w:rsidRDefault="00B54BD8">
            <w:pPr>
              <w:pStyle w:val="TableParagraph"/>
              <w:spacing w:before="158"/>
              <w:ind w:left="300"/>
              <w:rPr>
                <w:rFonts w:ascii="仿宋" w:eastAsia="仿宋" w:hAnsi="仿宋" w:cs="仿宋"/>
                <w:sz w:val="21"/>
                <w:szCs w:val="21"/>
              </w:rPr>
            </w:pPr>
            <w:r w:rsidRPr="00DE110E">
              <w:rPr>
                <w:rFonts w:ascii="仿宋"/>
                <w:sz w:val="21"/>
              </w:rPr>
              <w:t>1.1.4</w:t>
            </w:r>
          </w:p>
        </w:tc>
        <w:tc>
          <w:tcPr>
            <w:tcW w:w="2834" w:type="dxa"/>
            <w:tcBorders>
              <w:top w:val="single" w:sz="4" w:space="0" w:color="000000"/>
              <w:left w:val="single" w:sz="4" w:space="0" w:color="000000"/>
              <w:bottom w:val="single" w:sz="4" w:space="0" w:color="000000"/>
              <w:right w:val="single" w:sz="4" w:space="0" w:color="000000"/>
            </w:tcBorders>
          </w:tcPr>
          <w:p w14:paraId="5BA41548" w14:textId="77777777" w:rsidR="00CA3F2A" w:rsidRPr="00DE110E" w:rsidRDefault="00B54BD8">
            <w:pPr>
              <w:pStyle w:val="TableParagraph"/>
              <w:spacing w:before="122"/>
              <w:jc w:val="center"/>
              <w:rPr>
                <w:rFonts w:ascii="仿宋" w:eastAsia="仿宋" w:hAnsi="仿宋" w:cs="仿宋"/>
                <w:sz w:val="21"/>
                <w:szCs w:val="21"/>
              </w:rPr>
            </w:pPr>
            <w:r w:rsidRPr="00DE110E">
              <w:rPr>
                <w:rFonts w:ascii="仿宋" w:eastAsia="仿宋" w:hAnsi="仿宋" w:cs="仿宋"/>
                <w:sz w:val="21"/>
                <w:szCs w:val="21"/>
              </w:rPr>
              <w:t>项目名称</w:t>
            </w:r>
          </w:p>
        </w:tc>
        <w:tc>
          <w:tcPr>
            <w:tcW w:w="5527" w:type="dxa"/>
            <w:tcBorders>
              <w:top w:val="single" w:sz="4" w:space="0" w:color="000000"/>
              <w:left w:val="single" w:sz="4" w:space="0" w:color="000000"/>
              <w:bottom w:val="single" w:sz="4" w:space="0" w:color="000000"/>
              <w:right w:val="single" w:sz="4" w:space="0" w:color="000000"/>
            </w:tcBorders>
          </w:tcPr>
          <w:p w14:paraId="3ADFF350" w14:textId="00803ED9" w:rsidR="00CA3F2A" w:rsidRPr="00DE110E" w:rsidRDefault="002F309F">
            <w:pPr>
              <w:pStyle w:val="TableParagraph"/>
              <w:spacing w:line="273" w:lineRule="exact"/>
              <w:ind w:left="103"/>
              <w:rPr>
                <w:rFonts w:ascii="仿宋" w:eastAsia="仿宋" w:hAnsi="仿宋" w:cs="仿宋"/>
                <w:sz w:val="21"/>
                <w:szCs w:val="21"/>
                <w:lang w:eastAsia="zh-CN"/>
              </w:rPr>
            </w:pPr>
            <w:r w:rsidRPr="00DE110E">
              <w:rPr>
                <w:rFonts w:ascii="仿宋" w:eastAsia="仿宋" w:hAnsi="仿宋" w:cs="仿宋" w:hint="eastAsia"/>
                <w:sz w:val="21"/>
                <w:szCs w:val="21"/>
                <w:lang w:eastAsia="zh-CN"/>
              </w:rPr>
              <w:t xml:space="preserve">江湾校区数据中心机房建设装修工程 </w:t>
            </w:r>
          </w:p>
        </w:tc>
      </w:tr>
      <w:tr w:rsidR="00DE110E" w:rsidRPr="00DE110E" w14:paraId="7D7EE62F" w14:textId="77777777">
        <w:trPr>
          <w:trHeight w:hRule="exact" w:val="449"/>
        </w:trPr>
        <w:tc>
          <w:tcPr>
            <w:tcW w:w="1135" w:type="dxa"/>
            <w:tcBorders>
              <w:top w:val="single" w:sz="4" w:space="0" w:color="000000"/>
              <w:left w:val="single" w:sz="4" w:space="0" w:color="000000"/>
              <w:bottom w:val="single" w:sz="4" w:space="0" w:color="000000"/>
              <w:right w:val="single" w:sz="4" w:space="0" w:color="000000"/>
            </w:tcBorders>
          </w:tcPr>
          <w:p w14:paraId="7FD71CDB" w14:textId="77777777" w:rsidR="00CA3F2A" w:rsidRPr="00DE110E" w:rsidRDefault="00B54BD8">
            <w:pPr>
              <w:pStyle w:val="TableParagraph"/>
              <w:spacing w:before="107"/>
              <w:ind w:left="300"/>
              <w:rPr>
                <w:rFonts w:ascii="仿宋" w:eastAsia="仿宋" w:hAnsi="仿宋" w:cs="仿宋"/>
                <w:sz w:val="21"/>
                <w:szCs w:val="21"/>
              </w:rPr>
            </w:pPr>
            <w:r w:rsidRPr="00DE110E">
              <w:rPr>
                <w:rFonts w:ascii="仿宋"/>
                <w:sz w:val="21"/>
              </w:rPr>
              <w:t>1.1.5</w:t>
            </w:r>
          </w:p>
        </w:tc>
        <w:tc>
          <w:tcPr>
            <w:tcW w:w="2834" w:type="dxa"/>
            <w:tcBorders>
              <w:top w:val="single" w:sz="4" w:space="0" w:color="000000"/>
              <w:left w:val="single" w:sz="4" w:space="0" w:color="000000"/>
              <w:bottom w:val="single" w:sz="4" w:space="0" w:color="000000"/>
              <w:right w:val="single" w:sz="4" w:space="0" w:color="000000"/>
            </w:tcBorders>
          </w:tcPr>
          <w:p w14:paraId="7A7AEBDA" w14:textId="77777777" w:rsidR="00CA3F2A" w:rsidRPr="00DE110E" w:rsidRDefault="00B54BD8">
            <w:pPr>
              <w:pStyle w:val="TableParagraph"/>
              <w:spacing w:before="71"/>
              <w:jc w:val="center"/>
              <w:rPr>
                <w:rFonts w:ascii="仿宋" w:eastAsia="仿宋" w:hAnsi="仿宋" w:cs="仿宋"/>
                <w:sz w:val="21"/>
                <w:szCs w:val="21"/>
              </w:rPr>
            </w:pPr>
            <w:r w:rsidRPr="00DE110E">
              <w:rPr>
                <w:rFonts w:ascii="仿宋" w:eastAsia="仿宋" w:hAnsi="仿宋" w:cs="仿宋"/>
                <w:sz w:val="21"/>
                <w:szCs w:val="21"/>
              </w:rPr>
              <w:t>建设地点</w:t>
            </w:r>
          </w:p>
        </w:tc>
        <w:tc>
          <w:tcPr>
            <w:tcW w:w="5527" w:type="dxa"/>
            <w:tcBorders>
              <w:top w:val="single" w:sz="4" w:space="0" w:color="000000"/>
              <w:left w:val="single" w:sz="4" w:space="0" w:color="000000"/>
              <w:bottom w:val="single" w:sz="4" w:space="0" w:color="000000"/>
              <w:right w:val="single" w:sz="4" w:space="0" w:color="000000"/>
            </w:tcBorders>
          </w:tcPr>
          <w:p w14:paraId="58B6F26B" w14:textId="77777777" w:rsidR="00CA3F2A" w:rsidRPr="00DE110E" w:rsidRDefault="00B54BD8">
            <w:pPr>
              <w:pStyle w:val="TableParagraph"/>
              <w:spacing w:before="71"/>
              <w:ind w:left="103"/>
              <w:rPr>
                <w:rFonts w:ascii="仿宋" w:eastAsia="仿宋" w:hAnsi="仿宋" w:cs="仿宋"/>
                <w:sz w:val="21"/>
                <w:szCs w:val="21"/>
              </w:rPr>
            </w:pPr>
            <w:r w:rsidRPr="00DE110E">
              <w:rPr>
                <w:rFonts w:ascii="仿宋" w:eastAsia="仿宋" w:hAnsi="仿宋" w:cs="仿宋"/>
                <w:sz w:val="21"/>
                <w:szCs w:val="21"/>
              </w:rPr>
              <w:t>复旦大学</w:t>
            </w:r>
            <w:r w:rsidRPr="00DE110E">
              <w:rPr>
                <w:rFonts w:ascii="仿宋" w:eastAsia="仿宋" w:hAnsi="仿宋" w:cs="仿宋"/>
                <w:spacing w:val="1"/>
                <w:sz w:val="21"/>
                <w:szCs w:val="21"/>
              </w:rPr>
              <w:t xml:space="preserve"> </w:t>
            </w:r>
            <w:r w:rsidRPr="00DE110E">
              <w:rPr>
                <w:rFonts w:ascii="仿宋" w:eastAsia="仿宋" w:hAnsi="仿宋" w:cs="仿宋"/>
                <w:sz w:val="21"/>
                <w:szCs w:val="21"/>
              </w:rPr>
              <w:t>江湾校区</w:t>
            </w:r>
          </w:p>
        </w:tc>
      </w:tr>
      <w:tr w:rsidR="00DE110E" w:rsidRPr="00DE110E" w14:paraId="45218686" w14:textId="77777777">
        <w:trPr>
          <w:trHeight w:hRule="exact" w:val="451"/>
        </w:trPr>
        <w:tc>
          <w:tcPr>
            <w:tcW w:w="1135" w:type="dxa"/>
            <w:tcBorders>
              <w:top w:val="single" w:sz="4" w:space="0" w:color="000000"/>
              <w:left w:val="single" w:sz="4" w:space="0" w:color="000000"/>
              <w:bottom w:val="single" w:sz="4" w:space="0" w:color="000000"/>
              <w:right w:val="single" w:sz="4" w:space="0" w:color="000000"/>
            </w:tcBorders>
          </w:tcPr>
          <w:p w14:paraId="085187D2" w14:textId="77777777" w:rsidR="00CA3F2A" w:rsidRPr="00DE110E" w:rsidRDefault="00B54BD8">
            <w:pPr>
              <w:pStyle w:val="TableParagraph"/>
              <w:spacing w:before="107"/>
              <w:ind w:left="300"/>
              <w:rPr>
                <w:rFonts w:ascii="仿宋" w:eastAsia="仿宋" w:hAnsi="仿宋" w:cs="仿宋"/>
                <w:sz w:val="21"/>
                <w:szCs w:val="21"/>
              </w:rPr>
            </w:pPr>
            <w:r w:rsidRPr="00DE110E">
              <w:rPr>
                <w:rFonts w:ascii="仿宋"/>
                <w:sz w:val="21"/>
              </w:rPr>
              <w:t>1.2.1</w:t>
            </w:r>
          </w:p>
        </w:tc>
        <w:tc>
          <w:tcPr>
            <w:tcW w:w="2834" w:type="dxa"/>
            <w:tcBorders>
              <w:top w:val="single" w:sz="4" w:space="0" w:color="000000"/>
              <w:left w:val="single" w:sz="4" w:space="0" w:color="000000"/>
              <w:bottom w:val="single" w:sz="4" w:space="0" w:color="000000"/>
              <w:right w:val="single" w:sz="4" w:space="0" w:color="000000"/>
            </w:tcBorders>
          </w:tcPr>
          <w:p w14:paraId="3AD448C0" w14:textId="77777777" w:rsidR="00CA3F2A" w:rsidRPr="00DE110E" w:rsidRDefault="00B54BD8">
            <w:pPr>
              <w:pStyle w:val="TableParagraph"/>
              <w:spacing w:before="71"/>
              <w:ind w:left="676"/>
              <w:rPr>
                <w:rFonts w:ascii="仿宋" w:eastAsia="仿宋" w:hAnsi="仿宋" w:cs="仿宋"/>
                <w:sz w:val="21"/>
                <w:szCs w:val="21"/>
              </w:rPr>
            </w:pPr>
            <w:r w:rsidRPr="00DE110E">
              <w:rPr>
                <w:rFonts w:ascii="仿宋" w:eastAsia="仿宋" w:hAnsi="仿宋" w:cs="仿宋"/>
                <w:sz w:val="21"/>
                <w:szCs w:val="21"/>
              </w:rPr>
              <w:t>资金来源及比例</w:t>
            </w:r>
          </w:p>
        </w:tc>
        <w:tc>
          <w:tcPr>
            <w:tcW w:w="5527" w:type="dxa"/>
            <w:tcBorders>
              <w:top w:val="single" w:sz="4" w:space="0" w:color="000000"/>
              <w:left w:val="single" w:sz="4" w:space="0" w:color="000000"/>
              <w:bottom w:val="single" w:sz="4" w:space="0" w:color="000000"/>
              <w:right w:val="single" w:sz="4" w:space="0" w:color="000000"/>
            </w:tcBorders>
          </w:tcPr>
          <w:p w14:paraId="7CF7AFD5" w14:textId="77777777" w:rsidR="00CA3F2A" w:rsidRPr="00DE110E" w:rsidRDefault="00B54BD8">
            <w:pPr>
              <w:pStyle w:val="TableParagraph"/>
              <w:spacing w:before="71"/>
              <w:ind w:left="103"/>
              <w:rPr>
                <w:rFonts w:ascii="仿宋" w:eastAsia="仿宋" w:hAnsi="仿宋" w:cs="仿宋"/>
                <w:sz w:val="21"/>
                <w:szCs w:val="21"/>
              </w:rPr>
            </w:pPr>
            <w:r w:rsidRPr="00DE110E">
              <w:rPr>
                <w:rFonts w:ascii="仿宋" w:eastAsia="仿宋" w:hAnsi="仿宋" w:cs="仿宋"/>
                <w:sz w:val="21"/>
                <w:szCs w:val="21"/>
              </w:rPr>
              <w:t>财政性资金</w:t>
            </w:r>
          </w:p>
        </w:tc>
      </w:tr>
      <w:tr w:rsidR="00DE110E" w:rsidRPr="00DE110E" w14:paraId="61A016A8" w14:textId="77777777">
        <w:trPr>
          <w:trHeight w:hRule="exact" w:val="449"/>
        </w:trPr>
        <w:tc>
          <w:tcPr>
            <w:tcW w:w="1135" w:type="dxa"/>
            <w:tcBorders>
              <w:top w:val="single" w:sz="4" w:space="0" w:color="000000"/>
              <w:left w:val="single" w:sz="4" w:space="0" w:color="000000"/>
              <w:bottom w:val="single" w:sz="4" w:space="0" w:color="000000"/>
              <w:right w:val="single" w:sz="4" w:space="0" w:color="000000"/>
            </w:tcBorders>
          </w:tcPr>
          <w:p w14:paraId="32329E2B" w14:textId="77777777" w:rsidR="00CA3F2A" w:rsidRPr="00DE110E" w:rsidRDefault="00B54BD8">
            <w:pPr>
              <w:pStyle w:val="TableParagraph"/>
              <w:spacing w:before="107"/>
              <w:ind w:left="300"/>
              <w:rPr>
                <w:rFonts w:ascii="仿宋" w:eastAsia="仿宋" w:hAnsi="仿宋" w:cs="仿宋"/>
                <w:sz w:val="21"/>
                <w:szCs w:val="21"/>
              </w:rPr>
            </w:pPr>
            <w:r w:rsidRPr="00DE110E">
              <w:rPr>
                <w:rFonts w:ascii="仿宋"/>
                <w:sz w:val="21"/>
              </w:rPr>
              <w:t>1.2.2</w:t>
            </w:r>
          </w:p>
        </w:tc>
        <w:tc>
          <w:tcPr>
            <w:tcW w:w="2834" w:type="dxa"/>
            <w:tcBorders>
              <w:top w:val="single" w:sz="4" w:space="0" w:color="000000"/>
              <w:left w:val="single" w:sz="4" w:space="0" w:color="000000"/>
              <w:bottom w:val="single" w:sz="4" w:space="0" w:color="000000"/>
              <w:right w:val="single" w:sz="4" w:space="0" w:color="000000"/>
            </w:tcBorders>
          </w:tcPr>
          <w:p w14:paraId="5AEAA924" w14:textId="77777777" w:rsidR="00CA3F2A" w:rsidRPr="00DE110E" w:rsidRDefault="00B54BD8">
            <w:pPr>
              <w:pStyle w:val="TableParagraph"/>
              <w:spacing w:before="71"/>
              <w:ind w:left="782"/>
              <w:rPr>
                <w:rFonts w:ascii="仿宋" w:eastAsia="仿宋" w:hAnsi="仿宋" w:cs="仿宋"/>
                <w:sz w:val="21"/>
                <w:szCs w:val="21"/>
              </w:rPr>
            </w:pPr>
            <w:r w:rsidRPr="00DE110E">
              <w:rPr>
                <w:rFonts w:ascii="仿宋" w:eastAsia="仿宋" w:hAnsi="仿宋" w:cs="仿宋"/>
                <w:sz w:val="21"/>
                <w:szCs w:val="21"/>
              </w:rPr>
              <w:t>资金落实情况</w:t>
            </w:r>
          </w:p>
        </w:tc>
        <w:tc>
          <w:tcPr>
            <w:tcW w:w="5527" w:type="dxa"/>
            <w:tcBorders>
              <w:top w:val="single" w:sz="4" w:space="0" w:color="000000"/>
              <w:left w:val="single" w:sz="4" w:space="0" w:color="000000"/>
              <w:bottom w:val="single" w:sz="4" w:space="0" w:color="000000"/>
              <w:right w:val="single" w:sz="4" w:space="0" w:color="000000"/>
            </w:tcBorders>
          </w:tcPr>
          <w:p w14:paraId="7767BBE4" w14:textId="77777777" w:rsidR="00CA3F2A" w:rsidRPr="00DE110E" w:rsidRDefault="00B54BD8">
            <w:pPr>
              <w:pStyle w:val="TableParagraph"/>
              <w:spacing w:before="71"/>
              <w:ind w:left="103"/>
              <w:rPr>
                <w:rFonts w:ascii="仿宋" w:eastAsia="仿宋" w:hAnsi="仿宋" w:cs="仿宋"/>
                <w:sz w:val="21"/>
                <w:szCs w:val="21"/>
              </w:rPr>
            </w:pPr>
            <w:r w:rsidRPr="00DE110E">
              <w:rPr>
                <w:rFonts w:ascii="仿宋" w:eastAsia="仿宋" w:hAnsi="仿宋" w:cs="仿宋"/>
                <w:sz w:val="21"/>
                <w:szCs w:val="21"/>
              </w:rPr>
              <w:t>资金已落实</w:t>
            </w:r>
          </w:p>
        </w:tc>
      </w:tr>
      <w:tr w:rsidR="00DE110E" w:rsidRPr="00DE110E" w14:paraId="3C44D866" w14:textId="77777777">
        <w:trPr>
          <w:trHeight w:hRule="exact" w:val="970"/>
        </w:trPr>
        <w:tc>
          <w:tcPr>
            <w:tcW w:w="1135" w:type="dxa"/>
            <w:tcBorders>
              <w:top w:val="single" w:sz="4" w:space="0" w:color="000000"/>
              <w:left w:val="single" w:sz="4" w:space="0" w:color="000000"/>
              <w:bottom w:val="single" w:sz="4" w:space="0" w:color="000000"/>
              <w:right w:val="single" w:sz="4" w:space="0" w:color="000000"/>
            </w:tcBorders>
          </w:tcPr>
          <w:p w14:paraId="55921C8C" w14:textId="77777777" w:rsidR="00CA3F2A" w:rsidRPr="00DE110E" w:rsidRDefault="00CA3F2A">
            <w:pPr>
              <w:pStyle w:val="TableParagraph"/>
              <w:spacing w:before="3"/>
              <w:rPr>
                <w:rFonts w:ascii="仿宋" w:eastAsia="仿宋" w:hAnsi="仿宋" w:cs="仿宋"/>
                <w:b/>
                <w:bCs/>
                <w:sz w:val="28"/>
                <w:szCs w:val="28"/>
              </w:rPr>
            </w:pPr>
          </w:p>
          <w:p w14:paraId="615E07D1" w14:textId="77777777" w:rsidR="00CA3F2A" w:rsidRPr="00DE110E" w:rsidRDefault="00B54BD8">
            <w:pPr>
              <w:pStyle w:val="TableParagraph"/>
              <w:ind w:left="300"/>
              <w:rPr>
                <w:rFonts w:ascii="仿宋" w:eastAsia="仿宋" w:hAnsi="仿宋" w:cs="仿宋"/>
                <w:sz w:val="21"/>
                <w:szCs w:val="21"/>
              </w:rPr>
            </w:pPr>
            <w:r w:rsidRPr="00DE110E">
              <w:rPr>
                <w:rFonts w:ascii="仿宋"/>
                <w:sz w:val="21"/>
              </w:rPr>
              <w:t>1.3.1</w:t>
            </w:r>
          </w:p>
        </w:tc>
        <w:tc>
          <w:tcPr>
            <w:tcW w:w="2834" w:type="dxa"/>
            <w:tcBorders>
              <w:top w:val="single" w:sz="4" w:space="0" w:color="000000"/>
              <w:left w:val="single" w:sz="4" w:space="0" w:color="000000"/>
              <w:bottom w:val="single" w:sz="4" w:space="0" w:color="000000"/>
              <w:right w:val="single" w:sz="4" w:space="0" w:color="000000"/>
            </w:tcBorders>
          </w:tcPr>
          <w:p w14:paraId="6F5EB869" w14:textId="77777777" w:rsidR="00CA3F2A" w:rsidRPr="00DE110E" w:rsidRDefault="00CA3F2A">
            <w:pPr>
              <w:pStyle w:val="TableParagraph"/>
              <w:spacing w:before="6"/>
              <w:rPr>
                <w:rFonts w:ascii="仿宋" w:eastAsia="仿宋" w:hAnsi="仿宋" w:cs="仿宋"/>
                <w:b/>
                <w:bCs/>
                <w:sz w:val="25"/>
                <w:szCs w:val="25"/>
              </w:rPr>
            </w:pPr>
          </w:p>
          <w:p w14:paraId="1FD58C08" w14:textId="77777777" w:rsidR="00CA3F2A" w:rsidRPr="00DE110E" w:rsidRDefault="00B54BD8">
            <w:pPr>
              <w:pStyle w:val="TableParagraph"/>
              <w:jc w:val="center"/>
              <w:rPr>
                <w:rFonts w:ascii="仿宋" w:eastAsia="仿宋" w:hAnsi="仿宋" w:cs="仿宋"/>
                <w:sz w:val="21"/>
                <w:szCs w:val="21"/>
              </w:rPr>
            </w:pPr>
            <w:r w:rsidRPr="00DE110E">
              <w:rPr>
                <w:rFonts w:ascii="仿宋" w:eastAsia="仿宋" w:hAnsi="仿宋" w:cs="仿宋"/>
                <w:sz w:val="21"/>
                <w:szCs w:val="21"/>
              </w:rPr>
              <w:t>招标范围</w:t>
            </w:r>
          </w:p>
        </w:tc>
        <w:tc>
          <w:tcPr>
            <w:tcW w:w="5527" w:type="dxa"/>
            <w:tcBorders>
              <w:top w:val="single" w:sz="4" w:space="0" w:color="000000"/>
              <w:left w:val="single" w:sz="4" w:space="0" w:color="000000"/>
              <w:bottom w:val="single" w:sz="4" w:space="0" w:color="000000"/>
              <w:right w:val="single" w:sz="4" w:space="0" w:color="000000"/>
            </w:tcBorders>
          </w:tcPr>
          <w:p w14:paraId="5E69DA5C" w14:textId="77777777" w:rsidR="00CA3F2A" w:rsidRPr="00DE110E" w:rsidRDefault="00B54BD8">
            <w:pPr>
              <w:pStyle w:val="TableParagraph"/>
              <w:spacing w:before="11"/>
              <w:ind w:left="103"/>
              <w:rPr>
                <w:rFonts w:ascii="仿宋" w:eastAsia="仿宋" w:hAnsi="仿宋" w:cs="仿宋"/>
                <w:sz w:val="21"/>
                <w:szCs w:val="21"/>
                <w:lang w:eastAsia="zh-CN"/>
              </w:rPr>
            </w:pPr>
            <w:r w:rsidRPr="00DE110E">
              <w:rPr>
                <w:rFonts w:ascii="仿宋" w:eastAsia="仿宋" w:hAnsi="仿宋" w:cs="仿宋"/>
                <w:sz w:val="21"/>
                <w:szCs w:val="21"/>
                <w:lang w:eastAsia="zh-CN"/>
              </w:rPr>
              <w:t>招标范围：清单范围内</w:t>
            </w:r>
          </w:p>
          <w:p w14:paraId="5482E2D5" w14:textId="68A9733C" w:rsidR="00CA3F2A" w:rsidRPr="00DE110E" w:rsidRDefault="00B54BD8">
            <w:pPr>
              <w:pStyle w:val="TableParagraph"/>
              <w:spacing w:before="44"/>
              <w:ind w:left="103"/>
              <w:rPr>
                <w:rFonts w:ascii="仿宋" w:eastAsia="仿宋" w:hAnsi="仿宋" w:cs="仿宋"/>
                <w:sz w:val="21"/>
                <w:szCs w:val="21"/>
                <w:lang w:eastAsia="zh-CN"/>
              </w:rPr>
            </w:pPr>
            <w:r w:rsidRPr="00DE110E">
              <w:rPr>
                <w:rFonts w:ascii="仿宋" w:eastAsia="仿宋" w:hAnsi="仿宋" w:hint="eastAsia"/>
                <w:sz w:val="21"/>
                <w:szCs w:val="21"/>
                <w:lang w:eastAsia="zh-CN"/>
              </w:rPr>
              <w:t>总</w:t>
            </w:r>
            <w:r w:rsidRPr="00DE110E">
              <w:rPr>
                <w:rFonts w:ascii="仿宋" w:eastAsia="仿宋" w:hAnsi="仿宋"/>
                <w:sz w:val="21"/>
                <w:szCs w:val="21"/>
                <w:lang w:eastAsia="zh-CN"/>
              </w:rPr>
              <w:t>电缆敷设、配电</w:t>
            </w:r>
            <w:r w:rsidRPr="00DE110E">
              <w:rPr>
                <w:rFonts w:ascii="仿宋" w:eastAsia="仿宋" w:hAnsi="仿宋" w:hint="eastAsia"/>
                <w:sz w:val="21"/>
                <w:szCs w:val="21"/>
                <w:lang w:eastAsia="zh-CN"/>
              </w:rPr>
              <w:t>柜安装</w:t>
            </w:r>
            <w:r w:rsidRPr="00DE110E">
              <w:rPr>
                <w:rFonts w:ascii="仿宋" w:eastAsia="仿宋" w:hAnsi="仿宋"/>
                <w:sz w:val="21"/>
                <w:szCs w:val="21"/>
                <w:lang w:eastAsia="zh-CN"/>
              </w:rPr>
              <w:t>、</w:t>
            </w:r>
            <w:r w:rsidRPr="00DE110E">
              <w:rPr>
                <w:rFonts w:ascii="仿宋" w:eastAsia="仿宋" w:hAnsi="仿宋" w:hint="eastAsia"/>
                <w:sz w:val="21"/>
                <w:szCs w:val="21"/>
                <w:lang w:eastAsia="zh-CN"/>
              </w:rPr>
              <w:t>机房专用彩钢板隔墙安装、光纤</w:t>
            </w:r>
            <w:r w:rsidRPr="00DE110E">
              <w:rPr>
                <w:rFonts w:ascii="仿宋" w:eastAsia="仿宋" w:hAnsi="仿宋"/>
                <w:sz w:val="21"/>
                <w:szCs w:val="21"/>
                <w:lang w:eastAsia="zh-CN"/>
              </w:rPr>
              <w:t>敷设</w:t>
            </w:r>
            <w:r w:rsidRPr="00DE110E">
              <w:rPr>
                <w:rFonts w:ascii="仿宋" w:eastAsia="仿宋" w:hAnsi="仿宋" w:hint="eastAsia"/>
                <w:sz w:val="21"/>
                <w:szCs w:val="21"/>
                <w:lang w:eastAsia="zh-CN"/>
              </w:rPr>
              <w:t>等</w:t>
            </w:r>
          </w:p>
        </w:tc>
      </w:tr>
      <w:tr w:rsidR="00DE110E" w:rsidRPr="00DE110E" w14:paraId="31C86E48" w14:textId="77777777">
        <w:trPr>
          <w:trHeight w:hRule="exact" w:val="1291"/>
        </w:trPr>
        <w:tc>
          <w:tcPr>
            <w:tcW w:w="1135" w:type="dxa"/>
            <w:tcBorders>
              <w:top w:val="single" w:sz="4" w:space="0" w:color="000000"/>
              <w:left w:val="single" w:sz="4" w:space="0" w:color="000000"/>
              <w:bottom w:val="single" w:sz="4" w:space="0" w:color="000000"/>
              <w:right w:val="single" w:sz="4" w:space="0" w:color="000000"/>
            </w:tcBorders>
          </w:tcPr>
          <w:p w14:paraId="382EA4C9" w14:textId="77777777" w:rsidR="00CA3F2A" w:rsidRPr="00DE110E" w:rsidRDefault="00CA3F2A">
            <w:pPr>
              <w:pStyle w:val="TableParagraph"/>
              <w:rPr>
                <w:rFonts w:ascii="仿宋" w:eastAsia="仿宋" w:hAnsi="仿宋" w:cs="仿宋"/>
                <w:b/>
                <w:bCs/>
                <w:sz w:val="20"/>
                <w:szCs w:val="20"/>
                <w:lang w:eastAsia="zh-CN"/>
              </w:rPr>
            </w:pPr>
          </w:p>
          <w:p w14:paraId="707483CA" w14:textId="77777777" w:rsidR="00CA3F2A" w:rsidRPr="00DE110E" w:rsidRDefault="00CA3F2A">
            <w:pPr>
              <w:pStyle w:val="TableParagraph"/>
              <w:spacing w:before="4"/>
              <w:rPr>
                <w:rFonts w:ascii="仿宋" w:eastAsia="仿宋" w:hAnsi="仿宋" w:cs="仿宋"/>
                <w:b/>
                <w:bCs/>
                <w:sz w:val="20"/>
                <w:szCs w:val="20"/>
                <w:lang w:eastAsia="zh-CN"/>
              </w:rPr>
            </w:pPr>
          </w:p>
          <w:p w14:paraId="40F0D53E" w14:textId="77777777" w:rsidR="00CA3F2A" w:rsidRPr="00DE110E" w:rsidRDefault="00B54BD8">
            <w:pPr>
              <w:pStyle w:val="TableParagraph"/>
              <w:ind w:left="300"/>
              <w:rPr>
                <w:rFonts w:ascii="仿宋" w:eastAsia="仿宋" w:hAnsi="仿宋" w:cs="仿宋"/>
                <w:sz w:val="21"/>
                <w:szCs w:val="21"/>
              </w:rPr>
            </w:pPr>
            <w:r w:rsidRPr="00DE110E">
              <w:rPr>
                <w:rFonts w:ascii="仿宋"/>
                <w:sz w:val="21"/>
              </w:rPr>
              <w:t>1.3.2</w:t>
            </w:r>
          </w:p>
        </w:tc>
        <w:tc>
          <w:tcPr>
            <w:tcW w:w="2834" w:type="dxa"/>
            <w:tcBorders>
              <w:top w:val="single" w:sz="4" w:space="0" w:color="000000"/>
              <w:left w:val="single" w:sz="4" w:space="0" w:color="000000"/>
              <w:bottom w:val="single" w:sz="4" w:space="0" w:color="000000"/>
              <w:right w:val="single" w:sz="4" w:space="0" w:color="000000"/>
            </w:tcBorders>
          </w:tcPr>
          <w:p w14:paraId="723184E9" w14:textId="77777777" w:rsidR="00CA3F2A" w:rsidRPr="00DE110E" w:rsidRDefault="00CA3F2A">
            <w:pPr>
              <w:pStyle w:val="TableParagraph"/>
              <w:rPr>
                <w:rFonts w:ascii="仿宋" w:eastAsia="仿宋" w:hAnsi="仿宋" w:cs="仿宋"/>
                <w:b/>
                <w:bCs/>
                <w:sz w:val="20"/>
                <w:szCs w:val="20"/>
              </w:rPr>
            </w:pPr>
          </w:p>
          <w:p w14:paraId="70C4D33B" w14:textId="77777777" w:rsidR="00CA3F2A" w:rsidRPr="00DE110E" w:rsidRDefault="00CA3F2A">
            <w:pPr>
              <w:pStyle w:val="TableParagraph"/>
              <w:spacing w:before="4"/>
              <w:rPr>
                <w:rFonts w:ascii="仿宋" w:eastAsia="仿宋" w:hAnsi="仿宋" w:cs="仿宋"/>
                <w:b/>
                <w:bCs/>
                <w:sz w:val="20"/>
                <w:szCs w:val="20"/>
              </w:rPr>
            </w:pPr>
          </w:p>
          <w:p w14:paraId="49E8708D" w14:textId="77777777" w:rsidR="00CA3F2A" w:rsidRPr="00DE110E" w:rsidRDefault="00B54BD8">
            <w:pPr>
              <w:pStyle w:val="TableParagraph"/>
              <w:jc w:val="center"/>
              <w:rPr>
                <w:rFonts w:ascii="仿宋" w:eastAsia="仿宋" w:hAnsi="仿宋" w:cs="仿宋"/>
                <w:sz w:val="21"/>
                <w:szCs w:val="21"/>
              </w:rPr>
            </w:pPr>
            <w:r w:rsidRPr="00DE110E">
              <w:rPr>
                <w:rFonts w:ascii="仿宋" w:eastAsia="仿宋" w:hAnsi="仿宋" w:cs="仿宋"/>
                <w:sz w:val="21"/>
                <w:szCs w:val="21"/>
              </w:rPr>
              <w:t>计划工期</w:t>
            </w:r>
          </w:p>
        </w:tc>
        <w:tc>
          <w:tcPr>
            <w:tcW w:w="5527" w:type="dxa"/>
            <w:tcBorders>
              <w:top w:val="single" w:sz="4" w:space="0" w:color="000000"/>
              <w:left w:val="single" w:sz="4" w:space="0" w:color="000000"/>
              <w:bottom w:val="single" w:sz="4" w:space="0" w:color="000000"/>
              <w:right w:val="single" w:sz="4" w:space="0" w:color="000000"/>
            </w:tcBorders>
          </w:tcPr>
          <w:p w14:paraId="75329D46" w14:textId="2D864AA7" w:rsidR="00CA3F2A" w:rsidRPr="00DE110E" w:rsidRDefault="00B54BD8" w:rsidP="001403FC">
            <w:pPr>
              <w:pStyle w:val="TableParagraph"/>
              <w:spacing w:before="11" w:line="278" w:lineRule="auto"/>
              <w:ind w:left="102" w:right="96"/>
              <w:rPr>
                <w:rFonts w:ascii="仿宋" w:eastAsia="仿宋" w:hAnsi="仿宋" w:cs="仿宋"/>
                <w:sz w:val="21"/>
                <w:szCs w:val="21"/>
                <w:lang w:eastAsia="zh-CN"/>
              </w:rPr>
            </w:pPr>
            <w:r w:rsidRPr="00DE110E">
              <w:rPr>
                <w:rFonts w:ascii="仿宋" w:eastAsia="仿宋" w:hAnsi="仿宋" w:cs="仿宋"/>
                <w:sz w:val="21"/>
                <w:szCs w:val="21"/>
                <w:lang w:eastAsia="zh-CN"/>
              </w:rPr>
              <w:t>计划工期：</w:t>
            </w:r>
            <w:r w:rsidR="001403FC" w:rsidRPr="00DE110E">
              <w:rPr>
                <w:rFonts w:ascii="仿宋" w:eastAsia="仿宋" w:hAnsi="仿宋" w:cs="仿宋"/>
                <w:sz w:val="21"/>
                <w:szCs w:val="21"/>
                <w:lang w:eastAsia="zh-CN"/>
              </w:rPr>
              <w:t>90</w:t>
            </w:r>
            <w:r w:rsidRPr="00DE110E">
              <w:rPr>
                <w:rFonts w:ascii="仿宋" w:eastAsia="仿宋" w:hAnsi="仿宋" w:cs="仿宋"/>
                <w:sz w:val="21"/>
                <w:szCs w:val="21"/>
                <w:lang w:eastAsia="zh-CN"/>
              </w:rPr>
              <w:t>日历天，如因承包商原因造成延期，</w:t>
            </w:r>
            <w:proofErr w:type="gramStart"/>
            <w:r w:rsidRPr="00DE110E">
              <w:rPr>
                <w:rFonts w:ascii="仿宋" w:eastAsia="仿宋" w:hAnsi="仿宋" w:cs="仿宋"/>
                <w:sz w:val="21"/>
                <w:szCs w:val="21"/>
                <w:lang w:eastAsia="zh-CN"/>
              </w:rPr>
              <w:t>需承诺</w:t>
            </w:r>
            <w:proofErr w:type="gramEnd"/>
            <w:r w:rsidRPr="00DE110E">
              <w:rPr>
                <w:rFonts w:ascii="仿宋" w:eastAsia="仿宋" w:hAnsi="仿宋" w:cs="仿宋"/>
                <w:sz w:val="21"/>
                <w:szCs w:val="21"/>
                <w:lang w:eastAsia="zh-CN"/>
              </w:rPr>
              <w:t xml:space="preserve"> 每延期一天按不小于合同总价千分之一扣罚。 计划开工日期：暂定</w:t>
            </w:r>
            <w:r w:rsidRPr="00DE110E">
              <w:rPr>
                <w:rFonts w:ascii="仿宋" w:eastAsia="仿宋" w:hAnsi="仿宋" w:cs="仿宋"/>
                <w:spacing w:val="-45"/>
                <w:sz w:val="21"/>
                <w:szCs w:val="21"/>
                <w:lang w:eastAsia="zh-CN"/>
              </w:rPr>
              <w:t xml:space="preserve"> </w:t>
            </w:r>
            <w:r w:rsidRPr="00DE110E">
              <w:rPr>
                <w:rFonts w:ascii="仿宋" w:eastAsia="仿宋" w:hAnsi="仿宋" w:cs="仿宋"/>
                <w:sz w:val="21"/>
                <w:szCs w:val="21"/>
                <w:lang w:eastAsia="zh-CN"/>
              </w:rPr>
              <w:t>2020</w:t>
            </w:r>
            <w:r w:rsidRPr="00DE110E">
              <w:rPr>
                <w:rFonts w:ascii="仿宋" w:eastAsia="仿宋" w:hAnsi="仿宋" w:cs="仿宋"/>
                <w:spacing w:val="-45"/>
                <w:sz w:val="21"/>
                <w:szCs w:val="21"/>
                <w:lang w:eastAsia="zh-CN"/>
              </w:rPr>
              <w:t xml:space="preserve"> </w:t>
            </w:r>
            <w:r w:rsidRPr="00DE110E">
              <w:rPr>
                <w:rFonts w:ascii="仿宋" w:eastAsia="仿宋" w:hAnsi="仿宋" w:cs="仿宋"/>
                <w:sz w:val="21"/>
                <w:szCs w:val="21"/>
                <w:lang w:eastAsia="zh-CN"/>
              </w:rPr>
              <w:t>年</w:t>
            </w:r>
            <w:r w:rsidRPr="00DE110E">
              <w:rPr>
                <w:rFonts w:ascii="仿宋" w:eastAsia="仿宋" w:hAnsi="仿宋" w:cs="仿宋" w:hint="eastAsia"/>
                <w:sz w:val="21"/>
                <w:szCs w:val="21"/>
                <w:lang w:eastAsia="zh-CN"/>
              </w:rPr>
              <w:t xml:space="preserve"> </w:t>
            </w:r>
            <w:r w:rsidRPr="00DE110E">
              <w:rPr>
                <w:rFonts w:ascii="仿宋" w:eastAsia="仿宋" w:hAnsi="仿宋" w:cs="仿宋"/>
                <w:sz w:val="21"/>
                <w:szCs w:val="21"/>
                <w:lang w:eastAsia="zh-CN"/>
              </w:rPr>
              <w:t xml:space="preserve"> 月</w:t>
            </w:r>
            <w:r w:rsidRPr="00DE110E">
              <w:rPr>
                <w:rFonts w:ascii="仿宋" w:eastAsia="仿宋" w:hAnsi="仿宋" w:cs="仿宋" w:hint="eastAsia"/>
                <w:sz w:val="21"/>
                <w:szCs w:val="21"/>
                <w:lang w:eastAsia="zh-CN"/>
              </w:rPr>
              <w:t xml:space="preserve"> </w:t>
            </w:r>
            <w:r w:rsidRPr="00DE110E">
              <w:rPr>
                <w:rFonts w:ascii="仿宋" w:eastAsia="仿宋" w:hAnsi="仿宋" w:cs="仿宋"/>
                <w:sz w:val="21"/>
                <w:szCs w:val="21"/>
                <w:lang w:eastAsia="zh-CN"/>
              </w:rPr>
              <w:t xml:space="preserve"> 日，以实际开</w:t>
            </w:r>
            <w:proofErr w:type="gramStart"/>
            <w:r w:rsidRPr="00DE110E">
              <w:rPr>
                <w:rFonts w:ascii="仿宋" w:eastAsia="仿宋" w:hAnsi="仿宋" w:cs="仿宋"/>
                <w:sz w:val="21"/>
                <w:szCs w:val="21"/>
                <w:lang w:eastAsia="zh-CN"/>
              </w:rPr>
              <w:t>工令</w:t>
            </w:r>
            <w:proofErr w:type="gramEnd"/>
            <w:r w:rsidRPr="00DE110E">
              <w:rPr>
                <w:rFonts w:ascii="仿宋" w:eastAsia="仿宋" w:hAnsi="仿宋" w:cs="仿宋"/>
                <w:sz w:val="21"/>
                <w:szCs w:val="21"/>
                <w:lang w:eastAsia="zh-CN"/>
              </w:rPr>
              <w:t>为准</w:t>
            </w:r>
          </w:p>
        </w:tc>
      </w:tr>
      <w:tr w:rsidR="00DE110E" w:rsidRPr="00DE110E" w14:paraId="4C73DDBC" w14:textId="77777777">
        <w:trPr>
          <w:trHeight w:hRule="exact" w:val="650"/>
        </w:trPr>
        <w:tc>
          <w:tcPr>
            <w:tcW w:w="1135" w:type="dxa"/>
            <w:tcBorders>
              <w:top w:val="single" w:sz="4" w:space="0" w:color="000000"/>
              <w:left w:val="single" w:sz="4" w:space="0" w:color="000000"/>
              <w:bottom w:val="single" w:sz="4" w:space="0" w:color="000000"/>
              <w:right w:val="single" w:sz="4" w:space="0" w:color="000000"/>
            </w:tcBorders>
          </w:tcPr>
          <w:p w14:paraId="713B90B4" w14:textId="77777777" w:rsidR="00CA3F2A" w:rsidRPr="00DE110E" w:rsidRDefault="00CA3F2A">
            <w:pPr>
              <w:pStyle w:val="TableParagraph"/>
              <w:spacing w:before="12"/>
              <w:rPr>
                <w:rFonts w:ascii="仿宋" w:eastAsia="仿宋" w:hAnsi="仿宋" w:cs="仿宋"/>
                <w:b/>
                <w:bCs/>
                <w:sz w:val="15"/>
                <w:szCs w:val="15"/>
                <w:lang w:eastAsia="zh-CN"/>
              </w:rPr>
            </w:pPr>
          </w:p>
          <w:p w14:paraId="152B2D59" w14:textId="77777777" w:rsidR="00CA3F2A" w:rsidRPr="00DE110E" w:rsidRDefault="00B54BD8">
            <w:pPr>
              <w:pStyle w:val="TableParagraph"/>
              <w:ind w:left="300"/>
              <w:rPr>
                <w:rFonts w:ascii="仿宋" w:eastAsia="仿宋" w:hAnsi="仿宋" w:cs="仿宋"/>
                <w:sz w:val="21"/>
                <w:szCs w:val="21"/>
              </w:rPr>
            </w:pPr>
            <w:r w:rsidRPr="00DE110E">
              <w:rPr>
                <w:rFonts w:ascii="仿宋"/>
                <w:sz w:val="21"/>
              </w:rPr>
              <w:t>1.3.3</w:t>
            </w:r>
          </w:p>
        </w:tc>
        <w:tc>
          <w:tcPr>
            <w:tcW w:w="2834" w:type="dxa"/>
            <w:tcBorders>
              <w:top w:val="single" w:sz="4" w:space="0" w:color="000000"/>
              <w:left w:val="single" w:sz="4" w:space="0" w:color="000000"/>
              <w:bottom w:val="single" w:sz="4" w:space="0" w:color="000000"/>
              <w:right w:val="single" w:sz="4" w:space="0" w:color="000000"/>
            </w:tcBorders>
          </w:tcPr>
          <w:p w14:paraId="34776ECC" w14:textId="77777777" w:rsidR="00CA3F2A" w:rsidRPr="00DE110E" w:rsidRDefault="00CA3F2A">
            <w:pPr>
              <w:pStyle w:val="TableParagraph"/>
              <w:spacing w:before="12"/>
              <w:rPr>
                <w:rFonts w:ascii="仿宋" w:eastAsia="仿宋" w:hAnsi="仿宋" w:cs="仿宋"/>
                <w:b/>
                <w:bCs/>
                <w:sz w:val="15"/>
                <w:szCs w:val="15"/>
              </w:rPr>
            </w:pPr>
          </w:p>
          <w:p w14:paraId="64E25C2D" w14:textId="77777777" w:rsidR="00CA3F2A" w:rsidRPr="00DE110E" w:rsidRDefault="00B54BD8">
            <w:pPr>
              <w:pStyle w:val="TableParagraph"/>
              <w:jc w:val="center"/>
              <w:rPr>
                <w:rFonts w:ascii="仿宋" w:eastAsia="仿宋" w:hAnsi="仿宋" w:cs="仿宋"/>
                <w:sz w:val="21"/>
                <w:szCs w:val="21"/>
              </w:rPr>
            </w:pPr>
            <w:r w:rsidRPr="00DE110E">
              <w:rPr>
                <w:rFonts w:ascii="仿宋" w:eastAsia="仿宋" w:hAnsi="仿宋" w:cs="仿宋"/>
                <w:sz w:val="21"/>
                <w:szCs w:val="21"/>
              </w:rPr>
              <w:t>质量要求</w:t>
            </w:r>
          </w:p>
        </w:tc>
        <w:tc>
          <w:tcPr>
            <w:tcW w:w="5527" w:type="dxa"/>
            <w:tcBorders>
              <w:top w:val="single" w:sz="4" w:space="0" w:color="000000"/>
              <w:left w:val="single" w:sz="4" w:space="0" w:color="000000"/>
              <w:bottom w:val="single" w:sz="4" w:space="0" w:color="000000"/>
              <w:right w:val="single" w:sz="4" w:space="0" w:color="000000"/>
            </w:tcBorders>
          </w:tcPr>
          <w:p w14:paraId="5AF722E8" w14:textId="77777777" w:rsidR="00CA3F2A" w:rsidRPr="00DE110E" w:rsidRDefault="00B54BD8">
            <w:pPr>
              <w:pStyle w:val="TableParagraph"/>
              <w:spacing w:before="11"/>
              <w:ind w:left="103"/>
              <w:rPr>
                <w:rFonts w:ascii="仿宋" w:eastAsia="仿宋" w:hAnsi="仿宋" w:cs="仿宋"/>
                <w:sz w:val="21"/>
                <w:szCs w:val="21"/>
                <w:lang w:eastAsia="zh-CN"/>
              </w:rPr>
            </w:pPr>
            <w:r w:rsidRPr="00DE110E">
              <w:rPr>
                <w:rFonts w:ascii="仿宋" w:eastAsia="仿宋" w:hAnsi="仿宋" w:cs="仿宋"/>
                <w:sz w:val="21"/>
                <w:szCs w:val="21"/>
                <w:lang w:eastAsia="zh-CN"/>
              </w:rPr>
              <w:t>一次性验收合格 100%,如达不到</w:t>
            </w:r>
            <w:proofErr w:type="gramStart"/>
            <w:r w:rsidRPr="00DE110E">
              <w:rPr>
                <w:rFonts w:ascii="仿宋" w:eastAsia="仿宋" w:hAnsi="仿宋" w:cs="仿宋"/>
                <w:sz w:val="21"/>
                <w:szCs w:val="21"/>
                <w:lang w:eastAsia="zh-CN"/>
              </w:rPr>
              <w:t>需承诺</w:t>
            </w:r>
            <w:proofErr w:type="gramEnd"/>
            <w:r w:rsidRPr="00DE110E">
              <w:rPr>
                <w:rFonts w:ascii="仿宋" w:eastAsia="仿宋" w:hAnsi="仿宋" w:cs="仿宋"/>
                <w:sz w:val="21"/>
                <w:szCs w:val="21"/>
                <w:lang w:eastAsia="zh-CN"/>
              </w:rPr>
              <w:t>不小于合同总价</w:t>
            </w:r>
            <w:r w:rsidRPr="00DE110E">
              <w:rPr>
                <w:rFonts w:ascii="仿宋" w:eastAsia="仿宋" w:hAnsi="仿宋" w:cs="仿宋"/>
                <w:spacing w:val="-45"/>
                <w:sz w:val="21"/>
                <w:szCs w:val="21"/>
                <w:lang w:eastAsia="zh-CN"/>
              </w:rPr>
              <w:t xml:space="preserve"> </w:t>
            </w:r>
            <w:r w:rsidRPr="00DE110E">
              <w:rPr>
                <w:rFonts w:ascii="仿宋" w:eastAsia="仿宋" w:hAnsi="仿宋" w:cs="仿宋"/>
                <w:spacing w:val="-3"/>
                <w:sz w:val="21"/>
                <w:szCs w:val="21"/>
                <w:lang w:eastAsia="zh-CN"/>
              </w:rPr>
              <w:t>3%</w:t>
            </w:r>
          </w:p>
          <w:p w14:paraId="56030216" w14:textId="77777777" w:rsidR="00CA3F2A" w:rsidRPr="00DE110E" w:rsidRDefault="00B54BD8">
            <w:pPr>
              <w:pStyle w:val="TableParagraph"/>
              <w:spacing w:before="44"/>
              <w:ind w:left="103"/>
              <w:rPr>
                <w:rFonts w:ascii="仿宋" w:eastAsia="仿宋" w:hAnsi="仿宋" w:cs="仿宋"/>
                <w:sz w:val="21"/>
                <w:szCs w:val="21"/>
              </w:rPr>
            </w:pPr>
            <w:r w:rsidRPr="00DE110E">
              <w:rPr>
                <w:rFonts w:ascii="仿宋" w:eastAsia="仿宋" w:hAnsi="仿宋" w:cs="仿宋"/>
                <w:sz w:val="21"/>
                <w:szCs w:val="21"/>
              </w:rPr>
              <w:t>的处罚。</w:t>
            </w:r>
          </w:p>
        </w:tc>
      </w:tr>
      <w:tr w:rsidR="00DE110E" w:rsidRPr="00DE110E" w14:paraId="7ECBAF35" w14:textId="77777777">
        <w:trPr>
          <w:trHeight w:hRule="exact" w:val="3917"/>
        </w:trPr>
        <w:tc>
          <w:tcPr>
            <w:tcW w:w="1135" w:type="dxa"/>
            <w:tcBorders>
              <w:top w:val="single" w:sz="4" w:space="0" w:color="000000"/>
              <w:left w:val="single" w:sz="4" w:space="0" w:color="000000"/>
              <w:bottom w:val="single" w:sz="4" w:space="0" w:color="000000"/>
              <w:right w:val="single" w:sz="4" w:space="0" w:color="000000"/>
            </w:tcBorders>
          </w:tcPr>
          <w:p w14:paraId="140E43AD" w14:textId="77777777" w:rsidR="00CA3F2A" w:rsidRPr="00DE110E" w:rsidRDefault="00CA3F2A">
            <w:pPr>
              <w:pStyle w:val="TableParagraph"/>
              <w:rPr>
                <w:rFonts w:ascii="仿宋" w:eastAsia="仿宋" w:hAnsi="仿宋" w:cs="仿宋"/>
                <w:b/>
                <w:bCs/>
                <w:sz w:val="20"/>
                <w:szCs w:val="20"/>
              </w:rPr>
            </w:pPr>
          </w:p>
          <w:p w14:paraId="0246F72D" w14:textId="77777777" w:rsidR="00CA3F2A" w:rsidRPr="00DE110E" w:rsidRDefault="00CA3F2A">
            <w:pPr>
              <w:pStyle w:val="TableParagraph"/>
              <w:rPr>
                <w:rFonts w:ascii="仿宋" w:eastAsia="仿宋" w:hAnsi="仿宋" w:cs="仿宋"/>
                <w:b/>
                <w:bCs/>
                <w:sz w:val="20"/>
                <w:szCs w:val="20"/>
              </w:rPr>
            </w:pPr>
          </w:p>
          <w:p w14:paraId="77853D14" w14:textId="77777777" w:rsidR="00CA3F2A" w:rsidRPr="00DE110E" w:rsidRDefault="00CA3F2A">
            <w:pPr>
              <w:pStyle w:val="TableParagraph"/>
              <w:rPr>
                <w:rFonts w:ascii="仿宋" w:eastAsia="仿宋" w:hAnsi="仿宋" w:cs="仿宋"/>
                <w:b/>
                <w:bCs/>
                <w:sz w:val="20"/>
                <w:szCs w:val="20"/>
              </w:rPr>
            </w:pPr>
          </w:p>
          <w:p w14:paraId="4D853043" w14:textId="77777777" w:rsidR="00CA3F2A" w:rsidRPr="00DE110E" w:rsidRDefault="00CA3F2A">
            <w:pPr>
              <w:pStyle w:val="TableParagraph"/>
              <w:rPr>
                <w:rFonts w:ascii="仿宋" w:eastAsia="仿宋" w:hAnsi="仿宋" w:cs="仿宋"/>
                <w:b/>
                <w:bCs/>
                <w:sz w:val="20"/>
                <w:szCs w:val="20"/>
              </w:rPr>
            </w:pPr>
          </w:p>
          <w:p w14:paraId="09995ED3" w14:textId="77777777" w:rsidR="00CA3F2A" w:rsidRPr="00DE110E" w:rsidRDefault="00CA3F2A">
            <w:pPr>
              <w:pStyle w:val="TableParagraph"/>
              <w:rPr>
                <w:rFonts w:ascii="仿宋" w:eastAsia="仿宋" w:hAnsi="仿宋" w:cs="仿宋"/>
                <w:b/>
                <w:bCs/>
                <w:sz w:val="20"/>
                <w:szCs w:val="20"/>
              </w:rPr>
            </w:pPr>
          </w:p>
          <w:p w14:paraId="5BD76804" w14:textId="77777777" w:rsidR="00CA3F2A" w:rsidRPr="00DE110E" w:rsidRDefault="00CA3F2A">
            <w:pPr>
              <w:pStyle w:val="TableParagraph"/>
              <w:rPr>
                <w:rFonts w:ascii="仿宋" w:eastAsia="仿宋" w:hAnsi="仿宋" w:cs="仿宋"/>
                <w:b/>
                <w:bCs/>
                <w:sz w:val="20"/>
                <w:szCs w:val="20"/>
              </w:rPr>
            </w:pPr>
          </w:p>
          <w:p w14:paraId="71BE5776" w14:textId="77777777" w:rsidR="00CA3F2A" w:rsidRPr="00DE110E" w:rsidRDefault="00CA3F2A">
            <w:pPr>
              <w:pStyle w:val="TableParagraph"/>
              <w:spacing w:before="8"/>
              <w:rPr>
                <w:rFonts w:ascii="仿宋" w:eastAsia="仿宋" w:hAnsi="仿宋" w:cs="仿宋"/>
                <w:b/>
                <w:bCs/>
                <w:sz w:val="20"/>
                <w:szCs w:val="20"/>
              </w:rPr>
            </w:pPr>
          </w:p>
          <w:p w14:paraId="2E2E4D4B" w14:textId="77777777" w:rsidR="00CA3F2A" w:rsidRPr="00DE110E" w:rsidRDefault="00B54BD8">
            <w:pPr>
              <w:pStyle w:val="TableParagraph"/>
              <w:ind w:left="300"/>
              <w:rPr>
                <w:rFonts w:ascii="仿宋" w:eastAsia="仿宋" w:hAnsi="仿宋" w:cs="仿宋"/>
                <w:sz w:val="21"/>
                <w:szCs w:val="21"/>
              </w:rPr>
            </w:pPr>
            <w:r w:rsidRPr="00DE110E">
              <w:rPr>
                <w:rFonts w:ascii="仿宋"/>
                <w:sz w:val="21"/>
              </w:rPr>
              <w:t>1.4.1</w:t>
            </w:r>
          </w:p>
        </w:tc>
        <w:tc>
          <w:tcPr>
            <w:tcW w:w="2834" w:type="dxa"/>
            <w:tcBorders>
              <w:top w:val="single" w:sz="4" w:space="0" w:color="000000"/>
              <w:left w:val="single" w:sz="4" w:space="0" w:color="000000"/>
              <w:bottom w:val="single" w:sz="4" w:space="0" w:color="000000"/>
              <w:right w:val="single" w:sz="4" w:space="0" w:color="000000"/>
            </w:tcBorders>
          </w:tcPr>
          <w:p w14:paraId="415800CD" w14:textId="77777777" w:rsidR="00CA3F2A" w:rsidRPr="00DE110E" w:rsidRDefault="00CA3F2A">
            <w:pPr>
              <w:pStyle w:val="TableParagraph"/>
              <w:rPr>
                <w:rFonts w:ascii="仿宋" w:eastAsia="仿宋" w:hAnsi="仿宋" w:cs="仿宋"/>
                <w:b/>
                <w:bCs/>
                <w:sz w:val="20"/>
                <w:szCs w:val="20"/>
                <w:lang w:eastAsia="zh-CN"/>
              </w:rPr>
            </w:pPr>
          </w:p>
          <w:p w14:paraId="6823880B" w14:textId="77777777" w:rsidR="00CA3F2A" w:rsidRPr="00DE110E" w:rsidRDefault="00CA3F2A">
            <w:pPr>
              <w:pStyle w:val="TableParagraph"/>
              <w:rPr>
                <w:rFonts w:ascii="仿宋" w:eastAsia="仿宋" w:hAnsi="仿宋" w:cs="仿宋"/>
                <w:b/>
                <w:bCs/>
                <w:sz w:val="20"/>
                <w:szCs w:val="20"/>
                <w:lang w:eastAsia="zh-CN"/>
              </w:rPr>
            </w:pPr>
          </w:p>
          <w:p w14:paraId="36270A74" w14:textId="77777777" w:rsidR="00CA3F2A" w:rsidRPr="00DE110E" w:rsidRDefault="00CA3F2A">
            <w:pPr>
              <w:pStyle w:val="TableParagraph"/>
              <w:rPr>
                <w:rFonts w:ascii="仿宋" w:eastAsia="仿宋" w:hAnsi="仿宋" w:cs="仿宋"/>
                <w:b/>
                <w:bCs/>
                <w:sz w:val="20"/>
                <w:szCs w:val="20"/>
                <w:lang w:eastAsia="zh-CN"/>
              </w:rPr>
            </w:pPr>
          </w:p>
          <w:p w14:paraId="12C8D2AB" w14:textId="77777777" w:rsidR="00CA3F2A" w:rsidRPr="00DE110E" w:rsidRDefault="00CA3F2A">
            <w:pPr>
              <w:pStyle w:val="TableParagraph"/>
              <w:rPr>
                <w:rFonts w:ascii="仿宋" w:eastAsia="仿宋" w:hAnsi="仿宋" w:cs="仿宋"/>
                <w:b/>
                <w:bCs/>
                <w:sz w:val="20"/>
                <w:szCs w:val="20"/>
                <w:lang w:eastAsia="zh-CN"/>
              </w:rPr>
            </w:pPr>
          </w:p>
          <w:p w14:paraId="3D46AB62" w14:textId="77777777" w:rsidR="00CA3F2A" w:rsidRPr="00DE110E" w:rsidRDefault="00CA3F2A">
            <w:pPr>
              <w:pStyle w:val="TableParagraph"/>
              <w:rPr>
                <w:rFonts w:ascii="仿宋" w:eastAsia="仿宋" w:hAnsi="仿宋" w:cs="仿宋"/>
                <w:b/>
                <w:bCs/>
                <w:sz w:val="20"/>
                <w:szCs w:val="20"/>
                <w:lang w:eastAsia="zh-CN"/>
              </w:rPr>
            </w:pPr>
          </w:p>
          <w:p w14:paraId="5B29B075" w14:textId="77777777" w:rsidR="00CA3F2A" w:rsidRPr="00DE110E" w:rsidRDefault="00CA3F2A">
            <w:pPr>
              <w:pStyle w:val="TableParagraph"/>
              <w:rPr>
                <w:rFonts w:ascii="仿宋" w:eastAsia="仿宋" w:hAnsi="仿宋" w:cs="仿宋"/>
                <w:b/>
                <w:bCs/>
                <w:sz w:val="20"/>
                <w:szCs w:val="20"/>
                <w:lang w:eastAsia="zh-CN"/>
              </w:rPr>
            </w:pPr>
          </w:p>
          <w:p w14:paraId="69635AE2" w14:textId="77777777" w:rsidR="00CA3F2A" w:rsidRPr="00DE110E" w:rsidRDefault="00CA3F2A">
            <w:pPr>
              <w:pStyle w:val="TableParagraph"/>
              <w:spacing w:before="8"/>
              <w:rPr>
                <w:rFonts w:ascii="仿宋" w:eastAsia="仿宋" w:hAnsi="仿宋" w:cs="仿宋"/>
                <w:b/>
                <w:bCs/>
                <w:sz w:val="20"/>
                <w:szCs w:val="20"/>
                <w:lang w:eastAsia="zh-CN"/>
              </w:rPr>
            </w:pPr>
          </w:p>
          <w:p w14:paraId="23A27CE6" w14:textId="77777777" w:rsidR="00CA3F2A" w:rsidRPr="00DE110E" w:rsidRDefault="00B54BD8">
            <w:pPr>
              <w:pStyle w:val="TableParagraph"/>
              <w:ind w:left="362"/>
              <w:rPr>
                <w:rFonts w:ascii="仿宋" w:eastAsia="仿宋" w:hAnsi="仿宋" w:cs="仿宋"/>
                <w:sz w:val="21"/>
                <w:szCs w:val="21"/>
                <w:lang w:eastAsia="zh-CN"/>
              </w:rPr>
            </w:pPr>
            <w:r w:rsidRPr="00DE110E">
              <w:rPr>
                <w:rFonts w:ascii="仿宋" w:eastAsia="仿宋" w:hAnsi="仿宋" w:cs="仿宋"/>
                <w:sz w:val="21"/>
                <w:szCs w:val="21"/>
                <w:lang w:eastAsia="zh-CN"/>
              </w:rPr>
              <w:t>投标人资质条件、能力</w:t>
            </w:r>
          </w:p>
        </w:tc>
        <w:tc>
          <w:tcPr>
            <w:tcW w:w="5527" w:type="dxa"/>
            <w:tcBorders>
              <w:top w:val="single" w:sz="4" w:space="0" w:color="000000"/>
              <w:left w:val="single" w:sz="4" w:space="0" w:color="000000"/>
              <w:bottom w:val="single" w:sz="4" w:space="0" w:color="000000"/>
              <w:right w:val="single" w:sz="4" w:space="0" w:color="000000"/>
            </w:tcBorders>
          </w:tcPr>
          <w:p w14:paraId="3A711469" w14:textId="669664A9" w:rsidR="003F04E5" w:rsidRPr="00DE110E" w:rsidRDefault="00B54BD8" w:rsidP="003F04E5">
            <w:pPr>
              <w:pStyle w:val="TableParagraph"/>
              <w:spacing w:line="241" w:lineRule="exact"/>
              <w:ind w:left="103" w:firstLine="419"/>
              <w:jc w:val="both"/>
              <w:rPr>
                <w:rFonts w:ascii="仿宋" w:eastAsia="仿宋" w:hAnsi="仿宋" w:cs="仿宋"/>
                <w:spacing w:val="5"/>
                <w:sz w:val="21"/>
                <w:szCs w:val="21"/>
                <w:lang w:eastAsia="zh-CN"/>
              </w:rPr>
            </w:pPr>
            <w:r w:rsidRPr="00DE110E">
              <w:rPr>
                <w:rFonts w:ascii="仿宋" w:eastAsia="仿宋" w:hAnsi="仿宋" w:cs="仿宋"/>
                <w:spacing w:val="5"/>
                <w:sz w:val="21"/>
                <w:szCs w:val="21"/>
                <w:lang w:eastAsia="zh-CN"/>
              </w:rPr>
              <w:t>（1）</w:t>
            </w:r>
            <w:r w:rsidR="003F04E5" w:rsidRPr="00DE110E">
              <w:rPr>
                <w:rFonts w:ascii="仿宋" w:eastAsia="仿宋" w:hAnsi="仿宋" w:cs="仿宋" w:hint="eastAsia"/>
                <w:spacing w:val="5"/>
                <w:sz w:val="21"/>
                <w:szCs w:val="21"/>
                <w:lang w:eastAsia="zh-CN"/>
              </w:rPr>
              <w:t>具备第一条：机电工程施工总承包三级及以上同时具备建筑装修装饰工程专业承包二级及以上；或具备第二条：建筑机电安装工程专业承包三级及以上资质同时具备建筑装修装饰工程专业承包二级及以上。</w:t>
            </w:r>
          </w:p>
          <w:p w14:paraId="73F64E6E" w14:textId="1F28D8A3" w:rsidR="00CA3F2A" w:rsidRPr="00DE110E" w:rsidRDefault="003F04E5" w:rsidP="003F04E5">
            <w:pPr>
              <w:pStyle w:val="TableParagraph"/>
              <w:spacing w:before="133"/>
              <w:ind w:left="103"/>
              <w:rPr>
                <w:rFonts w:ascii="仿宋" w:eastAsia="仿宋" w:hAnsi="仿宋" w:cs="仿宋"/>
                <w:sz w:val="21"/>
                <w:szCs w:val="21"/>
                <w:lang w:eastAsia="zh-CN"/>
              </w:rPr>
            </w:pPr>
            <w:r w:rsidRPr="00DE110E">
              <w:rPr>
                <w:rFonts w:ascii="仿宋" w:eastAsia="仿宋" w:hAnsi="仿宋" w:cs="仿宋" w:hint="eastAsia"/>
                <w:spacing w:val="5"/>
                <w:sz w:val="21"/>
                <w:szCs w:val="21"/>
                <w:lang w:eastAsia="zh-CN"/>
              </w:rPr>
              <w:t>以上两条资质具备任意一条即满足本项目资质要求。</w:t>
            </w:r>
          </w:p>
          <w:p w14:paraId="4B2BD89B" w14:textId="77777777" w:rsidR="00CA3F2A" w:rsidRPr="00DE110E" w:rsidRDefault="00B54BD8">
            <w:pPr>
              <w:pStyle w:val="TableParagraph"/>
              <w:spacing w:before="133"/>
              <w:ind w:left="523"/>
              <w:rPr>
                <w:rFonts w:ascii="仿宋" w:eastAsia="仿宋" w:hAnsi="仿宋" w:cs="仿宋"/>
                <w:sz w:val="21"/>
                <w:szCs w:val="21"/>
                <w:lang w:eastAsia="zh-CN"/>
              </w:rPr>
            </w:pPr>
            <w:r w:rsidRPr="00DE110E">
              <w:rPr>
                <w:rFonts w:ascii="仿宋" w:eastAsia="仿宋" w:hAnsi="仿宋" w:cs="仿宋"/>
                <w:sz w:val="21"/>
                <w:szCs w:val="21"/>
                <w:lang w:eastAsia="zh-CN"/>
              </w:rPr>
              <w:t>（2）投标单位必须具备安全生产许可证。</w:t>
            </w:r>
          </w:p>
          <w:p w14:paraId="6C219BE1" w14:textId="750D1E06" w:rsidR="00CA3F2A" w:rsidRPr="00DE110E" w:rsidRDefault="00B54BD8">
            <w:pPr>
              <w:pStyle w:val="TableParagraph"/>
              <w:spacing w:before="133" w:line="357" w:lineRule="auto"/>
              <w:ind w:left="103" w:right="96" w:firstLine="420"/>
              <w:jc w:val="both"/>
              <w:rPr>
                <w:rFonts w:ascii="仿宋" w:eastAsia="仿宋" w:hAnsi="仿宋" w:cs="仿宋"/>
                <w:sz w:val="21"/>
                <w:szCs w:val="21"/>
                <w:lang w:eastAsia="zh-CN"/>
              </w:rPr>
            </w:pPr>
            <w:r w:rsidRPr="00DE110E">
              <w:rPr>
                <w:rFonts w:ascii="仿宋" w:eastAsia="仿宋" w:hAnsi="仿宋" w:cs="仿宋"/>
                <w:spacing w:val="-4"/>
                <w:sz w:val="21"/>
                <w:szCs w:val="21"/>
                <w:lang w:eastAsia="zh-CN"/>
              </w:rPr>
              <w:t>（3）投标人所派项目经理（注册建造师，下同）须具</w:t>
            </w:r>
            <w:r w:rsidRPr="00DE110E">
              <w:rPr>
                <w:rFonts w:ascii="仿宋" w:eastAsia="仿宋" w:hAnsi="仿宋" w:cs="仿宋"/>
                <w:sz w:val="21"/>
                <w:szCs w:val="21"/>
                <w:lang w:eastAsia="zh-CN"/>
              </w:rPr>
              <w:t xml:space="preserve"> </w:t>
            </w:r>
            <w:r w:rsidRPr="00DE110E">
              <w:rPr>
                <w:rFonts w:ascii="仿宋" w:eastAsia="仿宋" w:hAnsi="仿宋" w:cs="仿宋"/>
                <w:spacing w:val="-8"/>
                <w:sz w:val="21"/>
                <w:szCs w:val="21"/>
                <w:lang w:eastAsia="zh-CN"/>
              </w:rPr>
              <w:t>备机电安装专业</w:t>
            </w:r>
            <w:r w:rsidR="003F04E5" w:rsidRPr="00DE110E">
              <w:rPr>
                <w:rFonts w:ascii="仿宋" w:eastAsia="仿宋" w:hAnsi="仿宋" w:cs="仿宋" w:hint="eastAsia"/>
                <w:spacing w:val="-8"/>
                <w:sz w:val="21"/>
                <w:szCs w:val="21"/>
                <w:lang w:eastAsia="zh-CN"/>
              </w:rPr>
              <w:t>或房屋建筑专业</w:t>
            </w:r>
            <w:r w:rsidRPr="00DE110E">
              <w:rPr>
                <w:rFonts w:ascii="仿宋" w:eastAsia="仿宋" w:hAnsi="仿宋" w:cs="仿宋"/>
                <w:spacing w:val="-8"/>
                <w:sz w:val="21"/>
                <w:szCs w:val="21"/>
                <w:lang w:eastAsia="zh-CN"/>
              </w:rPr>
              <w:t>贰级（含以上级）执业资格，具备有效的安</w:t>
            </w:r>
            <w:r w:rsidRPr="00DE110E">
              <w:rPr>
                <w:rFonts w:ascii="仿宋" w:eastAsia="仿宋" w:hAnsi="仿宋" w:cs="仿宋"/>
                <w:spacing w:val="-49"/>
                <w:sz w:val="21"/>
                <w:szCs w:val="21"/>
                <w:lang w:eastAsia="zh-CN"/>
              </w:rPr>
              <w:t xml:space="preserve"> </w:t>
            </w:r>
            <w:r w:rsidRPr="00DE110E">
              <w:rPr>
                <w:rFonts w:ascii="仿宋" w:eastAsia="仿宋" w:hAnsi="仿宋" w:cs="仿宋"/>
                <w:sz w:val="21"/>
                <w:szCs w:val="21"/>
                <w:lang w:eastAsia="zh-CN"/>
              </w:rPr>
              <w:t>全生产考核合格证书。</w:t>
            </w:r>
          </w:p>
          <w:p w14:paraId="60660451" w14:textId="77777777" w:rsidR="00CA3F2A" w:rsidRPr="00DE110E" w:rsidRDefault="00B54BD8">
            <w:pPr>
              <w:pStyle w:val="TableParagraph"/>
              <w:spacing w:before="30"/>
              <w:ind w:left="523"/>
              <w:rPr>
                <w:rFonts w:ascii="仿宋" w:eastAsia="仿宋" w:hAnsi="仿宋" w:cs="仿宋"/>
                <w:sz w:val="21"/>
                <w:szCs w:val="21"/>
                <w:lang w:eastAsia="zh-CN"/>
              </w:rPr>
            </w:pPr>
            <w:r w:rsidRPr="00DE110E">
              <w:rPr>
                <w:rFonts w:ascii="仿宋" w:eastAsia="仿宋" w:hAnsi="仿宋" w:cs="仿宋"/>
                <w:sz w:val="21"/>
                <w:szCs w:val="21"/>
                <w:lang w:eastAsia="zh-CN"/>
              </w:rPr>
              <w:t>（4）本项目不接受联合投标。</w:t>
            </w:r>
          </w:p>
          <w:p w14:paraId="44C081C0" w14:textId="77777777" w:rsidR="00CA3F2A" w:rsidRPr="00DE110E" w:rsidRDefault="00B54BD8">
            <w:pPr>
              <w:pStyle w:val="TableParagraph"/>
              <w:spacing w:before="13" w:line="456" w:lineRule="exact"/>
              <w:ind w:left="103" w:right="2153" w:firstLine="419"/>
              <w:rPr>
                <w:rFonts w:ascii="仿宋" w:eastAsia="仿宋" w:hAnsi="仿宋" w:cs="仿宋"/>
                <w:sz w:val="21"/>
                <w:szCs w:val="21"/>
                <w:lang w:eastAsia="zh-CN"/>
              </w:rPr>
            </w:pPr>
            <w:r w:rsidRPr="00DE110E">
              <w:rPr>
                <w:rFonts w:ascii="仿宋" w:eastAsia="仿宋" w:hAnsi="仿宋" w:cs="仿宋"/>
                <w:spacing w:val="-2"/>
                <w:sz w:val="21"/>
                <w:szCs w:val="21"/>
                <w:lang w:eastAsia="zh-CN"/>
              </w:rPr>
              <w:t>（5）承接本项目后不得转包。</w:t>
            </w:r>
            <w:r w:rsidRPr="00DE110E">
              <w:rPr>
                <w:rFonts w:ascii="仿宋" w:eastAsia="仿宋" w:hAnsi="仿宋" w:cs="仿宋"/>
                <w:sz w:val="21"/>
                <w:szCs w:val="21"/>
                <w:lang w:eastAsia="zh-CN"/>
              </w:rPr>
              <w:t xml:space="preserve"> 财务要求：无</w:t>
            </w:r>
          </w:p>
          <w:p w14:paraId="283E72ED" w14:textId="77777777" w:rsidR="00CA3F2A" w:rsidRPr="00DE110E" w:rsidRDefault="00B54BD8">
            <w:pPr>
              <w:pStyle w:val="TableParagraph"/>
              <w:spacing w:line="257" w:lineRule="exact"/>
              <w:ind w:left="103"/>
              <w:rPr>
                <w:rFonts w:ascii="仿宋" w:eastAsia="仿宋" w:hAnsi="仿宋" w:cs="仿宋"/>
                <w:sz w:val="21"/>
                <w:szCs w:val="21"/>
                <w:lang w:eastAsia="zh-CN"/>
              </w:rPr>
            </w:pPr>
            <w:r w:rsidRPr="00DE110E">
              <w:rPr>
                <w:rFonts w:ascii="仿宋" w:eastAsia="仿宋" w:hAnsi="仿宋" w:cs="仿宋"/>
                <w:sz w:val="21"/>
                <w:szCs w:val="21"/>
                <w:lang w:eastAsia="zh-CN"/>
              </w:rPr>
              <w:t>业绩要求：无</w:t>
            </w:r>
          </w:p>
        </w:tc>
      </w:tr>
      <w:tr w:rsidR="00DE110E" w:rsidRPr="00DE110E" w14:paraId="4925BB78" w14:textId="77777777">
        <w:trPr>
          <w:trHeight w:hRule="exact" w:val="650"/>
        </w:trPr>
        <w:tc>
          <w:tcPr>
            <w:tcW w:w="1135" w:type="dxa"/>
            <w:tcBorders>
              <w:top w:val="single" w:sz="4" w:space="0" w:color="000000"/>
              <w:left w:val="single" w:sz="4" w:space="0" w:color="000000"/>
              <w:bottom w:val="single" w:sz="4" w:space="0" w:color="000000"/>
              <w:right w:val="single" w:sz="4" w:space="0" w:color="000000"/>
            </w:tcBorders>
          </w:tcPr>
          <w:p w14:paraId="670D7E89" w14:textId="77777777" w:rsidR="00CA3F2A" w:rsidRPr="00DE110E" w:rsidRDefault="00CA3F2A">
            <w:pPr>
              <w:pStyle w:val="TableParagraph"/>
              <w:spacing w:before="12"/>
              <w:rPr>
                <w:rFonts w:ascii="仿宋" w:eastAsia="仿宋" w:hAnsi="仿宋" w:cs="仿宋"/>
                <w:b/>
                <w:bCs/>
                <w:sz w:val="15"/>
                <w:szCs w:val="15"/>
                <w:lang w:eastAsia="zh-CN"/>
              </w:rPr>
            </w:pPr>
          </w:p>
          <w:p w14:paraId="0BBC3865" w14:textId="77777777" w:rsidR="00CA3F2A" w:rsidRPr="00DE110E" w:rsidRDefault="00B54BD8">
            <w:pPr>
              <w:pStyle w:val="TableParagraph"/>
              <w:ind w:left="300"/>
              <w:rPr>
                <w:rFonts w:ascii="仿宋" w:eastAsia="仿宋" w:hAnsi="仿宋" w:cs="仿宋"/>
                <w:sz w:val="21"/>
                <w:szCs w:val="21"/>
              </w:rPr>
            </w:pPr>
            <w:r w:rsidRPr="00DE110E">
              <w:rPr>
                <w:rFonts w:ascii="仿宋"/>
                <w:sz w:val="21"/>
              </w:rPr>
              <w:t>1.9.1</w:t>
            </w:r>
          </w:p>
        </w:tc>
        <w:tc>
          <w:tcPr>
            <w:tcW w:w="2834" w:type="dxa"/>
            <w:tcBorders>
              <w:top w:val="single" w:sz="4" w:space="0" w:color="000000"/>
              <w:left w:val="single" w:sz="4" w:space="0" w:color="000000"/>
              <w:bottom w:val="single" w:sz="4" w:space="0" w:color="000000"/>
              <w:right w:val="single" w:sz="4" w:space="0" w:color="000000"/>
            </w:tcBorders>
          </w:tcPr>
          <w:p w14:paraId="4ECC4060" w14:textId="77777777" w:rsidR="00CA3F2A" w:rsidRPr="00DE110E" w:rsidRDefault="00CA3F2A">
            <w:pPr>
              <w:pStyle w:val="TableParagraph"/>
              <w:spacing w:before="12"/>
              <w:rPr>
                <w:rFonts w:ascii="仿宋" w:eastAsia="仿宋" w:hAnsi="仿宋" w:cs="仿宋"/>
                <w:b/>
                <w:bCs/>
                <w:sz w:val="15"/>
                <w:szCs w:val="15"/>
              </w:rPr>
            </w:pPr>
          </w:p>
          <w:p w14:paraId="0CCE79DF" w14:textId="77777777" w:rsidR="00CA3F2A" w:rsidRPr="00DE110E" w:rsidRDefault="00B54BD8">
            <w:pPr>
              <w:pStyle w:val="TableParagraph"/>
              <w:jc w:val="center"/>
              <w:rPr>
                <w:rFonts w:ascii="仿宋" w:eastAsia="仿宋" w:hAnsi="仿宋" w:cs="仿宋"/>
                <w:sz w:val="21"/>
                <w:szCs w:val="21"/>
              </w:rPr>
            </w:pPr>
            <w:r w:rsidRPr="00DE110E">
              <w:rPr>
                <w:rFonts w:ascii="仿宋" w:eastAsia="仿宋" w:hAnsi="仿宋" w:cs="仿宋"/>
                <w:sz w:val="21"/>
                <w:szCs w:val="21"/>
              </w:rPr>
              <w:t>踏勘现场</w:t>
            </w:r>
          </w:p>
        </w:tc>
        <w:tc>
          <w:tcPr>
            <w:tcW w:w="5527" w:type="dxa"/>
            <w:tcBorders>
              <w:top w:val="single" w:sz="4" w:space="0" w:color="000000"/>
              <w:left w:val="single" w:sz="4" w:space="0" w:color="000000"/>
              <w:bottom w:val="single" w:sz="4" w:space="0" w:color="000000"/>
              <w:right w:val="single" w:sz="4" w:space="0" w:color="000000"/>
            </w:tcBorders>
          </w:tcPr>
          <w:p w14:paraId="68260F11" w14:textId="77777777" w:rsidR="00CA3F2A" w:rsidRPr="00DE110E" w:rsidRDefault="00B54BD8">
            <w:pPr>
              <w:pStyle w:val="TableParagraph"/>
              <w:spacing w:before="11"/>
              <w:ind w:left="103"/>
              <w:rPr>
                <w:rFonts w:ascii="仿宋" w:eastAsia="仿宋" w:hAnsi="仿宋" w:cs="仿宋"/>
                <w:sz w:val="21"/>
                <w:szCs w:val="21"/>
                <w:lang w:eastAsia="zh-CN"/>
              </w:rPr>
            </w:pPr>
            <w:r w:rsidRPr="00DE110E">
              <w:rPr>
                <w:rFonts w:ascii="仿宋" w:eastAsia="仿宋" w:hAnsi="仿宋" w:cs="仿宋"/>
                <w:sz w:val="21"/>
                <w:szCs w:val="21"/>
                <w:lang w:eastAsia="zh-CN"/>
              </w:rPr>
              <w:t>■不组织：自行踏勘</w:t>
            </w:r>
          </w:p>
          <w:p w14:paraId="171CDBB7" w14:textId="77777777" w:rsidR="00CA3F2A" w:rsidRPr="00DE110E" w:rsidRDefault="00B54BD8">
            <w:pPr>
              <w:pStyle w:val="TableParagraph"/>
              <w:spacing w:before="47"/>
              <w:ind w:left="103"/>
              <w:rPr>
                <w:rFonts w:ascii="仿宋" w:eastAsia="仿宋" w:hAnsi="仿宋" w:cs="仿宋"/>
                <w:sz w:val="21"/>
                <w:szCs w:val="21"/>
                <w:lang w:eastAsia="zh-CN"/>
              </w:rPr>
            </w:pPr>
            <w:r w:rsidRPr="00DE110E">
              <w:rPr>
                <w:rFonts w:ascii="仿宋" w:eastAsia="仿宋" w:hAnsi="仿宋" w:cs="仿宋"/>
                <w:sz w:val="21"/>
                <w:szCs w:val="21"/>
                <w:lang w:eastAsia="zh-CN"/>
              </w:rPr>
              <w:t>□组织，踏勘时间：</w:t>
            </w:r>
          </w:p>
        </w:tc>
      </w:tr>
      <w:tr w:rsidR="00DE110E" w:rsidRPr="00DE110E" w14:paraId="29BEF0AA" w14:textId="77777777">
        <w:trPr>
          <w:trHeight w:hRule="exact" w:val="650"/>
        </w:trPr>
        <w:tc>
          <w:tcPr>
            <w:tcW w:w="1135" w:type="dxa"/>
            <w:tcBorders>
              <w:top w:val="single" w:sz="4" w:space="0" w:color="000000"/>
              <w:left w:val="single" w:sz="4" w:space="0" w:color="000000"/>
              <w:bottom w:val="single" w:sz="4" w:space="0" w:color="000000"/>
              <w:right w:val="single" w:sz="4" w:space="0" w:color="000000"/>
            </w:tcBorders>
          </w:tcPr>
          <w:p w14:paraId="4795C914" w14:textId="77777777" w:rsidR="00CA3F2A" w:rsidRPr="00DE110E" w:rsidRDefault="00CA3F2A">
            <w:pPr>
              <w:pStyle w:val="TableParagraph"/>
              <w:spacing w:before="12"/>
              <w:rPr>
                <w:rFonts w:ascii="仿宋" w:eastAsia="仿宋" w:hAnsi="仿宋" w:cs="仿宋"/>
                <w:b/>
                <w:bCs/>
                <w:sz w:val="15"/>
                <w:szCs w:val="15"/>
                <w:lang w:eastAsia="zh-CN"/>
              </w:rPr>
            </w:pPr>
          </w:p>
          <w:p w14:paraId="584FDFFA" w14:textId="77777777" w:rsidR="00CA3F2A" w:rsidRPr="00DE110E" w:rsidRDefault="00B54BD8">
            <w:pPr>
              <w:pStyle w:val="TableParagraph"/>
              <w:ind w:left="247"/>
              <w:rPr>
                <w:rFonts w:ascii="仿宋" w:eastAsia="仿宋" w:hAnsi="仿宋" w:cs="仿宋"/>
                <w:sz w:val="21"/>
                <w:szCs w:val="21"/>
              </w:rPr>
            </w:pPr>
            <w:r w:rsidRPr="00DE110E">
              <w:rPr>
                <w:rFonts w:ascii="仿宋"/>
                <w:sz w:val="21"/>
              </w:rPr>
              <w:t>1.10.1</w:t>
            </w:r>
          </w:p>
        </w:tc>
        <w:tc>
          <w:tcPr>
            <w:tcW w:w="2834" w:type="dxa"/>
            <w:tcBorders>
              <w:top w:val="single" w:sz="4" w:space="0" w:color="000000"/>
              <w:left w:val="single" w:sz="4" w:space="0" w:color="000000"/>
              <w:bottom w:val="single" w:sz="4" w:space="0" w:color="000000"/>
              <w:right w:val="single" w:sz="4" w:space="0" w:color="000000"/>
            </w:tcBorders>
          </w:tcPr>
          <w:p w14:paraId="0B506040" w14:textId="77777777" w:rsidR="00CA3F2A" w:rsidRPr="00DE110E" w:rsidRDefault="00CA3F2A">
            <w:pPr>
              <w:pStyle w:val="TableParagraph"/>
              <w:spacing w:before="12"/>
              <w:rPr>
                <w:rFonts w:ascii="仿宋" w:eastAsia="仿宋" w:hAnsi="仿宋" w:cs="仿宋"/>
                <w:b/>
                <w:bCs/>
                <w:sz w:val="15"/>
                <w:szCs w:val="15"/>
              </w:rPr>
            </w:pPr>
          </w:p>
          <w:p w14:paraId="25893657" w14:textId="77777777" w:rsidR="00CA3F2A" w:rsidRPr="00DE110E" w:rsidRDefault="00B54BD8">
            <w:pPr>
              <w:pStyle w:val="TableParagraph"/>
              <w:ind w:left="885"/>
              <w:rPr>
                <w:rFonts w:ascii="仿宋" w:eastAsia="仿宋" w:hAnsi="仿宋" w:cs="仿宋"/>
                <w:sz w:val="21"/>
                <w:szCs w:val="21"/>
              </w:rPr>
            </w:pPr>
            <w:r w:rsidRPr="00DE110E">
              <w:rPr>
                <w:rFonts w:ascii="仿宋" w:eastAsia="仿宋" w:hAnsi="仿宋" w:cs="仿宋"/>
                <w:sz w:val="21"/>
                <w:szCs w:val="21"/>
              </w:rPr>
              <w:t>投标预备会</w:t>
            </w:r>
          </w:p>
        </w:tc>
        <w:tc>
          <w:tcPr>
            <w:tcW w:w="5527" w:type="dxa"/>
            <w:tcBorders>
              <w:top w:val="single" w:sz="4" w:space="0" w:color="000000"/>
              <w:left w:val="single" w:sz="4" w:space="0" w:color="000000"/>
              <w:bottom w:val="single" w:sz="4" w:space="0" w:color="000000"/>
              <w:right w:val="single" w:sz="4" w:space="0" w:color="000000"/>
            </w:tcBorders>
          </w:tcPr>
          <w:p w14:paraId="1BF67F33" w14:textId="77777777" w:rsidR="00CA3F2A" w:rsidRPr="00DE110E" w:rsidRDefault="00B54BD8">
            <w:pPr>
              <w:pStyle w:val="TableParagraph"/>
              <w:spacing w:before="11"/>
              <w:ind w:left="103"/>
              <w:rPr>
                <w:rFonts w:ascii="仿宋" w:eastAsia="仿宋" w:hAnsi="仿宋" w:cs="仿宋"/>
                <w:sz w:val="21"/>
                <w:szCs w:val="21"/>
                <w:lang w:eastAsia="zh-CN"/>
              </w:rPr>
            </w:pPr>
            <w:r w:rsidRPr="00DE110E">
              <w:rPr>
                <w:rFonts w:ascii="仿宋" w:eastAsia="仿宋" w:hAnsi="仿宋" w:cs="仿宋"/>
                <w:sz w:val="21"/>
                <w:szCs w:val="21"/>
                <w:lang w:eastAsia="zh-CN"/>
              </w:rPr>
              <w:t>■不召开，如特殊情况</w:t>
            </w:r>
            <w:proofErr w:type="gramStart"/>
            <w:r w:rsidRPr="00DE110E">
              <w:rPr>
                <w:rFonts w:ascii="仿宋" w:eastAsia="仿宋" w:hAnsi="仿宋" w:cs="仿宋"/>
                <w:sz w:val="21"/>
                <w:szCs w:val="21"/>
                <w:lang w:eastAsia="zh-CN"/>
              </w:rPr>
              <w:t>须召开</w:t>
            </w:r>
            <w:proofErr w:type="gramEnd"/>
            <w:r w:rsidRPr="00DE110E">
              <w:rPr>
                <w:rFonts w:ascii="仿宋" w:eastAsia="仿宋" w:hAnsi="仿宋" w:cs="仿宋"/>
                <w:sz w:val="21"/>
                <w:szCs w:val="21"/>
                <w:lang w:eastAsia="zh-CN"/>
              </w:rPr>
              <w:t>另行通知</w:t>
            </w:r>
          </w:p>
          <w:p w14:paraId="5A7A87F7" w14:textId="77777777" w:rsidR="00CA3F2A" w:rsidRPr="00DE110E" w:rsidRDefault="00B54BD8">
            <w:pPr>
              <w:pStyle w:val="TableParagraph"/>
              <w:spacing w:before="47"/>
              <w:ind w:left="103"/>
              <w:rPr>
                <w:rFonts w:ascii="仿宋" w:eastAsia="仿宋" w:hAnsi="仿宋" w:cs="仿宋"/>
                <w:sz w:val="21"/>
                <w:szCs w:val="21"/>
              </w:rPr>
            </w:pPr>
            <w:r w:rsidRPr="00DE110E">
              <w:rPr>
                <w:rFonts w:ascii="仿宋" w:eastAsia="仿宋" w:hAnsi="仿宋" w:cs="仿宋"/>
                <w:sz w:val="21"/>
                <w:szCs w:val="21"/>
              </w:rPr>
              <w:t>□召开，召开时间：</w:t>
            </w:r>
          </w:p>
        </w:tc>
      </w:tr>
      <w:tr w:rsidR="00DE110E" w:rsidRPr="00DE110E" w14:paraId="75096F2F" w14:textId="77777777">
        <w:trPr>
          <w:trHeight w:hRule="exact" w:val="650"/>
        </w:trPr>
        <w:tc>
          <w:tcPr>
            <w:tcW w:w="1135" w:type="dxa"/>
            <w:tcBorders>
              <w:top w:val="single" w:sz="4" w:space="0" w:color="000000"/>
              <w:left w:val="single" w:sz="4" w:space="0" w:color="000000"/>
              <w:bottom w:val="single" w:sz="4" w:space="0" w:color="000000"/>
              <w:right w:val="single" w:sz="4" w:space="0" w:color="000000"/>
            </w:tcBorders>
          </w:tcPr>
          <w:p w14:paraId="1D236CBF" w14:textId="77777777" w:rsidR="00CA3F2A" w:rsidRPr="00DE110E" w:rsidRDefault="00CA3F2A">
            <w:pPr>
              <w:pStyle w:val="TableParagraph"/>
              <w:spacing w:before="12"/>
              <w:rPr>
                <w:rFonts w:ascii="仿宋" w:eastAsia="仿宋" w:hAnsi="仿宋" w:cs="仿宋"/>
                <w:b/>
                <w:bCs/>
                <w:sz w:val="15"/>
                <w:szCs w:val="15"/>
              </w:rPr>
            </w:pPr>
          </w:p>
          <w:p w14:paraId="730F9DB2" w14:textId="77777777" w:rsidR="00CA3F2A" w:rsidRPr="00DE110E" w:rsidRDefault="00B54BD8">
            <w:pPr>
              <w:pStyle w:val="TableParagraph"/>
              <w:ind w:left="247"/>
              <w:rPr>
                <w:rFonts w:ascii="仿宋" w:eastAsia="仿宋" w:hAnsi="仿宋" w:cs="仿宋"/>
                <w:sz w:val="21"/>
                <w:szCs w:val="21"/>
              </w:rPr>
            </w:pPr>
            <w:r w:rsidRPr="00DE110E">
              <w:rPr>
                <w:rFonts w:ascii="仿宋"/>
                <w:sz w:val="21"/>
              </w:rPr>
              <w:t>1.10.2</w:t>
            </w:r>
          </w:p>
        </w:tc>
        <w:tc>
          <w:tcPr>
            <w:tcW w:w="2834" w:type="dxa"/>
            <w:tcBorders>
              <w:top w:val="single" w:sz="4" w:space="0" w:color="000000"/>
              <w:left w:val="single" w:sz="4" w:space="0" w:color="000000"/>
              <w:bottom w:val="single" w:sz="4" w:space="0" w:color="000000"/>
              <w:right w:val="single" w:sz="4" w:space="0" w:color="000000"/>
            </w:tcBorders>
          </w:tcPr>
          <w:p w14:paraId="3921AC5A" w14:textId="77777777" w:rsidR="00CA3F2A" w:rsidRPr="00DE110E" w:rsidRDefault="00CA3F2A">
            <w:pPr>
              <w:pStyle w:val="TableParagraph"/>
              <w:spacing w:before="12"/>
              <w:rPr>
                <w:rFonts w:ascii="仿宋" w:eastAsia="仿宋" w:hAnsi="仿宋" w:cs="仿宋"/>
                <w:b/>
                <w:bCs/>
                <w:sz w:val="15"/>
                <w:szCs w:val="15"/>
                <w:lang w:eastAsia="zh-CN"/>
              </w:rPr>
            </w:pPr>
          </w:p>
          <w:p w14:paraId="5BDDC7BE" w14:textId="77777777" w:rsidR="00CA3F2A" w:rsidRPr="00DE110E" w:rsidRDefault="00B54BD8">
            <w:pPr>
              <w:pStyle w:val="TableParagraph"/>
              <w:ind w:left="151"/>
              <w:rPr>
                <w:rFonts w:ascii="仿宋" w:eastAsia="仿宋" w:hAnsi="仿宋" w:cs="仿宋"/>
                <w:sz w:val="21"/>
                <w:szCs w:val="21"/>
                <w:lang w:eastAsia="zh-CN"/>
              </w:rPr>
            </w:pPr>
            <w:r w:rsidRPr="00DE110E">
              <w:rPr>
                <w:rFonts w:ascii="仿宋" w:eastAsia="仿宋" w:hAnsi="仿宋" w:cs="仿宋"/>
                <w:sz w:val="21"/>
                <w:szCs w:val="21"/>
                <w:lang w:eastAsia="zh-CN"/>
              </w:rPr>
              <w:t>投标人提出问题的截止时间</w:t>
            </w:r>
          </w:p>
        </w:tc>
        <w:tc>
          <w:tcPr>
            <w:tcW w:w="5527" w:type="dxa"/>
            <w:tcBorders>
              <w:top w:val="single" w:sz="4" w:space="0" w:color="000000"/>
              <w:left w:val="single" w:sz="4" w:space="0" w:color="000000"/>
              <w:bottom w:val="single" w:sz="4" w:space="0" w:color="000000"/>
              <w:right w:val="single" w:sz="4" w:space="0" w:color="000000"/>
            </w:tcBorders>
          </w:tcPr>
          <w:p w14:paraId="6644B610" w14:textId="7BD58527" w:rsidR="00CA3F2A" w:rsidRPr="00DE110E" w:rsidRDefault="00B54BD8">
            <w:pPr>
              <w:pStyle w:val="TableParagraph"/>
              <w:spacing w:before="11" w:line="278" w:lineRule="auto"/>
              <w:ind w:left="103" w:right="2090"/>
              <w:rPr>
                <w:rFonts w:ascii="仿宋" w:eastAsia="仿宋" w:hAnsi="仿宋" w:cs="仿宋"/>
                <w:sz w:val="21"/>
                <w:szCs w:val="21"/>
                <w:lang w:eastAsia="zh-CN"/>
              </w:rPr>
            </w:pPr>
            <w:r w:rsidRPr="00DE110E">
              <w:rPr>
                <w:rFonts w:ascii="仿宋" w:eastAsia="仿宋" w:hAnsi="仿宋" w:cs="仿宋"/>
                <w:sz w:val="21"/>
                <w:szCs w:val="21"/>
                <w:lang w:eastAsia="zh-CN"/>
              </w:rPr>
              <w:t>时间：</w:t>
            </w:r>
            <w:r w:rsidRPr="00DE110E">
              <w:rPr>
                <w:rFonts w:ascii="仿宋" w:eastAsia="仿宋" w:hAnsi="仿宋" w:cs="仿宋"/>
                <w:b/>
                <w:bCs/>
                <w:sz w:val="21"/>
                <w:szCs w:val="21"/>
                <w:lang w:eastAsia="zh-CN"/>
              </w:rPr>
              <w:t>2020</w:t>
            </w:r>
            <w:r w:rsidRPr="00DE110E">
              <w:rPr>
                <w:rFonts w:ascii="仿宋" w:eastAsia="仿宋" w:hAnsi="仿宋" w:cs="仿宋"/>
                <w:b/>
                <w:bCs/>
                <w:spacing w:val="-55"/>
                <w:sz w:val="21"/>
                <w:szCs w:val="21"/>
                <w:lang w:eastAsia="zh-CN"/>
              </w:rPr>
              <w:t xml:space="preserve"> </w:t>
            </w:r>
            <w:r w:rsidRPr="00DE110E">
              <w:rPr>
                <w:rFonts w:ascii="仿宋" w:eastAsia="仿宋" w:hAnsi="仿宋" w:cs="仿宋"/>
                <w:b/>
                <w:bCs/>
                <w:sz w:val="21"/>
                <w:szCs w:val="21"/>
                <w:lang w:eastAsia="zh-CN"/>
              </w:rPr>
              <w:t>年</w:t>
            </w:r>
            <w:r w:rsidR="001F349C" w:rsidRPr="00DE110E">
              <w:rPr>
                <w:rFonts w:ascii="仿宋" w:eastAsia="仿宋" w:hAnsi="仿宋" w:cs="仿宋"/>
                <w:b/>
                <w:bCs/>
                <w:sz w:val="21"/>
                <w:szCs w:val="21"/>
                <w:lang w:eastAsia="zh-CN"/>
              </w:rPr>
              <w:t>11</w:t>
            </w:r>
            <w:r w:rsidRPr="00DE110E">
              <w:rPr>
                <w:rFonts w:ascii="仿宋" w:eastAsia="仿宋" w:hAnsi="仿宋" w:cs="仿宋"/>
                <w:b/>
                <w:bCs/>
                <w:sz w:val="21"/>
                <w:szCs w:val="21"/>
                <w:lang w:eastAsia="zh-CN"/>
              </w:rPr>
              <w:t>月</w:t>
            </w:r>
            <w:r w:rsidR="001F349C" w:rsidRPr="00DE110E">
              <w:rPr>
                <w:rFonts w:ascii="仿宋" w:eastAsia="仿宋" w:hAnsi="仿宋" w:cs="仿宋"/>
                <w:b/>
                <w:bCs/>
                <w:sz w:val="21"/>
                <w:szCs w:val="21"/>
                <w:lang w:eastAsia="zh-CN"/>
              </w:rPr>
              <w:t>28</w:t>
            </w:r>
            <w:r w:rsidRPr="00DE110E">
              <w:rPr>
                <w:rFonts w:ascii="仿宋" w:eastAsia="仿宋" w:hAnsi="仿宋" w:cs="仿宋"/>
                <w:b/>
                <w:bCs/>
                <w:sz w:val="21"/>
                <w:szCs w:val="21"/>
                <w:lang w:eastAsia="zh-CN"/>
              </w:rPr>
              <w:t>日</w:t>
            </w:r>
            <w:r w:rsidRPr="00DE110E">
              <w:rPr>
                <w:rFonts w:ascii="仿宋" w:eastAsia="仿宋" w:hAnsi="仿宋" w:cs="仿宋"/>
                <w:b/>
                <w:bCs/>
                <w:spacing w:val="-4"/>
                <w:sz w:val="21"/>
                <w:szCs w:val="21"/>
                <w:lang w:eastAsia="zh-CN"/>
              </w:rPr>
              <w:t xml:space="preserve"> </w:t>
            </w:r>
            <w:r w:rsidRPr="00DE110E">
              <w:rPr>
                <w:rFonts w:ascii="仿宋" w:eastAsia="仿宋" w:hAnsi="仿宋" w:cs="仿宋"/>
                <w:b/>
                <w:bCs/>
                <w:sz w:val="21"/>
                <w:szCs w:val="21"/>
                <w:u w:val="single" w:color="000000"/>
                <w:lang w:eastAsia="zh-CN"/>
              </w:rPr>
              <w:t>12:00</w:t>
            </w:r>
            <w:r w:rsidRPr="00DE110E">
              <w:rPr>
                <w:rFonts w:ascii="仿宋" w:eastAsia="仿宋" w:hAnsi="仿宋" w:cs="仿宋"/>
                <w:b/>
                <w:bCs/>
                <w:spacing w:val="-1"/>
                <w:sz w:val="21"/>
                <w:szCs w:val="21"/>
                <w:u w:val="single" w:color="000000"/>
                <w:lang w:eastAsia="zh-CN"/>
              </w:rPr>
              <w:t xml:space="preserve"> </w:t>
            </w:r>
            <w:r w:rsidRPr="00DE110E">
              <w:rPr>
                <w:rFonts w:ascii="仿宋" w:eastAsia="仿宋" w:hAnsi="仿宋" w:cs="仿宋"/>
                <w:b/>
                <w:bCs/>
                <w:sz w:val="21"/>
                <w:szCs w:val="21"/>
                <w:lang w:eastAsia="zh-CN"/>
              </w:rPr>
              <w:t>前,</w:t>
            </w:r>
            <w:r w:rsidRPr="00DE110E">
              <w:rPr>
                <w:rFonts w:ascii="仿宋" w:eastAsia="仿宋" w:hAnsi="仿宋" w:cs="仿宋"/>
                <w:b/>
                <w:bCs/>
                <w:w w:val="99"/>
                <w:sz w:val="21"/>
                <w:szCs w:val="21"/>
                <w:lang w:eastAsia="zh-CN"/>
              </w:rPr>
              <w:t xml:space="preserve"> </w:t>
            </w:r>
            <w:r w:rsidRPr="00DE110E">
              <w:rPr>
                <w:rFonts w:ascii="仿宋" w:eastAsia="仿宋" w:hAnsi="仿宋" w:cs="仿宋"/>
                <w:sz w:val="21"/>
                <w:szCs w:val="21"/>
                <w:lang w:eastAsia="zh-CN"/>
              </w:rPr>
              <w:t>电话：</w:t>
            </w:r>
            <w:r w:rsidR="00E5357B" w:rsidRPr="00DE110E">
              <w:rPr>
                <w:rFonts w:ascii="仿宋" w:eastAsia="仿宋" w:hAnsi="仿宋" w:cs="仿宋"/>
                <w:sz w:val="21"/>
                <w:szCs w:val="21"/>
                <w:lang w:eastAsia="zh-CN"/>
              </w:rPr>
              <w:t>63820186*8111</w:t>
            </w:r>
            <w:r w:rsidRPr="00DE110E">
              <w:rPr>
                <w:rFonts w:ascii="仿宋" w:eastAsia="仿宋" w:hAnsi="仿宋" w:cs="仿宋"/>
                <w:sz w:val="21"/>
                <w:szCs w:val="21"/>
                <w:lang w:eastAsia="zh-CN"/>
              </w:rPr>
              <w:t>；</w:t>
            </w:r>
          </w:p>
        </w:tc>
      </w:tr>
    </w:tbl>
    <w:p w14:paraId="05FB4315" w14:textId="77777777" w:rsidR="00CA3F2A" w:rsidRPr="00DE110E" w:rsidRDefault="00CA3F2A">
      <w:pPr>
        <w:spacing w:line="278" w:lineRule="auto"/>
        <w:rPr>
          <w:rFonts w:ascii="仿宋" w:eastAsia="仿宋" w:hAnsi="仿宋" w:cs="仿宋"/>
          <w:sz w:val="21"/>
          <w:szCs w:val="21"/>
          <w:lang w:eastAsia="zh-CN"/>
        </w:rPr>
        <w:sectPr w:rsidR="00CA3F2A" w:rsidRPr="00DE110E">
          <w:footerReference w:type="default" r:id="rId13"/>
          <w:pgSz w:w="11910" w:h="16840"/>
          <w:pgMar w:top="1340" w:right="520" w:bottom="1400" w:left="1660" w:header="0" w:footer="1214" w:gutter="0"/>
          <w:pgNumType w:start="3"/>
          <w:cols w:space="720"/>
        </w:sectPr>
      </w:pPr>
    </w:p>
    <w:p w14:paraId="13492A6A" w14:textId="77777777" w:rsidR="00CA3F2A" w:rsidRPr="00DE110E" w:rsidRDefault="00CA3F2A">
      <w:pPr>
        <w:spacing w:before="1"/>
        <w:rPr>
          <w:rFonts w:ascii="Times New Roman" w:eastAsia="Times New Roman" w:hAnsi="Times New Roman" w:cs="Times New Roman"/>
          <w:sz w:val="7"/>
          <w:szCs w:val="7"/>
          <w:lang w:eastAsia="zh-CN"/>
        </w:rPr>
      </w:pPr>
    </w:p>
    <w:tbl>
      <w:tblPr>
        <w:tblStyle w:val="TableNormal1"/>
        <w:tblW w:w="0" w:type="auto"/>
        <w:tblInd w:w="103" w:type="dxa"/>
        <w:tblLayout w:type="fixed"/>
        <w:tblLook w:val="01E0" w:firstRow="1" w:lastRow="1" w:firstColumn="1" w:lastColumn="1" w:noHBand="0" w:noVBand="0"/>
      </w:tblPr>
      <w:tblGrid>
        <w:gridCol w:w="1135"/>
        <w:gridCol w:w="2834"/>
        <w:gridCol w:w="5527"/>
      </w:tblGrid>
      <w:tr w:rsidR="00DE110E" w:rsidRPr="00DE110E" w14:paraId="72926191" w14:textId="77777777">
        <w:trPr>
          <w:trHeight w:hRule="exact" w:val="331"/>
        </w:trPr>
        <w:tc>
          <w:tcPr>
            <w:tcW w:w="1135" w:type="dxa"/>
            <w:tcBorders>
              <w:top w:val="single" w:sz="4" w:space="0" w:color="000000"/>
              <w:left w:val="single" w:sz="4" w:space="0" w:color="000000"/>
              <w:bottom w:val="single" w:sz="4" w:space="0" w:color="000000"/>
              <w:right w:val="single" w:sz="4" w:space="0" w:color="000000"/>
            </w:tcBorders>
          </w:tcPr>
          <w:p w14:paraId="78ECD74E" w14:textId="77777777" w:rsidR="00CA3F2A" w:rsidRPr="00DE110E" w:rsidRDefault="00CA3F2A">
            <w:pPr>
              <w:rPr>
                <w:lang w:eastAsia="zh-CN"/>
              </w:rPr>
            </w:pPr>
          </w:p>
        </w:tc>
        <w:tc>
          <w:tcPr>
            <w:tcW w:w="2834" w:type="dxa"/>
            <w:tcBorders>
              <w:top w:val="single" w:sz="4" w:space="0" w:color="000000"/>
              <w:left w:val="single" w:sz="4" w:space="0" w:color="000000"/>
              <w:bottom w:val="single" w:sz="4" w:space="0" w:color="000000"/>
              <w:right w:val="single" w:sz="4" w:space="0" w:color="000000"/>
            </w:tcBorders>
          </w:tcPr>
          <w:p w14:paraId="310CD162" w14:textId="77777777" w:rsidR="00CA3F2A" w:rsidRPr="00DE110E" w:rsidRDefault="00CA3F2A">
            <w:pPr>
              <w:rPr>
                <w:lang w:eastAsia="zh-CN"/>
              </w:rPr>
            </w:pPr>
          </w:p>
        </w:tc>
        <w:tc>
          <w:tcPr>
            <w:tcW w:w="5527" w:type="dxa"/>
            <w:tcBorders>
              <w:top w:val="single" w:sz="4" w:space="0" w:color="000000"/>
              <w:left w:val="single" w:sz="4" w:space="0" w:color="000000"/>
              <w:bottom w:val="single" w:sz="4" w:space="0" w:color="000000"/>
              <w:right w:val="single" w:sz="4" w:space="0" w:color="000000"/>
            </w:tcBorders>
          </w:tcPr>
          <w:p w14:paraId="53C974CB" w14:textId="1A177E59" w:rsidR="00CA3F2A" w:rsidRPr="00DE110E" w:rsidRDefault="00B54BD8">
            <w:pPr>
              <w:pStyle w:val="TableParagraph"/>
              <w:tabs>
                <w:tab w:val="left" w:pos="1785"/>
              </w:tabs>
              <w:spacing w:before="11"/>
              <w:ind w:left="103"/>
              <w:rPr>
                <w:rFonts w:ascii="仿宋" w:eastAsia="仿宋" w:hAnsi="仿宋" w:cs="仿宋"/>
                <w:sz w:val="21"/>
                <w:szCs w:val="21"/>
              </w:rPr>
            </w:pPr>
            <w:r w:rsidRPr="00DE110E">
              <w:rPr>
                <w:rFonts w:ascii="仿宋" w:eastAsia="仿宋" w:hAnsi="仿宋" w:cs="仿宋"/>
                <w:spacing w:val="-1"/>
                <w:sz w:val="21"/>
                <w:szCs w:val="21"/>
              </w:rPr>
              <w:t>联系人：</w:t>
            </w:r>
            <w:r w:rsidR="00E5357B" w:rsidRPr="00DE110E">
              <w:rPr>
                <w:rFonts w:ascii="仿宋" w:eastAsia="仿宋" w:hAnsi="仿宋" w:cs="仿宋"/>
                <w:spacing w:val="-1"/>
                <w:sz w:val="21"/>
                <w:szCs w:val="21"/>
              </w:rPr>
              <w:t>朱海强</w:t>
            </w:r>
            <w:r w:rsidRPr="00DE110E">
              <w:rPr>
                <w:rFonts w:ascii="仿宋" w:eastAsia="仿宋" w:hAnsi="仿宋" w:cs="仿宋"/>
                <w:spacing w:val="-1"/>
                <w:sz w:val="21"/>
                <w:szCs w:val="21"/>
              </w:rPr>
              <w:tab/>
              <w:t>电子邮箱：</w:t>
            </w:r>
            <w:hyperlink r:id="rId14">
              <w:r w:rsidR="00E5357B" w:rsidRPr="00DE110E">
                <w:rPr>
                  <w:rFonts w:ascii="仿宋" w:eastAsia="仿宋" w:hAnsi="仿宋" w:cs="仿宋"/>
                  <w:spacing w:val="-1"/>
                  <w:sz w:val="21"/>
                  <w:szCs w:val="21"/>
                </w:rPr>
                <w:t>1455681050@qq.com</w:t>
              </w:r>
            </w:hyperlink>
          </w:p>
        </w:tc>
      </w:tr>
      <w:tr w:rsidR="00DE110E" w:rsidRPr="00DE110E" w14:paraId="49272170" w14:textId="77777777">
        <w:trPr>
          <w:trHeight w:hRule="exact" w:val="449"/>
        </w:trPr>
        <w:tc>
          <w:tcPr>
            <w:tcW w:w="1135" w:type="dxa"/>
            <w:tcBorders>
              <w:top w:val="single" w:sz="4" w:space="0" w:color="000000"/>
              <w:left w:val="single" w:sz="4" w:space="0" w:color="000000"/>
              <w:bottom w:val="single" w:sz="4" w:space="0" w:color="000000"/>
              <w:right w:val="single" w:sz="4" w:space="0" w:color="000000"/>
            </w:tcBorders>
          </w:tcPr>
          <w:p w14:paraId="74B5DF00" w14:textId="77777777" w:rsidR="00CA3F2A" w:rsidRPr="00DE110E" w:rsidRDefault="00B54BD8">
            <w:pPr>
              <w:pStyle w:val="TableParagraph"/>
              <w:spacing w:before="107"/>
              <w:ind w:left="247"/>
              <w:rPr>
                <w:rFonts w:ascii="仿宋" w:eastAsia="仿宋" w:hAnsi="仿宋" w:cs="仿宋"/>
                <w:sz w:val="21"/>
                <w:szCs w:val="21"/>
              </w:rPr>
            </w:pPr>
            <w:r w:rsidRPr="00DE110E">
              <w:rPr>
                <w:rFonts w:ascii="仿宋"/>
                <w:sz w:val="21"/>
              </w:rPr>
              <w:t>1.10.3</w:t>
            </w:r>
          </w:p>
        </w:tc>
        <w:tc>
          <w:tcPr>
            <w:tcW w:w="2834" w:type="dxa"/>
            <w:tcBorders>
              <w:top w:val="single" w:sz="4" w:space="0" w:color="000000"/>
              <w:left w:val="single" w:sz="4" w:space="0" w:color="000000"/>
              <w:bottom w:val="single" w:sz="4" w:space="0" w:color="000000"/>
              <w:right w:val="single" w:sz="4" w:space="0" w:color="000000"/>
            </w:tcBorders>
          </w:tcPr>
          <w:p w14:paraId="0038EF6D" w14:textId="77777777" w:rsidR="00CA3F2A" w:rsidRPr="00DE110E" w:rsidRDefault="00B54BD8">
            <w:pPr>
              <w:pStyle w:val="TableParagraph"/>
              <w:spacing w:before="107"/>
              <w:ind w:left="362"/>
              <w:rPr>
                <w:rFonts w:ascii="仿宋" w:eastAsia="仿宋" w:hAnsi="仿宋" w:cs="仿宋"/>
                <w:sz w:val="21"/>
                <w:szCs w:val="21"/>
                <w:lang w:eastAsia="zh-CN"/>
              </w:rPr>
            </w:pPr>
            <w:r w:rsidRPr="00DE110E">
              <w:rPr>
                <w:rFonts w:ascii="仿宋" w:eastAsia="仿宋" w:hAnsi="仿宋" w:cs="仿宋"/>
                <w:sz w:val="21"/>
                <w:szCs w:val="21"/>
                <w:lang w:eastAsia="zh-CN"/>
              </w:rPr>
              <w:t>招标人书面澄清的时间</w:t>
            </w:r>
          </w:p>
        </w:tc>
        <w:tc>
          <w:tcPr>
            <w:tcW w:w="5527" w:type="dxa"/>
            <w:tcBorders>
              <w:top w:val="single" w:sz="4" w:space="0" w:color="000000"/>
              <w:left w:val="single" w:sz="4" w:space="0" w:color="000000"/>
              <w:bottom w:val="single" w:sz="4" w:space="0" w:color="000000"/>
              <w:right w:val="single" w:sz="4" w:space="0" w:color="000000"/>
            </w:tcBorders>
          </w:tcPr>
          <w:p w14:paraId="2345D5C8" w14:textId="77777777" w:rsidR="00CA3F2A" w:rsidRPr="00DE110E" w:rsidRDefault="00B54BD8">
            <w:pPr>
              <w:pStyle w:val="TableParagraph"/>
              <w:spacing w:before="71"/>
              <w:ind w:left="103"/>
              <w:rPr>
                <w:rFonts w:ascii="仿宋" w:eastAsia="仿宋" w:hAnsi="仿宋" w:cs="仿宋"/>
                <w:sz w:val="21"/>
                <w:szCs w:val="21"/>
              </w:rPr>
            </w:pPr>
            <w:r w:rsidRPr="00DE110E">
              <w:rPr>
                <w:rFonts w:ascii="仿宋" w:eastAsia="仿宋" w:hAnsi="仿宋" w:cs="仿宋"/>
                <w:sz w:val="21"/>
                <w:szCs w:val="21"/>
              </w:rPr>
              <w:t>投标截止时间</w:t>
            </w:r>
            <w:r w:rsidRPr="00DE110E">
              <w:rPr>
                <w:rFonts w:ascii="仿宋" w:eastAsia="仿宋" w:hAnsi="仿宋" w:cs="仿宋"/>
                <w:spacing w:val="-53"/>
                <w:sz w:val="21"/>
                <w:szCs w:val="21"/>
              </w:rPr>
              <w:t xml:space="preserve"> </w:t>
            </w:r>
            <w:r w:rsidRPr="00DE110E">
              <w:rPr>
                <w:rFonts w:ascii="仿宋" w:eastAsia="仿宋" w:hAnsi="仿宋" w:cs="仿宋"/>
                <w:sz w:val="21"/>
                <w:szCs w:val="21"/>
              </w:rPr>
              <w:t>15</w:t>
            </w:r>
            <w:r w:rsidRPr="00DE110E">
              <w:rPr>
                <w:rFonts w:ascii="仿宋" w:eastAsia="仿宋" w:hAnsi="仿宋" w:cs="仿宋"/>
                <w:spacing w:val="-53"/>
                <w:sz w:val="21"/>
                <w:szCs w:val="21"/>
              </w:rPr>
              <w:t xml:space="preserve"> </w:t>
            </w:r>
            <w:r w:rsidRPr="00DE110E">
              <w:rPr>
                <w:rFonts w:ascii="仿宋" w:eastAsia="仿宋" w:hAnsi="仿宋" w:cs="仿宋"/>
                <w:spacing w:val="-3"/>
                <w:sz w:val="21"/>
                <w:szCs w:val="21"/>
              </w:rPr>
              <w:t>天前</w:t>
            </w:r>
          </w:p>
        </w:tc>
      </w:tr>
      <w:tr w:rsidR="00DE110E" w:rsidRPr="00DE110E" w14:paraId="2F5CCAF5" w14:textId="77777777">
        <w:trPr>
          <w:trHeight w:hRule="exact" w:val="684"/>
        </w:trPr>
        <w:tc>
          <w:tcPr>
            <w:tcW w:w="1135" w:type="dxa"/>
            <w:tcBorders>
              <w:top w:val="single" w:sz="4" w:space="0" w:color="000000"/>
              <w:left w:val="single" w:sz="4" w:space="0" w:color="000000"/>
              <w:bottom w:val="single" w:sz="4" w:space="0" w:color="000000"/>
              <w:right w:val="single" w:sz="4" w:space="0" w:color="000000"/>
            </w:tcBorders>
          </w:tcPr>
          <w:p w14:paraId="7D3AAE5C" w14:textId="77777777" w:rsidR="00CA3F2A" w:rsidRPr="00DE110E" w:rsidRDefault="00CA3F2A">
            <w:pPr>
              <w:pStyle w:val="TableParagraph"/>
              <w:spacing w:before="7"/>
              <w:rPr>
                <w:rFonts w:ascii="Times New Roman" w:eastAsia="Times New Roman" w:hAnsi="Times New Roman" w:cs="Times New Roman"/>
                <w:sz w:val="19"/>
                <w:szCs w:val="19"/>
              </w:rPr>
            </w:pPr>
          </w:p>
          <w:p w14:paraId="4F3FF61C" w14:textId="77777777" w:rsidR="00CA3F2A" w:rsidRPr="00DE110E" w:rsidRDefault="00B54BD8">
            <w:pPr>
              <w:pStyle w:val="TableParagraph"/>
              <w:ind w:left="352"/>
              <w:rPr>
                <w:rFonts w:ascii="仿宋" w:eastAsia="仿宋" w:hAnsi="仿宋" w:cs="仿宋"/>
                <w:sz w:val="21"/>
                <w:szCs w:val="21"/>
              </w:rPr>
            </w:pPr>
            <w:r w:rsidRPr="00DE110E">
              <w:rPr>
                <w:rFonts w:ascii="仿宋"/>
                <w:sz w:val="21"/>
              </w:rPr>
              <w:t>1.11</w:t>
            </w:r>
          </w:p>
        </w:tc>
        <w:tc>
          <w:tcPr>
            <w:tcW w:w="2834" w:type="dxa"/>
            <w:tcBorders>
              <w:top w:val="single" w:sz="4" w:space="0" w:color="000000"/>
              <w:left w:val="single" w:sz="4" w:space="0" w:color="000000"/>
              <w:bottom w:val="single" w:sz="4" w:space="0" w:color="000000"/>
              <w:right w:val="single" w:sz="4" w:space="0" w:color="000000"/>
            </w:tcBorders>
          </w:tcPr>
          <w:p w14:paraId="63D15F38" w14:textId="77777777" w:rsidR="00CA3F2A" w:rsidRPr="00DE110E" w:rsidRDefault="00CA3F2A">
            <w:pPr>
              <w:pStyle w:val="TableParagraph"/>
              <w:spacing w:before="7"/>
              <w:rPr>
                <w:rFonts w:ascii="Times New Roman" w:eastAsia="Times New Roman" w:hAnsi="Times New Roman" w:cs="Times New Roman"/>
                <w:sz w:val="19"/>
                <w:szCs w:val="19"/>
              </w:rPr>
            </w:pPr>
          </w:p>
          <w:p w14:paraId="723ED962" w14:textId="77777777" w:rsidR="00CA3F2A" w:rsidRPr="00DE110E" w:rsidRDefault="00B54BD8">
            <w:pPr>
              <w:pStyle w:val="TableParagraph"/>
              <w:ind w:left="2"/>
              <w:jc w:val="center"/>
              <w:rPr>
                <w:rFonts w:ascii="仿宋" w:eastAsia="仿宋" w:hAnsi="仿宋" w:cs="仿宋"/>
                <w:sz w:val="21"/>
                <w:szCs w:val="21"/>
              </w:rPr>
            </w:pPr>
            <w:r w:rsidRPr="00DE110E">
              <w:rPr>
                <w:rFonts w:ascii="仿宋" w:eastAsia="仿宋" w:hAnsi="仿宋" w:cs="仿宋"/>
                <w:sz w:val="21"/>
                <w:szCs w:val="21"/>
              </w:rPr>
              <w:t>偏离</w:t>
            </w:r>
          </w:p>
        </w:tc>
        <w:tc>
          <w:tcPr>
            <w:tcW w:w="5527" w:type="dxa"/>
            <w:tcBorders>
              <w:top w:val="single" w:sz="4" w:space="0" w:color="000000"/>
              <w:left w:val="single" w:sz="4" w:space="0" w:color="000000"/>
              <w:bottom w:val="single" w:sz="4" w:space="0" w:color="000000"/>
              <w:right w:val="single" w:sz="4" w:space="0" w:color="000000"/>
            </w:tcBorders>
          </w:tcPr>
          <w:p w14:paraId="70266FF9" w14:textId="77777777" w:rsidR="00CA3F2A" w:rsidRPr="00DE110E" w:rsidRDefault="00B54BD8">
            <w:pPr>
              <w:pStyle w:val="TableParagraph"/>
              <w:spacing w:before="28"/>
              <w:ind w:left="103"/>
              <w:rPr>
                <w:rFonts w:ascii="仿宋" w:eastAsia="仿宋" w:hAnsi="仿宋" w:cs="仿宋"/>
                <w:sz w:val="21"/>
                <w:szCs w:val="21"/>
              </w:rPr>
            </w:pPr>
            <w:r w:rsidRPr="00DE110E">
              <w:rPr>
                <w:rFonts w:ascii="仿宋" w:eastAsia="仿宋" w:hAnsi="仿宋" w:cs="仿宋"/>
                <w:sz w:val="21"/>
                <w:szCs w:val="21"/>
              </w:rPr>
              <w:t>■不允许</w:t>
            </w:r>
          </w:p>
          <w:p w14:paraId="0DA2888A" w14:textId="77777777" w:rsidR="00CA3F2A" w:rsidRPr="00DE110E" w:rsidRDefault="00B54BD8">
            <w:pPr>
              <w:pStyle w:val="TableParagraph"/>
              <w:spacing w:before="47"/>
              <w:ind w:left="103"/>
              <w:rPr>
                <w:rFonts w:ascii="仿宋" w:eastAsia="仿宋" w:hAnsi="仿宋" w:cs="仿宋"/>
                <w:sz w:val="21"/>
                <w:szCs w:val="21"/>
              </w:rPr>
            </w:pPr>
            <w:r w:rsidRPr="00DE110E">
              <w:rPr>
                <w:rFonts w:ascii="仿宋" w:eastAsia="仿宋" w:hAnsi="仿宋" w:cs="仿宋"/>
                <w:sz w:val="21"/>
                <w:szCs w:val="21"/>
              </w:rPr>
              <w:t>□允许</w:t>
            </w:r>
          </w:p>
        </w:tc>
      </w:tr>
      <w:tr w:rsidR="00DE110E" w:rsidRPr="00DE110E" w14:paraId="3901CFB3" w14:textId="77777777">
        <w:trPr>
          <w:trHeight w:hRule="exact" w:val="449"/>
        </w:trPr>
        <w:tc>
          <w:tcPr>
            <w:tcW w:w="1135" w:type="dxa"/>
            <w:tcBorders>
              <w:top w:val="single" w:sz="4" w:space="0" w:color="000000"/>
              <w:left w:val="single" w:sz="4" w:space="0" w:color="000000"/>
              <w:bottom w:val="single" w:sz="4" w:space="0" w:color="000000"/>
              <w:right w:val="single" w:sz="4" w:space="0" w:color="000000"/>
            </w:tcBorders>
          </w:tcPr>
          <w:p w14:paraId="15E2F505" w14:textId="77777777" w:rsidR="00CA3F2A" w:rsidRPr="00DE110E" w:rsidRDefault="00B54BD8">
            <w:pPr>
              <w:pStyle w:val="TableParagraph"/>
              <w:spacing w:before="107"/>
              <w:ind w:left="2"/>
              <w:jc w:val="center"/>
              <w:rPr>
                <w:rFonts w:ascii="仿宋" w:eastAsia="仿宋" w:hAnsi="仿宋" w:cs="仿宋"/>
                <w:sz w:val="21"/>
                <w:szCs w:val="21"/>
              </w:rPr>
            </w:pPr>
            <w:r w:rsidRPr="00DE110E">
              <w:rPr>
                <w:rFonts w:ascii="仿宋"/>
                <w:sz w:val="21"/>
              </w:rPr>
              <w:t>2.1</w:t>
            </w:r>
          </w:p>
        </w:tc>
        <w:tc>
          <w:tcPr>
            <w:tcW w:w="2834" w:type="dxa"/>
            <w:tcBorders>
              <w:top w:val="single" w:sz="4" w:space="0" w:color="000000"/>
              <w:left w:val="single" w:sz="4" w:space="0" w:color="000000"/>
              <w:bottom w:val="single" w:sz="4" w:space="0" w:color="000000"/>
              <w:right w:val="single" w:sz="4" w:space="0" w:color="000000"/>
            </w:tcBorders>
          </w:tcPr>
          <w:p w14:paraId="3EDE7664" w14:textId="77777777" w:rsidR="00CA3F2A" w:rsidRPr="00DE110E" w:rsidRDefault="00B54BD8">
            <w:pPr>
              <w:pStyle w:val="TableParagraph"/>
              <w:spacing w:before="50"/>
              <w:ind w:left="256"/>
              <w:rPr>
                <w:rFonts w:ascii="仿宋" w:eastAsia="仿宋" w:hAnsi="仿宋" w:cs="仿宋"/>
                <w:sz w:val="21"/>
                <w:szCs w:val="21"/>
                <w:lang w:eastAsia="zh-CN"/>
              </w:rPr>
            </w:pPr>
            <w:r w:rsidRPr="00DE110E">
              <w:rPr>
                <w:rFonts w:ascii="仿宋" w:eastAsia="仿宋" w:hAnsi="仿宋" w:cs="仿宋"/>
                <w:sz w:val="21"/>
                <w:szCs w:val="21"/>
                <w:lang w:eastAsia="zh-CN"/>
              </w:rPr>
              <w:t>构成招标文件的其他材料</w:t>
            </w:r>
          </w:p>
        </w:tc>
        <w:tc>
          <w:tcPr>
            <w:tcW w:w="5527" w:type="dxa"/>
            <w:tcBorders>
              <w:top w:val="single" w:sz="4" w:space="0" w:color="000000"/>
              <w:left w:val="single" w:sz="4" w:space="0" w:color="000000"/>
              <w:bottom w:val="single" w:sz="4" w:space="0" w:color="000000"/>
              <w:right w:val="single" w:sz="4" w:space="0" w:color="000000"/>
            </w:tcBorders>
          </w:tcPr>
          <w:p w14:paraId="7770AF4B" w14:textId="77777777" w:rsidR="00CA3F2A" w:rsidRPr="00DE110E" w:rsidRDefault="00B54BD8">
            <w:pPr>
              <w:pStyle w:val="TableParagraph"/>
              <w:spacing w:before="107"/>
              <w:ind w:left="103"/>
              <w:rPr>
                <w:rFonts w:ascii="仿宋" w:eastAsia="仿宋" w:hAnsi="仿宋" w:cs="仿宋"/>
                <w:sz w:val="21"/>
                <w:szCs w:val="21"/>
              </w:rPr>
            </w:pPr>
            <w:r w:rsidRPr="00DE110E">
              <w:rPr>
                <w:rFonts w:ascii="仿宋" w:eastAsia="仿宋" w:hAnsi="仿宋" w:cs="仿宋"/>
                <w:sz w:val="21"/>
                <w:szCs w:val="21"/>
                <w:u w:val="single" w:color="000000"/>
              </w:rPr>
              <w:t>工程量清单电子版</w:t>
            </w:r>
          </w:p>
        </w:tc>
      </w:tr>
      <w:tr w:rsidR="00DE110E" w:rsidRPr="00DE110E" w14:paraId="0CEA9DC7" w14:textId="77777777">
        <w:trPr>
          <w:trHeight w:hRule="exact" w:val="557"/>
        </w:trPr>
        <w:tc>
          <w:tcPr>
            <w:tcW w:w="1135" w:type="dxa"/>
            <w:tcBorders>
              <w:top w:val="single" w:sz="4" w:space="0" w:color="000000"/>
              <w:left w:val="single" w:sz="4" w:space="0" w:color="000000"/>
              <w:bottom w:val="single" w:sz="4" w:space="0" w:color="000000"/>
              <w:right w:val="single" w:sz="4" w:space="0" w:color="000000"/>
            </w:tcBorders>
          </w:tcPr>
          <w:p w14:paraId="1589DED2" w14:textId="77777777" w:rsidR="00CA3F2A" w:rsidRPr="00DE110E" w:rsidRDefault="00B54BD8">
            <w:pPr>
              <w:pStyle w:val="TableParagraph"/>
              <w:spacing w:before="160"/>
              <w:ind w:left="300"/>
              <w:rPr>
                <w:rFonts w:ascii="仿宋" w:eastAsia="仿宋" w:hAnsi="仿宋" w:cs="仿宋"/>
                <w:sz w:val="21"/>
                <w:szCs w:val="21"/>
              </w:rPr>
            </w:pPr>
            <w:r w:rsidRPr="00DE110E">
              <w:rPr>
                <w:rFonts w:ascii="仿宋"/>
                <w:sz w:val="21"/>
              </w:rPr>
              <w:t>2.2.1</w:t>
            </w:r>
          </w:p>
        </w:tc>
        <w:tc>
          <w:tcPr>
            <w:tcW w:w="2834" w:type="dxa"/>
            <w:tcBorders>
              <w:top w:val="single" w:sz="4" w:space="0" w:color="000000"/>
              <w:left w:val="single" w:sz="4" w:space="0" w:color="000000"/>
              <w:bottom w:val="single" w:sz="4" w:space="0" w:color="000000"/>
              <w:right w:val="single" w:sz="4" w:space="0" w:color="000000"/>
            </w:tcBorders>
          </w:tcPr>
          <w:p w14:paraId="6535DB21" w14:textId="77777777" w:rsidR="00CA3F2A" w:rsidRPr="00DE110E" w:rsidRDefault="00B54BD8">
            <w:pPr>
              <w:pStyle w:val="TableParagraph"/>
              <w:spacing w:line="241" w:lineRule="exact"/>
              <w:jc w:val="center"/>
              <w:rPr>
                <w:rFonts w:ascii="仿宋" w:eastAsia="仿宋" w:hAnsi="仿宋" w:cs="仿宋"/>
                <w:sz w:val="21"/>
                <w:szCs w:val="21"/>
                <w:lang w:eastAsia="zh-CN"/>
              </w:rPr>
            </w:pPr>
            <w:r w:rsidRPr="00DE110E">
              <w:rPr>
                <w:rFonts w:ascii="仿宋" w:eastAsia="仿宋" w:hAnsi="仿宋" w:cs="仿宋"/>
                <w:sz w:val="21"/>
                <w:szCs w:val="21"/>
                <w:lang w:eastAsia="zh-CN"/>
              </w:rPr>
              <w:t>投标人要求澄清招标文件的</w:t>
            </w:r>
          </w:p>
          <w:p w14:paraId="5E246DB5" w14:textId="77777777" w:rsidR="00CA3F2A" w:rsidRPr="00DE110E" w:rsidRDefault="00B54BD8">
            <w:pPr>
              <w:pStyle w:val="TableParagraph"/>
              <w:spacing w:line="273" w:lineRule="exact"/>
              <w:jc w:val="center"/>
              <w:rPr>
                <w:rFonts w:ascii="仿宋" w:eastAsia="仿宋" w:hAnsi="仿宋" w:cs="仿宋"/>
                <w:sz w:val="21"/>
                <w:szCs w:val="21"/>
              </w:rPr>
            </w:pPr>
            <w:r w:rsidRPr="00DE110E">
              <w:rPr>
                <w:rFonts w:ascii="仿宋" w:eastAsia="仿宋" w:hAnsi="仿宋" w:cs="仿宋"/>
                <w:sz w:val="21"/>
                <w:szCs w:val="21"/>
              </w:rPr>
              <w:t>截止时间</w:t>
            </w:r>
          </w:p>
        </w:tc>
        <w:tc>
          <w:tcPr>
            <w:tcW w:w="5527" w:type="dxa"/>
            <w:tcBorders>
              <w:top w:val="single" w:sz="4" w:space="0" w:color="000000"/>
              <w:left w:val="single" w:sz="4" w:space="0" w:color="000000"/>
              <w:bottom w:val="single" w:sz="4" w:space="0" w:color="000000"/>
              <w:right w:val="single" w:sz="4" w:space="0" w:color="000000"/>
            </w:tcBorders>
          </w:tcPr>
          <w:p w14:paraId="3691A819" w14:textId="6E550FFD" w:rsidR="00CA3F2A" w:rsidRPr="00DE110E" w:rsidRDefault="00B54BD8">
            <w:pPr>
              <w:pStyle w:val="TableParagraph"/>
              <w:spacing w:before="160"/>
              <w:ind w:left="103"/>
              <w:rPr>
                <w:rFonts w:ascii="仿宋" w:eastAsia="仿宋" w:hAnsi="仿宋" w:cs="仿宋"/>
                <w:sz w:val="21"/>
                <w:szCs w:val="21"/>
              </w:rPr>
            </w:pPr>
            <w:r w:rsidRPr="00DE110E">
              <w:rPr>
                <w:rFonts w:ascii="仿宋" w:eastAsia="仿宋" w:hAnsi="仿宋" w:cs="仿宋"/>
                <w:b/>
                <w:bCs/>
                <w:sz w:val="21"/>
                <w:szCs w:val="21"/>
              </w:rPr>
              <w:t>2020</w:t>
            </w:r>
            <w:r w:rsidRPr="00DE110E">
              <w:rPr>
                <w:rFonts w:ascii="仿宋" w:eastAsia="仿宋" w:hAnsi="仿宋" w:cs="仿宋"/>
                <w:b/>
                <w:bCs/>
                <w:spacing w:val="-55"/>
                <w:sz w:val="21"/>
                <w:szCs w:val="21"/>
              </w:rPr>
              <w:t xml:space="preserve"> </w:t>
            </w:r>
            <w:r w:rsidRPr="00DE110E">
              <w:rPr>
                <w:rFonts w:ascii="仿宋" w:eastAsia="仿宋" w:hAnsi="仿宋" w:cs="仿宋"/>
                <w:b/>
                <w:bCs/>
                <w:sz w:val="21"/>
                <w:szCs w:val="21"/>
              </w:rPr>
              <w:t>年</w:t>
            </w:r>
            <w:r w:rsidR="001F349C" w:rsidRPr="00DE110E">
              <w:rPr>
                <w:rFonts w:ascii="仿宋" w:eastAsia="仿宋" w:hAnsi="仿宋" w:cs="仿宋"/>
                <w:b/>
                <w:bCs/>
                <w:sz w:val="21"/>
                <w:szCs w:val="21"/>
                <w:u w:val="single" w:color="000000"/>
              </w:rPr>
              <w:t>11</w:t>
            </w:r>
            <w:r w:rsidRPr="00DE110E">
              <w:rPr>
                <w:rFonts w:ascii="仿宋" w:eastAsia="仿宋" w:hAnsi="仿宋" w:cs="仿宋"/>
                <w:b/>
                <w:bCs/>
                <w:sz w:val="21"/>
                <w:szCs w:val="21"/>
              </w:rPr>
              <w:t>月</w:t>
            </w:r>
            <w:r w:rsidRPr="00DE110E">
              <w:rPr>
                <w:rFonts w:ascii="仿宋" w:eastAsia="仿宋" w:hAnsi="仿宋" w:cs="仿宋"/>
                <w:b/>
                <w:bCs/>
                <w:spacing w:val="-55"/>
                <w:sz w:val="21"/>
                <w:szCs w:val="21"/>
              </w:rPr>
              <w:t xml:space="preserve"> </w:t>
            </w:r>
            <w:r w:rsidR="001F349C" w:rsidRPr="00DE110E">
              <w:rPr>
                <w:rFonts w:ascii="仿宋" w:eastAsia="仿宋" w:hAnsi="仿宋" w:cs="仿宋"/>
                <w:b/>
                <w:bCs/>
                <w:sz w:val="21"/>
                <w:szCs w:val="21"/>
                <w:u w:val="single" w:color="000000"/>
              </w:rPr>
              <w:t>28</w:t>
            </w:r>
            <w:r w:rsidRPr="00DE110E">
              <w:rPr>
                <w:rFonts w:ascii="仿宋" w:eastAsia="仿宋" w:hAnsi="仿宋" w:cs="仿宋"/>
                <w:b/>
                <w:bCs/>
                <w:sz w:val="21"/>
                <w:szCs w:val="21"/>
              </w:rPr>
              <w:t>日</w:t>
            </w:r>
            <w:r w:rsidRPr="00DE110E">
              <w:rPr>
                <w:rFonts w:ascii="仿宋" w:eastAsia="仿宋" w:hAnsi="仿宋" w:cs="仿宋"/>
                <w:b/>
                <w:bCs/>
                <w:spacing w:val="-55"/>
                <w:sz w:val="21"/>
                <w:szCs w:val="21"/>
              </w:rPr>
              <w:t xml:space="preserve"> </w:t>
            </w:r>
            <w:r w:rsidRPr="00DE110E">
              <w:rPr>
                <w:rFonts w:ascii="仿宋" w:eastAsia="仿宋" w:hAnsi="仿宋" w:cs="仿宋"/>
                <w:b/>
                <w:bCs/>
                <w:sz w:val="21"/>
                <w:szCs w:val="21"/>
              </w:rPr>
              <w:t>12:00</w:t>
            </w:r>
          </w:p>
        </w:tc>
      </w:tr>
      <w:tr w:rsidR="00DE110E" w:rsidRPr="00DE110E" w14:paraId="2FBD4DE0" w14:textId="77777777">
        <w:trPr>
          <w:trHeight w:hRule="exact" w:val="449"/>
        </w:trPr>
        <w:tc>
          <w:tcPr>
            <w:tcW w:w="1135" w:type="dxa"/>
            <w:tcBorders>
              <w:top w:val="single" w:sz="4" w:space="0" w:color="000000"/>
              <w:left w:val="single" w:sz="4" w:space="0" w:color="000000"/>
              <w:bottom w:val="single" w:sz="4" w:space="0" w:color="000000"/>
              <w:right w:val="single" w:sz="4" w:space="0" w:color="000000"/>
            </w:tcBorders>
          </w:tcPr>
          <w:p w14:paraId="1FB394D7" w14:textId="77777777" w:rsidR="00CA3F2A" w:rsidRPr="00DE110E" w:rsidRDefault="00B54BD8">
            <w:pPr>
              <w:pStyle w:val="TableParagraph"/>
              <w:spacing w:before="107"/>
              <w:ind w:left="300"/>
              <w:rPr>
                <w:rFonts w:ascii="仿宋" w:eastAsia="仿宋" w:hAnsi="仿宋" w:cs="仿宋"/>
                <w:sz w:val="21"/>
                <w:szCs w:val="21"/>
              </w:rPr>
            </w:pPr>
            <w:r w:rsidRPr="00DE110E">
              <w:rPr>
                <w:rFonts w:ascii="仿宋"/>
                <w:sz w:val="21"/>
              </w:rPr>
              <w:t>2.2.2</w:t>
            </w:r>
          </w:p>
        </w:tc>
        <w:tc>
          <w:tcPr>
            <w:tcW w:w="2834" w:type="dxa"/>
            <w:tcBorders>
              <w:top w:val="single" w:sz="4" w:space="0" w:color="000000"/>
              <w:left w:val="single" w:sz="4" w:space="0" w:color="000000"/>
              <w:bottom w:val="single" w:sz="4" w:space="0" w:color="000000"/>
              <w:right w:val="single" w:sz="4" w:space="0" w:color="000000"/>
            </w:tcBorders>
          </w:tcPr>
          <w:p w14:paraId="4761C2C3" w14:textId="77777777" w:rsidR="00CA3F2A" w:rsidRPr="00DE110E" w:rsidRDefault="00B54BD8">
            <w:pPr>
              <w:pStyle w:val="TableParagraph"/>
              <w:spacing w:before="107"/>
              <w:ind w:left="782"/>
              <w:rPr>
                <w:rFonts w:ascii="仿宋" w:eastAsia="仿宋" w:hAnsi="仿宋" w:cs="仿宋"/>
                <w:sz w:val="21"/>
                <w:szCs w:val="21"/>
              </w:rPr>
            </w:pPr>
            <w:r w:rsidRPr="00DE110E">
              <w:rPr>
                <w:rFonts w:ascii="仿宋" w:eastAsia="仿宋" w:hAnsi="仿宋" w:cs="仿宋"/>
                <w:sz w:val="21"/>
                <w:szCs w:val="21"/>
              </w:rPr>
              <w:t>投标截止时间</w:t>
            </w:r>
          </w:p>
        </w:tc>
        <w:tc>
          <w:tcPr>
            <w:tcW w:w="5527" w:type="dxa"/>
            <w:tcBorders>
              <w:top w:val="single" w:sz="4" w:space="0" w:color="000000"/>
              <w:left w:val="single" w:sz="4" w:space="0" w:color="000000"/>
              <w:bottom w:val="single" w:sz="4" w:space="0" w:color="000000"/>
              <w:right w:val="single" w:sz="4" w:space="0" w:color="000000"/>
            </w:tcBorders>
          </w:tcPr>
          <w:p w14:paraId="0C7997B2" w14:textId="0B84EEBA" w:rsidR="00CA3F2A" w:rsidRPr="00DE110E" w:rsidRDefault="00B54BD8">
            <w:pPr>
              <w:pStyle w:val="TableParagraph"/>
              <w:spacing w:before="107"/>
              <w:ind w:left="103"/>
              <w:rPr>
                <w:rFonts w:ascii="仿宋" w:eastAsia="仿宋" w:hAnsi="仿宋" w:cs="仿宋"/>
                <w:sz w:val="21"/>
                <w:szCs w:val="21"/>
              </w:rPr>
            </w:pPr>
            <w:r w:rsidRPr="00DE110E">
              <w:rPr>
                <w:rFonts w:ascii="仿宋" w:eastAsia="仿宋" w:hAnsi="仿宋" w:cs="仿宋"/>
                <w:b/>
                <w:bCs/>
                <w:sz w:val="21"/>
                <w:szCs w:val="21"/>
              </w:rPr>
              <w:t>2020</w:t>
            </w:r>
            <w:r w:rsidRPr="00DE110E">
              <w:rPr>
                <w:rFonts w:ascii="仿宋" w:eastAsia="仿宋" w:hAnsi="仿宋" w:cs="仿宋"/>
                <w:b/>
                <w:bCs/>
                <w:spacing w:val="-55"/>
                <w:sz w:val="21"/>
                <w:szCs w:val="21"/>
              </w:rPr>
              <w:t xml:space="preserve"> </w:t>
            </w:r>
            <w:r w:rsidRPr="00DE110E">
              <w:rPr>
                <w:rFonts w:ascii="仿宋" w:eastAsia="仿宋" w:hAnsi="仿宋" w:cs="仿宋"/>
                <w:b/>
                <w:bCs/>
                <w:sz w:val="21"/>
                <w:szCs w:val="21"/>
              </w:rPr>
              <w:t>年</w:t>
            </w:r>
            <w:r w:rsidR="001F349C" w:rsidRPr="00DE110E">
              <w:rPr>
                <w:rFonts w:ascii="仿宋" w:eastAsia="仿宋" w:hAnsi="仿宋" w:cs="仿宋"/>
                <w:b/>
                <w:bCs/>
                <w:sz w:val="21"/>
                <w:szCs w:val="21"/>
                <w:u w:val="single" w:color="000000"/>
              </w:rPr>
              <w:t>12</w:t>
            </w:r>
            <w:r w:rsidRPr="00DE110E">
              <w:rPr>
                <w:rFonts w:ascii="仿宋" w:eastAsia="仿宋" w:hAnsi="仿宋" w:cs="仿宋"/>
                <w:b/>
                <w:bCs/>
                <w:sz w:val="21"/>
                <w:szCs w:val="21"/>
              </w:rPr>
              <w:t>月</w:t>
            </w:r>
            <w:r w:rsidR="001F349C" w:rsidRPr="00DE110E">
              <w:rPr>
                <w:rFonts w:ascii="仿宋" w:eastAsia="仿宋" w:hAnsi="仿宋" w:cs="仿宋"/>
                <w:b/>
                <w:bCs/>
                <w:sz w:val="21"/>
                <w:szCs w:val="21"/>
                <w:lang w:eastAsia="zh-CN"/>
              </w:rPr>
              <w:t>14</w:t>
            </w:r>
            <w:r w:rsidRPr="00DE110E">
              <w:rPr>
                <w:rFonts w:ascii="仿宋" w:eastAsia="仿宋" w:hAnsi="仿宋" w:cs="仿宋"/>
                <w:b/>
                <w:bCs/>
                <w:sz w:val="21"/>
                <w:szCs w:val="21"/>
              </w:rPr>
              <w:t>日</w:t>
            </w:r>
            <w:r w:rsidRPr="00DE110E">
              <w:rPr>
                <w:rFonts w:ascii="仿宋" w:eastAsia="仿宋" w:hAnsi="仿宋" w:cs="仿宋"/>
                <w:b/>
                <w:bCs/>
                <w:spacing w:val="-2"/>
                <w:sz w:val="21"/>
                <w:szCs w:val="21"/>
              </w:rPr>
              <w:t xml:space="preserve"> </w:t>
            </w:r>
            <w:r w:rsidRPr="00DE110E">
              <w:rPr>
                <w:rFonts w:ascii="仿宋" w:eastAsia="仿宋" w:hAnsi="仿宋" w:cs="仿宋"/>
                <w:b/>
                <w:bCs/>
                <w:sz w:val="21"/>
                <w:szCs w:val="21"/>
              </w:rPr>
              <w:t>9:30</w:t>
            </w:r>
          </w:p>
        </w:tc>
      </w:tr>
      <w:tr w:rsidR="00DE110E" w:rsidRPr="00DE110E" w14:paraId="114F7BF2" w14:textId="77777777">
        <w:trPr>
          <w:trHeight w:hRule="exact" w:val="554"/>
        </w:trPr>
        <w:tc>
          <w:tcPr>
            <w:tcW w:w="1135" w:type="dxa"/>
            <w:tcBorders>
              <w:top w:val="single" w:sz="4" w:space="0" w:color="000000"/>
              <w:left w:val="single" w:sz="4" w:space="0" w:color="000000"/>
              <w:bottom w:val="single" w:sz="4" w:space="0" w:color="000000"/>
              <w:right w:val="single" w:sz="4" w:space="0" w:color="000000"/>
            </w:tcBorders>
          </w:tcPr>
          <w:p w14:paraId="0C61456C" w14:textId="77777777" w:rsidR="00CA3F2A" w:rsidRPr="00DE110E" w:rsidRDefault="00B54BD8">
            <w:pPr>
              <w:pStyle w:val="TableParagraph"/>
              <w:spacing w:before="160"/>
              <w:ind w:left="300"/>
              <w:rPr>
                <w:rFonts w:ascii="仿宋" w:eastAsia="仿宋" w:hAnsi="仿宋" w:cs="仿宋"/>
                <w:sz w:val="21"/>
                <w:szCs w:val="21"/>
              </w:rPr>
            </w:pPr>
            <w:r w:rsidRPr="00DE110E">
              <w:rPr>
                <w:rFonts w:ascii="仿宋"/>
                <w:sz w:val="21"/>
              </w:rPr>
              <w:t>2.2.3</w:t>
            </w:r>
          </w:p>
        </w:tc>
        <w:tc>
          <w:tcPr>
            <w:tcW w:w="2834" w:type="dxa"/>
            <w:tcBorders>
              <w:top w:val="single" w:sz="4" w:space="0" w:color="000000"/>
              <w:left w:val="single" w:sz="4" w:space="0" w:color="000000"/>
              <w:bottom w:val="single" w:sz="4" w:space="0" w:color="000000"/>
              <w:right w:val="single" w:sz="4" w:space="0" w:color="000000"/>
            </w:tcBorders>
          </w:tcPr>
          <w:p w14:paraId="0AB0F8CF" w14:textId="77777777" w:rsidR="00CA3F2A" w:rsidRPr="00DE110E" w:rsidRDefault="00B54BD8">
            <w:pPr>
              <w:pStyle w:val="TableParagraph"/>
              <w:spacing w:line="240" w:lineRule="exact"/>
              <w:jc w:val="center"/>
              <w:rPr>
                <w:rFonts w:ascii="仿宋" w:eastAsia="仿宋" w:hAnsi="仿宋" w:cs="仿宋"/>
                <w:sz w:val="21"/>
                <w:szCs w:val="21"/>
                <w:lang w:eastAsia="zh-CN"/>
              </w:rPr>
            </w:pPr>
            <w:r w:rsidRPr="00DE110E">
              <w:rPr>
                <w:rFonts w:ascii="仿宋" w:eastAsia="仿宋" w:hAnsi="仿宋" w:cs="仿宋"/>
                <w:sz w:val="21"/>
                <w:szCs w:val="21"/>
                <w:lang w:eastAsia="zh-CN"/>
              </w:rPr>
              <w:t>投标人确认收到招标文件</w:t>
            </w:r>
            <w:proofErr w:type="gramStart"/>
            <w:r w:rsidRPr="00DE110E">
              <w:rPr>
                <w:rFonts w:ascii="仿宋" w:eastAsia="仿宋" w:hAnsi="仿宋" w:cs="仿宋"/>
                <w:sz w:val="21"/>
                <w:szCs w:val="21"/>
                <w:lang w:eastAsia="zh-CN"/>
              </w:rPr>
              <w:t>澄</w:t>
            </w:r>
            <w:proofErr w:type="gramEnd"/>
          </w:p>
          <w:p w14:paraId="4245D5FF" w14:textId="77777777" w:rsidR="00CA3F2A" w:rsidRPr="00DE110E" w:rsidRDefault="00B54BD8">
            <w:pPr>
              <w:pStyle w:val="TableParagraph"/>
              <w:spacing w:line="274" w:lineRule="exact"/>
              <w:jc w:val="center"/>
              <w:rPr>
                <w:rFonts w:ascii="仿宋" w:eastAsia="仿宋" w:hAnsi="仿宋" w:cs="仿宋"/>
                <w:sz w:val="21"/>
                <w:szCs w:val="21"/>
              </w:rPr>
            </w:pPr>
            <w:r w:rsidRPr="00DE110E">
              <w:rPr>
                <w:rFonts w:ascii="仿宋" w:eastAsia="仿宋" w:hAnsi="仿宋" w:cs="仿宋"/>
                <w:sz w:val="21"/>
                <w:szCs w:val="21"/>
              </w:rPr>
              <w:t>清的时间</w:t>
            </w:r>
          </w:p>
        </w:tc>
        <w:tc>
          <w:tcPr>
            <w:tcW w:w="5527" w:type="dxa"/>
            <w:tcBorders>
              <w:top w:val="single" w:sz="4" w:space="0" w:color="000000"/>
              <w:left w:val="single" w:sz="4" w:space="0" w:color="000000"/>
              <w:bottom w:val="single" w:sz="4" w:space="0" w:color="000000"/>
              <w:right w:val="single" w:sz="4" w:space="0" w:color="000000"/>
            </w:tcBorders>
          </w:tcPr>
          <w:p w14:paraId="0C2F6557" w14:textId="77777777" w:rsidR="00CA3F2A" w:rsidRPr="00DE110E" w:rsidRDefault="00B54BD8">
            <w:pPr>
              <w:pStyle w:val="TableParagraph"/>
              <w:spacing w:before="124"/>
              <w:ind w:left="103"/>
              <w:rPr>
                <w:rFonts w:ascii="仿宋" w:eastAsia="仿宋" w:hAnsi="仿宋" w:cs="仿宋"/>
                <w:sz w:val="21"/>
                <w:szCs w:val="21"/>
                <w:lang w:eastAsia="zh-CN"/>
              </w:rPr>
            </w:pPr>
            <w:r w:rsidRPr="00DE110E">
              <w:rPr>
                <w:rFonts w:ascii="仿宋" w:eastAsia="仿宋" w:hAnsi="仿宋" w:cs="仿宋"/>
                <w:sz w:val="21"/>
                <w:szCs w:val="21"/>
                <w:lang w:eastAsia="zh-CN"/>
              </w:rPr>
              <w:t>在收到相应澄清文件后</w:t>
            </w:r>
          </w:p>
        </w:tc>
      </w:tr>
      <w:tr w:rsidR="00DE110E" w:rsidRPr="00DE110E" w14:paraId="31E8A424" w14:textId="77777777">
        <w:trPr>
          <w:trHeight w:hRule="exact" w:val="554"/>
        </w:trPr>
        <w:tc>
          <w:tcPr>
            <w:tcW w:w="1135" w:type="dxa"/>
            <w:tcBorders>
              <w:top w:val="single" w:sz="4" w:space="0" w:color="000000"/>
              <w:left w:val="single" w:sz="4" w:space="0" w:color="000000"/>
              <w:bottom w:val="single" w:sz="4" w:space="0" w:color="000000"/>
              <w:right w:val="single" w:sz="4" w:space="0" w:color="000000"/>
            </w:tcBorders>
          </w:tcPr>
          <w:p w14:paraId="3152B560" w14:textId="77777777" w:rsidR="00CA3F2A" w:rsidRPr="00DE110E" w:rsidRDefault="00B54BD8">
            <w:pPr>
              <w:pStyle w:val="TableParagraph"/>
              <w:spacing w:before="160"/>
              <w:ind w:left="300"/>
              <w:rPr>
                <w:rFonts w:ascii="仿宋" w:eastAsia="仿宋" w:hAnsi="仿宋" w:cs="仿宋"/>
                <w:sz w:val="21"/>
                <w:szCs w:val="21"/>
              </w:rPr>
            </w:pPr>
            <w:r w:rsidRPr="00DE110E">
              <w:rPr>
                <w:rFonts w:ascii="仿宋"/>
                <w:sz w:val="21"/>
              </w:rPr>
              <w:t>2.3.2</w:t>
            </w:r>
          </w:p>
        </w:tc>
        <w:tc>
          <w:tcPr>
            <w:tcW w:w="2834" w:type="dxa"/>
            <w:tcBorders>
              <w:top w:val="single" w:sz="4" w:space="0" w:color="000000"/>
              <w:left w:val="single" w:sz="4" w:space="0" w:color="000000"/>
              <w:bottom w:val="single" w:sz="4" w:space="0" w:color="000000"/>
              <w:right w:val="single" w:sz="4" w:space="0" w:color="000000"/>
            </w:tcBorders>
          </w:tcPr>
          <w:p w14:paraId="4D050222" w14:textId="77777777" w:rsidR="00CA3F2A" w:rsidRPr="00DE110E" w:rsidRDefault="00B54BD8">
            <w:pPr>
              <w:pStyle w:val="TableParagraph"/>
              <w:spacing w:line="240" w:lineRule="exact"/>
              <w:jc w:val="center"/>
              <w:rPr>
                <w:rFonts w:ascii="仿宋" w:eastAsia="仿宋" w:hAnsi="仿宋" w:cs="仿宋"/>
                <w:sz w:val="21"/>
                <w:szCs w:val="21"/>
                <w:lang w:eastAsia="zh-CN"/>
              </w:rPr>
            </w:pPr>
            <w:r w:rsidRPr="00DE110E">
              <w:rPr>
                <w:rFonts w:ascii="仿宋" w:eastAsia="仿宋" w:hAnsi="仿宋" w:cs="仿宋"/>
                <w:sz w:val="21"/>
                <w:szCs w:val="21"/>
                <w:lang w:eastAsia="zh-CN"/>
              </w:rPr>
              <w:t>投标人确认收到招标文件修</w:t>
            </w:r>
          </w:p>
          <w:p w14:paraId="542FBF85" w14:textId="77777777" w:rsidR="00CA3F2A" w:rsidRPr="00DE110E" w:rsidRDefault="00B54BD8">
            <w:pPr>
              <w:pStyle w:val="TableParagraph"/>
              <w:spacing w:line="274" w:lineRule="exact"/>
              <w:jc w:val="center"/>
              <w:rPr>
                <w:rFonts w:ascii="仿宋" w:eastAsia="仿宋" w:hAnsi="仿宋" w:cs="仿宋"/>
                <w:sz w:val="21"/>
                <w:szCs w:val="21"/>
              </w:rPr>
            </w:pPr>
            <w:r w:rsidRPr="00DE110E">
              <w:rPr>
                <w:rFonts w:ascii="仿宋" w:eastAsia="仿宋" w:hAnsi="仿宋" w:cs="仿宋"/>
                <w:sz w:val="21"/>
                <w:szCs w:val="21"/>
              </w:rPr>
              <w:t>改的时间</w:t>
            </w:r>
          </w:p>
        </w:tc>
        <w:tc>
          <w:tcPr>
            <w:tcW w:w="5527" w:type="dxa"/>
            <w:tcBorders>
              <w:top w:val="single" w:sz="4" w:space="0" w:color="000000"/>
              <w:left w:val="single" w:sz="4" w:space="0" w:color="000000"/>
              <w:bottom w:val="single" w:sz="4" w:space="0" w:color="000000"/>
              <w:right w:val="single" w:sz="4" w:space="0" w:color="000000"/>
            </w:tcBorders>
          </w:tcPr>
          <w:p w14:paraId="46D3441B" w14:textId="77777777" w:rsidR="00CA3F2A" w:rsidRPr="00DE110E" w:rsidRDefault="00B54BD8">
            <w:pPr>
              <w:pStyle w:val="TableParagraph"/>
              <w:spacing w:before="124"/>
              <w:ind w:left="103"/>
              <w:rPr>
                <w:rFonts w:ascii="仿宋" w:eastAsia="仿宋" w:hAnsi="仿宋" w:cs="仿宋"/>
                <w:sz w:val="21"/>
                <w:szCs w:val="21"/>
                <w:lang w:eastAsia="zh-CN"/>
              </w:rPr>
            </w:pPr>
            <w:r w:rsidRPr="00DE110E">
              <w:rPr>
                <w:rFonts w:ascii="仿宋" w:eastAsia="仿宋" w:hAnsi="仿宋" w:cs="仿宋"/>
                <w:sz w:val="21"/>
                <w:szCs w:val="21"/>
                <w:lang w:eastAsia="zh-CN"/>
              </w:rPr>
              <w:t>在收到相应修改文件后</w:t>
            </w:r>
          </w:p>
        </w:tc>
      </w:tr>
      <w:tr w:rsidR="00DE110E" w:rsidRPr="00DE110E" w14:paraId="2CC150E2" w14:textId="77777777">
        <w:trPr>
          <w:trHeight w:hRule="exact" w:val="451"/>
        </w:trPr>
        <w:tc>
          <w:tcPr>
            <w:tcW w:w="1135" w:type="dxa"/>
            <w:tcBorders>
              <w:top w:val="single" w:sz="4" w:space="0" w:color="000000"/>
              <w:left w:val="single" w:sz="4" w:space="0" w:color="000000"/>
              <w:bottom w:val="single" w:sz="4" w:space="0" w:color="000000"/>
              <w:right w:val="single" w:sz="4" w:space="0" w:color="000000"/>
            </w:tcBorders>
          </w:tcPr>
          <w:p w14:paraId="44EDB4DF" w14:textId="77777777" w:rsidR="00CA3F2A" w:rsidRPr="00DE110E" w:rsidRDefault="00B54BD8">
            <w:pPr>
              <w:pStyle w:val="TableParagraph"/>
              <w:spacing w:before="110"/>
              <w:ind w:left="300"/>
              <w:rPr>
                <w:rFonts w:ascii="仿宋" w:eastAsia="仿宋" w:hAnsi="仿宋" w:cs="仿宋"/>
                <w:sz w:val="21"/>
                <w:szCs w:val="21"/>
              </w:rPr>
            </w:pPr>
            <w:r w:rsidRPr="00DE110E">
              <w:rPr>
                <w:rFonts w:ascii="仿宋"/>
                <w:sz w:val="21"/>
              </w:rPr>
              <w:t>3.1.1</w:t>
            </w:r>
          </w:p>
        </w:tc>
        <w:tc>
          <w:tcPr>
            <w:tcW w:w="2834" w:type="dxa"/>
            <w:tcBorders>
              <w:top w:val="single" w:sz="4" w:space="0" w:color="000000"/>
              <w:left w:val="single" w:sz="4" w:space="0" w:color="000000"/>
              <w:bottom w:val="single" w:sz="4" w:space="0" w:color="000000"/>
              <w:right w:val="single" w:sz="4" w:space="0" w:color="000000"/>
            </w:tcBorders>
          </w:tcPr>
          <w:p w14:paraId="6E40A6E6" w14:textId="77777777" w:rsidR="00CA3F2A" w:rsidRPr="00DE110E" w:rsidRDefault="00B54BD8">
            <w:pPr>
              <w:pStyle w:val="TableParagraph"/>
              <w:spacing w:before="50"/>
              <w:ind w:left="256"/>
              <w:rPr>
                <w:rFonts w:ascii="仿宋" w:eastAsia="仿宋" w:hAnsi="仿宋" w:cs="仿宋"/>
                <w:sz w:val="21"/>
                <w:szCs w:val="21"/>
                <w:lang w:eastAsia="zh-CN"/>
              </w:rPr>
            </w:pPr>
            <w:r w:rsidRPr="00DE110E">
              <w:rPr>
                <w:rFonts w:ascii="仿宋" w:eastAsia="仿宋" w:hAnsi="仿宋" w:cs="仿宋"/>
                <w:sz w:val="21"/>
                <w:szCs w:val="21"/>
                <w:lang w:eastAsia="zh-CN"/>
              </w:rPr>
              <w:t>构成投标文件的其他材料</w:t>
            </w:r>
          </w:p>
        </w:tc>
        <w:tc>
          <w:tcPr>
            <w:tcW w:w="5527" w:type="dxa"/>
            <w:tcBorders>
              <w:top w:val="single" w:sz="4" w:space="0" w:color="000000"/>
              <w:left w:val="single" w:sz="4" w:space="0" w:color="000000"/>
              <w:bottom w:val="single" w:sz="4" w:space="0" w:color="000000"/>
              <w:right w:val="single" w:sz="4" w:space="0" w:color="000000"/>
            </w:tcBorders>
          </w:tcPr>
          <w:p w14:paraId="414FC83B" w14:textId="77777777" w:rsidR="00CA3F2A" w:rsidRPr="00DE110E" w:rsidRDefault="00B54BD8">
            <w:pPr>
              <w:pStyle w:val="TableParagraph"/>
              <w:spacing w:before="110"/>
              <w:ind w:left="103"/>
              <w:rPr>
                <w:rFonts w:ascii="仿宋" w:eastAsia="仿宋" w:hAnsi="仿宋" w:cs="仿宋"/>
                <w:sz w:val="21"/>
                <w:szCs w:val="21"/>
                <w:lang w:eastAsia="zh-CN"/>
              </w:rPr>
            </w:pPr>
            <w:r w:rsidRPr="00DE110E">
              <w:rPr>
                <w:rFonts w:ascii="仿宋" w:eastAsia="仿宋" w:hAnsi="仿宋" w:cs="仿宋"/>
                <w:sz w:val="21"/>
                <w:szCs w:val="21"/>
                <w:u w:val="single" w:color="000000"/>
                <w:lang w:eastAsia="zh-CN"/>
              </w:rPr>
              <w:t>工程量清单报价投标文件电子版</w:t>
            </w:r>
          </w:p>
        </w:tc>
      </w:tr>
      <w:tr w:rsidR="00DE110E" w:rsidRPr="00DE110E" w14:paraId="6A7B2184" w14:textId="77777777">
        <w:trPr>
          <w:trHeight w:hRule="exact" w:val="449"/>
        </w:trPr>
        <w:tc>
          <w:tcPr>
            <w:tcW w:w="1135" w:type="dxa"/>
            <w:tcBorders>
              <w:top w:val="single" w:sz="4" w:space="0" w:color="000000"/>
              <w:left w:val="single" w:sz="4" w:space="0" w:color="000000"/>
              <w:bottom w:val="single" w:sz="4" w:space="0" w:color="000000"/>
              <w:right w:val="single" w:sz="4" w:space="0" w:color="000000"/>
            </w:tcBorders>
          </w:tcPr>
          <w:p w14:paraId="0F48B297" w14:textId="77777777" w:rsidR="00CA3F2A" w:rsidRPr="00DE110E" w:rsidRDefault="00B54BD8">
            <w:pPr>
              <w:pStyle w:val="TableParagraph"/>
              <w:spacing w:before="107"/>
              <w:ind w:left="300"/>
              <w:rPr>
                <w:rFonts w:ascii="仿宋" w:eastAsia="仿宋" w:hAnsi="仿宋" w:cs="仿宋"/>
                <w:sz w:val="21"/>
                <w:szCs w:val="21"/>
              </w:rPr>
            </w:pPr>
            <w:r w:rsidRPr="00DE110E">
              <w:rPr>
                <w:rFonts w:ascii="仿宋"/>
                <w:sz w:val="21"/>
              </w:rPr>
              <w:t>3.2.3</w:t>
            </w:r>
          </w:p>
        </w:tc>
        <w:tc>
          <w:tcPr>
            <w:tcW w:w="2834" w:type="dxa"/>
            <w:tcBorders>
              <w:top w:val="single" w:sz="4" w:space="0" w:color="000000"/>
              <w:left w:val="single" w:sz="4" w:space="0" w:color="000000"/>
              <w:bottom w:val="single" w:sz="4" w:space="0" w:color="000000"/>
              <w:right w:val="single" w:sz="4" w:space="0" w:color="000000"/>
            </w:tcBorders>
          </w:tcPr>
          <w:p w14:paraId="72F7FF14" w14:textId="77777777" w:rsidR="00CA3F2A" w:rsidRPr="00DE110E" w:rsidRDefault="00B54BD8">
            <w:pPr>
              <w:pStyle w:val="TableParagraph"/>
              <w:spacing w:before="50"/>
              <w:ind w:left="151"/>
              <w:rPr>
                <w:rFonts w:ascii="仿宋" w:eastAsia="仿宋" w:hAnsi="仿宋" w:cs="仿宋"/>
                <w:sz w:val="21"/>
                <w:szCs w:val="21"/>
                <w:lang w:eastAsia="zh-CN"/>
              </w:rPr>
            </w:pPr>
            <w:r w:rsidRPr="00DE110E">
              <w:rPr>
                <w:rFonts w:ascii="仿宋" w:eastAsia="仿宋" w:hAnsi="仿宋" w:cs="仿宋"/>
                <w:sz w:val="21"/>
                <w:szCs w:val="21"/>
                <w:lang w:eastAsia="zh-CN"/>
              </w:rPr>
              <w:t>最高投标限价或其计算方法</w:t>
            </w:r>
          </w:p>
        </w:tc>
        <w:tc>
          <w:tcPr>
            <w:tcW w:w="5527" w:type="dxa"/>
            <w:tcBorders>
              <w:top w:val="single" w:sz="4" w:space="0" w:color="000000"/>
              <w:left w:val="single" w:sz="4" w:space="0" w:color="000000"/>
              <w:bottom w:val="single" w:sz="4" w:space="0" w:color="000000"/>
              <w:right w:val="single" w:sz="4" w:space="0" w:color="000000"/>
            </w:tcBorders>
          </w:tcPr>
          <w:p w14:paraId="2F019342" w14:textId="529CED79" w:rsidR="00CA3F2A" w:rsidRPr="00DE110E" w:rsidRDefault="001403FC">
            <w:pPr>
              <w:pStyle w:val="TableParagraph"/>
              <w:spacing w:before="107"/>
              <w:ind w:left="208"/>
              <w:rPr>
                <w:rFonts w:ascii="仿宋" w:eastAsia="仿宋" w:hAnsi="仿宋" w:cs="仿宋"/>
                <w:sz w:val="21"/>
                <w:szCs w:val="21"/>
              </w:rPr>
            </w:pPr>
            <w:r w:rsidRPr="00DE110E">
              <w:rPr>
                <w:rFonts w:ascii="仿宋" w:eastAsia="仿宋" w:hAnsi="仿宋" w:cs="仿宋"/>
                <w:b/>
                <w:bCs/>
                <w:sz w:val="21"/>
                <w:szCs w:val="21"/>
              </w:rPr>
              <w:t>4</w:t>
            </w:r>
            <w:r w:rsidR="00B028E6" w:rsidRPr="00DE110E">
              <w:rPr>
                <w:rFonts w:ascii="仿宋" w:eastAsia="仿宋" w:hAnsi="仿宋" w:cs="仿宋"/>
                <w:b/>
                <w:bCs/>
                <w:sz w:val="21"/>
                <w:szCs w:val="21"/>
              </w:rPr>
              <w:t>60</w:t>
            </w:r>
            <w:r w:rsidR="00B54BD8" w:rsidRPr="00DE110E">
              <w:rPr>
                <w:rFonts w:ascii="仿宋" w:eastAsia="仿宋" w:hAnsi="仿宋" w:cs="仿宋"/>
                <w:b/>
                <w:bCs/>
                <w:sz w:val="21"/>
                <w:szCs w:val="21"/>
              </w:rPr>
              <w:t>万元</w:t>
            </w:r>
          </w:p>
        </w:tc>
      </w:tr>
      <w:tr w:rsidR="00DE110E" w:rsidRPr="00DE110E" w14:paraId="11A87018" w14:textId="77777777">
        <w:trPr>
          <w:trHeight w:hRule="exact" w:val="451"/>
        </w:trPr>
        <w:tc>
          <w:tcPr>
            <w:tcW w:w="1135" w:type="dxa"/>
            <w:tcBorders>
              <w:top w:val="single" w:sz="4" w:space="0" w:color="000000"/>
              <w:left w:val="single" w:sz="4" w:space="0" w:color="000000"/>
              <w:bottom w:val="single" w:sz="4" w:space="0" w:color="000000"/>
              <w:right w:val="single" w:sz="4" w:space="0" w:color="000000"/>
            </w:tcBorders>
          </w:tcPr>
          <w:p w14:paraId="10C1BD4B" w14:textId="77777777" w:rsidR="00CA3F2A" w:rsidRPr="00DE110E" w:rsidRDefault="00B54BD8">
            <w:pPr>
              <w:pStyle w:val="TableParagraph"/>
              <w:spacing w:before="110"/>
              <w:ind w:left="300"/>
              <w:rPr>
                <w:rFonts w:ascii="仿宋" w:eastAsia="仿宋" w:hAnsi="仿宋" w:cs="仿宋"/>
                <w:sz w:val="21"/>
                <w:szCs w:val="21"/>
              </w:rPr>
            </w:pPr>
            <w:r w:rsidRPr="00DE110E">
              <w:rPr>
                <w:rFonts w:ascii="仿宋"/>
                <w:sz w:val="21"/>
              </w:rPr>
              <w:t>3.3.1</w:t>
            </w:r>
          </w:p>
        </w:tc>
        <w:tc>
          <w:tcPr>
            <w:tcW w:w="2834" w:type="dxa"/>
            <w:tcBorders>
              <w:top w:val="single" w:sz="4" w:space="0" w:color="000000"/>
              <w:left w:val="single" w:sz="4" w:space="0" w:color="000000"/>
              <w:bottom w:val="single" w:sz="4" w:space="0" w:color="000000"/>
              <w:right w:val="single" w:sz="4" w:space="0" w:color="000000"/>
            </w:tcBorders>
          </w:tcPr>
          <w:p w14:paraId="73878EC8" w14:textId="77777777" w:rsidR="00CA3F2A" w:rsidRPr="00DE110E" w:rsidRDefault="00B54BD8">
            <w:pPr>
              <w:pStyle w:val="TableParagraph"/>
              <w:spacing w:before="50"/>
              <w:ind w:left="885"/>
              <w:rPr>
                <w:rFonts w:ascii="仿宋" w:eastAsia="仿宋" w:hAnsi="仿宋" w:cs="仿宋"/>
                <w:sz w:val="21"/>
                <w:szCs w:val="21"/>
              </w:rPr>
            </w:pPr>
            <w:r w:rsidRPr="00DE110E">
              <w:rPr>
                <w:rFonts w:ascii="仿宋" w:eastAsia="仿宋" w:hAnsi="仿宋" w:cs="仿宋"/>
                <w:sz w:val="21"/>
                <w:szCs w:val="21"/>
              </w:rPr>
              <w:t>投标有效期</w:t>
            </w:r>
          </w:p>
        </w:tc>
        <w:tc>
          <w:tcPr>
            <w:tcW w:w="5527" w:type="dxa"/>
            <w:tcBorders>
              <w:top w:val="single" w:sz="4" w:space="0" w:color="000000"/>
              <w:left w:val="single" w:sz="4" w:space="0" w:color="000000"/>
              <w:bottom w:val="single" w:sz="4" w:space="0" w:color="000000"/>
              <w:right w:val="single" w:sz="4" w:space="0" w:color="000000"/>
            </w:tcBorders>
          </w:tcPr>
          <w:p w14:paraId="327D72C3" w14:textId="77777777" w:rsidR="00CA3F2A" w:rsidRPr="00DE110E" w:rsidRDefault="00B54BD8">
            <w:pPr>
              <w:pStyle w:val="TableParagraph"/>
              <w:spacing w:before="110"/>
              <w:ind w:left="103"/>
              <w:rPr>
                <w:rFonts w:ascii="仿宋" w:eastAsia="仿宋" w:hAnsi="仿宋" w:cs="仿宋"/>
                <w:sz w:val="21"/>
                <w:szCs w:val="21"/>
                <w:lang w:eastAsia="zh-CN"/>
              </w:rPr>
            </w:pPr>
            <w:r w:rsidRPr="00DE110E">
              <w:rPr>
                <w:rFonts w:ascii="仿宋" w:eastAsia="仿宋" w:hAnsi="仿宋" w:cs="仿宋"/>
                <w:sz w:val="21"/>
                <w:szCs w:val="21"/>
                <w:lang w:eastAsia="zh-CN"/>
              </w:rPr>
              <w:t>90</w:t>
            </w:r>
            <w:r w:rsidRPr="00DE110E">
              <w:rPr>
                <w:rFonts w:ascii="仿宋" w:eastAsia="仿宋" w:hAnsi="仿宋" w:cs="仿宋"/>
                <w:spacing w:val="-59"/>
                <w:sz w:val="21"/>
                <w:szCs w:val="21"/>
                <w:lang w:eastAsia="zh-CN"/>
              </w:rPr>
              <w:t xml:space="preserve"> </w:t>
            </w:r>
            <w:r w:rsidRPr="00DE110E">
              <w:rPr>
                <w:rFonts w:ascii="仿宋" w:eastAsia="仿宋" w:hAnsi="仿宋" w:cs="仿宋"/>
                <w:sz w:val="21"/>
                <w:szCs w:val="21"/>
                <w:lang w:eastAsia="zh-CN"/>
              </w:rPr>
              <w:t>日历天（从投标截止之日算起）</w:t>
            </w:r>
          </w:p>
        </w:tc>
      </w:tr>
      <w:tr w:rsidR="00DE110E" w:rsidRPr="00DE110E" w14:paraId="38B52F2C" w14:textId="77777777">
        <w:trPr>
          <w:trHeight w:hRule="exact" w:val="1610"/>
        </w:trPr>
        <w:tc>
          <w:tcPr>
            <w:tcW w:w="1135" w:type="dxa"/>
            <w:tcBorders>
              <w:top w:val="single" w:sz="4" w:space="0" w:color="000000"/>
              <w:left w:val="single" w:sz="4" w:space="0" w:color="000000"/>
              <w:bottom w:val="single" w:sz="4" w:space="0" w:color="000000"/>
              <w:right w:val="single" w:sz="4" w:space="0" w:color="000000"/>
            </w:tcBorders>
          </w:tcPr>
          <w:p w14:paraId="05E1069D" w14:textId="77777777" w:rsidR="00CA3F2A" w:rsidRPr="00DE110E" w:rsidRDefault="00CA3F2A">
            <w:pPr>
              <w:pStyle w:val="TableParagraph"/>
              <w:rPr>
                <w:rFonts w:ascii="Times New Roman" w:eastAsia="Times New Roman" w:hAnsi="Times New Roman" w:cs="Times New Roman"/>
                <w:sz w:val="20"/>
                <w:szCs w:val="20"/>
                <w:lang w:eastAsia="zh-CN"/>
              </w:rPr>
            </w:pPr>
          </w:p>
          <w:p w14:paraId="24C769DD" w14:textId="77777777" w:rsidR="00CA3F2A" w:rsidRPr="00DE110E" w:rsidRDefault="00CA3F2A">
            <w:pPr>
              <w:pStyle w:val="TableParagraph"/>
              <w:rPr>
                <w:rFonts w:ascii="Times New Roman" w:eastAsia="Times New Roman" w:hAnsi="Times New Roman" w:cs="Times New Roman"/>
                <w:sz w:val="20"/>
                <w:szCs w:val="20"/>
                <w:lang w:eastAsia="zh-CN"/>
              </w:rPr>
            </w:pPr>
          </w:p>
          <w:p w14:paraId="1134F8F0" w14:textId="77777777" w:rsidR="00CA3F2A" w:rsidRPr="00DE110E" w:rsidRDefault="00CA3F2A">
            <w:pPr>
              <w:pStyle w:val="TableParagraph"/>
              <w:spacing w:before="10"/>
              <w:rPr>
                <w:rFonts w:ascii="Times New Roman" w:eastAsia="Times New Roman" w:hAnsi="Times New Roman" w:cs="Times New Roman"/>
                <w:sz w:val="19"/>
                <w:szCs w:val="19"/>
                <w:lang w:eastAsia="zh-CN"/>
              </w:rPr>
            </w:pPr>
          </w:p>
          <w:p w14:paraId="383EC4C3" w14:textId="77777777" w:rsidR="00CA3F2A" w:rsidRPr="00DE110E" w:rsidRDefault="00B54BD8">
            <w:pPr>
              <w:pStyle w:val="TableParagraph"/>
              <w:ind w:left="297"/>
              <w:rPr>
                <w:rFonts w:ascii="仿宋" w:eastAsia="仿宋" w:hAnsi="仿宋" w:cs="仿宋"/>
                <w:sz w:val="21"/>
                <w:szCs w:val="21"/>
              </w:rPr>
            </w:pPr>
            <w:r w:rsidRPr="00DE110E">
              <w:rPr>
                <w:rFonts w:ascii="仿宋"/>
                <w:b/>
                <w:sz w:val="21"/>
              </w:rPr>
              <w:t>3.4.1</w:t>
            </w:r>
          </w:p>
        </w:tc>
        <w:tc>
          <w:tcPr>
            <w:tcW w:w="2834" w:type="dxa"/>
            <w:tcBorders>
              <w:top w:val="single" w:sz="4" w:space="0" w:color="000000"/>
              <w:left w:val="single" w:sz="4" w:space="0" w:color="000000"/>
              <w:bottom w:val="single" w:sz="4" w:space="0" w:color="000000"/>
              <w:right w:val="single" w:sz="4" w:space="0" w:color="000000"/>
            </w:tcBorders>
          </w:tcPr>
          <w:p w14:paraId="5B0F41CF" w14:textId="77777777" w:rsidR="00CA3F2A" w:rsidRPr="00DE110E" w:rsidRDefault="00CA3F2A">
            <w:pPr>
              <w:pStyle w:val="TableParagraph"/>
              <w:rPr>
                <w:rFonts w:ascii="Times New Roman" w:eastAsia="Times New Roman" w:hAnsi="Times New Roman" w:cs="Times New Roman"/>
                <w:sz w:val="20"/>
                <w:szCs w:val="20"/>
              </w:rPr>
            </w:pPr>
          </w:p>
          <w:p w14:paraId="735C7B49" w14:textId="77777777" w:rsidR="00CA3F2A" w:rsidRPr="00DE110E" w:rsidRDefault="00CA3F2A">
            <w:pPr>
              <w:pStyle w:val="TableParagraph"/>
              <w:rPr>
                <w:rFonts w:ascii="Times New Roman" w:eastAsia="Times New Roman" w:hAnsi="Times New Roman" w:cs="Times New Roman"/>
                <w:sz w:val="20"/>
                <w:szCs w:val="20"/>
              </w:rPr>
            </w:pPr>
          </w:p>
          <w:p w14:paraId="3DF29E99" w14:textId="77777777" w:rsidR="00CA3F2A" w:rsidRPr="00DE110E" w:rsidRDefault="00B54BD8">
            <w:pPr>
              <w:pStyle w:val="TableParagraph"/>
              <w:spacing w:before="170"/>
              <w:ind w:left="885"/>
              <w:rPr>
                <w:rFonts w:ascii="仿宋" w:eastAsia="仿宋" w:hAnsi="仿宋" w:cs="仿宋"/>
                <w:sz w:val="21"/>
                <w:szCs w:val="21"/>
              </w:rPr>
            </w:pPr>
            <w:r w:rsidRPr="00DE110E">
              <w:rPr>
                <w:rFonts w:ascii="仿宋" w:eastAsia="仿宋" w:hAnsi="仿宋" w:cs="仿宋"/>
                <w:b/>
                <w:bCs/>
                <w:sz w:val="21"/>
                <w:szCs w:val="21"/>
              </w:rPr>
              <w:t>投标保证金</w:t>
            </w:r>
          </w:p>
        </w:tc>
        <w:tc>
          <w:tcPr>
            <w:tcW w:w="5527" w:type="dxa"/>
            <w:tcBorders>
              <w:top w:val="single" w:sz="4" w:space="0" w:color="000000"/>
              <w:left w:val="single" w:sz="4" w:space="0" w:color="000000"/>
              <w:bottom w:val="single" w:sz="4" w:space="0" w:color="000000"/>
              <w:right w:val="single" w:sz="4" w:space="0" w:color="000000"/>
            </w:tcBorders>
          </w:tcPr>
          <w:p w14:paraId="1FBB2FD2" w14:textId="77367564" w:rsidR="00CA3F2A" w:rsidRPr="00DE110E" w:rsidRDefault="00B54BD8" w:rsidP="008552D1">
            <w:pPr>
              <w:pStyle w:val="TableParagraph"/>
              <w:spacing w:before="8" w:line="278" w:lineRule="auto"/>
              <w:ind w:left="103" w:right="97"/>
              <w:rPr>
                <w:rFonts w:ascii="仿宋" w:eastAsia="仿宋" w:hAnsi="仿宋" w:cs="仿宋"/>
                <w:sz w:val="21"/>
                <w:szCs w:val="21"/>
                <w:lang w:eastAsia="zh-CN"/>
              </w:rPr>
            </w:pPr>
            <w:r w:rsidRPr="00DE110E">
              <w:rPr>
                <w:rFonts w:ascii="仿宋" w:eastAsia="仿宋" w:hAnsi="仿宋" w:cs="仿宋"/>
                <w:sz w:val="21"/>
                <w:szCs w:val="21"/>
                <w:lang w:eastAsia="zh-CN"/>
              </w:rPr>
              <w:t>收取投标保证金</w:t>
            </w:r>
            <w:r w:rsidRPr="008552D1">
              <w:rPr>
                <w:rFonts w:ascii="仿宋" w:eastAsia="仿宋" w:hAnsi="仿宋" w:cs="仿宋"/>
                <w:sz w:val="21"/>
                <w:szCs w:val="21"/>
                <w:lang w:eastAsia="zh-CN"/>
              </w:rPr>
              <w:t xml:space="preserve"> </w:t>
            </w:r>
            <w:r w:rsidR="00865ADB" w:rsidRPr="00DE110E">
              <w:rPr>
                <w:rFonts w:ascii="仿宋" w:eastAsia="仿宋" w:hAnsi="仿宋" w:cs="仿宋"/>
                <w:sz w:val="21"/>
                <w:szCs w:val="21"/>
                <w:lang w:eastAsia="zh-CN"/>
              </w:rPr>
              <w:t>5</w:t>
            </w:r>
            <w:r w:rsidRPr="00DE110E">
              <w:rPr>
                <w:rFonts w:ascii="仿宋" w:eastAsia="仿宋" w:hAnsi="仿宋" w:cs="仿宋"/>
                <w:sz w:val="21"/>
                <w:szCs w:val="21"/>
                <w:lang w:eastAsia="zh-CN"/>
              </w:rPr>
              <w:t>万元</w:t>
            </w:r>
            <w:r w:rsidRPr="008552D1">
              <w:rPr>
                <w:rFonts w:ascii="仿宋" w:eastAsia="仿宋" w:hAnsi="仿宋" w:cs="仿宋"/>
                <w:sz w:val="21"/>
                <w:szCs w:val="21"/>
                <w:lang w:eastAsia="zh-CN"/>
              </w:rPr>
              <w:t xml:space="preserve"> </w:t>
            </w:r>
            <w:r w:rsidRPr="00DE110E">
              <w:rPr>
                <w:rFonts w:ascii="仿宋" w:eastAsia="仿宋" w:hAnsi="仿宋" w:cs="仿宋"/>
                <w:sz w:val="21"/>
                <w:szCs w:val="21"/>
                <w:lang w:eastAsia="zh-CN"/>
              </w:rPr>
              <w:t>投标保证金必须从投标企</w:t>
            </w:r>
            <w:r w:rsidR="00AC57B1">
              <w:rPr>
                <w:rFonts w:ascii="仿宋" w:eastAsia="仿宋" w:hAnsi="仿宋" w:cs="仿宋" w:hint="eastAsia"/>
                <w:sz w:val="21"/>
                <w:szCs w:val="21"/>
                <w:lang w:eastAsia="zh-CN"/>
              </w:rPr>
              <w:t>业</w:t>
            </w:r>
            <w:r w:rsidRPr="00DE110E">
              <w:rPr>
                <w:rFonts w:ascii="仿宋" w:eastAsia="仿宋" w:hAnsi="仿宋" w:cs="仿宋"/>
                <w:sz w:val="21"/>
                <w:szCs w:val="21"/>
                <w:lang w:eastAsia="zh-CN"/>
              </w:rPr>
              <w:t xml:space="preserve">基本账户支付 </w:t>
            </w:r>
            <w:r w:rsidRPr="008552D1">
              <w:rPr>
                <w:rFonts w:ascii="仿宋" w:eastAsia="仿宋" w:hAnsi="仿宋" w:cs="仿宋"/>
                <w:sz w:val="21"/>
                <w:szCs w:val="21"/>
                <w:lang w:eastAsia="zh-CN"/>
              </w:rPr>
              <w:t>投标保证金收取金额及办法参照本招标文件附件：</w:t>
            </w:r>
          </w:p>
          <w:p w14:paraId="6B2655C4" w14:textId="77777777" w:rsidR="00CA3F2A" w:rsidRPr="00DE110E" w:rsidRDefault="00B54BD8" w:rsidP="008552D1">
            <w:pPr>
              <w:pStyle w:val="TableParagraph"/>
              <w:spacing w:before="8" w:line="278" w:lineRule="auto"/>
              <w:ind w:left="103" w:right="97"/>
              <w:rPr>
                <w:rFonts w:ascii="仿宋" w:eastAsia="仿宋" w:hAnsi="仿宋" w:cs="仿宋"/>
                <w:sz w:val="21"/>
                <w:szCs w:val="21"/>
                <w:lang w:eastAsia="zh-CN"/>
              </w:rPr>
            </w:pPr>
            <w:r w:rsidRPr="00DE110E">
              <w:rPr>
                <w:rFonts w:ascii="仿宋" w:eastAsia="仿宋" w:hAnsi="仿宋" w:cs="仿宋"/>
                <w:sz w:val="21"/>
                <w:szCs w:val="21"/>
                <w:lang w:eastAsia="zh-CN"/>
              </w:rPr>
              <w:t>《上海教育建设管理咨询有限公司投标保证金提交和退还</w:t>
            </w:r>
            <w:r w:rsidRPr="008552D1">
              <w:rPr>
                <w:rFonts w:ascii="仿宋" w:eastAsia="仿宋" w:hAnsi="仿宋" w:cs="仿宋"/>
                <w:sz w:val="21"/>
                <w:szCs w:val="21"/>
                <w:lang w:eastAsia="zh-CN"/>
              </w:rPr>
              <w:t xml:space="preserve"> </w:t>
            </w:r>
            <w:r w:rsidRPr="00DE110E">
              <w:rPr>
                <w:rFonts w:ascii="仿宋" w:eastAsia="仿宋" w:hAnsi="仿宋" w:cs="仿宋"/>
                <w:sz w:val="21"/>
                <w:szCs w:val="21"/>
                <w:lang w:eastAsia="zh-CN"/>
              </w:rPr>
              <w:t>操作须知》</w:t>
            </w:r>
          </w:p>
        </w:tc>
      </w:tr>
      <w:tr w:rsidR="00DE110E" w:rsidRPr="00DE110E" w14:paraId="69028CF0" w14:textId="77777777">
        <w:trPr>
          <w:trHeight w:hRule="exact" w:val="449"/>
        </w:trPr>
        <w:tc>
          <w:tcPr>
            <w:tcW w:w="1135" w:type="dxa"/>
            <w:tcBorders>
              <w:top w:val="single" w:sz="4" w:space="0" w:color="000000"/>
              <w:left w:val="single" w:sz="4" w:space="0" w:color="000000"/>
              <w:bottom w:val="single" w:sz="4" w:space="0" w:color="000000"/>
              <w:right w:val="single" w:sz="4" w:space="0" w:color="000000"/>
            </w:tcBorders>
          </w:tcPr>
          <w:p w14:paraId="19DF8547" w14:textId="77777777" w:rsidR="00CA3F2A" w:rsidRPr="00DE110E" w:rsidRDefault="00B54BD8">
            <w:pPr>
              <w:pStyle w:val="TableParagraph"/>
              <w:spacing w:before="107"/>
              <w:ind w:left="300"/>
              <w:rPr>
                <w:rFonts w:ascii="仿宋" w:eastAsia="仿宋" w:hAnsi="仿宋" w:cs="仿宋"/>
                <w:sz w:val="21"/>
                <w:szCs w:val="21"/>
              </w:rPr>
            </w:pPr>
            <w:r w:rsidRPr="00DE110E">
              <w:rPr>
                <w:rFonts w:ascii="仿宋"/>
                <w:sz w:val="21"/>
              </w:rPr>
              <w:t>3.5.2</w:t>
            </w:r>
          </w:p>
        </w:tc>
        <w:tc>
          <w:tcPr>
            <w:tcW w:w="2834" w:type="dxa"/>
            <w:tcBorders>
              <w:top w:val="single" w:sz="4" w:space="0" w:color="000000"/>
              <w:left w:val="single" w:sz="4" w:space="0" w:color="000000"/>
              <w:bottom w:val="single" w:sz="4" w:space="0" w:color="000000"/>
              <w:right w:val="single" w:sz="4" w:space="0" w:color="000000"/>
            </w:tcBorders>
          </w:tcPr>
          <w:p w14:paraId="2F08A38D" w14:textId="77777777" w:rsidR="00CA3F2A" w:rsidRPr="00DE110E" w:rsidRDefault="00B54BD8">
            <w:pPr>
              <w:pStyle w:val="TableParagraph"/>
              <w:spacing w:before="76"/>
              <w:ind w:left="256"/>
              <w:rPr>
                <w:rFonts w:ascii="仿宋" w:eastAsia="仿宋" w:hAnsi="仿宋" w:cs="仿宋"/>
                <w:sz w:val="21"/>
                <w:szCs w:val="21"/>
                <w:lang w:eastAsia="zh-CN"/>
              </w:rPr>
            </w:pPr>
            <w:r w:rsidRPr="00DE110E">
              <w:rPr>
                <w:rFonts w:ascii="仿宋" w:eastAsia="仿宋" w:hAnsi="仿宋" w:cs="仿宋"/>
                <w:sz w:val="21"/>
                <w:szCs w:val="21"/>
                <w:lang w:eastAsia="zh-CN"/>
              </w:rPr>
              <w:t>近年财务状况的年份要求</w:t>
            </w:r>
          </w:p>
        </w:tc>
        <w:tc>
          <w:tcPr>
            <w:tcW w:w="5527" w:type="dxa"/>
            <w:tcBorders>
              <w:top w:val="single" w:sz="4" w:space="0" w:color="000000"/>
              <w:left w:val="single" w:sz="4" w:space="0" w:color="000000"/>
              <w:bottom w:val="single" w:sz="4" w:space="0" w:color="000000"/>
              <w:right w:val="single" w:sz="4" w:space="0" w:color="000000"/>
            </w:tcBorders>
          </w:tcPr>
          <w:p w14:paraId="797718E2" w14:textId="77777777" w:rsidR="00CA3F2A" w:rsidRPr="00DE110E" w:rsidRDefault="00B54BD8">
            <w:pPr>
              <w:pStyle w:val="TableParagraph"/>
              <w:spacing w:before="107"/>
              <w:ind w:left="103"/>
              <w:rPr>
                <w:rFonts w:ascii="仿宋" w:eastAsia="仿宋" w:hAnsi="仿宋" w:cs="仿宋"/>
                <w:sz w:val="21"/>
                <w:szCs w:val="21"/>
              </w:rPr>
            </w:pPr>
            <w:r w:rsidRPr="00DE110E">
              <w:rPr>
                <w:rFonts w:ascii="仿宋" w:eastAsia="仿宋" w:hAnsi="仿宋" w:cs="仿宋"/>
                <w:sz w:val="21"/>
                <w:szCs w:val="21"/>
                <w:u w:val="single" w:color="000000"/>
                <w:lang w:eastAsia="zh-CN"/>
              </w:rPr>
              <w:t xml:space="preserve">  </w:t>
            </w:r>
            <w:r w:rsidRPr="00DE110E">
              <w:rPr>
                <w:rFonts w:ascii="仿宋" w:eastAsia="仿宋" w:hAnsi="仿宋" w:cs="仿宋"/>
                <w:sz w:val="21"/>
                <w:szCs w:val="21"/>
                <w:u w:val="single" w:color="000000"/>
              </w:rPr>
              <w:t>2017-2019</w:t>
            </w:r>
            <w:r w:rsidRPr="00DE110E">
              <w:rPr>
                <w:rFonts w:ascii="仿宋" w:eastAsia="仿宋" w:hAnsi="仿宋" w:cs="仿宋"/>
                <w:spacing w:val="1"/>
                <w:sz w:val="21"/>
                <w:szCs w:val="21"/>
                <w:u w:val="single" w:color="000000"/>
              </w:rPr>
              <w:t xml:space="preserve"> </w:t>
            </w:r>
            <w:r w:rsidRPr="00DE110E">
              <w:rPr>
                <w:rFonts w:ascii="仿宋" w:eastAsia="仿宋" w:hAnsi="仿宋" w:cs="仿宋"/>
                <w:sz w:val="21"/>
                <w:szCs w:val="21"/>
              </w:rPr>
              <w:t>年</w:t>
            </w:r>
          </w:p>
        </w:tc>
      </w:tr>
      <w:tr w:rsidR="00DE110E" w:rsidRPr="00DE110E" w14:paraId="3D63C872" w14:textId="77777777">
        <w:trPr>
          <w:trHeight w:hRule="exact" w:val="691"/>
        </w:trPr>
        <w:tc>
          <w:tcPr>
            <w:tcW w:w="1135" w:type="dxa"/>
            <w:tcBorders>
              <w:top w:val="single" w:sz="4" w:space="0" w:color="000000"/>
              <w:left w:val="single" w:sz="4" w:space="0" w:color="000000"/>
              <w:bottom w:val="single" w:sz="4" w:space="0" w:color="000000"/>
              <w:right w:val="single" w:sz="4" w:space="0" w:color="000000"/>
            </w:tcBorders>
          </w:tcPr>
          <w:p w14:paraId="21E5B053" w14:textId="77777777" w:rsidR="00CA3F2A" w:rsidRPr="00DE110E" w:rsidRDefault="00CA3F2A">
            <w:pPr>
              <w:pStyle w:val="TableParagraph"/>
              <w:spacing w:before="9"/>
              <w:rPr>
                <w:rFonts w:ascii="Times New Roman" w:eastAsia="Times New Roman" w:hAnsi="Times New Roman" w:cs="Times New Roman"/>
                <w:sz w:val="19"/>
                <w:szCs w:val="19"/>
              </w:rPr>
            </w:pPr>
          </w:p>
          <w:p w14:paraId="03AA3187" w14:textId="77777777" w:rsidR="00CA3F2A" w:rsidRPr="00DE110E" w:rsidRDefault="00B54BD8">
            <w:pPr>
              <w:pStyle w:val="TableParagraph"/>
              <w:ind w:left="300"/>
              <w:rPr>
                <w:rFonts w:ascii="仿宋" w:eastAsia="仿宋" w:hAnsi="仿宋" w:cs="仿宋"/>
                <w:sz w:val="21"/>
                <w:szCs w:val="21"/>
              </w:rPr>
            </w:pPr>
            <w:r w:rsidRPr="00DE110E">
              <w:rPr>
                <w:rFonts w:ascii="仿宋"/>
                <w:sz w:val="21"/>
              </w:rPr>
              <w:t>3.5.3</w:t>
            </w:r>
          </w:p>
        </w:tc>
        <w:tc>
          <w:tcPr>
            <w:tcW w:w="2834" w:type="dxa"/>
            <w:tcBorders>
              <w:top w:val="single" w:sz="4" w:space="0" w:color="000000"/>
              <w:left w:val="single" w:sz="4" w:space="0" w:color="000000"/>
              <w:bottom w:val="single" w:sz="4" w:space="0" w:color="000000"/>
              <w:right w:val="single" w:sz="4" w:space="0" w:color="000000"/>
            </w:tcBorders>
          </w:tcPr>
          <w:p w14:paraId="333AC58F" w14:textId="77777777" w:rsidR="00CA3F2A" w:rsidRPr="00DE110E" w:rsidRDefault="00B54BD8">
            <w:pPr>
              <w:pStyle w:val="TableParagraph"/>
              <w:spacing w:before="28" w:line="297" w:lineRule="auto"/>
              <w:ind w:left="1202" w:right="149" w:hanging="1052"/>
              <w:rPr>
                <w:rFonts w:ascii="仿宋" w:eastAsia="仿宋" w:hAnsi="仿宋" w:cs="仿宋"/>
                <w:sz w:val="21"/>
                <w:szCs w:val="21"/>
                <w:lang w:eastAsia="zh-CN"/>
              </w:rPr>
            </w:pPr>
            <w:r w:rsidRPr="00DE110E">
              <w:rPr>
                <w:rFonts w:ascii="仿宋" w:eastAsia="仿宋" w:hAnsi="仿宋" w:cs="仿宋"/>
                <w:spacing w:val="-2"/>
                <w:sz w:val="21"/>
                <w:szCs w:val="21"/>
                <w:lang w:eastAsia="zh-CN"/>
              </w:rPr>
              <w:t>近年完成的类似项目的年份</w:t>
            </w:r>
            <w:r w:rsidRPr="00DE110E">
              <w:rPr>
                <w:rFonts w:ascii="仿宋" w:eastAsia="仿宋" w:hAnsi="仿宋" w:cs="仿宋"/>
                <w:spacing w:val="-82"/>
                <w:sz w:val="21"/>
                <w:szCs w:val="21"/>
                <w:lang w:eastAsia="zh-CN"/>
              </w:rPr>
              <w:t xml:space="preserve"> </w:t>
            </w:r>
            <w:r w:rsidRPr="00DE110E">
              <w:rPr>
                <w:rFonts w:ascii="仿宋" w:eastAsia="仿宋" w:hAnsi="仿宋" w:cs="仿宋"/>
                <w:sz w:val="21"/>
                <w:szCs w:val="21"/>
                <w:lang w:eastAsia="zh-CN"/>
              </w:rPr>
              <w:t>要求</w:t>
            </w:r>
          </w:p>
        </w:tc>
        <w:tc>
          <w:tcPr>
            <w:tcW w:w="5527" w:type="dxa"/>
            <w:tcBorders>
              <w:top w:val="single" w:sz="4" w:space="0" w:color="000000"/>
              <w:left w:val="single" w:sz="4" w:space="0" w:color="000000"/>
              <w:bottom w:val="single" w:sz="4" w:space="0" w:color="000000"/>
              <w:right w:val="single" w:sz="4" w:space="0" w:color="000000"/>
            </w:tcBorders>
          </w:tcPr>
          <w:p w14:paraId="70B9DDA8" w14:textId="77777777" w:rsidR="00CA3F2A" w:rsidRPr="00DE110E" w:rsidRDefault="00CA3F2A">
            <w:pPr>
              <w:pStyle w:val="TableParagraph"/>
              <w:spacing w:before="9"/>
              <w:rPr>
                <w:rFonts w:ascii="Times New Roman" w:eastAsia="Times New Roman" w:hAnsi="Times New Roman" w:cs="Times New Roman"/>
                <w:sz w:val="19"/>
                <w:szCs w:val="19"/>
                <w:lang w:eastAsia="zh-CN"/>
              </w:rPr>
            </w:pPr>
          </w:p>
          <w:p w14:paraId="257966A7" w14:textId="59FFAADB"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u w:val="single" w:color="000000"/>
                <w:lang w:eastAsia="zh-CN"/>
              </w:rPr>
              <w:t xml:space="preserve">  </w:t>
            </w:r>
            <w:r w:rsidRPr="00DE110E">
              <w:rPr>
                <w:rFonts w:ascii="仿宋" w:eastAsia="仿宋" w:hAnsi="仿宋" w:cs="仿宋"/>
                <w:sz w:val="21"/>
                <w:szCs w:val="21"/>
                <w:u w:val="single" w:color="000000"/>
              </w:rPr>
              <w:t>201</w:t>
            </w:r>
            <w:r w:rsidR="00116131" w:rsidRPr="00DE110E">
              <w:rPr>
                <w:rFonts w:ascii="仿宋" w:eastAsia="仿宋" w:hAnsi="仿宋" w:cs="仿宋"/>
                <w:sz w:val="21"/>
                <w:szCs w:val="21"/>
                <w:u w:val="single" w:color="000000"/>
              </w:rPr>
              <w:t>5</w:t>
            </w:r>
            <w:r w:rsidRPr="00DE110E">
              <w:rPr>
                <w:rFonts w:ascii="仿宋" w:eastAsia="仿宋" w:hAnsi="仿宋" w:cs="仿宋"/>
                <w:sz w:val="21"/>
                <w:szCs w:val="21"/>
                <w:u w:val="single" w:color="000000"/>
              </w:rPr>
              <w:t>-2019</w:t>
            </w:r>
            <w:r w:rsidRPr="00DE110E">
              <w:rPr>
                <w:rFonts w:ascii="仿宋" w:eastAsia="仿宋" w:hAnsi="仿宋" w:cs="仿宋"/>
                <w:spacing w:val="1"/>
                <w:sz w:val="21"/>
                <w:szCs w:val="21"/>
                <w:u w:val="single" w:color="000000"/>
              </w:rPr>
              <w:t xml:space="preserve"> </w:t>
            </w:r>
            <w:r w:rsidRPr="00DE110E">
              <w:rPr>
                <w:rFonts w:ascii="仿宋" w:eastAsia="仿宋" w:hAnsi="仿宋" w:cs="仿宋"/>
                <w:sz w:val="21"/>
                <w:szCs w:val="21"/>
              </w:rPr>
              <w:t>年</w:t>
            </w:r>
          </w:p>
        </w:tc>
      </w:tr>
      <w:tr w:rsidR="00DE110E" w:rsidRPr="00DE110E" w14:paraId="656F74F7" w14:textId="77777777">
        <w:trPr>
          <w:trHeight w:hRule="exact" w:val="1930"/>
        </w:trPr>
        <w:tc>
          <w:tcPr>
            <w:tcW w:w="1135" w:type="dxa"/>
            <w:tcBorders>
              <w:top w:val="single" w:sz="4" w:space="0" w:color="000000"/>
              <w:left w:val="single" w:sz="4" w:space="0" w:color="000000"/>
              <w:bottom w:val="single" w:sz="4" w:space="0" w:color="000000"/>
              <w:right w:val="single" w:sz="4" w:space="0" w:color="000000"/>
            </w:tcBorders>
          </w:tcPr>
          <w:p w14:paraId="380D8499" w14:textId="77777777" w:rsidR="00CA3F2A" w:rsidRPr="00DE110E" w:rsidRDefault="00CA3F2A">
            <w:pPr>
              <w:pStyle w:val="TableParagraph"/>
              <w:rPr>
                <w:rFonts w:ascii="Times New Roman" w:eastAsia="Times New Roman" w:hAnsi="Times New Roman" w:cs="Times New Roman"/>
                <w:sz w:val="20"/>
                <w:szCs w:val="20"/>
              </w:rPr>
            </w:pPr>
          </w:p>
          <w:p w14:paraId="79A4AA7C" w14:textId="77777777" w:rsidR="00CA3F2A" w:rsidRPr="00DE110E" w:rsidRDefault="00CA3F2A">
            <w:pPr>
              <w:pStyle w:val="TableParagraph"/>
              <w:rPr>
                <w:rFonts w:ascii="Times New Roman" w:eastAsia="Times New Roman" w:hAnsi="Times New Roman" w:cs="Times New Roman"/>
                <w:sz w:val="20"/>
                <w:szCs w:val="20"/>
              </w:rPr>
            </w:pPr>
          </w:p>
          <w:p w14:paraId="3D2D4D22" w14:textId="77777777" w:rsidR="00CA3F2A" w:rsidRPr="00DE110E" w:rsidRDefault="00CA3F2A">
            <w:pPr>
              <w:pStyle w:val="TableParagraph"/>
              <w:rPr>
                <w:rFonts w:ascii="Times New Roman" w:eastAsia="Times New Roman" w:hAnsi="Times New Roman" w:cs="Times New Roman"/>
                <w:sz w:val="20"/>
                <w:szCs w:val="20"/>
              </w:rPr>
            </w:pPr>
          </w:p>
          <w:p w14:paraId="0DF4F562" w14:textId="77777777" w:rsidR="00CA3F2A" w:rsidRPr="00DE110E" w:rsidRDefault="00B54BD8">
            <w:pPr>
              <w:pStyle w:val="TableParagraph"/>
              <w:spacing w:before="156"/>
              <w:ind w:left="300"/>
              <w:rPr>
                <w:rFonts w:ascii="仿宋" w:eastAsia="仿宋" w:hAnsi="仿宋" w:cs="仿宋"/>
                <w:sz w:val="21"/>
                <w:szCs w:val="21"/>
              </w:rPr>
            </w:pPr>
            <w:r w:rsidRPr="00DE110E">
              <w:rPr>
                <w:rFonts w:ascii="仿宋"/>
                <w:sz w:val="21"/>
              </w:rPr>
              <w:t>3.6.4</w:t>
            </w:r>
          </w:p>
        </w:tc>
        <w:tc>
          <w:tcPr>
            <w:tcW w:w="2834" w:type="dxa"/>
            <w:tcBorders>
              <w:top w:val="single" w:sz="4" w:space="0" w:color="000000"/>
              <w:left w:val="single" w:sz="4" w:space="0" w:color="000000"/>
              <w:bottom w:val="single" w:sz="4" w:space="0" w:color="000000"/>
              <w:right w:val="single" w:sz="4" w:space="0" w:color="000000"/>
            </w:tcBorders>
          </w:tcPr>
          <w:p w14:paraId="097676E3" w14:textId="77777777" w:rsidR="00CA3F2A" w:rsidRPr="00DE110E" w:rsidRDefault="00CA3F2A">
            <w:pPr>
              <w:pStyle w:val="TableParagraph"/>
              <w:rPr>
                <w:rFonts w:ascii="Times New Roman" w:eastAsia="Times New Roman" w:hAnsi="Times New Roman" w:cs="Times New Roman"/>
                <w:sz w:val="20"/>
                <w:szCs w:val="20"/>
              </w:rPr>
            </w:pPr>
          </w:p>
          <w:p w14:paraId="20BBA47B" w14:textId="77777777" w:rsidR="00CA3F2A" w:rsidRPr="00DE110E" w:rsidRDefault="00CA3F2A">
            <w:pPr>
              <w:pStyle w:val="TableParagraph"/>
              <w:rPr>
                <w:rFonts w:ascii="Times New Roman" w:eastAsia="Times New Roman" w:hAnsi="Times New Roman" w:cs="Times New Roman"/>
                <w:sz w:val="20"/>
                <w:szCs w:val="20"/>
              </w:rPr>
            </w:pPr>
          </w:p>
          <w:p w14:paraId="59A1B722" w14:textId="77777777" w:rsidR="00CA3F2A" w:rsidRPr="00DE110E" w:rsidRDefault="00CA3F2A">
            <w:pPr>
              <w:pStyle w:val="TableParagraph"/>
              <w:rPr>
                <w:rFonts w:ascii="Times New Roman" w:eastAsia="Times New Roman" w:hAnsi="Times New Roman" w:cs="Times New Roman"/>
                <w:sz w:val="20"/>
                <w:szCs w:val="20"/>
              </w:rPr>
            </w:pPr>
          </w:p>
          <w:p w14:paraId="2BFB72E3" w14:textId="77777777" w:rsidR="00CA3F2A" w:rsidRPr="00DE110E" w:rsidRDefault="00B54BD8">
            <w:pPr>
              <w:pStyle w:val="TableParagraph"/>
              <w:spacing w:before="156"/>
              <w:ind w:left="571"/>
              <w:rPr>
                <w:rFonts w:ascii="仿宋" w:eastAsia="仿宋" w:hAnsi="仿宋" w:cs="仿宋"/>
                <w:sz w:val="21"/>
                <w:szCs w:val="21"/>
              </w:rPr>
            </w:pPr>
            <w:r w:rsidRPr="00DE110E">
              <w:rPr>
                <w:rFonts w:ascii="仿宋" w:eastAsia="仿宋" w:hAnsi="仿宋" w:cs="仿宋"/>
                <w:sz w:val="21"/>
                <w:szCs w:val="21"/>
              </w:rPr>
              <w:t>投标文件副本份数</w:t>
            </w:r>
          </w:p>
        </w:tc>
        <w:tc>
          <w:tcPr>
            <w:tcW w:w="5527" w:type="dxa"/>
            <w:tcBorders>
              <w:top w:val="single" w:sz="4" w:space="0" w:color="000000"/>
              <w:left w:val="single" w:sz="4" w:space="0" w:color="000000"/>
              <w:bottom w:val="single" w:sz="4" w:space="0" w:color="000000"/>
              <w:right w:val="single" w:sz="4" w:space="0" w:color="000000"/>
            </w:tcBorders>
          </w:tcPr>
          <w:p w14:paraId="6C937F8C" w14:textId="77777777" w:rsidR="00553E8D" w:rsidRPr="00DE110E" w:rsidRDefault="00B54BD8">
            <w:pPr>
              <w:pStyle w:val="TableParagraph"/>
              <w:spacing w:before="11" w:line="280" w:lineRule="auto"/>
              <w:ind w:left="103" w:right="3571" w:hanging="1"/>
              <w:rPr>
                <w:rFonts w:ascii="仿宋" w:eastAsia="仿宋" w:hAnsi="仿宋" w:cs="仿宋"/>
                <w:sz w:val="21"/>
                <w:szCs w:val="21"/>
                <w:lang w:eastAsia="zh-CN"/>
              </w:rPr>
            </w:pPr>
            <w:r w:rsidRPr="00DE110E">
              <w:rPr>
                <w:rFonts w:ascii="仿宋" w:eastAsia="仿宋" w:hAnsi="仿宋" w:cs="仿宋"/>
                <w:sz w:val="21"/>
                <w:szCs w:val="21"/>
                <w:lang w:eastAsia="zh-CN"/>
              </w:rPr>
              <w:t>商务标</w:t>
            </w:r>
            <w:r w:rsidRPr="00DE110E">
              <w:rPr>
                <w:rFonts w:ascii="仿宋" w:eastAsia="仿宋" w:hAnsi="仿宋" w:cs="仿宋"/>
                <w:spacing w:val="-1"/>
                <w:sz w:val="21"/>
                <w:szCs w:val="21"/>
                <w:lang w:eastAsia="zh-CN"/>
              </w:rPr>
              <w:t xml:space="preserve"> </w:t>
            </w:r>
            <w:r w:rsidRPr="00DE110E">
              <w:rPr>
                <w:rFonts w:ascii="仿宋" w:eastAsia="仿宋" w:hAnsi="仿宋" w:cs="仿宋"/>
                <w:sz w:val="21"/>
                <w:szCs w:val="21"/>
                <w:lang w:eastAsia="zh-CN"/>
              </w:rPr>
              <w:t>：1</w:t>
            </w:r>
            <w:r w:rsidRPr="00DE110E">
              <w:rPr>
                <w:rFonts w:ascii="仿宋" w:eastAsia="仿宋" w:hAnsi="仿宋" w:cs="仿宋"/>
                <w:spacing w:val="-53"/>
                <w:sz w:val="21"/>
                <w:szCs w:val="21"/>
                <w:lang w:eastAsia="zh-CN"/>
              </w:rPr>
              <w:t xml:space="preserve"> </w:t>
            </w:r>
            <w:r w:rsidRPr="00DE110E">
              <w:rPr>
                <w:rFonts w:ascii="仿宋" w:eastAsia="仿宋" w:hAnsi="仿宋" w:cs="仿宋"/>
                <w:sz w:val="21"/>
                <w:szCs w:val="21"/>
                <w:lang w:eastAsia="zh-CN"/>
              </w:rPr>
              <w:t>正</w:t>
            </w:r>
            <w:r w:rsidRPr="00DE110E">
              <w:rPr>
                <w:rFonts w:ascii="仿宋" w:eastAsia="仿宋" w:hAnsi="仿宋" w:cs="仿宋"/>
                <w:spacing w:val="-55"/>
                <w:sz w:val="21"/>
                <w:szCs w:val="21"/>
                <w:lang w:eastAsia="zh-CN"/>
              </w:rPr>
              <w:t xml:space="preserve"> </w:t>
            </w:r>
            <w:r w:rsidRPr="00DE110E">
              <w:rPr>
                <w:rFonts w:ascii="仿宋" w:eastAsia="仿宋" w:hAnsi="仿宋" w:cs="仿宋"/>
                <w:sz w:val="21"/>
                <w:szCs w:val="21"/>
                <w:lang w:eastAsia="zh-CN"/>
              </w:rPr>
              <w:t>4</w:t>
            </w:r>
            <w:r w:rsidRPr="00DE110E">
              <w:rPr>
                <w:rFonts w:ascii="仿宋" w:eastAsia="仿宋" w:hAnsi="仿宋" w:cs="仿宋"/>
                <w:spacing w:val="-53"/>
                <w:sz w:val="21"/>
                <w:szCs w:val="21"/>
                <w:lang w:eastAsia="zh-CN"/>
              </w:rPr>
              <w:t xml:space="preserve"> </w:t>
            </w:r>
            <w:r w:rsidRPr="00DE110E">
              <w:rPr>
                <w:rFonts w:ascii="仿宋" w:eastAsia="仿宋" w:hAnsi="仿宋" w:cs="仿宋"/>
                <w:sz w:val="21"/>
                <w:szCs w:val="21"/>
                <w:lang w:eastAsia="zh-CN"/>
              </w:rPr>
              <w:t>副 技术标：1</w:t>
            </w:r>
            <w:r w:rsidRPr="00DE110E">
              <w:rPr>
                <w:rFonts w:ascii="仿宋" w:eastAsia="仿宋" w:hAnsi="仿宋" w:cs="仿宋"/>
                <w:spacing w:val="-55"/>
                <w:sz w:val="21"/>
                <w:szCs w:val="21"/>
                <w:lang w:eastAsia="zh-CN"/>
              </w:rPr>
              <w:t xml:space="preserve"> </w:t>
            </w:r>
            <w:r w:rsidRPr="00DE110E">
              <w:rPr>
                <w:rFonts w:ascii="仿宋" w:eastAsia="仿宋" w:hAnsi="仿宋" w:cs="仿宋"/>
                <w:sz w:val="21"/>
                <w:szCs w:val="21"/>
                <w:lang w:eastAsia="zh-CN"/>
              </w:rPr>
              <w:t>正</w:t>
            </w:r>
            <w:r w:rsidRPr="00DE110E">
              <w:rPr>
                <w:rFonts w:ascii="仿宋" w:eastAsia="仿宋" w:hAnsi="仿宋" w:cs="仿宋"/>
                <w:spacing w:val="-53"/>
                <w:sz w:val="21"/>
                <w:szCs w:val="21"/>
                <w:lang w:eastAsia="zh-CN"/>
              </w:rPr>
              <w:t xml:space="preserve"> </w:t>
            </w:r>
            <w:r w:rsidRPr="00DE110E">
              <w:rPr>
                <w:rFonts w:ascii="仿宋" w:eastAsia="仿宋" w:hAnsi="仿宋" w:cs="仿宋"/>
                <w:sz w:val="21"/>
                <w:szCs w:val="21"/>
                <w:lang w:eastAsia="zh-CN"/>
              </w:rPr>
              <w:t>4</w:t>
            </w:r>
            <w:r w:rsidRPr="00DE110E">
              <w:rPr>
                <w:rFonts w:ascii="仿宋" w:eastAsia="仿宋" w:hAnsi="仿宋" w:cs="仿宋"/>
                <w:spacing w:val="-55"/>
                <w:sz w:val="21"/>
                <w:szCs w:val="21"/>
                <w:lang w:eastAsia="zh-CN"/>
              </w:rPr>
              <w:t xml:space="preserve"> </w:t>
            </w:r>
            <w:r w:rsidRPr="00DE110E">
              <w:rPr>
                <w:rFonts w:ascii="仿宋" w:eastAsia="仿宋" w:hAnsi="仿宋" w:cs="仿宋"/>
                <w:sz w:val="21"/>
                <w:szCs w:val="21"/>
                <w:lang w:eastAsia="zh-CN"/>
              </w:rPr>
              <w:t>副</w:t>
            </w:r>
            <w:r w:rsidRPr="00DE110E">
              <w:rPr>
                <w:rFonts w:ascii="仿宋" w:eastAsia="仿宋" w:hAnsi="仿宋" w:cs="仿宋"/>
                <w:spacing w:val="-103"/>
                <w:sz w:val="21"/>
                <w:szCs w:val="21"/>
                <w:lang w:eastAsia="zh-CN"/>
              </w:rPr>
              <w:t xml:space="preserve"> </w:t>
            </w:r>
          </w:p>
          <w:p w14:paraId="687338A4" w14:textId="7191137E" w:rsidR="00CA3F2A" w:rsidRPr="00DE110E" w:rsidRDefault="00553E8D">
            <w:pPr>
              <w:pStyle w:val="TableParagraph"/>
              <w:spacing w:before="11" w:line="280" w:lineRule="auto"/>
              <w:ind w:left="103" w:right="3571" w:hanging="1"/>
              <w:rPr>
                <w:rFonts w:ascii="仿宋" w:eastAsia="仿宋" w:hAnsi="仿宋" w:cs="仿宋"/>
                <w:sz w:val="21"/>
                <w:szCs w:val="21"/>
                <w:lang w:eastAsia="zh-CN"/>
              </w:rPr>
            </w:pPr>
            <w:r w:rsidRPr="00DE110E">
              <w:rPr>
                <w:rFonts w:ascii="仿宋" w:eastAsia="仿宋" w:hAnsi="仿宋" w:cs="仿宋" w:hint="eastAsia"/>
                <w:sz w:val="21"/>
                <w:szCs w:val="21"/>
                <w:lang w:eastAsia="zh-CN"/>
              </w:rPr>
              <w:t>综</w:t>
            </w:r>
            <w:r w:rsidR="00B54BD8" w:rsidRPr="00DE110E">
              <w:rPr>
                <w:rFonts w:ascii="仿宋" w:eastAsia="仿宋" w:hAnsi="仿宋" w:cs="仿宋"/>
                <w:sz w:val="21"/>
                <w:szCs w:val="21"/>
                <w:lang w:eastAsia="zh-CN"/>
              </w:rPr>
              <w:t>合单价分析：1</w:t>
            </w:r>
            <w:r w:rsidR="00B54BD8" w:rsidRPr="00DE110E">
              <w:rPr>
                <w:rFonts w:ascii="仿宋" w:eastAsia="仿宋" w:hAnsi="仿宋" w:cs="仿宋"/>
                <w:spacing w:val="-52"/>
                <w:sz w:val="21"/>
                <w:szCs w:val="21"/>
                <w:lang w:eastAsia="zh-CN"/>
              </w:rPr>
              <w:t xml:space="preserve"> </w:t>
            </w:r>
            <w:r w:rsidR="00B54BD8" w:rsidRPr="00DE110E">
              <w:rPr>
                <w:rFonts w:ascii="仿宋" w:eastAsia="仿宋" w:hAnsi="仿宋" w:cs="仿宋"/>
                <w:sz w:val="21"/>
                <w:szCs w:val="21"/>
                <w:lang w:eastAsia="zh-CN"/>
              </w:rPr>
              <w:t>正</w:t>
            </w:r>
          </w:p>
          <w:p w14:paraId="2750E50A" w14:textId="77777777" w:rsidR="00CA3F2A" w:rsidRPr="00DE110E" w:rsidRDefault="00B54BD8">
            <w:pPr>
              <w:pStyle w:val="TableParagraph"/>
              <w:spacing w:before="8" w:line="280" w:lineRule="auto"/>
              <w:ind w:left="103" w:right="96"/>
              <w:jc w:val="both"/>
              <w:rPr>
                <w:rFonts w:ascii="仿宋" w:eastAsia="仿宋" w:hAnsi="仿宋" w:cs="仿宋"/>
                <w:sz w:val="21"/>
                <w:szCs w:val="21"/>
                <w:lang w:eastAsia="zh-CN"/>
              </w:rPr>
            </w:pPr>
            <w:r w:rsidRPr="00DE110E">
              <w:rPr>
                <w:rFonts w:ascii="仿宋" w:eastAsia="仿宋" w:hAnsi="仿宋" w:cs="仿宋"/>
                <w:sz w:val="21"/>
                <w:szCs w:val="21"/>
                <w:lang w:eastAsia="zh-CN"/>
              </w:rPr>
              <w:t>电子文档：</w:t>
            </w:r>
            <w:r w:rsidRPr="00DE110E">
              <w:rPr>
                <w:rFonts w:ascii="仿宋" w:eastAsia="仿宋" w:hAnsi="仿宋" w:cs="仿宋"/>
                <w:sz w:val="21"/>
                <w:szCs w:val="21"/>
                <w:u w:val="single" w:color="000000"/>
                <w:lang w:eastAsia="zh-CN"/>
              </w:rPr>
              <w:t>1</w:t>
            </w:r>
            <w:r w:rsidRPr="00DE110E">
              <w:rPr>
                <w:rFonts w:ascii="仿宋" w:eastAsia="仿宋" w:hAnsi="仿宋" w:cs="仿宋"/>
                <w:spacing w:val="-21"/>
                <w:sz w:val="21"/>
                <w:szCs w:val="21"/>
                <w:u w:val="single" w:color="000000"/>
                <w:lang w:eastAsia="zh-CN"/>
              </w:rPr>
              <w:t xml:space="preserve"> </w:t>
            </w:r>
            <w:r w:rsidRPr="00DE110E">
              <w:rPr>
                <w:rFonts w:ascii="仿宋" w:eastAsia="仿宋" w:hAnsi="仿宋" w:cs="仿宋"/>
                <w:spacing w:val="-6"/>
                <w:sz w:val="21"/>
                <w:szCs w:val="21"/>
                <w:lang w:eastAsia="zh-CN"/>
              </w:rPr>
              <w:t>份，含投标文件（*.GBQ6），投标电子文件中</w:t>
            </w:r>
            <w:r w:rsidRPr="00DE110E">
              <w:rPr>
                <w:rFonts w:ascii="仿宋" w:eastAsia="仿宋" w:hAnsi="仿宋" w:cs="仿宋"/>
                <w:spacing w:val="-98"/>
                <w:sz w:val="21"/>
                <w:szCs w:val="21"/>
                <w:lang w:eastAsia="zh-CN"/>
              </w:rPr>
              <w:t xml:space="preserve"> </w:t>
            </w:r>
            <w:r w:rsidRPr="00DE110E">
              <w:rPr>
                <w:rFonts w:ascii="仿宋" w:eastAsia="仿宋" w:hAnsi="仿宋" w:cs="仿宋"/>
                <w:sz w:val="21"/>
                <w:szCs w:val="21"/>
                <w:lang w:eastAsia="zh-CN"/>
              </w:rPr>
              <w:t>的投标单位简称必须使用中文名称，光盘外注明投标单位</w:t>
            </w:r>
            <w:r w:rsidRPr="00DE110E">
              <w:rPr>
                <w:rFonts w:ascii="仿宋" w:eastAsia="仿宋" w:hAnsi="仿宋" w:cs="仿宋"/>
                <w:spacing w:val="-46"/>
                <w:sz w:val="21"/>
                <w:szCs w:val="21"/>
                <w:lang w:eastAsia="zh-CN"/>
              </w:rPr>
              <w:t xml:space="preserve"> </w:t>
            </w:r>
            <w:r w:rsidRPr="00DE110E">
              <w:rPr>
                <w:rFonts w:ascii="仿宋" w:eastAsia="仿宋" w:hAnsi="仿宋" w:cs="仿宋"/>
                <w:sz w:val="21"/>
                <w:szCs w:val="21"/>
                <w:lang w:eastAsia="zh-CN"/>
              </w:rPr>
              <w:t>名称。</w:t>
            </w:r>
          </w:p>
        </w:tc>
      </w:tr>
      <w:tr w:rsidR="00DE110E" w:rsidRPr="00DE110E" w14:paraId="3EAF8A46" w14:textId="77777777">
        <w:trPr>
          <w:trHeight w:hRule="exact" w:val="3850"/>
        </w:trPr>
        <w:tc>
          <w:tcPr>
            <w:tcW w:w="1135" w:type="dxa"/>
            <w:tcBorders>
              <w:top w:val="single" w:sz="4" w:space="0" w:color="000000"/>
              <w:left w:val="single" w:sz="4" w:space="0" w:color="000000"/>
              <w:bottom w:val="single" w:sz="4" w:space="0" w:color="000000"/>
              <w:right w:val="single" w:sz="4" w:space="0" w:color="000000"/>
            </w:tcBorders>
          </w:tcPr>
          <w:p w14:paraId="7FE71ABE" w14:textId="77777777" w:rsidR="00CA3F2A" w:rsidRPr="00DE110E" w:rsidRDefault="00CA3F2A">
            <w:pPr>
              <w:pStyle w:val="TableParagraph"/>
              <w:rPr>
                <w:rFonts w:ascii="Times New Roman" w:eastAsia="Times New Roman" w:hAnsi="Times New Roman" w:cs="Times New Roman"/>
                <w:sz w:val="20"/>
                <w:szCs w:val="20"/>
                <w:lang w:eastAsia="zh-CN"/>
              </w:rPr>
            </w:pPr>
          </w:p>
          <w:p w14:paraId="5FF9E441" w14:textId="77777777" w:rsidR="00CA3F2A" w:rsidRPr="00DE110E" w:rsidRDefault="00CA3F2A">
            <w:pPr>
              <w:pStyle w:val="TableParagraph"/>
              <w:rPr>
                <w:rFonts w:ascii="Times New Roman" w:eastAsia="Times New Roman" w:hAnsi="Times New Roman" w:cs="Times New Roman"/>
                <w:sz w:val="20"/>
                <w:szCs w:val="20"/>
                <w:lang w:eastAsia="zh-CN"/>
              </w:rPr>
            </w:pPr>
          </w:p>
          <w:p w14:paraId="10B68DEC" w14:textId="77777777" w:rsidR="00CA3F2A" w:rsidRPr="00DE110E" w:rsidRDefault="00CA3F2A">
            <w:pPr>
              <w:pStyle w:val="TableParagraph"/>
              <w:rPr>
                <w:rFonts w:ascii="Times New Roman" w:eastAsia="Times New Roman" w:hAnsi="Times New Roman" w:cs="Times New Roman"/>
                <w:sz w:val="20"/>
                <w:szCs w:val="20"/>
                <w:lang w:eastAsia="zh-CN"/>
              </w:rPr>
            </w:pPr>
          </w:p>
          <w:p w14:paraId="466F5753" w14:textId="77777777" w:rsidR="00CA3F2A" w:rsidRPr="00DE110E" w:rsidRDefault="00CA3F2A">
            <w:pPr>
              <w:pStyle w:val="TableParagraph"/>
              <w:rPr>
                <w:rFonts w:ascii="Times New Roman" w:eastAsia="Times New Roman" w:hAnsi="Times New Roman" w:cs="Times New Roman"/>
                <w:sz w:val="20"/>
                <w:szCs w:val="20"/>
                <w:lang w:eastAsia="zh-CN"/>
              </w:rPr>
            </w:pPr>
          </w:p>
          <w:p w14:paraId="3875D4A8" w14:textId="77777777" w:rsidR="00CA3F2A" w:rsidRPr="00DE110E" w:rsidRDefault="00CA3F2A">
            <w:pPr>
              <w:pStyle w:val="TableParagraph"/>
              <w:rPr>
                <w:rFonts w:ascii="Times New Roman" w:eastAsia="Times New Roman" w:hAnsi="Times New Roman" w:cs="Times New Roman"/>
                <w:sz w:val="20"/>
                <w:szCs w:val="20"/>
                <w:lang w:eastAsia="zh-CN"/>
              </w:rPr>
            </w:pPr>
          </w:p>
          <w:p w14:paraId="1B6C1224" w14:textId="77777777" w:rsidR="00CA3F2A" w:rsidRPr="00DE110E" w:rsidRDefault="00CA3F2A">
            <w:pPr>
              <w:pStyle w:val="TableParagraph"/>
              <w:rPr>
                <w:rFonts w:ascii="Times New Roman" w:eastAsia="Times New Roman" w:hAnsi="Times New Roman" w:cs="Times New Roman"/>
                <w:sz w:val="20"/>
                <w:szCs w:val="20"/>
                <w:lang w:eastAsia="zh-CN"/>
              </w:rPr>
            </w:pPr>
          </w:p>
          <w:p w14:paraId="1C00B224" w14:textId="77777777" w:rsidR="00CA3F2A" w:rsidRPr="00DE110E" w:rsidRDefault="00CA3F2A">
            <w:pPr>
              <w:pStyle w:val="TableParagraph"/>
              <w:rPr>
                <w:rFonts w:ascii="Times New Roman" w:eastAsia="Times New Roman" w:hAnsi="Times New Roman" w:cs="Times New Roman"/>
                <w:sz w:val="20"/>
                <w:szCs w:val="20"/>
                <w:lang w:eastAsia="zh-CN"/>
              </w:rPr>
            </w:pPr>
          </w:p>
          <w:p w14:paraId="61BED85B" w14:textId="77777777" w:rsidR="00CA3F2A" w:rsidRPr="00DE110E" w:rsidRDefault="00CA3F2A">
            <w:pPr>
              <w:pStyle w:val="TableParagraph"/>
              <w:spacing w:before="1"/>
              <w:rPr>
                <w:rFonts w:ascii="Times New Roman" w:eastAsia="Times New Roman" w:hAnsi="Times New Roman" w:cs="Times New Roman"/>
                <w:sz w:val="17"/>
                <w:szCs w:val="17"/>
                <w:lang w:eastAsia="zh-CN"/>
              </w:rPr>
            </w:pPr>
          </w:p>
          <w:p w14:paraId="717F0D9F" w14:textId="77777777" w:rsidR="00CA3F2A" w:rsidRPr="00DE110E" w:rsidRDefault="00B54BD8">
            <w:pPr>
              <w:pStyle w:val="TableParagraph"/>
              <w:ind w:left="300"/>
              <w:rPr>
                <w:rFonts w:ascii="仿宋" w:eastAsia="仿宋" w:hAnsi="仿宋" w:cs="仿宋"/>
                <w:sz w:val="21"/>
                <w:szCs w:val="21"/>
              </w:rPr>
            </w:pPr>
            <w:r w:rsidRPr="00DE110E">
              <w:rPr>
                <w:rFonts w:ascii="仿宋"/>
                <w:sz w:val="21"/>
              </w:rPr>
              <w:t>3.6.5</w:t>
            </w:r>
          </w:p>
        </w:tc>
        <w:tc>
          <w:tcPr>
            <w:tcW w:w="2834" w:type="dxa"/>
            <w:tcBorders>
              <w:top w:val="single" w:sz="4" w:space="0" w:color="000000"/>
              <w:left w:val="single" w:sz="4" w:space="0" w:color="000000"/>
              <w:bottom w:val="single" w:sz="4" w:space="0" w:color="000000"/>
              <w:right w:val="single" w:sz="4" w:space="0" w:color="000000"/>
            </w:tcBorders>
          </w:tcPr>
          <w:p w14:paraId="323A828D" w14:textId="77777777" w:rsidR="00CA3F2A" w:rsidRPr="00DE110E" w:rsidRDefault="00CA3F2A">
            <w:pPr>
              <w:pStyle w:val="TableParagraph"/>
              <w:rPr>
                <w:rFonts w:ascii="Times New Roman" w:eastAsia="Times New Roman" w:hAnsi="Times New Roman" w:cs="Times New Roman"/>
                <w:sz w:val="20"/>
                <w:szCs w:val="20"/>
              </w:rPr>
            </w:pPr>
          </w:p>
          <w:p w14:paraId="09AF2362" w14:textId="77777777" w:rsidR="00CA3F2A" w:rsidRPr="00DE110E" w:rsidRDefault="00CA3F2A">
            <w:pPr>
              <w:pStyle w:val="TableParagraph"/>
              <w:rPr>
                <w:rFonts w:ascii="Times New Roman" w:eastAsia="Times New Roman" w:hAnsi="Times New Roman" w:cs="Times New Roman"/>
                <w:sz w:val="20"/>
                <w:szCs w:val="20"/>
              </w:rPr>
            </w:pPr>
          </w:p>
          <w:p w14:paraId="1EED1702" w14:textId="77777777" w:rsidR="00CA3F2A" w:rsidRPr="00DE110E" w:rsidRDefault="00CA3F2A">
            <w:pPr>
              <w:pStyle w:val="TableParagraph"/>
              <w:rPr>
                <w:rFonts w:ascii="Times New Roman" w:eastAsia="Times New Roman" w:hAnsi="Times New Roman" w:cs="Times New Roman"/>
                <w:sz w:val="20"/>
                <w:szCs w:val="20"/>
              </w:rPr>
            </w:pPr>
          </w:p>
          <w:p w14:paraId="0898683E" w14:textId="77777777" w:rsidR="00CA3F2A" w:rsidRPr="00DE110E" w:rsidRDefault="00CA3F2A">
            <w:pPr>
              <w:pStyle w:val="TableParagraph"/>
              <w:rPr>
                <w:rFonts w:ascii="Times New Roman" w:eastAsia="Times New Roman" w:hAnsi="Times New Roman" w:cs="Times New Roman"/>
                <w:sz w:val="20"/>
                <w:szCs w:val="20"/>
              </w:rPr>
            </w:pPr>
          </w:p>
          <w:p w14:paraId="59E3D50F" w14:textId="77777777" w:rsidR="00CA3F2A" w:rsidRPr="00DE110E" w:rsidRDefault="00CA3F2A">
            <w:pPr>
              <w:pStyle w:val="TableParagraph"/>
              <w:rPr>
                <w:rFonts w:ascii="Times New Roman" w:eastAsia="Times New Roman" w:hAnsi="Times New Roman" w:cs="Times New Roman"/>
                <w:sz w:val="20"/>
                <w:szCs w:val="20"/>
              </w:rPr>
            </w:pPr>
          </w:p>
          <w:p w14:paraId="147185AE" w14:textId="77777777" w:rsidR="00CA3F2A" w:rsidRPr="00DE110E" w:rsidRDefault="00CA3F2A">
            <w:pPr>
              <w:pStyle w:val="TableParagraph"/>
              <w:rPr>
                <w:rFonts w:ascii="Times New Roman" w:eastAsia="Times New Roman" w:hAnsi="Times New Roman" w:cs="Times New Roman"/>
                <w:sz w:val="20"/>
                <w:szCs w:val="20"/>
              </w:rPr>
            </w:pPr>
          </w:p>
          <w:p w14:paraId="622226E5" w14:textId="77777777" w:rsidR="00CA3F2A" w:rsidRPr="00DE110E" w:rsidRDefault="00CA3F2A">
            <w:pPr>
              <w:pStyle w:val="TableParagraph"/>
              <w:rPr>
                <w:rFonts w:ascii="Times New Roman" w:eastAsia="Times New Roman" w:hAnsi="Times New Roman" w:cs="Times New Roman"/>
                <w:sz w:val="20"/>
                <w:szCs w:val="20"/>
              </w:rPr>
            </w:pPr>
          </w:p>
          <w:p w14:paraId="533B125B" w14:textId="77777777" w:rsidR="00CA3F2A" w:rsidRPr="00DE110E" w:rsidRDefault="00CA3F2A">
            <w:pPr>
              <w:pStyle w:val="TableParagraph"/>
              <w:spacing w:before="1"/>
              <w:rPr>
                <w:rFonts w:ascii="Times New Roman" w:eastAsia="Times New Roman" w:hAnsi="Times New Roman" w:cs="Times New Roman"/>
                <w:sz w:val="17"/>
                <w:szCs w:val="17"/>
              </w:rPr>
            </w:pPr>
          </w:p>
          <w:p w14:paraId="1C3C0DDE" w14:textId="77777777" w:rsidR="00CA3F2A" w:rsidRPr="00DE110E" w:rsidRDefault="00B54BD8">
            <w:pPr>
              <w:pStyle w:val="TableParagraph"/>
              <w:jc w:val="center"/>
              <w:rPr>
                <w:rFonts w:ascii="仿宋" w:eastAsia="仿宋" w:hAnsi="仿宋" w:cs="仿宋"/>
                <w:sz w:val="21"/>
                <w:szCs w:val="21"/>
              </w:rPr>
            </w:pPr>
            <w:r w:rsidRPr="00DE110E">
              <w:rPr>
                <w:rFonts w:ascii="仿宋" w:eastAsia="仿宋" w:hAnsi="仿宋" w:cs="仿宋"/>
                <w:sz w:val="21"/>
                <w:szCs w:val="21"/>
              </w:rPr>
              <w:t>装订要求</w:t>
            </w:r>
          </w:p>
        </w:tc>
        <w:tc>
          <w:tcPr>
            <w:tcW w:w="5527" w:type="dxa"/>
            <w:tcBorders>
              <w:top w:val="single" w:sz="4" w:space="0" w:color="000000"/>
              <w:left w:val="single" w:sz="4" w:space="0" w:color="000000"/>
              <w:bottom w:val="single" w:sz="4" w:space="0" w:color="000000"/>
              <w:right w:val="single" w:sz="4" w:space="0" w:color="000000"/>
            </w:tcBorders>
          </w:tcPr>
          <w:p w14:paraId="46ECCB33" w14:textId="77777777" w:rsidR="00CA3F2A" w:rsidRPr="00DE110E" w:rsidRDefault="00B54BD8">
            <w:pPr>
              <w:pStyle w:val="TableParagraph"/>
              <w:spacing w:before="11" w:line="278" w:lineRule="auto"/>
              <w:ind w:left="103" w:right="156"/>
              <w:rPr>
                <w:rFonts w:ascii="仿宋" w:eastAsia="仿宋" w:hAnsi="仿宋" w:cs="仿宋"/>
                <w:sz w:val="21"/>
                <w:szCs w:val="21"/>
                <w:lang w:eastAsia="zh-CN"/>
              </w:rPr>
            </w:pPr>
            <w:r w:rsidRPr="00DE110E">
              <w:rPr>
                <w:rFonts w:ascii="仿宋" w:eastAsia="仿宋" w:hAnsi="仿宋" w:cs="仿宋"/>
                <w:sz w:val="21"/>
                <w:szCs w:val="21"/>
                <w:lang w:eastAsia="zh-CN"/>
              </w:rPr>
              <w:t>按照投标人须知第</w:t>
            </w:r>
            <w:r w:rsidRPr="00DE110E">
              <w:rPr>
                <w:rFonts w:ascii="仿宋" w:eastAsia="仿宋" w:hAnsi="仿宋" w:cs="仿宋"/>
                <w:spacing w:val="-52"/>
                <w:sz w:val="21"/>
                <w:szCs w:val="21"/>
                <w:lang w:eastAsia="zh-CN"/>
              </w:rPr>
              <w:t xml:space="preserve"> </w:t>
            </w:r>
            <w:r w:rsidRPr="00DE110E">
              <w:rPr>
                <w:rFonts w:ascii="仿宋" w:eastAsia="仿宋" w:hAnsi="仿宋" w:cs="仿宋"/>
                <w:sz w:val="21"/>
                <w:szCs w:val="21"/>
                <w:lang w:eastAsia="zh-CN"/>
              </w:rPr>
              <w:t>3.1.1</w:t>
            </w:r>
            <w:r w:rsidRPr="00DE110E">
              <w:rPr>
                <w:rFonts w:ascii="仿宋" w:eastAsia="仿宋" w:hAnsi="仿宋" w:cs="仿宋"/>
                <w:spacing w:val="-54"/>
                <w:sz w:val="21"/>
                <w:szCs w:val="21"/>
                <w:lang w:eastAsia="zh-CN"/>
              </w:rPr>
              <w:t xml:space="preserve"> </w:t>
            </w:r>
            <w:r w:rsidRPr="00DE110E">
              <w:rPr>
                <w:rFonts w:ascii="仿宋" w:eastAsia="仿宋" w:hAnsi="仿宋" w:cs="仿宋"/>
                <w:sz w:val="21"/>
                <w:szCs w:val="21"/>
                <w:lang w:eastAsia="zh-CN"/>
              </w:rPr>
              <w:t xml:space="preserve">项规定的投标文件组成内容，投 </w:t>
            </w:r>
            <w:proofErr w:type="gramStart"/>
            <w:r w:rsidRPr="00DE110E">
              <w:rPr>
                <w:rFonts w:ascii="仿宋" w:eastAsia="仿宋" w:hAnsi="仿宋" w:cs="仿宋"/>
                <w:sz w:val="21"/>
                <w:szCs w:val="21"/>
                <w:lang w:eastAsia="zh-CN"/>
              </w:rPr>
              <w:t>标文件</w:t>
            </w:r>
            <w:proofErr w:type="gramEnd"/>
            <w:r w:rsidRPr="00DE110E">
              <w:rPr>
                <w:rFonts w:ascii="仿宋" w:eastAsia="仿宋" w:hAnsi="仿宋" w:cs="仿宋"/>
                <w:sz w:val="21"/>
                <w:szCs w:val="21"/>
                <w:lang w:eastAsia="zh-CN"/>
              </w:rPr>
              <w:t>应按以下要求装订：</w:t>
            </w:r>
          </w:p>
          <w:p w14:paraId="053C3D4C" w14:textId="77777777" w:rsidR="00CA3F2A" w:rsidRPr="00DE110E" w:rsidRDefault="00B54BD8">
            <w:pPr>
              <w:pStyle w:val="TableParagraph"/>
              <w:spacing w:before="13"/>
              <w:ind w:left="103"/>
              <w:rPr>
                <w:rFonts w:ascii="仿宋" w:eastAsia="仿宋" w:hAnsi="仿宋" w:cs="仿宋"/>
                <w:sz w:val="21"/>
                <w:szCs w:val="21"/>
                <w:lang w:eastAsia="zh-CN"/>
              </w:rPr>
            </w:pPr>
            <w:r w:rsidRPr="00DE110E">
              <w:rPr>
                <w:rFonts w:ascii="仿宋" w:eastAsia="仿宋" w:hAnsi="仿宋" w:cs="仿宋"/>
                <w:sz w:val="21"/>
                <w:szCs w:val="21"/>
                <w:lang w:eastAsia="zh-CN"/>
              </w:rPr>
              <w:t>□</w:t>
            </w:r>
            <w:proofErr w:type="gramStart"/>
            <w:r w:rsidRPr="00DE110E">
              <w:rPr>
                <w:rFonts w:ascii="仿宋" w:eastAsia="仿宋" w:hAnsi="仿宋" w:cs="仿宋"/>
                <w:sz w:val="21"/>
                <w:szCs w:val="21"/>
                <w:lang w:eastAsia="zh-CN"/>
              </w:rPr>
              <w:t>不</w:t>
            </w:r>
            <w:proofErr w:type="gramEnd"/>
            <w:r w:rsidRPr="00DE110E">
              <w:rPr>
                <w:rFonts w:ascii="仿宋" w:eastAsia="仿宋" w:hAnsi="仿宋" w:cs="仿宋"/>
                <w:sz w:val="21"/>
                <w:szCs w:val="21"/>
                <w:lang w:eastAsia="zh-CN"/>
              </w:rPr>
              <w:t>分册装订</w:t>
            </w:r>
          </w:p>
          <w:p w14:paraId="730830F2" w14:textId="77777777" w:rsidR="00CA3F2A" w:rsidRPr="00DE110E" w:rsidRDefault="00B54BD8">
            <w:pPr>
              <w:pStyle w:val="TableParagraph"/>
              <w:spacing w:before="44" w:line="278" w:lineRule="auto"/>
              <w:ind w:left="523" w:right="367" w:hanging="421"/>
              <w:rPr>
                <w:rFonts w:ascii="仿宋" w:eastAsia="仿宋" w:hAnsi="仿宋" w:cs="仿宋"/>
                <w:sz w:val="21"/>
                <w:szCs w:val="21"/>
                <w:lang w:eastAsia="zh-CN"/>
              </w:rPr>
            </w:pPr>
            <w:r w:rsidRPr="00DE110E">
              <w:rPr>
                <w:rFonts w:ascii="仿宋" w:eastAsia="仿宋" w:hAnsi="仿宋" w:cs="仿宋"/>
                <w:spacing w:val="-2"/>
                <w:sz w:val="21"/>
                <w:szCs w:val="21"/>
                <w:lang w:eastAsia="zh-CN"/>
              </w:rPr>
              <w:t>■分册装订，不得采用活页装订，且不得使用硬质封面</w:t>
            </w:r>
            <w:r w:rsidRPr="00DE110E">
              <w:rPr>
                <w:rFonts w:ascii="仿宋" w:eastAsia="仿宋" w:hAnsi="仿宋" w:cs="仿宋"/>
                <w:spacing w:val="-59"/>
                <w:sz w:val="21"/>
                <w:szCs w:val="21"/>
                <w:lang w:eastAsia="zh-CN"/>
              </w:rPr>
              <w:t xml:space="preserve"> </w:t>
            </w:r>
            <w:r w:rsidRPr="00DE110E">
              <w:rPr>
                <w:rFonts w:ascii="仿宋" w:eastAsia="仿宋" w:hAnsi="仿宋" w:cs="仿宋"/>
                <w:sz w:val="21"/>
                <w:szCs w:val="21"/>
                <w:lang w:eastAsia="zh-CN"/>
              </w:rPr>
              <w:t>共分</w:t>
            </w:r>
            <w:r w:rsidRPr="00DE110E">
              <w:rPr>
                <w:rFonts w:ascii="仿宋" w:eastAsia="仿宋" w:hAnsi="仿宋" w:cs="仿宋"/>
                <w:spacing w:val="-51"/>
                <w:sz w:val="21"/>
                <w:szCs w:val="21"/>
                <w:lang w:eastAsia="zh-CN"/>
              </w:rPr>
              <w:t xml:space="preserve"> </w:t>
            </w:r>
            <w:r w:rsidRPr="00DE110E">
              <w:rPr>
                <w:rFonts w:ascii="仿宋" w:eastAsia="仿宋" w:hAnsi="仿宋" w:cs="仿宋"/>
                <w:sz w:val="21"/>
                <w:szCs w:val="21"/>
                <w:u w:val="single" w:color="000000"/>
                <w:lang w:eastAsia="zh-CN"/>
              </w:rPr>
              <w:t>3</w:t>
            </w:r>
            <w:r w:rsidRPr="00DE110E">
              <w:rPr>
                <w:rFonts w:ascii="仿宋" w:eastAsia="仿宋" w:hAnsi="仿宋" w:cs="仿宋"/>
                <w:spacing w:val="-53"/>
                <w:sz w:val="21"/>
                <w:szCs w:val="21"/>
                <w:u w:val="single" w:color="000000"/>
                <w:lang w:eastAsia="zh-CN"/>
              </w:rPr>
              <w:t xml:space="preserve"> </w:t>
            </w:r>
            <w:r w:rsidRPr="00DE110E">
              <w:rPr>
                <w:rFonts w:ascii="仿宋" w:eastAsia="仿宋" w:hAnsi="仿宋" w:cs="仿宋"/>
                <w:sz w:val="21"/>
                <w:szCs w:val="21"/>
                <w:lang w:eastAsia="zh-CN"/>
              </w:rPr>
              <w:t>册，分别为：</w:t>
            </w:r>
          </w:p>
          <w:p w14:paraId="1C4AB7CA" w14:textId="77777777" w:rsidR="00CA3F2A" w:rsidRPr="00DE110E" w:rsidRDefault="00B54BD8">
            <w:pPr>
              <w:pStyle w:val="TableParagraph"/>
              <w:spacing w:before="13"/>
              <w:ind w:left="417"/>
              <w:jc w:val="both"/>
              <w:rPr>
                <w:rFonts w:ascii="仿宋" w:eastAsia="仿宋" w:hAnsi="仿宋" w:cs="仿宋"/>
                <w:sz w:val="21"/>
                <w:szCs w:val="21"/>
                <w:lang w:eastAsia="zh-CN"/>
              </w:rPr>
            </w:pPr>
            <w:r w:rsidRPr="00DE110E">
              <w:rPr>
                <w:rFonts w:ascii="仿宋" w:eastAsia="仿宋" w:hAnsi="仿宋" w:cs="仿宋"/>
                <w:b/>
                <w:bCs/>
                <w:sz w:val="21"/>
                <w:szCs w:val="21"/>
                <w:lang w:eastAsia="zh-CN"/>
              </w:rPr>
              <w:t>商务标</w:t>
            </w:r>
            <w:r w:rsidRPr="00DE110E">
              <w:rPr>
                <w:rFonts w:ascii="仿宋" w:eastAsia="仿宋" w:hAnsi="仿宋" w:cs="仿宋"/>
                <w:sz w:val="21"/>
                <w:szCs w:val="21"/>
                <w:lang w:eastAsia="zh-CN"/>
              </w:rPr>
              <w:t>：3.1.1</w:t>
            </w:r>
            <w:r w:rsidRPr="00DE110E">
              <w:rPr>
                <w:rFonts w:ascii="仿宋" w:eastAsia="仿宋" w:hAnsi="仿宋" w:cs="仿宋"/>
                <w:spacing w:val="-52"/>
                <w:sz w:val="21"/>
                <w:szCs w:val="21"/>
                <w:lang w:eastAsia="zh-CN"/>
              </w:rPr>
              <w:t xml:space="preserve"> </w:t>
            </w:r>
            <w:r w:rsidRPr="00DE110E">
              <w:rPr>
                <w:rFonts w:ascii="仿宋" w:eastAsia="仿宋" w:hAnsi="仿宋" w:cs="仿宋"/>
                <w:sz w:val="21"/>
                <w:szCs w:val="21"/>
                <w:lang w:eastAsia="zh-CN"/>
              </w:rPr>
              <w:t>商务部分内容</w:t>
            </w:r>
          </w:p>
          <w:p w14:paraId="79798E3B" w14:textId="77777777" w:rsidR="00CA3F2A" w:rsidRPr="00DE110E" w:rsidRDefault="00B54BD8">
            <w:pPr>
              <w:pStyle w:val="TableParagraph"/>
              <w:spacing w:before="44" w:line="278" w:lineRule="auto"/>
              <w:ind w:left="417" w:right="96"/>
              <w:jc w:val="both"/>
              <w:rPr>
                <w:rFonts w:ascii="仿宋" w:eastAsia="仿宋" w:hAnsi="仿宋" w:cs="仿宋"/>
                <w:sz w:val="21"/>
                <w:szCs w:val="21"/>
                <w:lang w:eastAsia="zh-CN"/>
              </w:rPr>
            </w:pPr>
            <w:r w:rsidRPr="00DE110E">
              <w:rPr>
                <w:rFonts w:ascii="仿宋" w:eastAsia="仿宋" w:hAnsi="仿宋" w:cs="仿宋"/>
                <w:b/>
                <w:bCs/>
                <w:sz w:val="21"/>
                <w:szCs w:val="21"/>
                <w:lang w:eastAsia="zh-CN"/>
              </w:rPr>
              <w:t>技术标</w:t>
            </w:r>
            <w:r w:rsidRPr="00DE110E">
              <w:rPr>
                <w:rFonts w:ascii="仿宋" w:eastAsia="仿宋" w:hAnsi="仿宋" w:cs="仿宋"/>
                <w:sz w:val="21"/>
                <w:szCs w:val="21"/>
                <w:lang w:eastAsia="zh-CN"/>
              </w:rPr>
              <w:t>：3.1.1</w:t>
            </w:r>
            <w:r w:rsidRPr="00DE110E">
              <w:rPr>
                <w:rFonts w:ascii="仿宋" w:eastAsia="仿宋" w:hAnsi="仿宋" w:cs="仿宋"/>
                <w:spacing w:val="-47"/>
                <w:sz w:val="21"/>
                <w:szCs w:val="21"/>
                <w:lang w:eastAsia="zh-CN"/>
              </w:rPr>
              <w:t xml:space="preserve"> </w:t>
            </w:r>
            <w:r w:rsidRPr="00DE110E">
              <w:rPr>
                <w:rFonts w:ascii="仿宋" w:eastAsia="仿宋" w:hAnsi="仿宋" w:cs="仿宋"/>
                <w:sz w:val="21"/>
                <w:szCs w:val="21"/>
                <w:lang w:eastAsia="zh-CN"/>
              </w:rPr>
              <w:t xml:space="preserve">技术部分内容，内容应针对该项目的关 </w:t>
            </w:r>
            <w:r w:rsidRPr="00DE110E">
              <w:rPr>
                <w:rFonts w:ascii="仿宋" w:eastAsia="仿宋" w:hAnsi="仿宋" w:cs="仿宋"/>
                <w:spacing w:val="-4"/>
                <w:sz w:val="21"/>
                <w:szCs w:val="21"/>
                <w:lang w:eastAsia="zh-CN"/>
              </w:rPr>
              <w:t>键技术、工艺、重点、难点，避免投标单位把标准、</w:t>
            </w:r>
            <w:proofErr w:type="gramStart"/>
            <w:r w:rsidRPr="00DE110E">
              <w:rPr>
                <w:rFonts w:ascii="仿宋" w:eastAsia="仿宋" w:hAnsi="仿宋" w:cs="仿宋"/>
                <w:spacing w:val="-4"/>
                <w:sz w:val="21"/>
                <w:szCs w:val="21"/>
                <w:lang w:eastAsia="zh-CN"/>
              </w:rPr>
              <w:t>规</w:t>
            </w:r>
            <w:proofErr w:type="gramEnd"/>
            <w:r w:rsidRPr="00DE110E">
              <w:rPr>
                <w:rFonts w:ascii="仿宋" w:eastAsia="仿宋" w:hAnsi="仿宋" w:cs="仿宋"/>
                <w:spacing w:val="-58"/>
                <w:sz w:val="21"/>
                <w:szCs w:val="21"/>
                <w:lang w:eastAsia="zh-CN"/>
              </w:rPr>
              <w:t xml:space="preserve"> </w:t>
            </w:r>
            <w:r w:rsidRPr="00DE110E">
              <w:rPr>
                <w:rFonts w:ascii="仿宋" w:eastAsia="仿宋" w:hAnsi="仿宋" w:cs="仿宋"/>
                <w:spacing w:val="-4"/>
                <w:sz w:val="21"/>
                <w:szCs w:val="21"/>
                <w:lang w:eastAsia="zh-CN"/>
              </w:rPr>
              <w:t>范、规程的具体内容载入技术标，但采用新工艺、新技</w:t>
            </w:r>
            <w:r w:rsidRPr="00DE110E">
              <w:rPr>
                <w:rFonts w:ascii="仿宋" w:eastAsia="仿宋" w:hAnsi="仿宋" w:cs="仿宋"/>
                <w:spacing w:val="-55"/>
                <w:sz w:val="21"/>
                <w:szCs w:val="21"/>
                <w:lang w:eastAsia="zh-CN"/>
              </w:rPr>
              <w:t xml:space="preserve"> </w:t>
            </w:r>
            <w:r w:rsidRPr="00DE110E">
              <w:rPr>
                <w:rFonts w:ascii="仿宋" w:eastAsia="仿宋" w:hAnsi="仿宋" w:cs="仿宋"/>
                <w:spacing w:val="-4"/>
                <w:sz w:val="21"/>
                <w:szCs w:val="21"/>
                <w:lang w:eastAsia="zh-CN"/>
              </w:rPr>
              <w:t>术、新工法或招标文件有特殊要求的除外。文字部分统</w:t>
            </w:r>
            <w:r w:rsidRPr="00DE110E">
              <w:rPr>
                <w:rFonts w:ascii="仿宋" w:eastAsia="仿宋" w:hAnsi="仿宋" w:cs="仿宋"/>
                <w:spacing w:val="-55"/>
                <w:sz w:val="21"/>
                <w:szCs w:val="21"/>
                <w:lang w:eastAsia="zh-CN"/>
              </w:rPr>
              <w:t xml:space="preserve"> </w:t>
            </w:r>
            <w:proofErr w:type="gramStart"/>
            <w:r w:rsidRPr="00DE110E">
              <w:rPr>
                <w:rFonts w:ascii="仿宋" w:eastAsia="仿宋" w:hAnsi="仿宋" w:cs="仿宋"/>
                <w:sz w:val="21"/>
                <w:szCs w:val="21"/>
                <w:lang w:eastAsia="zh-CN"/>
              </w:rPr>
              <w:t>一</w:t>
            </w:r>
            <w:proofErr w:type="gramEnd"/>
            <w:r w:rsidRPr="00DE110E">
              <w:rPr>
                <w:rFonts w:ascii="仿宋" w:eastAsia="仿宋" w:hAnsi="仿宋" w:cs="仿宋"/>
                <w:sz w:val="21"/>
                <w:szCs w:val="21"/>
                <w:lang w:eastAsia="zh-CN"/>
              </w:rPr>
              <w:t>采用宋体小四号字，行距为 1.5 倍，纸张规格为</w:t>
            </w:r>
            <w:r w:rsidRPr="00DE110E">
              <w:rPr>
                <w:rFonts w:ascii="仿宋" w:eastAsia="仿宋" w:hAnsi="仿宋" w:cs="仿宋"/>
                <w:spacing w:val="-45"/>
                <w:sz w:val="21"/>
                <w:szCs w:val="21"/>
                <w:lang w:eastAsia="zh-CN"/>
              </w:rPr>
              <w:t xml:space="preserve"> </w:t>
            </w:r>
            <w:r w:rsidRPr="00DE110E">
              <w:rPr>
                <w:rFonts w:ascii="仿宋" w:eastAsia="仿宋" w:hAnsi="仿宋" w:cs="仿宋"/>
                <w:sz w:val="21"/>
                <w:szCs w:val="21"/>
                <w:lang w:eastAsia="zh-CN"/>
              </w:rPr>
              <w:t>A4</w:t>
            </w:r>
          </w:p>
          <w:p w14:paraId="47526312" w14:textId="77777777" w:rsidR="00CA3F2A" w:rsidRPr="00DE110E" w:rsidRDefault="00B54BD8">
            <w:pPr>
              <w:pStyle w:val="TableParagraph"/>
              <w:spacing w:before="13"/>
              <w:ind w:left="417"/>
              <w:jc w:val="both"/>
              <w:rPr>
                <w:rFonts w:ascii="仿宋" w:eastAsia="仿宋" w:hAnsi="仿宋" w:cs="仿宋"/>
                <w:sz w:val="21"/>
                <w:szCs w:val="21"/>
                <w:lang w:eastAsia="zh-CN"/>
              </w:rPr>
            </w:pPr>
            <w:r w:rsidRPr="00DE110E">
              <w:rPr>
                <w:rFonts w:ascii="仿宋" w:eastAsia="仿宋" w:hAnsi="仿宋" w:cs="仿宋"/>
                <w:sz w:val="21"/>
                <w:szCs w:val="21"/>
                <w:lang w:eastAsia="zh-CN"/>
              </w:rPr>
              <w:t>（除个别资料如平面布置图、进度计划可采用</w:t>
            </w:r>
            <w:r w:rsidRPr="00DE110E">
              <w:rPr>
                <w:rFonts w:ascii="仿宋" w:eastAsia="仿宋" w:hAnsi="仿宋" w:cs="仿宋"/>
                <w:spacing w:val="-52"/>
                <w:sz w:val="21"/>
                <w:szCs w:val="21"/>
                <w:lang w:eastAsia="zh-CN"/>
              </w:rPr>
              <w:t xml:space="preserve"> </w:t>
            </w:r>
            <w:r w:rsidRPr="00DE110E">
              <w:rPr>
                <w:rFonts w:ascii="仿宋" w:eastAsia="仿宋" w:hAnsi="仿宋" w:cs="仿宋"/>
                <w:sz w:val="21"/>
                <w:szCs w:val="21"/>
                <w:lang w:eastAsia="zh-CN"/>
              </w:rPr>
              <w:t>A3</w:t>
            </w:r>
            <w:r w:rsidRPr="00DE110E">
              <w:rPr>
                <w:rFonts w:ascii="仿宋" w:eastAsia="仿宋" w:hAnsi="仿宋" w:cs="仿宋"/>
                <w:spacing w:val="-54"/>
                <w:sz w:val="21"/>
                <w:szCs w:val="21"/>
                <w:lang w:eastAsia="zh-CN"/>
              </w:rPr>
              <w:t xml:space="preserve"> </w:t>
            </w:r>
            <w:r w:rsidRPr="00DE110E">
              <w:rPr>
                <w:rFonts w:ascii="仿宋" w:eastAsia="仿宋" w:hAnsi="仿宋" w:cs="仿宋"/>
                <w:spacing w:val="-72"/>
                <w:sz w:val="21"/>
                <w:szCs w:val="21"/>
                <w:lang w:eastAsia="zh-CN"/>
              </w:rPr>
              <w:t>纸），</w:t>
            </w:r>
          </w:p>
        </w:tc>
      </w:tr>
    </w:tbl>
    <w:p w14:paraId="6F586602" w14:textId="77777777" w:rsidR="00CA3F2A" w:rsidRPr="00DE110E" w:rsidRDefault="00CA3F2A">
      <w:pPr>
        <w:jc w:val="both"/>
        <w:rPr>
          <w:rFonts w:ascii="仿宋" w:eastAsia="仿宋" w:hAnsi="仿宋" w:cs="仿宋"/>
          <w:sz w:val="21"/>
          <w:szCs w:val="21"/>
          <w:lang w:eastAsia="zh-CN"/>
        </w:rPr>
        <w:sectPr w:rsidR="00CA3F2A" w:rsidRPr="00DE110E">
          <w:pgSz w:w="11910" w:h="16840"/>
          <w:pgMar w:top="1340" w:right="520" w:bottom="1400" w:left="1660" w:header="0" w:footer="1214" w:gutter="0"/>
          <w:cols w:space="720"/>
        </w:sectPr>
      </w:pPr>
    </w:p>
    <w:p w14:paraId="2D4E5EFA" w14:textId="77D3B5E0" w:rsidR="00CA3F2A" w:rsidRPr="00DE110E" w:rsidRDefault="00E5357B">
      <w:pPr>
        <w:spacing w:before="1"/>
        <w:rPr>
          <w:rFonts w:ascii="Times New Roman" w:eastAsia="Times New Roman" w:hAnsi="Times New Roman" w:cs="Times New Roman"/>
          <w:sz w:val="7"/>
          <w:szCs w:val="7"/>
          <w:lang w:eastAsia="zh-CN"/>
        </w:rPr>
      </w:pPr>
      <w:r w:rsidRPr="00DE110E">
        <w:rPr>
          <w:rFonts w:eastAsiaTheme="minorHAnsi"/>
          <w:noProof/>
          <w:lang w:eastAsia="zh-CN"/>
        </w:rPr>
        <w:lastRenderedPageBreak/>
        <mc:AlternateContent>
          <mc:Choice Requires="wpg">
            <w:drawing>
              <wp:anchor distT="0" distB="0" distL="114300" distR="114300" simplePos="0" relativeHeight="503161280" behindDoc="1" locked="0" layoutInCell="1" allowOverlap="1" wp14:anchorId="2D61DE55" wp14:editId="0C6773D7">
                <wp:simplePos x="0" y="0"/>
                <wp:positionH relativeFrom="page">
                  <wp:posOffset>3712210</wp:posOffset>
                </wp:positionH>
                <wp:positionV relativeFrom="page">
                  <wp:posOffset>3957320</wp:posOffset>
                </wp:positionV>
                <wp:extent cx="3373120" cy="1270"/>
                <wp:effectExtent l="6985" t="13970" r="10795" b="3810"/>
                <wp:wrapNone/>
                <wp:docPr id="2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73120" cy="1270"/>
                          <a:chOff x="5846" y="6232"/>
                          <a:chExt cx="5312" cy="2"/>
                        </a:xfrm>
                      </wpg:grpSpPr>
                      <wps:wsp>
                        <wps:cNvPr id="22" name="Freeform 6"/>
                        <wps:cNvSpPr>
                          <a:spLocks/>
                        </wps:cNvSpPr>
                        <wps:spPr bwMode="auto">
                          <a:xfrm>
                            <a:off x="5846" y="6232"/>
                            <a:ext cx="5312" cy="2"/>
                          </a:xfrm>
                          <a:custGeom>
                            <a:avLst/>
                            <a:gdLst>
                              <a:gd name="T0" fmla="+- 0 5846 5846"/>
                              <a:gd name="T1" fmla="*/ T0 w 5312"/>
                              <a:gd name="T2" fmla="+- 0 11158 5846"/>
                              <a:gd name="T3" fmla="*/ T2 w 5312"/>
                            </a:gdLst>
                            <a:ahLst/>
                            <a:cxnLst>
                              <a:cxn ang="0">
                                <a:pos x="T1" y="0"/>
                              </a:cxn>
                              <a:cxn ang="0">
                                <a:pos x="T3" y="0"/>
                              </a:cxn>
                            </a:cxnLst>
                            <a:rect l="0" t="0" r="r" b="b"/>
                            <a:pathLst>
                              <a:path w="5312">
                                <a:moveTo>
                                  <a:pt x="0" y="0"/>
                                </a:moveTo>
                                <a:lnTo>
                                  <a:pt x="5312"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4BB1EC" id="Group 5" o:spid="_x0000_s1026" style="position:absolute;left:0;text-align:left;margin-left:292.3pt;margin-top:311.6pt;width:265.6pt;height:.1pt;z-index:-155200;mso-position-horizontal-relative:page;mso-position-vertical-relative:page" coordorigin="5846,6232" coordsize="531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">
                <v:shape id="Freeform 6" o:spid="_x0000_s1027" style="position:absolute;left:5846;top:6232;width:5312;height:2;visibility:visible;mso-wrap-style:square;v-text-anchor:top" coordsize="53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" path="m,l5312,e" filled="f" strokeweight=".6pt">
                  <v:path arrowok="t" o:connecttype="custom" o:connectlocs="0,0;5312,0" o:connectangles="0,0"/>
                </v:shape>
                <w10:wrap anchorx="page" anchory="page"/>
              </v:group>
            </w:pict>
          </mc:Fallback>
        </mc:AlternateContent>
      </w:r>
      <w:r w:rsidRPr="00DE110E">
        <w:rPr>
          <w:rFonts w:eastAsiaTheme="minorHAnsi"/>
          <w:noProof/>
          <w:lang w:eastAsia="zh-CN"/>
        </w:rPr>
        <mc:AlternateContent>
          <mc:Choice Requires="wpg">
            <w:drawing>
              <wp:anchor distT="0" distB="0" distL="114300" distR="114300" simplePos="0" relativeHeight="503161304" behindDoc="1" locked="0" layoutInCell="1" allowOverlap="1" wp14:anchorId="1E9B2006" wp14:editId="59F0D271">
                <wp:simplePos x="0" y="0"/>
                <wp:positionH relativeFrom="page">
                  <wp:posOffset>3712210</wp:posOffset>
                </wp:positionH>
                <wp:positionV relativeFrom="page">
                  <wp:posOffset>4159885</wp:posOffset>
                </wp:positionV>
                <wp:extent cx="268605" cy="1270"/>
                <wp:effectExtent l="6985" t="6985" r="10160" b="10795"/>
                <wp:wrapNone/>
                <wp:docPr id="19"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8605" cy="1270"/>
                          <a:chOff x="5846" y="6551"/>
                          <a:chExt cx="423" cy="2"/>
                        </a:xfrm>
                      </wpg:grpSpPr>
                      <wps:wsp>
                        <wps:cNvPr id="20" name="Freeform 4"/>
                        <wps:cNvSpPr>
                          <a:spLocks/>
                        </wps:cNvSpPr>
                        <wps:spPr bwMode="auto">
                          <a:xfrm>
                            <a:off x="5846" y="6551"/>
                            <a:ext cx="423" cy="2"/>
                          </a:xfrm>
                          <a:custGeom>
                            <a:avLst/>
                            <a:gdLst>
                              <a:gd name="T0" fmla="+- 0 5846 5846"/>
                              <a:gd name="T1" fmla="*/ T0 w 423"/>
                              <a:gd name="T2" fmla="+- 0 6269 5846"/>
                              <a:gd name="T3" fmla="*/ T2 w 423"/>
                            </a:gdLst>
                            <a:ahLst/>
                            <a:cxnLst>
                              <a:cxn ang="0">
                                <a:pos x="T1" y="0"/>
                              </a:cxn>
                              <a:cxn ang="0">
                                <a:pos x="T3" y="0"/>
                              </a:cxn>
                            </a:cxnLst>
                            <a:rect l="0" t="0" r="r" b="b"/>
                            <a:pathLst>
                              <a:path w="423">
                                <a:moveTo>
                                  <a:pt x="0" y="0"/>
                                </a:moveTo>
                                <a:lnTo>
                                  <a:pt x="423"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35A6A6" id="Group 3" o:spid="_x0000_s1026" style="position:absolute;left:0;text-align:left;margin-left:292.3pt;margin-top:327.55pt;width:21.15pt;height:.1pt;z-index:-155176;mso-position-horizontal-relative:page;mso-position-vertical-relative:page" coordorigin="5846,6551" coordsize="42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">
                <v:shape id="Freeform 4" o:spid="_x0000_s1027" style="position:absolute;left:5846;top:6551;width:423;height:2;visibility:visible;mso-wrap-style:square;v-text-anchor:top" coordsize="4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" path="m,l423,e" filled="f" strokeweight=".6pt">
                  <v:path arrowok="t" o:connecttype="custom" o:connectlocs="0,0;423,0" o:connectangles="0,0"/>
                </v:shape>
                <w10:wrap anchorx="page" anchory="page"/>
              </v:group>
            </w:pict>
          </mc:Fallback>
        </mc:AlternateContent>
      </w:r>
    </w:p>
    <w:tbl>
      <w:tblPr>
        <w:tblStyle w:val="TableNormal1"/>
        <w:tblW w:w="0" w:type="auto"/>
        <w:tblInd w:w="103" w:type="dxa"/>
        <w:tblLayout w:type="fixed"/>
        <w:tblLook w:val="01E0" w:firstRow="1" w:lastRow="1" w:firstColumn="1" w:lastColumn="1" w:noHBand="0" w:noVBand="0"/>
      </w:tblPr>
      <w:tblGrid>
        <w:gridCol w:w="1135"/>
        <w:gridCol w:w="2834"/>
        <w:gridCol w:w="5527"/>
      </w:tblGrid>
      <w:tr w:rsidR="00DE110E" w:rsidRPr="00DE110E" w14:paraId="31DC0B22" w14:textId="77777777">
        <w:trPr>
          <w:trHeight w:hRule="exact" w:val="4171"/>
        </w:trPr>
        <w:tc>
          <w:tcPr>
            <w:tcW w:w="1135" w:type="dxa"/>
            <w:tcBorders>
              <w:top w:val="single" w:sz="4" w:space="0" w:color="000000"/>
              <w:left w:val="single" w:sz="4" w:space="0" w:color="000000"/>
              <w:bottom w:val="single" w:sz="4" w:space="0" w:color="000000"/>
              <w:right w:val="single" w:sz="4" w:space="0" w:color="000000"/>
            </w:tcBorders>
          </w:tcPr>
          <w:p w14:paraId="329E673A" w14:textId="77777777" w:rsidR="00CA3F2A" w:rsidRPr="00DE110E" w:rsidRDefault="00CA3F2A">
            <w:pPr>
              <w:rPr>
                <w:lang w:eastAsia="zh-CN"/>
              </w:rPr>
            </w:pPr>
          </w:p>
        </w:tc>
        <w:tc>
          <w:tcPr>
            <w:tcW w:w="2834" w:type="dxa"/>
            <w:tcBorders>
              <w:top w:val="single" w:sz="4" w:space="0" w:color="000000"/>
              <w:left w:val="single" w:sz="4" w:space="0" w:color="000000"/>
              <w:bottom w:val="single" w:sz="4" w:space="0" w:color="000000"/>
              <w:right w:val="single" w:sz="4" w:space="0" w:color="000000"/>
            </w:tcBorders>
          </w:tcPr>
          <w:p w14:paraId="01EADDB6" w14:textId="77777777" w:rsidR="00CA3F2A" w:rsidRPr="00DE110E" w:rsidRDefault="00CA3F2A">
            <w:pPr>
              <w:rPr>
                <w:lang w:eastAsia="zh-CN"/>
              </w:rPr>
            </w:pPr>
          </w:p>
        </w:tc>
        <w:tc>
          <w:tcPr>
            <w:tcW w:w="5527" w:type="dxa"/>
            <w:tcBorders>
              <w:top w:val="single" w:sz="4" w:space="0" w:color="000000"/>
              <w:left w:val="single" w:sz="4" w:space="0" w:color="000000"/>
              <w:bottom w:val="single" w:sz="4" w:space="0" w:color="000000"/>
              <w:right w:val="single" w:sz="4" w:space="0" w:color="000000"/>
            </w:tcBorders>
          </w:tcPr>
          <w:p w14:paraId="2A484717" w14:textId="77777777" w:rsidR="00CA3F2A" w:rsidRPr="00DE110E" w:rsidRDefault="00B54BD8">
            <w:pPr>
              <w:pStyle w:val="TableParagraph"/>
              <w:spacing w:before="11" w:line="278" w:lineRule="auto"/>
              <w:ind w:left="417" w:right="-5"/>
              <w:rPr>
                <w:rFonts w:ascii="仿宋" w:eastAsia="仿宋" w:hAnsi="仿宋" w:cs="仿宋"/>
                <w:sz w:val="21"/>
                <w:szCs w:val="21"/>
                <w:lang w:eastAsia="zh-CN"/>
              </w:rPr>
            </w:pPr>
            <w:r w:rsidRPr="00DE110E">
              <w:rPr>
                <w:rFonts w:ascii="仿宋" w:eastAsia="仿宋" w:hAnsi="仿宋" w:cs="仿宋"/>
                <w:sz w:val="21"/>
                <w:szCs w:val="21"/>
                <w:lang w:eastAsia="zh-CN"/>
              </w:rPr>
              <w:t>页数不超过</w:t>
            </w:r>
            <w:r w:rsidRPr="00DE110E">
              <w:rPr>
                <w:rFonts w:ascii="仿宋" w:eastAsia="仿宋" w:hAnsi="仿宋" w:cs="仿宋"/>
                <w:spacing w:val="-43"/>
                <w:sz w:val="21"/>
                <w:szCs w:val="21"/>
                <w:lang w:eastAsia="zh-CN"/>
              </w:rPr>
              <w:t xml:space="preserve"> </w:t>
            </w:r>
            <w:r w:rsidRPr="00DE110E">
              <w:rPr>
                <w:rFonts w:ascii="仿宋" w:eastAsia="仿宋" w:hAnsi="仿宋" w:cs="仿宋"/>
                <w:b/>
                <w:bCs/>
                <w:sz w:val="21"/>
                <w:szCs w:val="21"/>
                <w:lang w:eastAsia="zh-CN"/>
              </w:rPr>
              <w:t>50</w:t>
            </w:r>
            <w:r w:rsidRPr="00DE110E">
              <w:rPr>
                <w:rFonts w:ascii="仿宋" w:eastAsia="仿宋" w:hAnsi="仿宋" w:cs="仿宋"/>
                <w:b/>
                <w:bCs/>
                <w:spacing w:val="-44"/>
                <w:sz w:val="21"/>
                <w:szCs w:val="21"/>
                <w:lang w:eastAsia="zh-CN"/>
              </w:rPr>
              <w:t xml:space="preserve"> </w:t>
            </w:r>
            <w:r w:rsidRPr="00DE110E">
              <w:rPr>
                <w:rFonts w:ascii="仿宋" w:eastAsia="仿宋" w:hAnsi="仿宋" w:cs="仿宋"/>
                <w:spacing w:val="-4"/>
                <w:sz w:val="21"/>
                <w:szCs w:val="21"/>
                <w:lang w:eastAsia="zh-CN"/>
              </w:rPr>
              <w:t>页（指技术标正文，不包括封面、封底、</w:t>
            </w:r>
            <w:r w:rsidRPr="00DE110E">
              <w:rPr>
                <w:rFonts w:ascii="仿宋" w:eastAsia="仿宋" w:hAnsi="仿宋" w:cs="仿宋"/>
                <w:spacing w:val="-102"/>
                <w:sz w:val="21"/>
                <w:szCs w:val="21"/>
                <w:lang w:eastAsia="zh-CN"/>
              </w:rPr>
              <w:t xml:space="preserve"> </w:t>
            </w:r>
            <w:r w:rsidRPr="00DE110E">
              <w:rPr>
                <w:rFonts w:ascii="仿宋" w:eastAsia="仿宋" w:hAnsi="仿宋" w:cs="仿宋"/>
                <w:spacing w:val="-10"/>
                <w:sz w:val="21"/>
                <w:szCs w:val="21"/>
                <w:lang w:eastAsia="zh-CN"/>
              </w:rPr>
              <w:t>目录、扉页、附图、附表）。</w:t>
            </w:r>
            <w:r w:rsidRPr="00DE110E">
              <w:rPr>
                <w:rFonts w:ascii="仿宋" w:eastAsia="仿宋" w:hAnsi="仿宋" w:cs="仿宋"/>
                <w:spacing w:val="-83"/>
                <w:sz w:val="21"/>
                <w:szCs w:val="21"/>
                <w:lang w:eastAsia="zh-CN"/>
              </w:rPr>
              <w:t xml:space="preserve"> </w:t>
            </w:r>
            <w:r w:rsidRPr="00DE110E">
              <w:rPr>
                <w:rFonts w:ascii="仿宋" w:eastAsia="仿宋" w:hAnsi="仿宋" w:cs="仿宋"/>
                <w:b/>
                <w:bCs/>
                <w:sz w:val="21"/>
                <w:szCs w:val="21"/>
                <w:lang w:eastAsia="zh-CN"/>
              </w:rPr>
              <w:t>综合单价分析</w:t>
            </w:r>
            <w:r w:rsidRPr="00DE110E">
              <w:rPr>
                <w:rFonts w:ascii="仿宋" w:eastAsia="仿宋" w:hAnsi="仿宋" w:cs="仿宋"/>
                <w:sz w:val="21"/>
                <w:szCs w:val="21"/>
                <w:lang w:eastAsia="zh-CN"/>
              </w:rPr>
              <w:t>，包括所有项目的综合单价分析</w:t>
            </w:r>
            <w:r w:rsidRPr="00DE110E">
              <w:rPr>
                <w:rFonts w:ascii="仿宋" w:eastAsia="仿宋" w:hAnsi="仿宋" w:cs="仿宋"/>
                <w:spacing w:val="-53"/>
                <w:sz w:val="21"/>
                <w:szCs w:val="21"/>
                <w:lang w:eastAsia="zh-CN"/>
              </w:rPr>
              <w:t xml:space="preserve"> </w:t>
            </w:r>
            <w:r w:rsidRPr="00DE110E">
              <w:rPr>
                <w:rFonts w:ascii="仿宋" w:eastAsia="仿宋" w:hAnsi="仿宋" w:cs="仿宋"/>
                <w:sz w:val="21"/>
                <w:szCs w:val="21"/>
                <w:lang w:eastAsia="zh-CN"/>
              </w:rPr>
              <w:t>1</w:t>
            </w:r>
            <w:r w:rsidRPr="00DE110E">
              <w:rPr>
                <w:rFonts w:ascii="仿宋" w:eastAsia="仿宋" w:hAnsi="仿宋" w:cs="仿宋"/>
                <w:spacing w:val="-53"/>
                <w:sz w:val="21"/>
                <w:szCs w:val="21"/>
                <w:lang w:eastAsia="zh-CN"/>
              </w:rPr>
              <w:t xml:space="preserve"> </w:t>
            </w:r>
            <w:r w:rsidRPr="00DE110E">
              <w:rPr>
                <w:rFonts w:ascii="仿宋" w:eastAsia="仿宋" w:hAnsi="仿宋" w:cs="仿宋"/>
                <w:sz w:val="21"/>
                <w:szCs w:val="21"/>
                <w:lang w:eastAsia="zh-CN"/>
              </w:rPr>
              <w:t xml:space="preserve">份 </w:t>
            </w:r>
            <w:r w:rsidRPr="00DE110E">
              <w:rPr>
                <w:rFonts w:ascii="仿宋" w:eastAsia="仿宋" w:hAnsi="仿宋" w:cs="仿宋"/>
                <w:spacing w:val="-7"/>
                <w:sz w:val="21"/>
                <w:szCs w:val="21"/>
                <w:lang w:eastAsia="zh-CN"/>
              </w:rPr>
              <w:t>上述文件均应采用双面印制（图纸除外）。</w:t>
            </w:r>
            <w:r w:rsidRPr="00DE110E">
              <w:rPr>
                <w:rFonts w:ascii="仿宋" w:eastAsia="仿宋" w:hAnsi="仿宋" w:cs="仿宋"/>
                <w:spacing w:val="-79"/>
                <w:sz w:val="21"/>
                <w:szCs w:val="21"/>
                <w:lang w:eastAsia="zh-CN"/>
              </w:rPr>
              <w:t xml:space="preserve"> </w:t>
            </w:r>
            <w:r w:rsidRPr="00DE110E">
              <w:rPr>
                <w:rFonts w:ascii="仿宋" w:eastAsia="仿宋" w:hAnsi="仿宋" w:cs="仿宋"/>
                <w:b/>
                <w:bCs/>
                <w:sz w:val="21"/>
                <w:szCs w:val="21"/>
                <w:u w:val="single" w:color="000000"/>
                <w:lang w:eastAsia="zh-CN"/>
              </w:rPr>
              <w:t>各投标人应将投标文件采用胶装方式装订成册，装订</w:t>
            </w:r>
            <w:r w:rsidRPr="00DE110E">
              <w:rPr>
                <w:rFonts w:ascii="仿宋" w:eastAsia="仿宋" w:hAnsi="仿宋" w:cs="仿宋"/>
                <w:b/>
                <w:bCs/>
                <w:sz w:val="21"/>
                <w:szCs w:val="21"/>
                <w:lang w:eastAsia="zh-CN"/>
              </w:rPr>
              <w:t xml:space="preserve"> </w:t>
            </w:r>
            <w:r w:rsidRPr="00DE110E">
              <w:rPr>
                <w:rFonts w:ascii="仿宋" w:eastAsia="仿宋" w:hAnsi="仿宋" w:cs="仿宋"/>
                <w:b/>
                <w:bCs/>
                <w:sz w:val="21"/>
                <w:szCs w:val="21"/>
                <w:u w:val="single" w:color="000000"/>
                <w:lang w:eastAsia="zh-CN"/>
              </w:rPr>
              <w:t>应牢固、不易拆散和换页，不得采用活页装订，不能</w:t>
            </w:r>
            <w:r w:rsidRPr="00DE110E">
              <w:rPr>
                <w:rFonts w:ascii="仿宋" w:eastAsia="仿宋" w:hAnsi="仿宋" w:cs="仿宋"/>
                <w:b/>
                <w:bCs/>
                <w:sz w:val="21"/>
                <w:szCs w:val="21"/>
                <w:lang w:eastAsia="zh-CN"/>
              </w:rPr>
              <w:t xml:space="preserve"> </w:t>
            </w:r>
            <w:r w:rsidRPr="00DE110E">
              <w:rPr>
                <w:rFonts w:ascii="仿宋" w:eastAsia="仿宋" w:hAnsi="仿宋" w:cs="仿宋"/>
                <w:b/>
                <w:bCs/>
                <w:sz w:val="21"/>
                <w:szCs w:val="21"/>
                <w:u w:val="single" w:color="000000"/>
                <w:lang w:eastAsia="zh-CN"/>
              </w:rPr>
              <w:t>出现纸质材料以外的装订材料（如金属材质及塑料材</w:t>
            </w:r>
            <w:r w:rsidRPr="00DE110E">
              <w:rPr>
                <w:rFonts w:ascii="仿宋" w:eastAsia="仿宋" w:hAnsi="仿宋" w:cs="仿宋"/>
                <w:b/>
                <w:bCs/>
                <w:sz w:val="21"/>
                <w:szCs w:val="21"/>
                <w:lang w:eastAsia="zh-CN"/>
              </w:rPr>
              <w:t xml:space="preserve"> </w:t>
            </w:r>
            <w:r w:rsidRPr="00DE110E">
              <w:rPr>
                <w:rFonts w:ascii="仿宋" w:eastAsia="仿宋" w:hAnsi="仿宋" w:cs="仿宋"/>
                <w:b/>
                <w:bCs/>
                <w:spacing w:val="-5"/>
                <w:sz w:val="21"/>
                <w:szCs w:val="21"/>
                <w:u w:val="single" w:color="000000"/>
                <w:lang w:eastAsia="zh-CN"/>
              </w:rPr>
              <w:t>质等）。投标文件应编制目录及注明页码，页码放置在</w:t>
            </w:r>
            <w:r w:rsidRPr="00DE110E">
              <w:rPr>
                <w:rFonts w:ascii="仿宋" w:eastAsia="仿宋" w:hAnsi="仿宋" w:cs="仿宋"/>
                <w:b/>
                <w:bCs/>
                <w:spacing w:val="-96"/>
                <w:sz w:val="21"/>
                <w:szCs w:val="21"/>
                <w:u w:val="single" w:color="000000"/>
                <w:lang w:eastAsia="zh-CN"/>
              </w:rPr>
              <w:t xml:space="preserve"> </w:t>
            </w:r>
            <w:r w:rsidRPr="00DE110E">
              <w:rPr>
                <w:rFonts w:ascii="仿宋" w:eastAsia="仿宋" w:hAnsi="仿宋" w:cs="仿宋"/>
                <w:b/>
                <w:bCs/>
                <w:sz w:val="21"/>
                <w:szCs w:val="21"/>
                <w:u w:val="single" w:color="000000"/>
                <w:lang w:eastAsia="zh-CN"/>
              </w:rPr>
              <w:t>页面右下角（如采用双面打印方式，奇数页页码放置</w:t>
            </w:r>
            <w:r w:rsidRPr="00DE110E">
              <w:rPr>
                <w:rFonts w:ascii="仿宋" w:eastAsia="仿宋" w:hAnsi="仿宋" w:cs="仿宋"/>
                <w:b/>
                <w:bCs/>
                <w:sz w:val="21"/>
                <w:szCs w:val="21"/>
                <w:lang w:eastAsia="zh-CN"/>
              </w:rPr>
              <w:t xml:space="preserve"> </w:t>
            </w:r>
            <w:r w:rsidRPr="00DE110E">
              <w:rPr>
                <w:rFonts w:ascii="仿宋" w:eastAsia="仿宋" w:hAnsi="仿宋" w:cs="仿宋"/>
                <w:b/>
                <w:bCs/>
                <w:spacing w:val="-5"/>
                <w:sz w:val="21"/>
                <w:szCs w:val="21"/>
                <w:u w:val="single" w:color="000000"/>
                <w:lang w:eastAsia="zh-CN"/>
              </w:rPr>
              <w:t>在页面右下角，偶数页页码放置在页面左下角），且将</w:t>
            </w:r>
            <w:r w:rsidRPr="00DE110E">
              <w:rPr>
                <w:rFonts w:ascii="仿宋" w:eastAsia="仿宋" w:hAnsi="仿宋" w:cs="仿宋"/>
                <w:b/>
                <w:bCs/>
                <w:spacing w:val="-95"/>
                <w:sz w:val="21"/>
                <w:szCs w:val="21"/>
                <w:u w:val="single" w:color="000000"/>
                <w:lang w:eastAsia="zh-CN"/>
              </w:rPr>
              <w:t xml:space="preserve"> </w:t>
            </w:r>
            <w:r w:rsidRPr="00DE110E">
              <w:rPr>
                <w:rFonts w:ascii="仿宋" w:eastAsia="仿宋" w:hAnsi="仿宋" w:cs="仿宋"/>
                <w:b/>
                <w:bCs/>
                <w:sz w:val="21"/>
                <w:szCs w:val="21"/>
                <w:u w:val="single" w:color="000000"/>
                <w:lang w:eastAsia="zh-CN"/>
              </w:rPr>
              <w:t>目录设置为第</w:t>
            </w:r>
            <w:r w:rsidRPr="00DE110E">
              <w:rPr>
                <w:rFonts w:ascii="仿宋" w:eastAsia="仿宋" w:hAnsi="仿宋" w:cs="仿宋"/>
                <w:b/>
                <w:bCs/>
                <w:spacing w:val="-54"/>
                <w:sz w:val="21"/>
                <w:szCs w:val="21"/>
                <w:u w:val="single" w:color="000000"/>
                <w:lang w:eastAsia="zh-CN"/>
              </w:rPr>
              <w:t xml:space="preserve"> </w:t>
            </w:r>
            <w:r w:rsidRPr="00DE110E">
              <w:rPr>
                <w:rFonts w:ascii="仿宋" w:eastAsia="仿宋" w:hAnsi="仿宋" w:cs="仿宋"/>
                <w:b/>
                <w:bCs/>
                <w:sz w:val="21"/>
                <w:szCs w:val="21"/>
                <w:u w:val="single" w:color="000000"/>
                <w:lang w:eastAsia="zh-CN"/>
              </w:rPr>
              <w:t>1</w:t>
            </w:r>
            <w:r w:rsidRPr="00DE110E">
              <w:rPr>
                <w:rFonts w:ascii="仿宋" w:eastAsia="仿宋" w:hAnsi="仿宋" w:cs="仿宋"/>
                <w:b/>
                <w:bCs/>
                <w:spacing w:val="-54"/>
                <w:sz w:val="21"/>
                <w:szCs w:val="21"/>
                <w:u w:val="single" w:color="000000"/>
                <w:lang w:eastAsia="zh-CN"/>
              </w:rPr>
              <w:t xml:space="preserve"> </w:t>
            </w:r>
            <w:r w:rsidRPr="00DE110E">
              <w:rPr>
                <w:rFonts w:ascii="仿宋" w:eastAsia="仿宋" w:hAnsi="仿宋" w:cs="仿宋"/>
                <w:b/>
                <w:bCs/>
                <w:sz w:val="21"/>
                <w:szCs w:val="21"/>
                <w:u w:val="single" w:color="000000"/>
                <w:lang w:eastAsia="zh-CN"/>
              </w:rPr>
              <w:t>页，依次逐页增加页码，所有分隔页</w:t>
            </w:r>
            <w:r w:rsidRPr="00DE110E">
              <w:rPr>
                <w:rFonts w:ascii="仿宋" w:eastAsia="仿宋" w:hAnsi="仿宋" w:cs="仿宋"/>
                <w:b/>
                <w:bCs/>
                <w:sz w:val="21"/>
                <w:szCs w:val="21"/>
                <w:lang w:eastAsia="zh-CN"/>
              </w:rPr>
              <w:t xml:space="preserve"> </w:t>
            </w:r>
            <w:r w:rsidRPr="00DE110E">
              <w:rPr>
                <w:rFonts w:ascii="仿宋" w:eastAsia="仿宋" w:hAnsi="仿宋" w:cs="仿宋"/>
                <w:b/>
                <w:bCs/>
                <w:sz w:val="21"/>
                <w:szCs w:val="21"/>
                <w:u w:val="single" w:color="000000"/>
                <w:lang w:eastAsia="zh-CN"/>
              </w:rPr>
              <w:t>包括空白</w:t>
            </w:r>
            <w:proofErr w:type="gramStart"/>
            <w:r w:rsidRPr="00DE110E">
              <w:rPr>
                <w:rFonts w:ascii="仿宋" w:eastAsia="仿宋" w:hAnsi="仿宋" w:cs="仿宋"/>
                <w:b/>
                <w:bCs/>
                <w:sz w:val="21"/>
                <w:szCs w:val="21"/>
                <w:u w:val="single" w:color="000000"/>
                <w:lang w:eastAsia="zh-CN"/>
              </w:rPr>
              <w:t>页以及</w:t>
            </w:r>
            <w:proofErr w:type="gramEnd"/>
            <w:r w:rsidRPr="00DE110E">
              <w:rPr>
                <w:rFonts w:ascii="仿宋" w:eastAsia="仿宋" w:hAnsi="仿宋" w:cs="仿宋"/>
                <w:b/>
                <w:bCs/>
                <w:sz w:val="21"/>
                <w:szCs w:val="21"/>
                <w:u w:val="single" w:color="000000"/>
                <w:lang w:eastAsia="zh-CN"/>
              </w:rPr>
              <w:t>样本或图片等技术资料也必须连续编</w:t>
            </w:r>
            <w:r w:rsidRPr="00DE110E">
              <w:rPr>
                <w:rFonts w:ascii="仿宋" w:eastAsia="仿宋" w:hAnsi="仿宋" w:cs="仿宋"/>
                <w:b/>
                <w:bCs/>
                <w:sz w:val="21"/>
                <w:szCs w:val="21"/>
                <w:lang w:eastAsia="zh-CN"/>
              </w:rPr>
              <w:t xml:space="preserve"> </w:t>
            </w:r>
            <w:r w:rsidRPr="00DE110E">
              <w:rPr>
                <w:rFonts w:ascii="仿宋" w:eastAsia="仿宋" w:hAnsi="仿宋" w:cs="仿宋"/>
                <w:b/>
                <w:bCs/>
                <w:sz w:val="21"/>
                <w:szCs w:val="21"/>
                <w:u w:val="single" w:color="000000"/>
                <w:lang w:eastAsia="zh-CN"/>
              </w:rPr>
              <w:t>制页码</w:t>
            </w:r>
          </w:p>
        </w:tc>
      </w:tr>
      <w:tr w:rsidR="00DE110E" w:rsidRPr="00DE110E" w14:paraId="16E8804F" w14:textId="77777777">
        <w:trPr>
          <w:trHeight w:hRule="exact" w:val="1289"/>
        </w:trPr>
        <w:tc>
          <w:tcPr>
            <w:tcW w:w="1135" w:type="dxa"/>
            <w:tcBorders>
              <w:top w:val="single" w:sz="4" w:space="0" w:color="000000"/>
              <w:left w:val="single" w:sz="4" w:space="0" w:color="000000"/>
              <w:bottom w:val="single" w:sz="4" w:space="0" w:color="000000"/>
              <w:right w:val="single" w:sz="4" w:space="0" w:color="000000"/>
            </w:tcBorders>
          </w:tcPr>
          <w:p w14:paraId="61A3F6A9" w14:textId="77777777" w:rsidR="00CA3F2A" w:rsidRPr="00DE110E" w:rsidRDefault="00CA3F2A">
            <w:pPr>
              <w:pStyle w:val="TableParagraph"/>
              <w:rPr>
                <w:rFonts w:ascii="Times New Roman" w:eastAsia="Times New Roman" w:hAnsi="Times New Roman" w:cs="Times New Roman"/>
                <w:sz w:val="20"/>
                <w:szCs w:val="20"/>
                <w:lang w:eastAsia="zh-CN"/>
              </w:rPr>
            </w:pPr>
          </w:p>
          <w:p w14:paraId="6A3A8D08" w14:textId="77777777" w:rsidR="00CA3F2A" w:rsidRPr="00DE110E" w:rsidRDefault="00CA3F2A">
            <w:pPr>
              <w:pStyle w:val="TableParagraph"/>
              <w:spacing w:before="10"/>
              <w:rPr>
                <w:rFonts w:ascii="Times New Roman" w:eastAsia="Times New Roman" w:hAnsi="Times New Roman" w:cs="Times New Roman"/>
                <w:sz w:val="25"/>
                <w:szCs w:val="25"/>
                <w:lang w:eastAsia="zh-CN"/>
              </w:rPr>
            </w:pPr>
          </w:p>
          <w:p w14:paraId="63414B5D" w14:textId="77777777" w:rsidR="00CA3F2A" w:rsidRPr="00DE110E" w:rsidRDefault="00B54BD8">
            <w:pPr>
              <w:pStyle w:val="TableParagraph"/>
              <w:ind w:left="300"/>
              <w:rPr>
                <w:rFonts w:ascii="仿宋" w:eastAsia="仿宋" w:hAnsi="仿宋" w:cs="仿宋"/>
                <w:sz w:val="21"/>
                <w:szCs w:val="21"/>
              </w:rPr>
            </w:pPr>
            <w:r w:rsidRPr="00DE110E">
              <w:rPr>
                <w:rFonts w:ascii="仿宋"/>
                <w:sz w:val="21"/>
              </w:rPr>
              <w:t>4.1.2</w:t>
            </w:r>
          </w:p>
        </w:tc>
        <w:tc>
          <w:tcPr>
            <w:tcW w:w="2834" w:type="dxa"/>
            <w:tcBorders>
              <w:top w:val="single" w:sz="4" w:space="0" w:color="000000"/>
              <w:left w:val="single" w:sz="4" w:space="0" w:color="000000"/>
              <w:bottom w:val="single" w:sz="4" w:space="0" w:color="000000"/>
              <w:right w:val="single" w:sz="4" w:space="0" w:color="000000"/>
            </w:tcBorders>
          </w:tcPr>
          <w:p w14:paraId="5AF5185C" w14:textId="77777777" w:rsidR="00CA3F2A" w:rsidRPr="00DE110E" w:rsidRDefault="00CA3F2A">
            <w:pPr>
              <w:pStyle w:val="TableParagraph"/>
              <w:rPr>
                <w:rFonts w:ascii="Times New Roman" w:eastAsia="Times New Roman" w:hAnsi="Times New Roman" w:cs="Times New Roman"/>
                <w:sz w:val="20"/>
                <w:szCs w:val="20"/>
              </w:rPr>
            </w:pPr>
          </w:p>
          <w:p w14:paraId="07B458A4" w14:textId="77777777" w:rsidR="00CA3F2A" w:rsidRPr="00DE110E" w:rsidRDefault="00CA3F2A">
            <w:pPr>
              <w:pStyle w:val="TableParagraph"/>
              <w:spacing w:before="10"/>
              <w:rPr>
                <w:rFonts w:ascii="Times New Roman" w:eastAsia="Times New Roman" w:hAnsi="Times New Roman" w:cs="Times New Roman"/>
                <w:sz w:val="25"/>
                <w:szCs w:val="25"/>
              </w:rPr>
            </w:pPr>
          </w:p>
          <w:p w14:paraId="2CB94F8A" w14:textId="77777777" w:rsidR="00CA3F2A" w:rsidRPr="00DE110E" w:rsidRDefault="00B54BD8">
            <w:pPr>
              <w:pStyle w:val="TableParagraph"/>
              <w:ind w:left="465"/>
              <w:rPr>
                <w:rFonts w:ascii="仿宋" w:eastAsia="仿宋" w:hAnsi="仿宋" w:cs="仿宋"/>
                <w:sz w:val="21"/>
                <w:szCs w:val="21"/>
              </w:rPr>
            </w:pPr>
            <w:r w:rsidRPr="00DE110E">
              <w:rPr>
                <w:rFonts w:ascii="仿宋" w:eastAsia="仿宋" w:hAnsi="仿宋" w:cs="仿宋"/>
                <w:sz w:val="21"/>
                <w:szCs w:val="21"/>
              </w:rPr>
              <w:t>封套上应载明的信息</w:t>
            </w:r>
          </w:p>
        </w:tc>
        <w:tc>
          <w:tcPr>
            <w:tcW w:w="5527" w:type="dxa"/>
            <w:tcBorders>
              <w:top w:val="single" w:sz="4" w:space="0" w:color="000000"/>
              <w:left w:val="single" w:sz="4" w:space="0" w:color="000000"/>
              <w:bottom w:val="single" w:sz="5" w:space="0" w:color="000000"/>
              <w:right w:val="single" w:sz="4" w:space="0" w:color="000000"/>
            </w:tcBorders>
          </w:tcPr>
          <w:p w14:paraId="5C2D314E" w14:textId="77777777" w:rsidR="00CA3F2A" w:rsidRPr="00A56A21" w:rsidRDefault="00B54BD8">
            <w:pPr>
              <w:pStyle w:val="TableParagraph"/>
              <w:spacing w:before="11"/>
              <w:ind w:left="103"/>
              <w:rPr>
                <w:rFonts w:ascii="仿宋" w:eastAsia="仿宋" w:hAnsi="仿宋" w:cs="仿宋"/>
                <w:sz w:val="21"/>
                <w:szCs w:val="21"/>
                <w:lang w:eastAsia="zh-CN"/>
              </w:rPr>
            </w:pPr>
            <w:r w:rsidRPr="00A56A21">
              <w:rPr>
                <w:rFonts w:ascii="仿宋" w:eastAsia="仿宋" w:hAnsi="仿宋" w:cs="仿宋"/>
                <w:sz w:val="21"/>
                <w:szCs w:val="21"/>
                <w:lang w:eastAsia="zh-CN"/>
              </w:rPr>
              <w:t>招标人名称：复旦大学</w:t>
            </w:r>
          </w:p>
          <w:p w14:paraId="4CC964D0" w14:textId="2307679F" w:rsidR="00CA3F2A" w:rsidRPr="00A56A21" w:rsidRDefault="002F309F">
            <w:pPr>
              <w:pStyle w:val="TableParagraph"/>
              <w:spacing w:before="44" w:line="278" w:lineRule="auto"/>
              <w:ind w:left="103" w:right="96"/>
              <w:rPr>
                <w:rFonts w:ascii="仿宋" w:eastAsia="仿宋" w:hAnsi="仿宋" w:cs="仿宋"/>
                <w:sz w:val="21"/>
                <w:szCs w:val="21"/>
                <w:lang w:eastAsia="zh-CN"/>
              </w:rPr>
            </w:pPr>
            <w:r w:rsidRPr="00A56A21">
              <w:rPr>
                <w:rFonts w:ascii="仿宋" w:eastAsia="仿宋" w:hAnsi="仿宋"/>
                <w:spacing w:val="-4"/>
                <w:sz w:val="21"/>
                <w:szCs w:val="21"/>
                <w:lang w:eastAsia="zh-CN"/>
              </w:rPr>
              <w:t xml:space="preserve">江湾校区数据中心机房建设装修工程 </w:t>
            </w:r>
            <w:r w:rsidR="00B54BD8" w:rsidRPr="00A56A21">
              <w:rPr>
                <w:rFonts w:ascii="仿宋" w:eastAsia="仿宋" w:hAnsi="仿宋" w:cs="仿宋"/>
                <w:sz w:val="21"/>
                <w:szCs w:val="21"/>
                <w:lang w:eastAsia="zh-CN"/>
              </w:rPr>
              <w:t>投标文件</w:t>
            </w:r>
          </w:p>
          <w:p w14:paraId="652D537B" w14:textId="7D54EAF8" w:rsidR="00CA3F2A" w:rsidRPr="00A56A21" w:rsidRDefault="00B54BD8">
            <w:pPr>
              <w:pStyle w:val="TableParagraph"/>
              <w:spacing w:before="13"/>
              <w:ind w:left="103"/>
              <w:rPr>
                <w:rFonts w:ascii="仿宋" w:eastAsia="仿宋" w:hAnsi="仿宋" w:cs="仿宋"/>
                <w:sz w:val="21"/>
                <w:szCs w:val="21"/>
                <w:lang w:eastAsia="zh-CN"/>
              </w:rPr>
            </w:pPr>
            <w:r w:rsidRPr="00A56A21">
              <w:rPr>
                <w:rFonts w:ascii="仿宋" w:eastAsia="仿宋" w:hAnsi="仿宋" w:cs="仿宋"/>
                <w:sz w:val="21"/>
                <w:szCs w:val="21"/>
                <w:lang w:eastAsia="zh-CN"/>
              </w:rPr>
              <w:t>在</w:t>
            </w:r>
            <w:r w:rsidRPr="00A56A21">
              <w:rPr>
                <w:rFonts w:ascii="仿宋" w:eastAsia="仿宋" w:hAnsi="仿宋" w:cs="仿宋"/>
                <w:spacing w:val="-1"/>
                <w:sz w:val="21"/>
                <w:szCs w:val="21"/>
                <w:lang w:eastAsia="zh-CN"/>
              </w:rPr>
              <w:t xml:space="preserve"> </w:t>
            </w:r>
            <w:r w:rsidRPr="00A56A21">
              <w:rPr>
                <w:rFonts w:ascii="仿宋" w:eastAsia="仿宋" w:hAnsi="仿宋" w:cs="仿宋"/>
                <w:b/>
                <w:bCs/>
                <w:sz w:val="21"/>
                <w:szCs w:val="21"/>
                <w:lang w:eastAsia="zh-CN"/>
              </w:rPr>
              <w:t>2020</w:t>
            </w:r>
            <w:r w:rsidRPr="00A56A21">
              <w:rPr>
                <w:rFonts w:ascii="仿宋" w:eastAsia="仿宋" w:hAnsi="仿宋" w:cs="仿宋"/>
                <w:b/>
                <w:bCs/>
                <w:spacing w:val="-55"/>
                <w:sz w:val="21"/>
                <w:szCs w:val="21"/>
                <w:lang w:eastAsia="zh-CN"/>
              </w:rPr>
              <w:t xml:space="preserve"> </w:t>
            </w:r>
            <w:r w:rsidRPr="00A56A21">
              <w:rPr>
                <w:rFonts w:ascii="仿宋" w:eastAsia="仿宋" w:hAnsi="仿宋" w:cs="仿宋"/>
                <w:b/>
                <w:bCs/>
                <w:sz w:val="21"/>
                <w:szCs w:val="21"/>
                <w:lang w:eastAsia="zh-CN"/>
              </w:rPr>
              <w:t>年</w:t>
            </w:r>
            <w:r w:rsidR="001F349C" w:rsidRPr="00A56A21">
              <w:rPr>
                <w:rFonts w:ascii="仿宋" w:eastAsia="仿宋" w:hAnsi="仿宋" w:cs="仿宋"/>
                <w:b/>
                <w:bCs/>
                <w:sz w:val="21"/>
                <w:szCs w:val="21"/>
                <w:lang w:eastAsia="zh-CN"/>
              </w:rPr>
              <w:t>12</w:t>
            </w:r>
            <w:r w:rsidRPr="00A56A21">
              <w:rPr>
                <w:rFonts w:ascii="仿宋" w:eastAsia="仿宋" w:hAnsi="仿宋" w:cs="仿宋"/>
                <w:b/>
                <w:bCs/>
                <w:sz w:val="21"/>
                <w:szCs w:val="21"/>
                <w:lang w:eastAsia="zh-CN"/>
              </w:rPr>
              <w:t>月</w:t>
            </w:r>
            <w:r w:rsidR="001F349C" w:rsidRPr="00A56A21">
              <w:rPr>
                <w:rFonts w:ascii="仿宋" w:eastAsia="仿宋" w:hAnsi="仿宋" w:cs="仿宋"/>
                <w:b/>
                <w:bCs/>
                <w:sz w:val="21"/>
                <w:szCs w:val="21"/>
                <w:lang w:eastAsia="zh-CN"/>
              </w:rPr>
              <w:t>14</w:t>
            </w:r>
            <w:r w:rsidRPr="00A56A21">
              <w:rPr>
                <w:rFonts w:ascii="仿宋" w:eastAsia="仿宋" w:hAnsi="仿宋" w:cs="仿宋"/>
                <w:b/>
                <w:bCs/>
                <w:sz w:val="21"/>
                <w:szCs w:val="21"/>
                <w:lang w:eastAsia="zh-CN"/>
              </w:rPr>
              <w:t>日</w:t>
            </w:r>
            <w:r w:rsidRPr="00A56A21">
              <w:rPr>
                <w:rFonts w:ascii="仿宋" w:eastAsia="仿宋" w:hAnsi="仿宋" w:cs="仿宋"/>
                <w:b/>
                <w:bCs/>
                <w:spacing w:val="-2"/>
                <w:sz w:val="21"/>
                <w:szCs w:val="21"/>
                <w:lang w:eastAsia="zh-CN"/>
              </w:rPr>
              <w:t xml:space="preserve"> </w:t>
            </w:r>
            <w:r w:rsidRPr="00A56A21">
              <w:rPr>
                <w:rFonts w:ascii="仿宋" w:eastAsia="仿宋" w:hAnsi="仿宋" w:cs="仿宋"/>
                <w:b/>
                <w:bCs/>
                <w:sz w:val="21"/>
                <w:szCs w:val="21"/>
                <w:lang w:eastAsia="zh-CN"/>
              </w:rPr>
              <w:t>9</w:t>
            </w:r>
            <w:r w:rsidRPr="00A56A21">
              <w:rPr>
                <w:rFonts w:ascii="仿宋" w:eastAsia="仿宋" w:hAnsi="仿宋" w:cs="仿宋"/>
                <w:b/>
                <w:bCs/>
                <w:spacing w:val="-4"/>
                <w:sz w:val="21"/>
                <w:szCs w:val="21"/>
                <w:lang w:eastAsia="zh-CN"/>
              </w:rPr>
              <w:t xml:space="preserve"> </w:t>
            </w:r>
            <w:r w:rsidRPr="00A56A21">
              <w:rPr>
                <w:rFonts w:ascii="仿宋" w:eastAsia="仿宋" w:hAnsi="仿宋" w:cs="仿宋"/>
                <w:b/>
                <w:bCs/>
                <w:sz w:val="21"/>
                <w:szCs w:val="21"/>
                <w:lang w:eastAsia="zh-CN"/>
              </w:rPr>
              <w:t>时</w:t>
            </w:r>
            <w:r w:rsidRPr="00A56A21">
              <w:rPr>
                <w:rFonts w:ascii="仿宋" w:eastAsia="仿宋" w:hAnsi="仿宋" w:cs="仿宋"/>
                <w:b/>
                <w:bCs/>
                <w:spacing w:val="-2"/>
                <w:sz w:val="21"/>
                <w:szCs w:val="21"/>
                <w:lang w:eastAsia="zh-CN"/>
              </w:rPr>
              <w:t xml:space="preserve"> </w:t>
            </w:r>
            <w:r w:rsidRPr="00A56A21">
              <w:rPr>
                <w:rFonts w:ascii="仿宋" w:eastAsia="仿宋" w:hAnsi="仿宋" w:cs="仿宋"/>
                <w:b/>
                <w:bCs/>
                <w:sz w:val="21"/>
                <w:szCs w:val="21"/>
                <w:lang w:eastAsia="zh-CN"/>
              </w:rPr>
              <w:t>30</w:t>
            </w:r>
            <w:r w:rsidRPr="00A56A21">
              <w:rPr>
                <w:rFonts w:ascii="仿宋" w:eastAsia="仿宋" w:hAnsi="仿宋" w:cs="仿宋"/>
                <w:b/>
                <w:bCs/>
                <w:spacing w:val="-2"/>
                <w:sz w:val="21"/>
                <w:szCs w:val="21"/>
                <w:lang w:eastAsia="zh-CN"/>
              </w:rPr>
              <w:t xml:space="preserve"> </w:t>
            </w:r>
            <w:r w:rsidRPr="00A56A21">
              <w:rPr>
                <w:rFonts w:ascii="仿宋" w:eastAsia="仿宋" w:hAnsi="仿宋" w:cs="仿宋"/>
                <w:b/>
                <w:bCs/>
                <w:sz w:val="21"/>
                <w:szCs w:val="21"/>
                <w:lang w:eastAsia="zh-CN"/>
              </w:rPr>
              <w:t>分</w:t>
            </w:r>
            <w:r w:rsidRPr="00A56A21">
              <w:rPr>
                <w:rFonts w:ascii="仿宋" w:eastAsia="仿宋" w:hAnsi="仿宋" w:cs="仿宋"/>
                <w:sz w:val="21"/>
                <w:szCs w:val="21"/>
                <w:lang w:eastAsia="zh-CN"/>
              </w:rPr>
              <w:t>前不得开启</w:t>
            </w:r>
          </w:p>
        </w:tc>
      </w:tr>
      <w:tr w:rsidR="00DE110E" w:rsidRPr="00DE110E" w14:paraId="6975979F" w14:textId="77777777">
        <w:trPr>
          <w:trHeight w:hRule="exact" w:val="451"/>
        </w:trPr>
        <w:tc>
          <w:tcPr>
            <w:tcW w:w="1135" w:type="dxa"/>
            <w:tcBorders>
              <w:top w:val="single" w:sz="4" w:space="0" w:color="000000"/>
              <w:left w:val="single" w:sz="4" w:space="0" w:color="000000"/>
              <w:bottom w:val="single" w:sz="4" w:space="0" w:color="000000"/>
              <w:right w:val="single" w:sz="4" w:space="0" w:color="000000"/>
            </w:tcBorders>
          </w:tcPr>
          <w:p w14:paraId="708F1C61" w14:textId="77777777" w:rsidR="00CA3F2A" w:rsidRPr="00DE110E" w:rsidRDefault="00B54BD8">
            <w:pPr>
              <w:pStyle w:val="TableParagraph"/>
              <w:spacing w:before="107"/>
              <w:ind w:left="300"/>
              <w:rPr>
                <w:rFonts w:ascii="仿宋" w:eastAsia="仿宋" w:hAnsi="仿宋" w:cs="仿宋"/>
                <w:sz w:val="21"/>
                <w:szCs w:val="21"/>
              </w:rPr>
            </w:pPr>
            <w:r w:rsidRPr="00DE110E">
              <w:rPr>
                <w:rFonts w:ascii="仿宋"/>
                <w:sz w:val="21"/>
              </w:rPr>
              <w:t>4.2.2</w:t>
            </w:r>
          </w:p>
        </w:tc>
        <w:tc>
          <w:tcPr>
            <w:tcW w:w="2834" w:type="dxa"/>
            <w:tcBorders>
              <w:top w:val="single" w:sz="4" w:space="0" w:color="000000"/>
              <w:left w:val="single" w:sz="4" w:space="0" w:color="000000"/>
              <w:bottom w:val="single" w:sz="4" w:space="0" w:color="000000"/>
              <w:right w:val="single" w:sz="4" w:space="0" w:color="000000"/>
            </w:tcBorders>
          </w:tcPr>
          <w:p w14:paraId="3D40B298" w14:textId="77777777" w:rsidR="00CA3F2A" w:rsidRPr="00DE110E" w:rsidRDefault="00B54BD8">
            <w:pPr>
              <w:pStyle w:val="TableParagraph"/>
              <w:spacing w:before="107"/>
              <w:ind w:left="571"/>
              <w:rPr>
                <w:rFonts w:ascii="仿宋" w:eastAsia="仿宋" w:hAnsi="仿宋" w:cs="仿宋"/>
                <w:sz w:val="21"/>
                <w:szCs w:val="21"/>
              </w:rPr>
            </w:pPr>
            <w:r w:rsidRPr="00DE110E">
              <w:rPr>
                <w:rFonts w:ascii="仿宋" w:eastAsia="仿宋" w:hAnsi="仿宋" w:cs="仿宋"/>
                <w:sz w:val="21"/>
                <w:szCs w:val="21"/>
              </w:rPr>
              <w:t>递交投标文件地点</w:t>
            </w:r>
          </w:p>
        </w:tc>
        <w:tc>
          <w:tcPr>
            <w:tcW w:w="5527" w:type="dxa"/>
            <w:tcBorders>
              <w:top w:val="single" w:sz="5" w:space="0" w:color="000000"/>
              <w:left w:val="single" w:sz="4" w:space="0" w:color="000000"/>
              <w:bottom w:val="single" w:sz="4" w:space="0" w:color="000000"/>
              <w:right w:val="single" w:sz="4" w:space="0" w:color="000000"/>
            </w:tcBorders>
          </w:tcPr>
          <w:p w14:paraId="761046B5" w14:textId="77777777" w:rsidR="00CA3F2A" w:rsidRPr="00DE110E" w:rsidRDefault="00B54BD8">
            <w:pPr>
              <w:pStyle w:val="TableParagraph"/>
              <w:spacing w:before="106"/>
              <w:ind w:left="103"/>
              <w:rPr>
                <w:rFonts w:ascii="仿宋" w:eastAsia="仿宋" w:hAnsi="仿宋" w:cs="仿宋"/>
                <w:sz w:val="21"/>
                <w:szCs w:val="21"/>
                <w:lang w:eastAsia="zh-CN"/>
              </w:rPr>
            </w:pPr>
            <w:r w:rsidRPr="00DE110E">
              <w:rPr>
                <w:rFonts w:ascii="仿宋" w:eastAsia="仿宋" w:hAnsi="仿宋" w:cs="仿宋"/>
                <w:sz w:val="21"/>
                <w:szCs w:val="21"/>
                <w:lang w:eastAsia="zh-CN"/>
              </w:rPr>
              <w:t>徐汇</w:t>
            </w:r>
            <w:proofErr w:type="gramStart"/>
            <w:r w:rsidRPr="00DE110E">
              <w:rPr>
                <w:rFonts w:ascii="仿宋" w:eastAsia="仿宋" w:hAnsi="仿宋" w:cs="仿宋"/>
                <w:sz w:val="21"/>
                <w:szCs w:val="21"/>
                <w:lang w:eastAsia="zh-CN"/>
              </w:rPr>
              <w:t>区钦江</w:t>
            </w:r>
            <w:proofErr w:type="gramEnd"/>
            <w:r w:rsidRPr="00DE110E">
              <w:rPr>
                <w:rFonts w:ascii="仿宋" w:eastAsia="仿宋" w:hAnsi="仿宋" w:cs="仿宋"/>
                <w:sz w:val="21"/>
                <w:szCs w:val="21"/>
                <w:lang w:eastAsia="zh-CN"/>
              </w:rPr>
              <w:t>路</w:t>
            </w:r>
            <w:r w:rsidRPr="00DE110E">
              <w:rPr>
                <w:rFonts w:ascii="仿宋" w:eastAsia="仿宋" w:hAnsi="仿宋" w:cs="仿宋"/>
                <w:spacing w:val="-53"/>
                <w:sz w:val="21"/>
                <w:szCs w:val="21"/>
                <w:lang w:eastAsia="zh-CN"/>
              </w:rPr>
              <w:t xml:space="preserve"> </w:t>
            </w:r>
            <w:r w:rsidRPr="00DE110E">
              <w:rPr>
                <w:rFonts w:ascii="仿宋" w:eastAsia="仿宋" w:hAnsi="仿宋" w:cs="仿宋"/>
                <w:sz w:val="21"/>
                <w:szCs w:val="21"/>
                <w:lang w:eastAsia="zh-CN"/>
              </w:rPr>
              <w:t>88</w:t>
            </w:r>
            <w:r w:rsidRPr="00DE110E">
              <w:rPr>
                <w:rFonts w:ascii="仿宋" w:eastAsia="仿宋" w:hAnsi="仿宋" w:cs="仿宋"/>
                <w:spacing w:val="-53"/>
                <w:sz w:val="21"/>
                <w:szCs w:val="21"/>
                <w:lang w:eastAsia="zh-CN"/>
              </w:rPr>
              <w:t xml:space="preserve"> </w:t>
            </w:r>
            <w:r w:rsidRPr="00DE110E">
              <w:rPr>
                <w:rFonts w:ascii="仿宋" w:eastAsia="仿宋" w:hAnsi="仿宋" w:cs="仿宋"/>
                <w:sz w:val="21"/>
                <w:szCs w:val="21"/>
                <w:lang w:eastAsia="zh-CN"/>
              </w:rPr>
              <w:t>号东楼</w:t>
            </w:r>
            <w:r w:rsidRPr="00DE110E">
              <w:rPr>
                <w:rFonts w:ascii="仿宋" w:eastAsia="仿宋" w:hAnsi="仿宋" w:cs="仿宋"/>
                <w:spacing w:val="-55"/>
                <w:sz w:val="21"/>
                <w:szCs w:val="21"/>
                <w:lang w:eastAsia="zh-CN"/>
              </w:rPr>
              <w:t xml:space="preserve"> </w:t>
            </w:r>
            <w:r w:rsidRPr="00DE110E">
              <w:rPr>
                <w:rFonts w:ascii="仿宋" w:eastAsia="仿宋" w:hAnsi="仿宋" w:cs="仿宋"/>
                <w:sz w:val="21"/>
                <w:szCs w:val="21"/>
                <w:lang w:eastAsia="zh-CN"/>
              </w:rPr>
              <w:t>6</w:t>
            </w:r>
            <w:r w:rsidRPr="00DE110E">
              <w:rPr>
                <w:rFonts w:ascii="仿宋" w:eastAsia="仿宋" w:hAnsi="仿宋" w:cs="仿宋"/>
                <w:spacing w:val="-55"/>
                <w:sz w:val="21"/>
                <w:szCs w:val="21"/>
                <w:lang w:eastAsia="zh-CN"/>
              </w:rPr>
              <w:t xml:space="preserve"> </w:t>
            </w:r>
            <w:r w:rsidRPr="00DE110E">
              <w:rPr>
                <w:rFonts w:ascii="仿宋" w:eastAsia="仿宋" w:hAnsi="仿宋" w:cs="仿宋"/>
                <w:sz w:val="21"/>
                <w:szCs w:val="21"/>
                <w:lang w:eastAsia="zh-CN"/>
              </w:rPr>
              <w:t>楼</w:t>
            </w:r>
            <w:r w:rsidRPr="00DE110E">
              <w:rPr>
                <w:rFonts w:ascii="仿宋" w:eastAsia="仿宋" w:hAnsi="仿宋" w:cs="仿宋"/>
                <w:spacing w:val="-53"/>
                <w:sz w:val="21"/>
                <w:szCs w:val="21"/>
                <w:lang w:eastAsia="zh-CN"/>
              </w:rPr>
              <w:t xml:space="preserve"> </w:t>
            </w:r>
            <w:r w:rsidRPr="00DE110E">
              <w:rPr>
                <w:rFonts w:ascii="仿宋" w:eastAsia="仿宋" w:hAnsi="仿宋" w:cs="仿宋"/>
                <w:sz w:val="21"/>
                <w:szCs w:val="21"/>
                <w:lang w:eastAsia="zh-CN"/>
              </w:rPr>
              <w:t>626</w:t>
            </w:r>
            <w:r w:rsidRPr="00DE110E">
              <w:rPr>
                <w:rFonts w:ascii="仿宋" w:eastAsia="仿宋" w:hAnsi="仿宋" w:cs="仿宋"/>
                <w:spacing w:val="-55"/>
                <w:sz w:val="21"/>
                <w:szCs w:val="21"/>
                <w:lang w:eastAsia="zh-CN"/>
              </w:rPr>
              <w:t xml:space="preserve"> </w:t>
            </w:r>
            <w:r w:rsidRPr="00DE110E">
              <w:rPr>
                <w:rFonts w:ascii="仿宋" w:eastAsia="仿宋" w:hAnsi="仿宋" w:cs="仿宋"/>
                <w:sz w:val="21"/>
                <w:szCs w:val="21"/>
                <w:lang w:eastAsia="zh-CN"/>
              </w:rPr>
              <w:t>室（详见电梯</w:t>
            </w:r>
            <w:proofErr w:type="gramStart"/>
            <w:r w:rsidRPr="00DE110E">
              <w:rPr>
                <w:rFonts w:ascii="仿宋" w:eastAsia="仿宋" w:hAnsi="仿宋" w:cs="仿宋"/>
                <w:sz w:val="21"/>
                <w:szCs w:val="21"/>
                <w:lang w:eastAsia="zh-CN"/>
              </w:rPr>
              <w:t>厅电</w:t>
            </w:r>
            <w:proofErr w:type="gramEnd"/>
            <w:r w:rsidRPr="00DE110E">
              <w:rPr>
                <w:rFonts w:ascii="仿宋" w:eastAsia="仿宋" w:hAnsi="仿宋" w:cs="仿宋"/>
                <w:sz w:val="21"/>
                <w:szCs w:val="21"/>
                <w:lang w:eastAsia="zh-CN"/>
              </w:rPr>
              <w:t>子屏）</w:t>
            </w:r>
          </w:p>
        </w:tc>
      </w:tr>
      <w:tr w:rsidR="00DE110E" w:rsidRPr="00DE110E" w14:paraId="51C99096" w14:textId="77777777">
        <w:trPr>
          <w:trHeight w:hRule="exact" w:val="648"/>
        </w:trPr>
        <w:tc>
          <w:tcPr>
            <w:tcW w:w="1135" w:type="dxa"/>
            <w:tcBorders>
              <w:top w:val="single" w:sz="4" w:space="0" w:color="000000"/>
              <w:left w:val="single" w:sz="4" w:space="0" w:color="000000"/>
              <w:bottom w:val="single" w:sz="4" w:space="0" w:color="000000"/>
              <w:right w:val="single" w:sz="4" w:space="0" w:color="000000"/>
            </w:tcBorders>
          </w:tcPr>
          <w:p w14:paraId="5F4690FE" w14:textId="77777777" w:rsidR="00CA3F2A" w:rsidRPr="00DE110E" w:rsidRDefault="00CA3F2A">
            <w:pPr>
              <w:pStyle w:val="TableParagraph"/>
              <w:spacing w:before="10"/>
              <w:rPr>
                <w:rFonts w:ascii="Times New Roman" w:eastAsia="Times New Roman" w:hAnsi="Times New Roman" w:cs="Times New Roman"/>
                <w:sz w:val="17"/>
                <w:szCs w:val="17"/>
                <w:lang w:eastAsia="zh-CN"/>
              </w:rPr>
            </w:pPr>
          </w:p>
          <w:p w14:paraId="31353F22" w14:textId="77777777" w:rsidR="00CA3F2A" w:rsidRPr="00DE110E" w:rsidRDefault="00B54BD8">
            <w:pPr>
              <w:pStyle w:val="TableParagraph"/>
              <w:ind w:left="300"/>
              <w:rPr>
                <w:rFonts w:ascii="仿宋" w:eastAsia="仿宋" w:hAnsi="仿宋" w:cs="仿宋"/>
                <w:sz w:val="21"/>
                <w:szCs w:val="21"/>
              </w:rPr>
            </w:pPr>
            <w:r w:rsidRPr="00DE110E">
              <w:rPr>
                <w:rFonts w:ascii="仿宋"/>
                <w:sz w:val="21"/>
              </w:rPr>
              <w:t>4.2.3</w:t>
            </w:r>
          </w:p>
        </w:tc>
        <w:tc>
          <w:tcPr>
            <w:tcW w:w="2834" w:type="dxa"/>
            <w:tcBorders>
              <w:top w:val="single" w:sz="4" w:space="0" w:color="000000"/>
              <w:left w:val="single" w:sz="4" w:space="0" w:color="000000"/>
              <w:bottom w:val="single" w:sz="4" w:space="0" w:color="000000"/>
              <w:right w:val="single" w:sz="4" w:space="0" w:color="000000"/>
            </w:tcBorders>
          </w:tcPr>
          <w:p w14:paraId="62C3D38A" w14:textId="77777777" w:rsidR="00CA3F2A" w:rsidRPr="00DE110E" w:rsidRDefault="00CA3F2A">
            <w:pPr>
              <w:pStyle w:val="TableParagraph"/>
              <w:spacing w:before="10"/>
              <w:rPr>
                <w:rFonts w:ascii="Times New Roman" w:eastAsia="Times New Roman" w:hAnsi="Times New Roman" w:cs="Times New Roman"/>
                <w:sz w:val="17"/>
                <w:szCs w:val="17"/>
              </w:rPr>
            </w:pPr>
          </w:p>
          <w:p w14:paraId="0D974D52" w14:textId="77777777" w:rsidR="00CA3F2A" w:rsidRPr="00DE110E" w:rsidRDefault="00B54BD8">
            <w:pPr>
              <w:pStyle w:val="TableParagraph"/>
              <w:ind w:left="571"/>
              <w:rPr>
                <w:rFonts w:ascii="仿宋" w:eastAsia="仿宋" w:hAnsi="仿宋" w:cs="仿宋"/>
                <w:sz w:val="21"/>
                <w:szCs w:val="21"/>
              </w:rPr>
            </w:pPr>
            <w:r w:rsidRPr="00DE110E">
              <w:rPr>
                <w:rFonts w:ascii="仿宋" w:eastAsia="仿宋" w:hAnsi="仿宋" w:cs="仿宋"/>
                <w:sz w:val="21"/>
                <w:szCs w:val="21"/>
              </w:rPr>
              <w:t>是否退还投标文件</w:t>
            </w:r>
          </w:p>
        </w:tc>
        <w:tc>
          <w:tcPr>
            <w:tcW w:w="5527" w:type="dxa"/>
            <w:tcBorders>
              <w:top w:val="single" w:sz="4" w:space="0" w:color="000000"/>
              <w:left w:val="single" w:sz="4" w:space="0" w:color="000000"/>
              <w:bottom w:val="single" w:sz="4" w:space="0" w:color="000000"/>
              <w:right w:val="single" w:sz="4" w:space="0" w:color="000000"/>
            </w:tcBorders>
          </w:tcPr>
          <w:p w14:paraId="007E03C2" w14:textId="77777777" w:rsidR="00CA3F2A" w:rsidRPr="00DE110E" w:rsidRDefault="00B54BD8">
            <w:pPr>
              <w:pStyle w:val="TableParagraph"/>
              <w:spacing w:before="11"/>
              <w:ind w:left="103"/>
              <w:rPr>
                <w:rFonts w:ascii="仿宋" w:eastAsia="仿宋" w:hAnsi="仿宋" w:cs="仿宋"/>
                <w:sz w:val="21"/>
                <w:szCs w:val="21"/>
              </w:rPr>
            </w:pPr>
            <w:r w:rsidRPr="00DE110E">
              <w:rPr>
                <w:rFonts w:ascii="仿宋" w:eastAsia="仿宋" w:hAnsi="仿宋" w:cs="仿宋"/>
                <w:sz w:val="21"/>
                <w:szCs w:val="21"/>
              </w:rPr>
              <w:t>■否</w:t>
            </w:r>
          </w:p>
          <w:p w14:paraId="7D62C918" w14:textId="77777777" w:rsidR="00CA3F2A" w:rsidRPr="00DE110E" w:rsidRDefault="00B54BD8">
            <w:pPr>
              <w:pStyle w:val="TableParagraph"/>
              <w:spacing w:before="44"/>
              <w:ind w:left="103"/>
              <w:rPr>
                <w:rFonts w:ascii="仿宋" w:eastAsia="仿宋" w:hAnsi="仿宋" w:cs="仿宋"/>
                <w:sz w:val="21"/>
                <w:szCs w:val="21"/>
              </w:rPr>
            </w:pPr>
            <w:r w:rsidRPr="00DE110E">
              <w:rPr>
                <w:rFonts w:ascii="仿宋" w:eastAsia="仿宋" w:hAnsi="仿宋" w:cs="仿宋"/>
                <w:sz w:val="21"/>
                <w:szCs w:val="21"/>
              </w:rPr>
              <w:t>□是</w:t>
            </w:r>
          </w:p>
        </w:tc>
      </w:tr>
      <w:tr w:rsidR="00DE110E" w:rsidRPr="00DE110E" w14:paraId="7F8402A1" w14:textId="77777777">
        <w:trPr>
          <w:trHeight w:hRule="exact" w:val="2570"/>
        </w:trPr>
        <w:tc>
          <w:tcPr>
            <w:tcW w:w="1135" w:type="dxa"/>
            <w:tcBorders>
              <w:top w:val="single" w:sz="4" w:space="0" w:color="000000"/>
              <w:left w:val="single" w:sz="4" w:space="0" w:color="000000"/>
              <w:bottom w:val="single" w:sz="4" w:space="0" w:color="000000"/>
              <w:right w:val="single" w:sz="4" w:space="0" w:color="000000"/>
            </w:tcBorders>
          </w:tcPr>
          <w:p w14:paraId="3CBC9B0A" w14:textId="77777777" w:rsidR="00CA3F2A" w:rsidRPr="00DE110E" w:rsidRDefault="00CA3F2A">
            <w:pPr>
              <w:pStyle w:val="TableParagraph"/>
              <w:rPr>
                <w:rFonts w:ascii="Times New Roman" w:eastAsia="Times New Roman" w:hAnsi="Times New Roman" w:cs="Times New Roman"/>
                <w:sz w:val="20"/>
                <w:szCs w:val="20"/>
              </w:rPr>
            </w:pPr>
          </w:p>
          <w:p w14:paraId="2A94B297" w14:textId="77777777" w:rsidR="00CA3F2A" w:rsidRPr="00DE110E" w:rsidRDefault="00CA3F2A">
            <w:pPr>
              <w:pStyle w:val="TableParagraph"/>
              <w:rPr>
                <w:rFonts w:ascii="Times New Roman" w:eastAsia="Times New Roman" w:hAnsi="Times New Roman" w:cs="Times New Roman"/>
                <w:sz w:val="20"/>
                <w:szCs w:val="20"/>
              </w:rPr>
            </w:pPr>
          </w:p>
          <w:p w14:paraId="25940A2C" w14:textId="77777777" w:rsidR="00CA3F2A" w:rsidRPr="00DE110E" w:rsidRDefault="00CA3F2A">
            <w:pPr>
              <w:pStyle w:val="TableParagraph"/>
              <w:rPr>
                <w:rFonts w:ascii="Times New Roman" w:eastAsia="Times New Roman" w:hAnsi="Times New Roman" w:cs="Times New Roman"/>
                <w:sz w:val="20"/>
                <w:szCs w:val="20"/>
              </w:rPr>
            </w:pPr>
          </w:p>
          <w:p w14:paraId="3B57001E" w14:textId="77777777" w:rsidR="00CA3F2A" w:rsidRPr="00DE110E" w:rsidRDefault="00CA3F2A">
            <w:pPr>
              <w:pStyle w:val="TableParagraph"/>
              <w:rPr>
                <w:rFonts w:ascii="Times New Roman" w:eastAsia="Times New Roman" w:hAnsi="Times New Roman" w:cs="Times New Roman"/>
                <w:sz w:val="20"/>
                <w:szCs w:val="20"/>
              </w:rPr>
            </w:pPr>
          </w:p>
          <w:p w14:paraId="13AC5957" w14:textId="77777777" w:rsidR="00CA3F2A" w:rsidRPr="00DE110E" w:rsidRDefault="00CA3F2A">
            <w:pPr>
              <w:pStyle w:val="TableParagraph"/>
              <w:spacing w:before="7"/>
              <w:rPr>
                <w:rFonts w:ascii="Times New Roman" w:eastAsia="Times New Roman" w:hAnsi="Times New Roman" w:cs="Times New Roman"/>
                <w:sz w:val="21"/>
                <w:szCs w:val="21"/>
              </w:rPr>
            </w:pPr>
          </w:p>
          <w:p w14:paraId="55EC1B4C" w14:textId="77777777" w:rsidR="00CA3F2A" w:rsidRPr="00DE110E" w:rsidRDefault="00B54BD8">
            <w:pPr>
              <w:pStyle w:val="TableParagraph"/>
              <w:ind w:left="2"/>
              <w:jc w:val="center"/>
              <w:rPr>
                <w:rFonts w:ascii="仿宋" w:eastAsia="仿宋" w:hAnsi="仿宋" w:cs="仿宋"/>
                <w:sz w:val="21"/>
                <w:szCs w:val="21"/>
              </w:rPr>
            </w:pPr>
            <w:r w:rsidRPr="00DE110E">
              <w:rPr>
                <w:rFonts w:ascii="仿宋"/>
                <w:sz w:val="21"/>
              </w:rPr>
              <w:t>5.1</w:t>
            </w:r>
          </w:p>
        </w:tc>
        <w:tc>
          <w:tcPr>
            <w:tcW w:w="2834" w:type="dxa"/>
            <w:tcBorders>
              <w:top w:val="single" w:sz="4" w:space="0" w:color="000000"/>
              <w:left w:val="single" w:sz="4" w:space="0" w:color="000000"/>
              <w:bottom w:val="single" w:sz="4" w:space="0" w:color="000000"/>
              <w:right w:val="single" w:sz="4" w:space="0" w:color="000000"/>
            </w:tcBorders>
          </w:tcPr>
          <w:p w14:paraId="5DE01164" w14:textId="77777777" w:rsidR="00CA3F2A" w:rsidRPr="00DE110E" w:rsidRDefault="00CA3F2A">
            <w:pPr>
              <w:pStyle w:val="TableParagraph"/>
              <w:rPr>
                <w:rFonts w:ascii="Times New Roman" w:eastAsia="Times New Roman" w:hAnsi="Times New Roman" w:cs="Times New Roman"/>
                <w:sz w:val="20"/>
                <w:szCs w:val="20"/>
                <w:lang w:eastAsia="zh-CN"/>
              </w:rPr>
            </w:pPr>
          </w:p>
          <w:p w14:paraId="780820E9" w14:textId="77777777" w:rsidR="00CA3F2A" w:rsidRPr="00DE110E" w:rsidRDefault="00CA3F2A">
            <w:pPr>
              <w:pStyle w:val="TableParagraph"/>
              <w:rPr>
                <w:rFonts w:ascii="Times New Roman" w:eastAsia="Times New Roman" w:hAnsi="Times New Roman" w:cs="Times New Roman"/>
                <w:sz w:val="20"/>
                <w:szCs w:val="20"/>
                <w:lang w:eastAsia="zh-CN"/>
              </w:rPr>
            </w:pPr>
          </w:p>
          <w:p w14:paraId="6AE386F3" w14:textId="77777777" w:rsidR="00CA3F2A" w:rsidRPr="00DE110E" w:rsidRDefault="00CA3F2A">
            <w:pPr>
              <w:pStyle w:val="TableParagraph"/>
              <w:rPr>
                <w:rFonts w:ascii="Times New Roman" w:eastAsia="Times New Roman" w:hAnsi="Times New Roman" w:cs="Times New Roman"/>
                <w:sz w:val="20"/>
                <w:szCs w:val="20"/>
                <w:lang w:eastAsia="zh-CN"/>
              </w:rPr>
            </w:pPr>
          </w:p>
          <w:p w14:paraId="35BCFF4E" w14:textId="77777777" w:rsidR="00CA3F2A" w:rsidRPr="00DE110E" w:rsidRDefault="00CA3F2A">
            <w:pPr>
              <w:pStyle w:val="TableParagraph"/>
              <w:spacing w:before="7"/>
              <w:rPr>
                <w:rFonts w:ascii="Times New Roman" w:eastAsia="Times New Roman" w:hAnsi="Times New Roman" w:cs="Times New Roman"/>
                <w:lang w:eastAsia="zh-CN"/>
              </w:rPr>
            </w:pPr>
          </w:p>
          <w:p w14:paraId="2E9B23E3" w14:textId="77777777" w:rsidR="00CA3F2A" w:rsidRPr="00DE110E" w:rsidRDefault="00B54BD8">
            <w:pPr>
              <w:pStyle w:val="TableParagraph"/>
              <w:spacing w:line="384" w:lineRule="auto"/>
              <w:ind w:left="991" w:right="149" w:hanging="840"/>
              <w:rPr>
                <w:rFonts w:ascii="仿宋" w:eastAsia="仿宋" w:hAnsi="仿宋" w:cs="仿宋"/>
                <w:sz w:val="21"/>
                <w:szCs w:val="21"/>
                <w:lang w:eastAsia="zh-CN"/>
              </w:rPr>
            </w:pPr>
            <w:r w:rsidRPr="00DE110E">
              <w:rPr>
                <w:rFonts w:ascii="仿宋" w:eastAsia="仿宋" w:hAnsi="仿宋" w:cs="仿宋"/>
                <w:spacing w:val="-2"/>
                <w:sz w:val="21"/>
                <w:szCs w:val="21"/>
                <w:lang w:eastAsia="zh-CN"/>
              </w:rPr>
              <w:t>投标人代表出席开标</w:t>
            </w:r>
            <w:proofErr w:type="gramStart"/>
            <w:r w:rsidRPr="00DE110E">
              <w:rPr>
                <w:rFonts w:ascii="仿宋" w:eastAsia="仿宋" w:hAnsi="仿宋" w:cs="仿宋"/>
                <w:spacing w:val="-2"/>
                <w:sz w:val="21"/>
                <w:szCs w:val="21"/>
                <w:lang w:eastAsia="zh-CN"/>
              </w:rPr>
              <w:t>会需提</w:t>
            </w:r>
            <w:proofErr w:type="gramEnd"/>
            <w:r w:rsidRPr="00DE110E">
              <w:rPr>
                <w:rFonts w:ascii="仿宋" w:eastAsia="仿宋" w:hAnsi="仿宋" w:cs="仿宋"/>
                <w:spacing w:val="-82"/>
                <w:sz w:val="21"/>
                <w:szCs w:val="21"/>
                <w:lang w:eastAsia="zh-CN"/>
              </w:rPr>
              <w:t xml:space="preserve"> </w:t>
            </w:r>
            <w:r w:rsidRPr="00DE110E">
              <w:rPr>
                <w:rFonts w:ascii="仿宋" w:eastAsia="仿宋" w:hAnsi="仿宋" w:cs="仿宋"/>
                <w:sz w:val="21"/>
                <w:szCs w:val="21"/>
                <w:lang w:eastAsia="zh-CN"/>
              </w:rPr>
              <w:t>交的材料</w:t>
            </w:r>
          </w:p>
        </w:tc>
        <w:tc>
          <w:tcPr>
            <w:tcW w:w="5527" w:type="dxa"/>
            <w:tcBorders>
              <w:top w:val="single" w:sz="4" w:space="0" w:color="000000"/>
              <w:left w:val="single" w:sz="4" w:space="0" w:color="000000"/>
              <w:bottom w:val="single" w:sz="4" w:space="0" w:color="000000"/>
              <w:right w:val="single" w:sz="4" w:space="0" w:color="000000"/>
            </w:tcBorders>
          </w:tcPr>
          <w:p w14:paraId="10BC790F" w14:textId="77777777" w:rsidR="00CA3F2A" w:rsidRPr="00DE110E" w:rsidRDefault="00B54BD8">
            <w:pPr>
              <w:pStyle w:val="TableParagraph"/>
              <w:spacing w:before="14"/>
              <w:ind w:left="103"/>
              <w:rPr>
                <w:rFonts w:ascii="仿宋" w:eastAsia="仿宋" w:hAnsi="仿宋" w:cs="仿宋"/>
                <w:sz w:val="21"/>
                <w:szCs w:val="21"/>
                <w:lang w:eastAsia="zh-CN"/>
              </w:rPr>
            </w:pPr>
            <w:r w:rsidRPr="00DE110E">
              <w:rPr>
                <w:rFonts w:ascii="仿宋" w:eastAsia="仿宋" w:hAnsi="仿宋" w:cs="仿宋"/>
                <w:sz w:val="21"/>
                <w:szCs w:val="21"/>
                <w:lang w:eastAsia="zh-CN"/>
              </w:rPr>
              <w:t>法定代表人出席需携带：</w:t>
            </w:r>
          </w:p>
          <w:p w14:paraId="297CF3C4" w14:textId="77777777" w:rsidR="00CA3F2A" w:rsidRPr="00DE110E" w:rsidRDefault="00B54BD8">
            <w:pPr>
              <w:pStyle w:val="TableParagraph"/>
              <w:spacing w:before="44"/>
              <w:ind w:left="-3"/>
              <w:rPr>
                <w:rFonts w:ascii="仿宋" w:eastAsia="仿宋" w:hAnsi="仿宋" w:cs="仿宋"/>
                <w:sz w:val="21"/>
                <w:szCs w:val="21"/>
                <w:lang w:eastAsia="zh-CN"/>
              </w:rPr>
            </w:pPr>
            <w:r w:rsidRPr="00DE110E">
              <w:rPr>
                <w:rFonts w:ascii="仿宋" w:eastAsia="仿宋" w:hAnsi="仿宋" w:cs="仿宋"/>
                <w:sz w:val="21"/>
                <w:szCs w:val="21"/>
                <w:lang w:eastAsia="zh-CN"/>
              </w:rPr>
              <w:t>（1）法定代表人证明原件；</w:t>
            </w:r>
          </w:p>
          <w:p w14:paraId="39A06C56" w14:textId="77777777" w:rsidR="00CA3F2A" w:rsidRPr="00DE110E" w:rsidRDefault="00B54BD8">
            <w:pPr>
              <w:pStyle w:val="TableParagraph"/>
              <w:spacing w:before="44" w:line="280" w:lineRule="auto"/>
              <w:ind w:left="103" w:right="1627" w:hanging="106"/>
              <w:rPr>
                <w:rFonts w:ascii="仿宋" w:eastAsia="仿宋" w:hAnsi="仿宋" w:cs="仿宋"/>
                <w:sz w:val="21"/>
                <w:szCs w:val="21"/>
                <w:lang w:eastAsia="zh-CN"/>
              </w:rPr>
            </w:pPr>
            <w:r w:rsidRPr="00DE110E">
              <w:rPr>
                <w:rFonts w:ascii="仿宋" w:eastAsia="仿宋" w:hAnsi="仿宋" w:cs="仿宋"/>
                <w:spacing w:val="-2"/>
                <w:sz w:val="21"/>
                <w:szCs w:val="21"/>
                <w:lang w:eastAsia="zh-CN"/>
              </w:rPr>
              <w:t>（2）法定代表人身份证明原件及复印件；</w:t>
            </w:r>
            <w:r w:rsidRPr="00DE110E">
              <w:rPr>
                <w:rFonts w:ascii="仿宋" w:eastAsia="仿宋" w:hAnsi="仿宋" w:cs="仿宋"/>
                <w:spacing w:val="-66"/>
                <w:sz w:val="21"/>
                <w:szCs w:val="21"/>
                <w:lang w:eastAsia="zh-CN"/>
              </w:rPr>
              <w:t xml:space="preserve"> </w:t>
            </w:r>
            <w:r w:rsidRPr="00DE110E">
              <w:rPr>
                <w:rFonts w:ascii="仿宋" w:eastAsia="仿宋" w:hAnsi="仿宋" w:cs="仿宋"/>
                <w:sz w:val="21"/>
                <w:szCs w:val="21"/>
                <w:lang w:eastAsia="zh-CN"/>
              </w:rPr>
              <w:t>委托代理人出席需携带：</w:t>
            </w:r>
          </w:p>
          <w:p w14:paraId="5A68F9AE" w14:textId="77777777" w:rsidR="00CA3F2A" w:rsidRPr="00DE110E" w:rsidRDefault="00B54BD8">
            <w:pPr>
              <w:pStyle w:val="TableParagraph"/>
              <w:spacing w:before="8"/>
              <w:ind w:left="103"/>
              <w:rPr>
                <w:rFonts w:ascii="仿宋" w:eastAsia="仿宋" w:hAnsi="仿宋" w:cs="仿宋"/>
                <w:sz w:val="21"/>
                <w:szCs w:val="21"/>
                <w:lang w:eastAsia="zh-CN"/>
              </w:rPr>
            </w:pPr>
            <w:r w:rsidRPr="00DE110E">
              <w:rPr>
                <w:rFonts w:ascii="仿宋" w:eastAsia="仿宋" w:hAnsi="仿宋" w:cs="仿宋"/>
                <w:sz w:val="21"/>
                <w:szCs w:val="21"/>
                <w:lang w:eastAsia="zh-CN"/>
              </w:rPr>
              <w:t>（1）投标人的法定代表人证明原件；</w:t>
            </w:r>
          </w:p>
          <w:p w14:paraId="083F6B45" w14:textId="77777777" w:rsidR="00CA3F2A" w:rsidRPr="00DE110E" w:rsidRDefault="00B54BD8">
            <w:pPr>
              <w:pStyle w:val="TableParagraph"/>
              <w:spacing w:before="44"/>
              <w:ind w:left="103"/>
              <w:rPr>
                <w:rFonts w:ascii="仿宋" w:eastAsia="仿宋" w:hAnsi="仿宋" w:cs="仿宋"/>
                <w:sz w:val="21"/>
                <w:szCs w:val="21"/>
                <w:lang w:eastAsia="zh-CN"/>
              </w:rPr>
            </w:pPr>
            <w:r w:rsidRPr="00DE110E">
              <w:rPr>
                <w:rFonts w:ascii="仿宋" w:eastAsia="仿宋" w:hAnsi="仿宋" w:cs="仿宋"/>
                <w:sz w:val="21"/>
                <w:szCs w:val="21"/>
                <w:lang w:eastAsia="zh-CN"/>
              </w:rPr>
              <w:t>（2）法定代表人授权委托书原件；</w:t>
            </w:r>
          </w:p>
          <w:p w14:paraId="0402EE7E" w14:textId="77777777" w:rsidR="00CA3F2A" w:rsidRPr="00DE110E" w:rsidRDefault="00B54BD8">
            <w:pPr>
              <w:pStyle w:val="TableParagraph"/>
              <w:spacing w:before="47" w:line="278" w:lineRule="auto"/>
              <w:ind w:left="103" w:right="578"/>
              <w:rPr>
                <w:rFonts w:ascii="仿宋" w:eastAsia="仿宋" w:hAnsi="仿宋" w:cs="仿宋"/>
                <w:sz w:val="21"/>
                <w:szCs w:val="21"/>
                <w:lang w:eastAsia="zh-CN"/>
              </w:rPr>
            </w:pPr>
            <w:r w:rsidRPr="00DE110E">
              <w:rPr>
                <w:rFonts w:ascii="仿宋" w:eastAsia="仿宋" w:hAnsi="仿宋" w:cs="仿宋"/>
                <w:sz w:val="21"/>
                <w:szCs w:val="21"/>
                <w:lang w:eastAsia="zh-CN"/>
              </w:rPr>
              <w:t xml:space="preserve">（3）委托代理人身份证明原件及复印件； </w:t>
            </w:r>
            <w:r w:rsidRPr="00DE110E">
              <w:rPr>
                <w:rFonts w:ascii="仿宋" w:eastAsia="仿宋" w:hAnsi="仿宋" w:cs="仿宋"/>
                <w:spacing w:val="-2"/>
                <w:sz w:val="21"/>
                <w:szCs w:val="21"/>
                <w:lang w:eastAsia="zh-CN"/>
              </w:rPr>
              <w:t>未按上述要求单独携带以上资料的视为自行放弃投标</w:t>
            </w:r>
          </w:p>
        </w:tc>
      </w:tr>
      <w:tr w:rsidR="00DE110E" w:rsidRPr="00DE110E" w14:paraId="7F996E67" w14:textId="77777777">
        <w:trPr>
          <w:trHeight w:hRule="exact" w:val="967"/>
        </w:trPr>
        <w:tc>
          <w:tcPr>
            <w:tcW w:w="1135" w:type="dxa"/>
            <w:tcBorders>
              <w:top w:val="single" w:sz="4" w:space="0" w:color="000000"/>
              <w:left w:val="single" w:sz="4" w:space="0" w:color="000000"/>
              <w:bottom w:val="single" w:sz="2" w:space="0" w:color="000000"/>
              <w:right w:val="single" w:sz="4" w:space="0" w:color="000000"/>
            </w:tcBorders>
          </w:tcPr>
          <w:p w14:paraId="0665D6CC" w14:textId="77777777" w:rsidR="00CA3F2A" w:rsidRPr="00DE110E" w:rsidRDefault="00CA3F2A">
            <w:pPr>
              <w:pStyle w:val="TableParagraph"/>
              <w:spacing w:before="1"/>
              <w:rPr>
                <w:rFonts w:ascii="Times New Roman" w:eastAsia="Times New Roman" w:hAnsi="Times New Roman" w:cs="Times New Roman"/>
                <w:sz w:val="27"/>
                <w:szCs w:val="27"/>
                <w:lang w:eastAsia="zh-CN"/>
              </w:rPr>
            </w:pPr>
          </w:p>
          <w:p w14:paraId="0BEE10C7" w14:textId="77777777" w:rsidR="00CA3F2A" w:rsidRPr="00DE110E" w:rsidRDefault="00B54BD8">
            <w:pPr>
              <w:pStyle w:val="TableParagraph"/>
              <w:ind w:left="2"/>
              <w:jc w:val="center"/>
              <w:rPr>
                <w:rFonts w:ascii="仿宋" w:eastAsia="仿宋" w:hAnsi="仿宋" w:cs="仿宋"/>
                <w:sz w:val="21"/>
                <w:szCs w:val="21"/>
              </w:rPr>
            </w:pPr>
            <w:r w:rsidRPr="00DE110E">
              <w:rPr>
                <w:rFonts w:ascii="仿宋"/>
                <w:sz w:val="21"/>
              </w:rPr>
              <w:t>5.2</w:t>
            </w:r>
          </w:p>
        </w:tc>
        <w:tc>
          <w:tcPr>
            <w:tcW w:w="2834" w:type="dxa"/>
            <w:tcBorders>
              <w:top w:val="single" w:sz="4" w:space="0" w:color="000000"/>
              <w:left w:val="single" w:sz="4" w:space="0" w:color="000000"/>
              <w:bottom w:val="single" w:sz="2" w:space="0" w:color="000000"/>
              <w:right w:val="single" w:sz="4" w:space="0" w:color="000000"/>
            </w:tcBorders>
          </w:tcPr>
          <w:p w14:paraId="47064C67" w14:textId="77777777" w:rsidR="00CA3F2A" w:rsidRPr="00DE110E" w:rsidRDefault="00CA3F2A">
            <w:pPr>
              <w:pStyle w:val="TableParagraph"/>
              <w:spacing w:before="1"/>
              <w:rPr>
                <w:rFonts w:ascii="Times New Roman" w:eastAsia="Times New Roman" w:hAnsi="Times New Roman" w:cs="Times New Roman"/>
                <w:sz w:val="27"/>
                <w:szCs w:val="27"/>
              </w:rPr>
            </w:pPr>
          </w:p>
          <w:p w14:paraId="57ADE867" w14:textId="77777777" w:rsidR="00CA3F2A" w:rsidRPr="00DE110E" w:rsidRDefault="00B54BD8">
            <w:pPr>
              <w:pStyle w:val="TableParagraph"/>
              <w:ind w:left="676"/>
              <w:rPr>
                <w:rFonts w:ascii="仿宋" w:eastAsia="仿宋" w:hAnsi="仿宋" w:cs="仿宋"/>
                <w:sz w:val="21"/>
                <w:szCs w:val="21"/>
              </w:rPr>
            </w:pPr>
            <w:r w:rsidRPr="00DE110E">
              <w:rPr>
                <w:rFonts w:ascii="仿宋" w:eastAsia="仿宋" w:hAnsi="仿宋" w:cs="仿宋"/>
                <w:sz w:val="21"/>
                <w:szCs w:val="21"/>
              </w:rPr>
              <w:t>开标时间和地点</w:t>
            </w:r>
          </w:p>
        </w:tc>
        <w:tc>
          <w:tcPr>
            <w:tcW w:w="5527" w:type="dxa"/>
            <w:tcBorders>
              <w:top w:val="single" w:sz="4" w:space="0" w:color="000000"/>
              <w:left w:val="single" w:sz="4" w:space="0" w:color="000000"/>
              <w:bottom w:val="single" w:sz="2" w:space="0" w:color="000000"/>
              <w:right w:val="single" w:sz="4" w:space="0" w:color="000000"/>
            </w:tcBorders>
          </w:tcPr>
          <w:p w14:paraId="45B9A137" w14:textId="685638EF" w:rsidR="00CA3F2A" w:rsidRPr="00DE110E" w:rsidRDefault="00B54BD8" w:rsidP="001F349C">
            <w:pPr>
              <w:pStyle w:val="TableParagraph"/>
              <w:spacing w:before="11"/>
              <w:ind w:left="103"/>
              <w:rPr>
                <w:rFonts w:ascii="仿宋" w:eastAsia="仿宋" w:hAnsi="仿宋" w:cs="仿宋"/>
                <w:sz w:val="21"/>
                <w:szCs w:val="21"/>
                <w:lang w:eastAsia="zh-CN"/>
              </w:rPr>
            </w:pPr>
            <w:r w:rsidRPr="00DE110E">
              <w:rPr>
                <w:rFonts w:ascii="仿宋" w:eastAsia="仿宋" w:hAnsi="仿宋" w:cs="仿宋"/>
                <w:sz w:val="21"/>
                <w:szCs w:val="21"/>
                <w:lang w:eastAsia="zh-CN"/>
              </w:rPr>
              <w:t>开标时间：2020</w:t>
            </w:r>
            <w:r w:rsidRPr="00DE110E">
              <w:rPr>
                <w:rFonts w:ascii="仿宋" w:eastAsia="仿宋" w:hAnsi="仿宋" w:cs="仿宋"/>
                <w:spacing w:val="-53"/>
                <w:sz w:val="21"/>
                <w:szCs w:val="21"/>
                <w:lang w:eastAsia="zh-CN"/>
              </w:rPr>
              <w:t xml:space="preserve"> </w:t>
            </w:r>
            <w:r w:rsidRPr="00DE110E">
              <w:rPr>
                <w:rFonts w:ascii="仿宋" w:eastAsia="仿宋" w:hAnsi="仿宋" w:cs="仿宋"/>
                <w:sz w:val="21"/>
                <w:szCs w:val="21"/>
                <w:lang w:eastAsia="zh-CN"/>
              </w:rPr>
              <w:t>年</w:t>
            </w:r>
            <w:r w:rsidR="001F349C" w:rsidRPr="00DE110E">
              <w:rPr>
                <w:rFonts w:ascii="仿宋" w:eastAsia="仿宋" w:hAnsi="仿宋" w:cs="仿宋"/>
                <w:sz w:val="21"/>
                <w:szCs w:val="21"/>
                <w:lang w:eastAsia="zh-CN"/>
              </w:rPr>
              <w:t>12</w:t>
            </w:r>
            <w:r w:rsidRPr="00DE110E">
              <w:rPr>
                <w:rFonts w:ascii="仿宋" w:eastAsia="仿宋" w:hAnsi="仿宋" w:cs="仿宋"/>
                <w:sz w:val="21"/>
                <w:szCs w:val="21"/>
                <w:lang w:eastAsia="zh-CN"/>
              </w:rPr>
              <w:t xml:space="preserve">月 </w:t>
            </w:r>
            <w:r w:rsidR="001F349C" w:rsidRPr="00DE110E">
              <w:rPr>
                <w:rFonts w:ascii="仿宋" w:eastAsia="仿宋" w:hAnsi="仿宋" w:cs="仿宋"/>
                <w:sz w:val="21"/>
                <w:szCs w:val="21"/>
                <w:lang w:eastAsia="zh-CN"/>
              </w:rPr>
              <w:t>14</w:t>
            </w:r>
            <w:r w:rsidR="002F309F" w:rsidRPr="00DE110E">
              <w:rPr>
                <w:rFonts w:ascii="仿宋" w:eastAsia="仿宋" w:hAnsi="仿宋" w:cs="仿宋"/>
                <w:sz w:val="21"/>
                <w:szCs w:val="21"/>
                <w:lang w:eastAsia="zh-CN"/>
              </w:rPr>
              <w:t xml:space="preserve"> </w:t>
            </w:r>
            <w:r w:rsidRPr="00DE110E">
              <w:rPr>
                <w:rFonts w:ascii="仿宋" w:eastAsia="仿宋" w:hAnsi="仿宋" w:cs="仿宋"/>
                <w:sz w:val="21"/>
                <w:szCs w:val="21"/>
                <w:lang w:eastAsia="zh-CN"/>
              </w:rPr>
              <w:t>日 9 时</w:t>
            </w:r>
            <w:r w:rsidRPr="00DE110E">
              <w:rPr>
                <w:rFonts w:ascii="仿宋" w:eastAsia="仿宋" w:hAnsi="仿宋" w:cs="仿宋"/>
                <w:spacing w:val="-53"/>
                <w:sz w:val="21"/>
                <w:szCs w:val="21"/>
                <w:lang w:eastAsia="zh-CN"/>
              </w:rPr>
              <w:t xml:space="preserve"> </w:t>
            </w:r>
            <w:r w:rsidRPr="00DE110E">
              <w:rPr>
                <w:rFonts w:ascii="仿宋" w:eastAsia="仿宋" w:hAnsi="仿宋" w:cs="仿宋"/>
                <w:sz w:val="21"/>
                <w:szCs w:val="21"/>
                <w:lang w:eastAsia="zh-CN"/>
              </w:rPr>
              <w:t>30</w:t>
            </w:r>
            <w:r w:rsidRPr="00DE110E">
              <w:rPr>
                <w:rFonts w:ascii="仿宋" w:eastAsia="仿宋" w:hAnsi="仿宋" w:cs="仿宋"/>
                <w:spacing w:val="-1"/>
                <w:sz w:val="21"/>
                <w:szCs w:val="21"/>
                <w:lang w:eastAsia="zh-CN"/>
              </w:rPr>
              <w:t xml:space="preserve"> </w:t>
            </w:r>
            <w:r w:rsidRPr="00DE110E">
              <w:rPr>
                <w:rFonts w:ascii="仿宋" w:eastAsia="仿宋" w:hAnsi="仿宋" w:cs="仿宋"/>
                <w:sz w:val="21"/>
                <w:szCs w:val="21"/>
                <w:lang w:eastAsia="zh-CN"/>
              </w:rPr>
              <w:t>分</w:t>
            </w:r>
          </w:p>
          <w:p w14:paraId="7D6AA719" w14:textId="77777777" w:rsidR="00CA3F2A" w:rsidRPr="00DE110E" w:rsidRDefault="00B54BD8" w:rsidP="001F349C">
            <w:pPr>
              <w:pStyle w:val="TableParagraph"/>
              <w:spacing w:before="47" w:line="278" w:lineRule="auto"/>
              <w:ind w:left="103" w:right="97" w:hanging="1"/>
              <w:rPr>
                <w:rFonts w:ascii="仿宋" w:eastAsia="仿宋" w:hAnsi="仿宋" w:cs="仿宋"/>
                <w:sz w:val="21"/>
                <w:szCs w:val="21"/>
                <w:lang w:eastAsia="zh-CN"/>
              </w:rPr>
            </w:pPr>
            <w:r w:rsidRPr="00DE110E">
              <w:rPr>
                <w:rFonts w:ascii="仿宋" w:eastAsia="仿宋" w:hAnsi="仿宋" w:cs="仿宋"/>
                <w:spacing w:val="-4"/>
                <w:sz w:val="21"/>
                <w:szCs w:val="21"/>
                <w:lang w:eastAsia="zh-CN"/>
              </w:rPr>
              <w:t>开标地点：徐汇</w:t>
            </w:r>
            <w:proofErr w:type="gramStart"/>
            <w:r w:rsidRPr="00DE110E">
              <w:rPr>
                <w:rFonts w:ascii="仿宋" w:eastAsia="仿宋" w:hAnsi="仿宋" w:cs="仿宋"/>
                <w:spacing w:val="-4"/>
                <w:sz w:val="21"/>
                <w:szCs w:val="21"/>
                <w:lang w:eastAsia="zh-CN"/>
              </w:rPr>
              <w:t>区钦江</w:t>
            </w:r>
            <w:proofErr w:type="gramEnd"/>
            <w:r w:rsidRPr="00DE110E">
              <w:rPr>
                <w:rFonts w:ascii="仿宋" w:eastAsia="仿宋" w:hAnsi="仿宋" w:cs="仿宋"/>
                <w:spacing w:val="-4"/>
                <w:sz w:val="21"/>
                <w:szCs w:val="21"/>
                <w:lang w:eastAsia="zh-CN"/>
              </w:rPr>
              <w:t>路</w:t>
            </w:r>
            <w:r w:rsidRPr="00DE110E">
              <w:rPr>
                <w:rFonts w:ascii="仿宋" w:eastAsia="仿宋" w:hAnsi="仿宋" w:cs="仿宋"/>
                <w:spacing w:val="-48"/>
                <w:sz w:val="21"/>
                <w:szCs w:val="21"/>
                <w:lang w:eastAsia="zh-CN"/>
              </w:rPr>
              <w:t xml:space="preserve"> </w:t>
            </w:r>
            <w:r w:rsidRPr="00DE110E">
              <w:rPr>
                <w:rFonts w:ascii="仿宋" w:eastAsia="仿宋" w:hAnsi="仿宋" w:cs="仿宋"/>
                <w:sz w:val="21"/>
                <w:szCs w:val="21"/>
                <w:lang w:eastAsia="zh-CN"/>
              </w:rPr>
              <w:t>88</w:t>
            </w:r>
            <w:r w:rsidRPr="00DE110E">
              <w:rPr>
                <w:rFonts w:ascii="仿宋" w:eastAsia="仿宋" w:hAnsi="仿宋" w:cs="仿宋"/>
                <w:spacing w:val="-48"/>
                <w:sz w:val="21"/>
                <w:szCs w:val="21"/>
                <w:lang w:eastAsia="zh-CN"/>
              </w:rPr>
              <w:t xml:space="preserve"> </w:t>
            </w:r>
            <w:r w:rsidRPr="00DE110E">
              <w:rPr>
                <w:rFonts w:ascii="仿宋" w:eastAsia="仿宋" w:hAnsi="仿宋" w:cs="仿宋"/>
                <w:sz w:val="21"/>
                <w:szCs w:val="21"/>
                <w:lang w:eastAsia="zh-CN"/>
              </w:rPr>
              <w:t>号东楼</w:t>
            </w:r>
            <w:r w:rsidRPr="00DE110E">
              <w:rPr>
                <w:rFonts w:ascii="仿宋" w:eastAsia="仿宋" w:hAnsi="仿宋" w:cs="仿宋"/>
                <w:spacing w:val="-48"/>
                <w:sz w:val="21"/>
                <w:szCs w:val="21"/>
                <w:lang w:eastAsia="zh-CN"/>
              </w:rPr>
              <w:t xml:space="preserve"> </w:t>
            </w:r>
            <w:r w:rsidRPr="00DE110E">
              <w:rPr>
                <w:rFonts w:ascii="仿宋" w:eastAsia="仿宋" w:hAnsi="仿宋" w:cs="仿宋"/>
                <w:sz w:val="21"/>
                <w:szCs w:val="21"/>
                <w:lang w:eastAsia="zh-CN"/>
              </w:rPr>
              <w:t>6</w:t>
            </w:r>
            <w:r w:rsidRPr="00DE110E">
              <w:rPr>
                <w:rFonts w:ascii="仿宋" w:eastAsia="仿宋" w:hAnsi="仿宋" w:cs="仿宋"/>
                <w:spacing w:val="-51"/>
                <w:sz w:val="21"/>
                <w:szCs w:val="21"/>
                <w:lang w:eastAsia="zh-CN"/>
              </w:rPr>
              <w:t xml:space="preserve"> </w:t>
            </w:r>
            <w:r w:rsidRPr="00DE110E">
              <w:rPr>
                <w:rFonts w:ascii="仿宋" w:eastAsia="仿宋" w:hAnsi="仿宋" w:cs="仿宋"/>
                <w:sz w:val="21"/>
                <w:szCs w:val="21"/>
                <w:lang w:eastAsia="zh-CN"/>
              </w:rPr>
              <w:t>楼</w:t>
            </w:r>
            <w:r w:rsidRPr="00DE110E">
              <w:rPr>
                <w:rFonts w:ascii="仿宋" w:eastAsia="仿宋" w:hAnsi="仿宋" w:cs="仿宋"/>
                <w:spacing w:val="-48"/>
                <w:sz w:val="21"/>
                <w:szCs w:val="21"/>
                <w:lang w:eastAsia="zh-CN"/>
              </w:rPr>
              <w:t xml:space="preserve"> </w:t>
            </w:r>
            <w:r w:rsidRPr="00DE110E">
              <w:rPr>
                <w:rFonts w:ascii="仿宋" w:eastAsia="仿宋" w:hAnsi="仿宋" w:cs="仿宋"/>
                <w:sz w:val="21"/>
                <w:szCs w:val="21"/>
                <w:lang w:eastAsia="zh-CN"/>
              </w:rPr>
              <w:t>626</w:t>
            </w:r>
            <w:r w:rsidRPr="00DE110E">
              <w:rPr>
                <w:rFonts w:ascii="仿宋" w:eastAsia="仿宋" w:hAnsi="仿宋" w:cs="仿宋"/>
                <w:spacing w:val="-48"/>
                <w:sz w:val="21"/>
                <w:szCs w:val="21"/>
                <w:lang w:eastAsia="zh-CN"/>
              </w:rPr>
              <w:t xml:space="preserve"> </w:t>
            </w:r>
            <w:r w:rsidRPr="00DE110E">
              <w:rPr>
                <w:rFonts w:ascii="仿宋" w:eastAsia="仿宋" w:hAnsi="仿宋" w:cs="仿宋"/>
                <w:spacing w:val="-6"/>
                <w:sz w:val="21"/>
                <w:szCs w:val="21"/>
                <w:lang w:eastAsia="zh-CN"/>
              </w:rPr>
              <w:t>室（详见电梯</w:t>
            </w:r>
            <w:r w:rsidRPr="00DE110E">
              <w:rPr>
                <w:rFonts w:ascii="仿宋" w:eastAsia="仿宋" w:hAnsi="仿宋" w:cs="仿宋"/>
                <w:spacing w:val="-103"/>
                <w:sz w:val="21"/>
                <w:szCs w:val="21"/>
                <w:lang w:eastAsia="zh-CN"/>
              </w:rPr>
              <w:t xml:space="preserve"> </w:t>
            </w:r>
            <w:proofErr w:type="gramStart"/>
            <w:r w:rsidRPr="00DE110E">
              <w:rPr>
                <w:rFonts w:ascii="仿宋" w:eastAsia="仿宋" w:hAnsi="仿宋" w:cs="仿宋"/>
                <w:sz w:val="21"/>
                <w:szCs w:val="21"/>
                <w:lang w:eastAsia="zh-CN"/>
              </w:rPr>
              <w:t>厅电</w:t>
            </w:r>
            <w:proofErr w:type="gramEnd"/>
            <w:r w:rsidRPr="00DE110E">
              <w:rPr>
                <w:rFonts w:ascii="仿宋" w:eastAsia="仿宋" w:hAnsi="仿宋" w:cs="仿宋"/>
                <w:sz w:val="21"/>
                <w:szCs w:val="21"/>
                <w:lang w:eastAsia="zh-CN"/>
              </w:rPr>
              <w:t>子屏）</w:t>
            </w:r>
          </w:p>
        </w:tc>
      </w:tr>
      <w:tr w:rsidR="00DE110E" w:rsidRPr="00DE110E" w14:paraId="0217AB0A" w14:textId="77777777">
        <w:trPr>
          <w:trHeight w:hRule="exact" w:val="3653"/>
        </w:trPr>
        <w:tc>
          <w:tcPr>
            <w:tcW w:w="1135" w:type="dxa"/>
            <w:tcBorders>
              <w:top w:val="single" w:sz="2" w:space="0" w:color="000000"/>
              <w:left w:val="single" w:sz="2" w:space="0" w:color="000000"/>
              <w:bottom w:val="single" w:sz="2" w:space="0" w:color="000000"/>
              <w:right w:val="single" w:sz="3" w:space="0" w:color="000000"/>
            </w:tcBorders>
          </w:tcPr>
          <w:p w14:paraId="3C2D5D3B" w14:textId="77777777" w:rsidR="00CA3F2A" w:rsidRPr="00DE110E" w:rsidRDefault="00CA3F2A">
            <w:pPr>
              <w:pStyle w:val="TableParagraph"/>
              <w:rPr>
                <w:rFonts w:ascii="Times New Roman" w:eastAsia="Times New Roman" w:hAnsi="Times New Roman" w:cs="Times New Roman"/>
                <w:sz w:val="20"/>
                <w:szCs w:val="20"/>
                <w:lang w:eastAsia="zh-CN"/>
              </w:rPr>
            </w:pPr>
          </w:p>
          <w:p w14:paraId="335E64FE" w14:textId="77777777" w:rsidR="00CA3F2A" w:rsidRPr="00DE110E" w:rsidRDefault="00CA3F2A">
            <w:pPr>
              <w:pStyle w:val="TableParagraph"/>
              <w:rPr>
                <w:rFonts w:ascii="Times New Roman" w:eastAsia="Times New Roman" w:hAnsi="Times New Roman" w:cs="Times New Roman"/>
                <w:sz w:val="20"/>
                <w:szCs w:val="20"/>
                <w:lang w:eastAsia="zh-CN"/>
              </w:rPr>
            </w:pPr>
          </w:p>
          <w:p w14:paraId="475545D4" w14:textId="77777777" w:rsidR="00CA3F2A" w:rsidRPr="00DE110E" w:rsidRDefault="00CA3F2A">
            <w:pPr>
              <w:pStyle w:val="TableParagraph"/>
              <w:rPr>
                <w:rFonts w:ascii="Times New Roman" w:eastAsia="Times New Roman" w:hAnsi="Times New Roman" w:cs="Times New Roman"/>
                <w:sz w:val="20"/>
                <w:szCs w:val="20"/>
                <w:lang w:eastAsia="zh-CN"/>
              </w:rPr>
            </w:pPr>
          </w:p>
          <w:p w14:paraId="2D64C2E3" w14:textId="77777777" w:rsidR="00CA3F2A" w:rsidRPr="00DE110E" w:rsidRDefault="00CA3F2A">
            <w:pPr>
              <w:pStyle w:val="TableParagraph"/>
              <w:rPr>
                <w:rFonts w:ascii="Times New Roman" w:eastAsia="Times New Roman" w:hAnsi="Times New Roman" w:cs="Times New Roman"/>
                <w:sz w:val="20"/>
                <w:szCs w:val="20"/>
                <w:lang w:eastAsia="zh-CN"/>
              </w:rPr>
            </w:pPr>
          </w:p>
          <w:p w14:paraId="0D955563" w14:textId="77777777" w:rsidR="00CA3F2A" w:rsidRPr="00DE110E" w:rsidRDefault="00CA3F2A">
            <w:pPr>
              <w:pStyle w:val="TableParagraph"/>
              <w:rPr>
                <w:rFonts w:ascii="Times New Roman" w:eastAsia="Times New Roman" w:hAnsi="Times New Roman" w:cs="Times New Roman"/>
                <w:sz w:val="20"/>
                <w:szCs w:val="20"/>
                <w:lang w:eastAsia="zh-CN"/>
              </w:rPr>
            </w:pPr>
          </w:p>
          <w:p w14:paraId="34F95F0D" w14:textId="77777777" w:rsidR="00CA3F2A" w:rsidRPr="00DE110E" w:rsidRDefault="00CA3F2A">
            <w:pPr>
              <w:pStyle w:val="TableParagraph"/>
              <w:rPr>
                <w:rFonts w:ascii="Times New Roman" w:eastAsia="Times New Roman" w:hAnsi="Times New Roman" w:cs="Times New Roman"/>
                <w:sz w:val="20"/>
                <w:szCs w:val="20"/>
                <w:lang w:eastAsia="zh-CN"/>
              </w:rPr>
            </w:pPr>
          </w:p>
          <w:p w14:paraId="5DC05661" w14:textId="77777777" w:rsidR="00CA3F2A" w:rsidRPr="00DE110E" w:rsidRDefault="00CA3F2A">
            <w:pPr>
              <w:pStyle w:val="TableParagraph"/>
              <w:spacing w:before="9"/>
              <w:rPr>
                <w:rFonts w:ascii="Times New Roman" w:eastAsia="Times New Roman" w:hAnsi="Times New Roman" w:cs="Times New Roman"/>
                <w:sz w:val="28"/>
                <w:szCs w:val="28"/>
                <w:lang w:eastAsia="zh-CN"/>
              </w:rPr>
            </w:pPr>
          </w:p>
          <w:p w14:paraId="36BEAD37" w14:textId="77777777" w:rsidR="00CA3F2A" w:rsidRPr="00DE110E" w:rsidRDefault="00B54BD8">
            <w:pPr>
              <w:pStyle w:val="TableParagraph"/>
              <w:ind w:left="3"/>
              <w:jc w:val="center"/>
              <w:rPr>
                <w:rFonts w:ascii="仿宋" w:eastAsia="仿宋" w:hAnsi="仿宋" w:cs="仿宋"/>
                <w:sz w:val="21"/>
                <w:szCs w:val="21"/>
              </w:rPr>
            </w:pPr>
            <w:r w:rsidRPr="00DE110E">
              <w:rPr>
                <w:rFonts w:ascii="仿宋"/>
                <w:sz w:val="21"/>
              </w:rPr>
              <w:t>5.3</w:t>
            </w:r>
          </w:p>
        </w:tc>
        <w:tc>
          <w:tcPr>
            <w:tcW w:w="2834" w:type="dxa"/>
            <w:tcBorders>
              <w:top w:val="single" w:sz="2" w:space="0" w:color="000000"/>
              <w:left w:val="single" w:sz="3" w:space="0" w:color="000000"/>
              <w:bottom w:val="single" w:sz="2" w:space="0" w:color="000000"/>
              <w:right w:val="single" w:sz="3" w:space="0" w:color="000000"/>
            </w:tcBorders>
          </w:tcPr>
          <w:p w14:paraId="4C07F8FC" w14:textId="77777777" w:rsidR="00CA3F2A" w:rsidRPr="00DE110E" w:rsidRDefault="00CA3F2A">
            <w:pPr>
              <w:pStyle w:val="TableParagraph"/>
              <w:rPr>
                <w:rFonts w:ascii="Times New Roman" w:eastAsia="Times New Roman" w:hAnsi="Times New Roman" w:cs="Times New Roman"/>
                <w:sz w:val="20"/>
                <w:szCs w:val="20"/>
              </w:rPr>
            </w:pPr>
          </w:p>
          <w:p w14:paraId="68E7CBDD" w14:textId="77777777" w:rsidR="00CA3F2A" w:rsidRPr="00DE110E" w:rsidRDefault="00CA3F2A">
            <w:pPr>
              <w:pStyle w:val="TableParagraph"/>
              <w:rPr>
                <w:rFonts w:ascii="Times New Roman" w:eastAsia="Times New Roman" w:hAnsi="Times New Roman" w:cs="Times New Roman"/>
                <w:sz w:val="20"/>
                <w:szCs w:val="20"/>
              </w:rPr>
            </w:pPr>
          </w:p>
          <w:p w14:paraId="1F84C1D7" w14:textId="77777777" w:rsidR="00CA3F2A" w:rsidRPr="00DE110E" w:rsidRDefault="00CA3F2A">
            <w:pPr>
              <w:pStyle w:val="TableParagraph"/>
              <w:rPr>
                <w:rFonts w:ascii="Times New Roman" w:eastAsia="Times New Roman" w:hAnsi="Times New Roman" w:cs="Times New Roman"/>
                <w:sz w:val="20"/>
                <w:szCs w:val="20"/>
              </w:rPr>
            </w:pPr>
          </w:p>
          <w:p w14:paraId="430D25CE" w14:textId="77777777" w:rsidR="00CA3F2A" w:rsidRPr="00DE110E" w:rsidRDefault="00CA3F2A">
            <w:pPr>
              <w:pStyle w:val="TableParagraph"/>
              <w:rPr>
                <w:rFonts w:ascii="Times New Roman" w:eastAsia="Times New Roman" w:hAnsi="Times New Roman" w:cs="Times New Roman"/>
                <w:sz w:val="20"/>
                <w:szCs w:val="20"/>
              </w:rPr>
            </w:pPr>
          </w:p>
          <w:p w14:paraId="6A701B5D" w14:textId="77777777" w:rsidR="00CA3F2A" w:rsidRPr="00DE110E" w:rsidRDefault="00CA3F2A">
            <w:pPr>
              <w:pStyle w:val="TableParagraph"/>
              <w:rPr>
                <w:rFonts w:ascii="Times New Roman" w:eastAsia="Times New Roman" w:hAnsi="Times New Roman" w:cs="Times New Roman"/>
                <w:sz w:val="20"/>
                <w:szCs w:val="20"/>
              </w:rPr>
            </w:pPr>
          </w:p>
          <w:p w14:paraId="69D69C38" w14:textId="77777777" w:rsidR="00CA3F2A" w:rsidRPr="00DE110E" w:rsidRDefault="00CA3F2A">
            <w:pPr>
              <w:pStyle w:val="TableParagraph"/>
              <w:rPr>
                <w:rFonts w:ascii="Times New Roman" w:eastAsia="Times New Roman" w:hAnsi="Times New Roman" w:cs="Times New Roman"/>
                <w:sz w:val="20"/>
                <w:szCs w:val="20"/>
              </w:rPr>
            </w:pPr>
          </w:p>
          <w:p w14:paraId="6933FD96" w14:textId="77777777" w:rsidR="00CA3F2A" w:rsidRPr="00DE110E" w:rsidRDefault="00CA3F2A">
            <w:pPr>
              <w:pStyle w:val="TableParagraph"/>
              <w:spacing w:before="9"/>
              <w:rPr>
                <w:rFonts w:ascii="Times New Roman" w:eastAsia="Times New Roman" w:hAnsi="Times New Roman" w:cs="Times New Roman"/>
                <w:sz w:val="28"/>
                <w:szCs w:val="28"/>
              </w:rPr>
            </w:pPr>
          </w:p>
          <w:p w14:paraId="0A945D41" w14:textId="77777777" w:rsidR="00CA3F2A" w:rsidRPr="00DE110E" w:rsidRDefault="00B54BD8">
            <w:pPr>
              <w:pStyle w:val="TableParagraph"/>
              <w:jc w:val="center"/>
              <w:rPr>
                <w:rFonts w:ascii="仿宋" w:eastAsia="仿宋" w:hAnsi="仿宋" w:cs="仿宋"/>
                <w:sz w:val="21"/>
                <w:szCs w:val="21"/>
              </w:rPr>
            </w:pPr>
            <w:r w:rsidRPr="00DE110E">
              <w:rPr>
                <w:rFonts w:ascii="仿宋" w:eastAsia="仿宋" w:hAnsi="仿宋" w:cs="仿宋"/>
                <w:sz w:val="21"/>
                <w:szCs w:val="21"/>
              </w:rPr>
              <w:t>开标程序</w:t>
            </w:r>
          </w:p>
        </w:tc>
        <w:tc>
          <w:tcPr>
            <w:tcW w:w="5527" w:type="dxa"/>
            <w:tcBorders>
              <w:top w:val="single" w:sz="2" w:space="0" w:color="000000"/>
              <w:left w:val="single" w:sz="3" w:space="0" w:color="000000"/>
              <w:bottom w:val="single" w:sz="2" w:space="0" w:color="000000"/>
              <w:right w:val="single" w:sz="3" w:space="0" w:color="000000"/>
            </w:tcBorders>
          </w:tcPr>
          <w:p w14:paraId="4AE98673" w14:textId="77777777" w:rsidR="00A56A21" w:rsidRDefault="00B54BD8" w:rsidP="00A56A21">
            <w:pPr>
              <w:pStyle w:val="TableParagraph"/>
              <w:spacing w:before="8" w:line="278" w:lineRule="auto"/>
              <w:ind w:left="103" w:right="97"/>
              <w:rPr>
                <w:rFonts w:ascii="仿宋" w:eastAsia="仿宋" w:hAnsi="仿宋" w:cs="仿宋"/>
                <w:sz w:val="21"/>
                <w:szCs w:val="21"/>
                <w:lang w:eastAsia="zh-CN"/>
              </w:rPr>
            </w:pPr>
            <w:r w:rsidRPr="00DE110E">
              <w:rPr>
                <w:rFonts w:ascii="仿宋" w:eastAsia="仿宋" w:hAnsi="仿宋" w:cs="仿宋"/>
                <w:sz w:val="21"/>
                <w:szCs w:val="21"/>
                <w:lang w:eastAsia="zh-CN"/>
              </w:rPr>
              <w:t>密封情况检查：</w:t>
            </w:r>
            <w:r w:rsidRPr="00A56A21">
              <w:rPr>
                <w:rFonts w:ascii="仿宋" w:eastAsia="仿宋" w:hAnsi="仿宋" w:cs="仿宋"/>
                <w:sz w:val="21"/>
                <w:szCs w:val="21"/>
                <w:lang w:eastAsia="zh-CN"/>
              </w:rPr>
              <w:t xml:space="preserve"> 1、投标文件中的商务标（正本和副本）、综合单价分析表 和技术标（正本和副本）应密封包装在密封袋内，并在密 封袋上注明投标文件、工程名称以及招标单位及投标单位 </w:t>
            </w:r>
            <w:r w:rsidRPr="00DE110E">
              <w:rPr>
                <w:rFonts w:ascii="仿宋" w:eastAsia="仿宋" w:hAnsi="仿宋" w:cs="仿宋"/>
                <w:sz w:val="21"/>
                <w:szCs w:val="21"/>
                <w:lang w:eastAsia="zh-CN"/>
              </w:rPr>
              <w:t>名称。</w:t>
            </w:r>
            <w:r w:rsidRPr="00A56A21">
              <w:rPr>
                <w:rFonts w:ascii="仿宋" w:eastAsia="仿宋" w:hAnsi="仿宋" w:cs="仿宋"/>
                <w:sz w:val="21"/>
                <w:szCs w:val="21"/>
                <w:lang w:eastAsia="zh-CN"/>
              </w:rPr>
              <w:t xml:space="preserve"> </w:t>
            </w:r>
            <w:r w:rsidRPr="00DE110E">
              <w:rPr>
                <w:rFonts w:ascii="仿宋" w:eastAsia="仿宋" w:hAnsi="仿宋" w:cs="仿宋"/>
                <w:sz w:val="21"/>
                <w:szCs w:val="21"/>
                <w:lang w:eastAsia="zh-CN"/>
              </w:rPr>
              <w:t xml:space="preserve">2、投标文件以及其中的商务标和技术标的密封袋的封口 处应骑缝加盖投标单位公章及法定代表人印章。 3、电子投标文件应单独密封包装、密封袋上注明电子投 </w:t>
            </w:r>
            <w:r w:rsidRPr="00A56A21">
              <w:rPr>
                <w:rFonts w:ascii="仿宋" w:eastAsia="仿宋" w:hAnsi="仿宋" w:cs="仿宋"/>
                <w:sz w:val="21"/>
                <w:szCs w:val="21"/>
                <w:lang w:eastAsia="zh-CN"/>
              </w:rPr>
              <w:t xml:space="preserve">标文件、招标工程名称、招标单位及投标单位名称。密封 </w:t>
            </w:r>
            <w:r w:rsidRPr="00DE110E">
              <w:rPr>
                <w:rFonts w:ascii="仿宋" w:eastAsia="仿宋" w:hAnsi="仿宋" w:cs="仿宋"/>
                <w:sz w:val="21"/>
                <w:szCs w:val="21"/>
                <w:lang w:eastAsia="zh-CN"/>
              </w:rPr>
              <w:t xml:space="preserve">处加盖投标单位公章及法定代表人印章。 </w:t>
            </w:r>
          </w:p>
          <w:p w14:paraId="78CA4074" w14:textId="2E8BF959" w:rsidR="00CA3F2A" w:rsidRPr="00DE110E" w:rsidRDefault="00B54BD8" w:rsidP="00A56A21">
            <w:pPr>
              <w:pStyle w:val="TableParagraph"/>
              <w:spacing w:before="8" w:line="278" w:lineRule="auto"/>
              <w:ind w:left="103" w:right="97"/>
              <w:rPr>
                <w:rFonts w:ascii="仿宋" w:eastAsia="仿宋" w:hAnsi="仿宋" w:cs="仿宋"/>
                <w:sz w:val="21"/>
                <w:szCs w:val="21"/>
                <w:lang w:eastAsia="zh-CN"/>
              </w:rPr>
            </w:pPr>
            <w:r w:rsidRPr="00DE110E">
              <w:rPr>
                <w:rFonts w:ascii="仿宋" w:eastAsia="仿宋" w:hAnsi="仿宋" w:cs="仿宋"/>
                <w:sz w:val="21"/>
                <w:szCs w:val="21"/>
                <w:lang w:eastAsia="zh-CN"/>
              </w:rPr>
              <w:t>开标顺序：后到先开</w:t>
            </w:r>
          </w:p>
        </w:tc>
      </w:tr>
    </w:tbl>
    <w:p w14:paraId="61094CB6" w14:textId="77777777" w:rsidR="00CA3F2A" w:rsidRPr="00DE110E" w:rsidRDefault="00CA3F2A">
      <w:pPr>
        <w:spacing w:line="278" w:lineRule="auto"/>
        <w:rPr>
          <w:rFonts w:ascii="仿宋" w:eastAsia="仿宋" w:hAnsi="仿宋" w:cs="仿宋"/>
          <w:sz w:val="21"/>
          <w:szCs w:val="21"/>
        </w:rPr>
        <w:sectPr w:rsidR="00CA3F2A" w:rsidRPr="00DE110E">
          <w:pgSz w:w="11910" w:h="16840"/>
          <w:pgMar w:top="1340" w:right="520" w:bottom="1400" w:left="1660" w:header="0" w:footer="1214" w:gutter="0"/>
          <w:cols w:space="720"/>
        </w:sectPr>
      </w:pPr>
    </w:p>
    <w:p w14:paraId="3CD0D728" w14:textId="77777777" w:rsidR="00CA3F2A" w:rsidRPr="00DE110E" w:rsidRDefault="00CA3F2A">
      <w:pPr>
        <w:spacing w:before="1"/>
        <w:rPr>
          <w:rFonts w:ascii="Times New Roman" w:eastAsia="Times New Roman" w:hAnsi="Times New Roman" w:cs="Times New Roman"/>
          <w:sz w:val="7"/>
          <w:szCs w:val="7"/>
        </w:rPr>
      </w:pPr>
    </w:p>
    <w:tbl>
      <w:tblPr>
        <w:tblStyle w:val="TableNormal1"/>
        <w:tblW w:w="0" w:type="auto"/>
        <w:tblInd w:w="103" w:type="dxa"/>
        <w:tblLayout w:type="fixed"/>
        <w:tblLook w:val="01E0" w:firstRow="1" w:lastRow="1" w:firstColumn="1" w:lastColumn="1" w:noHBand="0" w:noVBand="0"/>
      </w:tblPr>
      <w:tblGrid>
        <w:gridCol w:w="1135"/>
        <w:gridCol w:w="2834"/>
        <w:gridCol w:w="5527"/>
      </w:tblGrid>
      <w:tr w:rsidR="00DE110E" w:rsidRPr="00DE110E" w14:paraId="70470762" w14:textId="77777777">
        <w:trPr>
          <w:trHeight w:hRule="exact" w:val="648"/>
        </w:trPr>
        <w:tc>
          <w:tcPr>
            <w:tcW w:w="1135" w:type="dxa"/>
            <w:tcBorders>
              <w:top w:val="single" w:sz="2" w:space="0" w:color="000000"/>
              <w:left w:val="single" w:sz="4" w:space="0" w:color="000000"/>
              <w:bottom w:val="single" w:sz="4" w:space="0" w:color="000000"/>
              <w:right w:val="single" w:sz="4" w:space="0" w:color="000000"/>
            </w:tcBorders>
          </w:tcPr>
          <w:p w14:paraId="32DAFFBC" w14:textId="77777777" w:rsidR="00CA3F2A" w:rsidRPr="00DE110E" w:rsidRDefault="00CA3F2A">
            <w:pPr>
              <w:pStyle w:val="TableParagraph"/>
              <w:spacing w:before="1"/>
              <w:rPr>
                <w:rFonts w:ascii="Times New Roman" w:eastAsia="Times New Roman" w:hAnsi="Times New Roman" w:cs="Times New Roman"/>
                <w:sz w:val="18"/>
                <w:szCs w:val="18"/>
              </w:rPr>
            </w:pPr>
          </w:p>
          <w:p w14:paraId="16919FD9" w14:textId="77777777" w:rsidR="00CA3F2A" w:rsidRPr="00DE110E" w:rsidRDefault="00B54BD8">
            <w:pPr>
              <w:pStyle w:val="TableParagraph"/>
              <w:ind w:left="300"/>
              <w:rPr>
                <w:rFonts w:ascii="仿宋" w:eastAsia="仿宋" w:hAnsi="仿宋" w:cs="仿宋"/>
                <w:sz w:val="21"/>
                <w:szCs w:val="21"/>
              </w:rPr>
            </w:pPr>
            <w:r w:rsidRPr="00DE110E">
              <w:rPr>
                <w:rFonts w:ascii="仿宋"/>
                <w:sz w:val="21"/>
              </w:rPr>
              <w:t>6.1.1</w:t>
            </w:r>
          </w:p>
        </w:tc>
        <w:tc>
          <w:tcPr>
            <w:tcW w:w="2834" w:type="dxa"/>
            <w:tcBorders>
              <w:top w:val="single" w:sz="2" w:space="0" w:color="000000"/>
              <w:left w:val="single" w:sz="4" w:space="0" w:color="000000"/>
              <w:bottom w:val="single" w:sz="4" w:space="0" w:color="000000"/>
              <w:right w:val="single" w:sz="4" w:space="0" w:color="000000"/>
            </w:tcBorders>
          </w:tcPr>
          <w:p w14:paraId="6BAE056C" w14:textId="77777777" w:rsidR="00CA3F2A" w:rsidRPr="00DE110E" w:rsidRDefault="00CA3F2A">
            <w:pPr>
              <w:pStyle w:val="TableParagraph"/>
              <w:spacing w:before="1"/>
              <w:rPr>
                <w:rFonts w:ascii="Times New Roman" w:eastAsia="Times New Roman" w:hAnsi="Times New Roman" w:cs="Times New Roman"/>
                <w:sz w:val="18"/>
                <w:szCs w:val="18"/>
              </w:rPr>
            </w:pPr>
          </w:p>
          <w:p w14:paraId="0E12E5EA" w14:textId="77777777" w:rsidR="00CA3F2A" w:rsidRPr="00DE110E" w:rsidRDefault="00B54BD8">
            <w:pPr>
              <w:pStyle w:val="TableParagraph"/>
              <w:ind w:left="571"/>
              <w:rPr>
                <w:rFonts w:ascii="仿宋" w:eastAsia="仿宋" w:hAnsi="仿宋" w:cs="仿宋"/>
                <w:sz w:val="21"/>
                <w:szCs w:val="21"/>
              </w:rPr>
            </w:pPr>
            <w:r w:rsidRPr="00DE110E">
              <w:rPr>
                <w:rFonts w:ascii="仿宋" w:eastAsia="仿宋" w:hAnsi="仿宋" w:cs="仿宋"/>
                <w:sz w:val="21"/>
                <w:szCs w:val="21"/>
              </w:rPr>
              <w:t>评标委员会的组建</w:t>
            </w:r>
          </w:p>
        </w:tc>
        <w:tc>
          <w:tcPr>
            <w:tcW w:w="5527" w:type="dxa"/>
            <w:tcBorders>
              <w:top w:val="single" w:sz="2" w:space="0" w:color="000000"/>
              <w:left w:val="single" w:sz="4" w:space="0" w:color="000000"/>
              <w:bottom w:val="single" w:sz="4" w:space="0" w:color="000000"/>
              <w:right w:val="single" w:sz="4" w:space="0" w:color="000000"/>
            </w:tcBorders>
          </w:tcPr>
          <w:p w14:paraId="060B0838" w14:textId="77777777" w:rsidR="00CA3F2A" w:rsidRPr="00DE110E" w:rsidRDefault="00B54BD8">
            <w:pPr>
              <w:pStyle w:val="TableParagraph"/>
              <w:spacing w:before="11" w:line="278" w:lineRule="auto"/>
              <w:ind w:left="103" w:right="98"/>
              <w:rPr>
                <w:rFonts w:ascii="仿宋" w:eastAsia="仿宋" w:hAnsi="仿宋" w:cs="仿宋"/>
                <w:sz w:val="21"/>
                <w:szCs w:val="21"/>
                <w:lang w:eastAsia="zh-CN"/>
              </w:rPr>
            </w:pPr>
            <w:r w:rsidRPr="00DE110E">
              <w:rPr>
                <w:rFonts w:ascii="仿宋" w:eastAsia="仿宋" w:hAnsi="仿宋" w:cs="仿宋"/>
                <w:sz w:val="21"/>
                <w:szCs w:val="21"/>
                <w:lang w:eastAsia="zh-CN"/>
              </w:rPr>
              <w:t xml:space="preserve">评标委员会构成： </w:t>
            </w:r>
            <w:r w:rsidRPr="00DE110E">
              <w:rPr>
                <w:rFonts w:ascii="仿宋" w:eastAsia="仿宋" w:hAnsi="仿宋" w:cs="仿宋"/>
                <w:sz w:val="21"/>
                <w:szCs w:val="21"/>
                <w:u w:val="single" w:color="000000"/>
                <w:lang w:eastAsia="zh-CN"/>
              </w:rPr>
              <w:t xml:space="preserve">5  </w:t>
            </w:r>
            <w:r w:rsidRPr="00DE110E">
              <w:rPr>
                <w:rFonts w:ascii="仿宋" w:eastAsia="仿宋" w:hAnsi="仿宋" w:cs="仿宋"/>
                <w:sz w:val="21"/>
                <w:szCs w:val="21"/>
                <w:lang w:eastAsia="zh-CN"/>
              </w:rPr>
              <w:t xml:space="preserve">人，其中招标人代表  </w:t>
            </w:r>
            <w:r w:rsidRPr="00DE110E">
              <w:rPr>
                <w:rFonts w:ascii="仿宋" w:eastAsia="仿宋" w:hAnsi="仿宋" w:cs="仿宋"/>
                <w:sz w:val="21"/>
                <w:szCs w:val="21"/>
                <w:u w:val="single" w:color="000000"/>
                <w:lang w:eastAsia="zh-CN"/>
              </w:rPr>
              <w:t xml:space="preserve">1 </w:t>
            </w:r>
            <w:r w:rsidRPr="00DE110E">
              <w:rPr>
                <w:rFonts w:ascii="仿宋" w:eastAsia="仿宋" w:hAnsi="仿宋" w:cs="仿宋"/>
                <w:spacing w:val="55"/>
                <w:sz w:val="21"/>
                <w:szCs w:val="21"/>
                <w:u w:val="single" w:color="000000"/>
                <w:lang w:eastAsia="zh-CN"/>
              </w:rPr>
              <w:t xml:space="preserve"> </w:t>
            </w:r>
            <w:r w:rsidRPr="00DE110E">
              <w:rPr>
                <w:rFonts w:ascii="仿宋" w:eastAsia="仿宋" w:hAnsi="仿宋" w:cs="仿宋"/>
                <w:sz w:val="21"/>
                <w:szCs w:val="21"/>
                <w:lang w:eastAsia="zh-CN"/>
              </w:rPr>
              <w:t xml:space="preserve">人，专 家  </w:t>
            </w:r>
            <w:r w:rsidRPr="00DE110E">
              <w:rPr>
                <w:rFonts w:ascii="仿宋" w:eastAsia="仿宋" w:hAnsi="仿宋" w:cs="仿宋"/>
                <w:sz w:val="21"/>
                <w:szCs w:val="21"/>
                <w:u w:val="single" w:color="000000"/>
                <w:lang w:eastAsia="zh-CN"/>
              </w:rPr>
              <w:t>4</w:t>
            </w:r>
            <w:r w:rsidRPr="00DE110E">
              <w:rPr>
                <w:rFonts w:ascii="仿宋" w:eastAsia="仿宋" w:hAnsi="仿宋" w:cs="仿宋"/>
                <w:spacing w:val="2"/>
                <w:sz w:val="21"/>
                <w:szCs w:val="21"/>
                <w:u w:val="single" w:color="000000"/>
                <w:lang w:eastAsia="zh-CN"/>
              </w:rPr>
              <w:t xml:space="preserve"> </w:t>
            </w:r>
            <w:r w:rsidRPr="00DE110E">
              <w:rPr>
                <w:rFonts w:ascii="仿宋" w:eastAsia="仿宋" w:hAnsi="仿宋" w:cs="仿宋"/>
                <w:sz w:val="21"/>
                <w:szCs w:val="21"/>
                <w:lang w:eastAsia="zh-CN"/>
              </w:rPr>
              <w:t>人；</w:t>
            </w:r>
          </w:p>
        </w:tc>
      </w:tr>
      <w:tr w:rsidR="00DE110E" w:rsidRPr="00DE110E" w14:paraId="05AC962F" w14:textId="77777777">
        <w:trPr>
          <w:trHeight w:hRule="exact" w:val="2402"/>
        </w:trPr>
        <w:tc>
          <w:tcPr>
            <w:tcW w:w="1135" w:type="dxa"/>
            <w:tcBorders>
              <w:top w:val="single" w:sz="4" w:space="0" w:color="000000"/>
              <w:left w:val="single" w:sz="4" w:space="0" w:color="000000"/>
              <w:bottom w:val="single" w:sz="4" w:space="0" w:color="000000"/>
              <w:right w:val="single" w:sz="4" w:space="0" w:color="000000"/>
            </w:tcBorders>
          </w:tcPr>
          <w:p w14:paraId="6FF33FE5" w14:textId="77777777" w:rsidR="00CA3F2A" w:rsidRPr="00DE110E" w:rsidRDefault="00CA3F2A">
            <w:pPr>
              <w:pStyle w:val="TableParagraph"/>
              <w:rPr>
                <w:rFonts w:ascii="Times New Roman" w:eastAsia="Times New Roman" w:hAnsi="Times New Roman" w:cs="Times New Roman"/>
                <w:sz w:val="20"/>
                <w:szCs w:val="20"/>
                <w:lang w:eastAsia="zh-CN"/>
              </w:rPr>
            </w:pPr>
          </w:p>
          <w:p w14:paraId="61E739C9" w14:textId="77777777" w:rsidR="00CA3F2A" w:rsidRPr="00DE110E" w:rsidRDefault="00CA3F2A">
            <w:pPr>
              <w:pStyle w:val="TableParagraph"/>
              <w:rPr>
                <w:rFonts w:ascii="Times New Roman" w:eastAsia="Times New Roman" w:hAnsi="Times New Roman" w:cs="Times New Roman"/>
                <w:sz w:val="20"/>
                <w:szCs w:val="20"/>
                <w:lang w:eastAsia="zh-CN"/>
              </w:rPr>
            </w:pPr>
          </w:p>
          <w:p w14:paraId="7EA0CF20" w14:textId="77777777" w:rsidR="00CA3F2A" w:rsidRPr="00DE110E" w:rsidRDefault="00CA3F2A">
            <w:pPr>
              <w:pStyle w:val="TableParagraph"/>
              <w:rPr>
                <w:rFonts w:ascii="Times New Roman" w:eastAsia="Times New Roman" w:hAnsi="Times New Roman" w:cs="Times New Roman"/>
                <w:sz w:val="20"/>
                <w:szCs w:val="20"/>
                <w:lang w:eastAsia="zh-CN"/>
              </w:rPr>
            </w:pPr>
          </w:p>
          <w:p w14:paraId="7A36E92B" w14:textId="77777777" w:rsidR="00CA3F2A" w:rsidRPr="00DE110E" w:rsidRDefault="00CA3F2A">
            <w:pPr>
              <w:pStyle w:val="TableParagraph"/>
              <w:rPr>
                <w:rFonts w:ascii="Times New Roman" w:eastAsia="Times New Roman" w:hAnsi="Times New Roman" w:cs="Times New Roman"/>
                <w:sz w:val="20"/>
                <w:szCs w:val="20"/>
                <w:lang w:eastAsia="zh-CN"/>
              </w:rPr>
            </w:pPr>
          </w:p>
          <w:p w14:paraId="279C2237" w14:textId="77777777" w:rsidR="00CA3F2A" w:rsidRPr="00DE110E" w:rsidRDefault="00B54BD8">
            <w:pPr>
              <w:pStyle w:val="TableParagraph"/>
              <w:spacing w:before="164"/>
              <w:ind w:left="2"/>
              <w:jc w:val="center"/>
              <w:rPr>
                <w:rFonts w:ascii="仿宋" w:eastAsia="仿宋" w:hAnsi="仿宋" w:cs="仿宋"/>
                <w:sz w:val="21"/>
                <w:szCs w:val="21"/>
              </w:rPr>
            </w:pPr>
            <w:r w:rsidRPr="00DE110E">
              <w:rPr>
                <w:rFonts w:ascii="仿宋"/>
                <w:sz w:val="21"/>
              </w:rPr>
              <w:t>7.1</w:t>
            </w:r>
          </w:p>
        </w:tc>
        <w:tc>
          <w:tcPr>
            <w:tcW w:w="2834" w:type="dxa"/>
            <w:tcBorders>
              <w:top w:val="single" w:sz="4" w:space="0" w:color="000000"/>
              <w:left w:val="single" w:sz="4" w:space="0" w:color="000000"/>
              <w:bottom w:val="single" w:sz="4" w:space="0" w:color="000000"/>
              <w:right w:val="single" w:sz="4" w:space="0" w:color="000000"/>
            </w:tcBorders>
          </w:tcPr>
          <w:p w14:paraId="2BD95ABE" w14:textId="77777777" w:rsidR="00CA3F2A" w:rsidRPr="00DE110E" w:rsidRDefault="00CA3F2A">
            <w:pPr>
              <w:pStyle w:val="TableParagraph"/>
              <w:rPr>
                <w:rFonts w:ascii="Times New Roman" w:eastAsia="Times New Roman" w:hAnsi="Times New Roman" w:cs="Times New Roman"/>
                <w:sz w:val="20"/>
                <w:szCs w:val="20"/>
                <w:lang w:eastAsia="zh-CN"/>
              </w:rPr>
            </w:pPr>
          </w:p>
          <w:p w14:paraId="4C7AFECB" w14:textId="77777777" w:rsidR="00CA3F2A" w:rsidRPr="00DE110E" w:rsidRDefault="00CA3F2A">
            <w:pPr>
              <w:pStyle w:val="TableParagraph"/>
              <w:rPr>
                <w:rFonts w:ascii="Times New Roman" w:eastAsia="Times New Roman" w:hAnsi="Times New Roman" w:cs="Times New Roman"/>
                <w:sz w:val="20"/>
                <w:szCs w:val="20"/>
                <w:lang w:eastAsia="zh-CN"/>
              </w:rPr>
            </w:pPr>
          </w:p>
          <w:p w14:paraId="258D8E6F" w14:textId="77777777" w:rsidR="00CA3F2A" w:rsidRPr="00DE110E" w:rsidRDefault="00CA3F2A">
            <w:pPr>
              <w:pStyle w:val="TableParagraph"/>
              <w:rPr>
                <w:rFonts w:ascii="Times New Roman" w:eastAsia="Times New Roman" w:hAnsi="Times New Roman" w:cs="Times New Roman"/>
                <w:sz w:val="20"/>
                <w:szCs w:val="20"/>
                <w:lang w:eastAsia="zh-CN"/>
              </w:rPr>
            </w:pPr>
          </w:p>
          <w:p w14:paraId="429E0640" w14:textId="77777777" w:rsidR="00CA3F2A" w:rsidRPr="00DE110E" w:rsidRDefault="00B54BD8">
            <w:pPr>
              <w:pStyle w:val="TableParagraph"/>
              <w:spacing w:before="173" w:line="386" w:lineRule="auto"/>
              <w:ind w:left="1202" w:right="149" w:hanging="1052"/>
              <w:rPr>
                <w:rFonts w:ascii="仿宋" w:eastAsia="仿宋" w:hAnsi="仿宋" w:cs="仿宋"/>
                <w:sz w:val="21"/>
                <w:szCs w:val="21"/>
                <w:lang w:eastAsia="zh-CN"/>
              </w:rPr>
            </w:pPr>
            <w:r w:rsidRPr="00DE110E">
              <w:rPr>
                <w:rFonts w:ascii="仿宋" w:eastAsia="仿宋" w:hAnsi="仿宋" w:cs="仿宋"/>
                <w:spacing w:val="-2"/>
                <w:sz w:val="21"/>
                <w:szCs w:val="21"/>
                <w:lang w:eastAsia="zh-CN"/>
              </w:rPr>
              <w:t>是否授权评标委员会确定中</w:t>
            </w:r>
            <w:r w:rsidRPr="00DE110E">
              <w:rPr>
                <w:rFonts w:ascii="仿宋" w:eastAsia="仿宋" w:hAnsi="仿宋" w:cs="仿宋"/>
                <w:spacing w:val="-82"/>
                <w:sz w:val="21"/>
                <w:szCs w:val="21"/>
                <w:lang w:eastAsia="zh-CN"/>
              </w:rPr>
              <w:t xml:space="preserve"> </w:t>
            </w:r>
            <w:r w:rsidRPr="00DE110E">
              <w:rPr>
                <w:rFonts w:ascii="仿宋" w:eastAsia="仿宋" w:hAnsi="仿宋" w:cs="仿宋"/>
                <w:sz w:val="21"/>
                <w:szCs w:val="21"/>
                <w:lang w:eastAsia="zh-CN"/>
              </w:rPr>
              <w:t>标人</w:t>
            </w:r>
          </w:p>
        </w:tc>
        <w:tc>
          <w:tcPr>
            <w:tcW w:w="5527" w:type="dxa"/>
            <w:tcBorders>
              <w:top w:val="single" w:sz="4" w:space="0" w:color="000000"/>
              <w:left w:val="single" w:sz="4" w:space="0" w:color="000000"/>
              <w:bottom w:val="single" w:sz="4" w:space="0" w:color="000000"/>
              <w:right w:val="single" w:sz="4" w:space="0" w:color="000000"/>
            </w:tcBorders>
          </w:tcPr>
          <w:p w14:paraId="43629B7E" w14:textId="77777777" w:rsidR="00CA3F2A" w:rsidRPr="00DE110E" w:rsidRDefault="00B54BD8">
            <w:pPr>
              <w:pStyle w:val="TableParagraph"/>
              <w:spacing w:before="88"/>
              <w:ind w:left="103"/>
              <w:rPr>
                <w:rFonts w:ascii="仿宋" w:eastAsia="仿宋" w:hAnsi="仿宋" w:cs="仿宋"/>
                <w:sz w:val="21"/>
                <w:szCs w:val="21"/>
                <w:lang w:eastAsia="zh-CN"/>
              </w:rPr>
            </w:pPr>
            <w:r w:rsidRPr="00DE110E">
              <w:rPr>
                <w:rFonts w:ascii="仿宋" w:eastAsia="仿宋" w:hAnsi="仿宋" w:cs="仿宋"/>
                <w:sz w:val="21"/>
                <w:szCs w:val="21"/>
                <w:lang w:eastAsia="zh-CN"/>
              </w:rPr>
              <w:t>□是</w:t>
            </w:r>
          </w:p>
          <w:p w14:paraId="38F40D3C" w14:textId="77777777" w:rsidR="00CA3F2A" w:rsidRPr="00DE110E" w:rsidRDefault="00B54BD8">
            <w:pPr>
              <w:pStyle w:val="TableParagraph"/>
              <w:spacing w:before="44" w:line="278" w:lineRule="auto"/>
              <w:ind w:left="103" w:right="-8"/>
              <w:rPr>
                <w:rFonts w:ascii="仿宋" w:eastAsia="仿宋" w:hAnsi="仿宋" w:cs="仿宋"/>
                <w:sz w:val="21"/>
                <w:szCs w:val="21"/>
              </w:rPr>
            </w:pPr>
            <w:r w:rsidRPr="00DE110E">
              <w:rPr>
                <w:rFonts w:ascii="仿宋" w:eastAsia="仿宋" w:hAnsi="仿宋" w:cs="仿宋"/>
                <w:sz w:val="21"/>
                <w:szCs w:val="21"/>
                <w:lang w:eastAsia="zh-CN"/>
              </w:rPr>
              <w:t>■否，推荐的中标候选人数：1。 招标人根据评标委员会的评标报告确定排名第一的中标候</w:t>
            </w:r>
            <w:r w:rsidRPr="00DE110E">
              <w:rPr>
                <w:rFonts w:ascii="仿宋" w:eastAsia="仿宋" w:hAnsi="仿宋" w:cs="仿宋"/>
                <w:spacing w:val="-46"/>
                <w:sz w:val="21"/>
                <w:szCs w:val="21"/>
                <w:lang w:eastAsia="zh-CN"/>
              </w:rPr>
              <w:t xml:space="preserve"> </w:t>
            </w:r>
            <w:r w:rsidRPr="00DE110E">
              <w:rPr>
                <w:rFonts w:ascii="仿宋" w:eastAsia="仿宋" w:hAnsi="仿宋" w:cs="仿宋"/>
                <w:spacing w:val="-8"/>
                <w:sz w:val="21"/>
                <w:szCs w:val="21"/>
                <w:lang w:eastAsia="zh-CN"/>
              </w:rPr>
              <w:t>选人为中标人。排名第一的中标候选人放弃中标、因不可抗</w:t>
            </w:r>
            <w:r w:rsidRPr="00DE110E">
              <w:rPr>
                <w:rFonts w:ascii="仿宋" w:eastAsia="仿宋" w:hAnsi="仿宋" w:cs="仿宋"/>
                <w:spacing w:val="-51"/>
                <w:sz w:val="21"/>
                <w:szCs w:val="21"/>
                <w:lang w:eastAsia="zh-CN"/>
              </w:rPr>
              <w:t xml:space="preserve"> </w:t>
            </w:r>
            <w:r w:rsidRPr="00DE110E">
              <w:rPr>
                <w:rFonts w:ascii="仿宋" w:eastAsia="仿宋" w:hAnsi="仿宋" w:cs="仿宋"/>
                <w:spacing w:val="-8"/>
                <w:sz w:val="21"/>
                <w:szCs w:val="21"/>
                <w:lang w:eastAsia="zh-CN"/>
              </w:rPr>
              <w:t>力不能履行合同、未按招标文件要求提交履约保证金，或者</w:t>
            </w:r>
            <w:r w:rsidRPr="00DE110E">
              <w:rPr>
                <w:rFonts w:ascii="仿宋" w:eastAsia="仿宋" w:hAnsi="仿宋" w:cs="仿宋"/>
                <w:spacing w:val="-51"/>
                <w:sz w:val="21"/>
                <w:szCs w:val="21"/>
                <w:lang w:eastAsia="zh-CN"/>
              </w:rPr>
              <w:t xml:space="preserve"> </w:t>
            </w:r>
            <w:r w:rsidRPr="00DE110E">
              <w:rPr>
                <w:rFonts w:ascii="仿宋" w:eastAsia="仿宋" w:hAnsi="仿宋" w:cs="仿宋"/>
                <w:spacing w:val="-3"/>
                <w:sz w:val="21"/>
                <w:szCs w:val="21"/>
                <w:lang w:eastAsia="zh-CN"/>
              </w:rPr>
              <w:t>被查实存在影响中标结果的违法行为，不符合中标条件的，</w:t>
            </w:r>
            <w:r w:rsidRPr="00DE110E">
              <w:rPr>
                <w:rFonts w:ascii="仿宋" w:eastAsia="仿宋" w:hAnsi="仿宋" w:cs="仿宋"/>
                <w:spacing w:val="-73"/>
                <w:sz w:val="21"/>
                <w:szCs w:val="21"/>
                <w:lang w:eastAsia="zh-CN"/>
              </w:rPr>
              <w:t xml:space="preserve"> </w:t>
            </w:r>
            <w:r w:rsidRPr="00DE110E">
              <w:rPr>
                <w:rFonts w:ascii="仿宋" w:eastAsia="仿宋" w:hAnsi="仿宋" w:cs="仿宋"/>
                <w:sz w:val="21"/>
                <w:szCs w:val="21"/>
                <w:lang w:eastAsia="zh-CN"/>
              </w:rPr>
              <w:t>招标人可以确定排名第二的投标人为中标人。</w:t>
            </w:r>
            <w:r w:rsidRPr="00DE110E">
              <w:rPr>
                <w:rFonts w:ascii="仿宋" w:eastAsia="仿宋" w:hAnsi="仿宋" w:cs="仿宋"/>
                <w:sz w:val="21"/>
                <w:szCs w:val="21"/>
              </w:rPr>
              <w:t>依此类推。</w:t>
            </w:r>
          </w:p>
        </w:tc>
      </w:tr>
      <w:tr w:rsidR="00DE110E" w:rsidRPr="00DE110E" w14:paraId="30C2542A" w14:textId="77777777" w:rsidTr="001F349C">
        <w:trPr>
          <w:trHeight w:hRule="exact" w:val="1134"/>
        </w:trPr>
        <w:tc>
          <w:tcPr>
            <w:tcW w:w="1135" w:type="dxa"/>
            <w:tcBorders>
              <w:top w:val="single" w:sz="4" w:space="0" w:color="000000"/>
              <w:left w:val="single" w:sz="4" w:space="0" w:color="000000"/>
              <w:bottom w:val="single" w:sz="4" w:space="0" w:color="000000"/>
              <w:right w:val="single" w:sz="4" w:space="0" w:color="000000"/>
            </w:tcBorders>
          </w:tcPr>
          <w:p w14:paraId="490A4551" w14:textId="77777777" w:rsidR="00CA3F2A" w:rsidRPr="00DE110E" w:rsidRDefault="00CA3F2A">
            <w:pPr>
              <w:pStyle w:val="TableParagraph"/>
              <w:spacing w:before="1"/>
              <w:rPr>
                <w:rFonts w:ascii="Times New Roman" w:eastAsia="Times New Roman" w:hAnsi="Times New Roman" w:cs="Times New Roman"/>
                <w:sz w:val="18"/>
                <w:szCs w:val="18"/>
              </w:rPr>
            </w:pPr>
          </w:p>
          <w:p w14:paraId="2A120FC4" w14:textId="77777777" w:rsidR="00CA3F2A" w:rsidRPr="00DE110E" w:rsidRDefault="00B54BD8">
            <w:pPr>
              <w:pStyle w:val="TableParagraph"/>
              <w:ind w:left="2"/>
              <w:jc w:val="center"/>
              <w:rPr>
                <w:rFonts w:ascii="仿宋" w:eastAsia="仿宋" w:hAnsi="仿宋" w:cs="仿宋"/>
                <w:sz w:val="21"/>
                <w:szCs w:val="21"/>
              </w:rPr>
            </w:pPr>
            <w:r w:rsidRPr="00DE110E">
              <w:rPr>
                <w:rFonts w:ascii="仿宋"/>
                <w:sz w:val="21"/>
              </w:rPr>
              <w:t>7.2</w:t>
            </w:r>
          </w:p>
        </w:tc>
        <w:tc>
          <w:tcPr>
            <w:tcW w:w="2834" w:type="dxa"/>
            <w:tcBorders>
              <w:top w:val="single" w:sz="4" w:space="0" w:color="000000"/>
              <w:left w:val="single" w:sz="4" w:space="0" w:color="000000"/>
              <w:bottom w:val="single" w:sz="4" w:space="0" w:color="000000"/>
              <w:right w:val="single" w:sz="4" w:space="0" w:color="000000"/>
            </w:tcBorders>
          </w:tcPr>
          <w:p w14:paraId="11F395CB" w14:textId="77777777" w:rsidR="00CA3F2A" w:rsidRPr="00DE110E" w:rsidRDefault="00CA3F2A">
            <w:pPr>
              <w:pStyle w:val="TableParagraph"/>
              <w:spacing w:before="1"/>
              <w:rPr>
                <w:rFonts w:ascii="Times New Roman" w:eastAsia="Times New Roman" w:hAnsi="Times New Roman" w:cs="Times New Roman"/>
                <w:sz w:val="18"/>
                <w:szCs w:val="18"/>
              </w:rPr>
            </w:pPr>
          </w:p>
          <w:p w14:paraId="48C63A14" w14:textId="77777777" w:rsidR="00CA3F2A" w:rsidRPr="00DE110E" w:rsidRDefault="00B54BD8">
            <w:pPr>
              <w:pStyle w:val="TableParagraph"/>
              <w:ind w:left="465"/>
              <w:rPr>
                <w:rFonts w:ascii="仿宋" w:eastAsia="仿宋" w:hAnsi="仿宋" w:cs="仿宋"/>
                <w:sz w:val="21"/>
                <w:szCs w:val="21"/>
              </w:rPr>
            </w:pPr>
            <w:r w:rsidRPr="00DE110E">
              <w:rPr>
                <w:rFonts w:ascii="仿宋" w:eastAsia="仿宋" w:hAnsi="仿宋" w:cs="仿宋"/>
                <w:sz w:val="21"/>
                <w:szCs w:val="21"/>
              </w:rPr>
              <w:t>中标候选人公示媒介</w:t>
            </w:r>
          </w:p>
        </w:tc>
        <w:tc>
          <w:tcPr>
            <w:tcW w:w="5527" w:type="dxa"/>
            <w:tcBorders>
              <w:top w:val="single" w:sz="4" w:space="0" w:color="000000"/>
              <w:left w:val="single" w:sz="4" w:space="0" w:color="000000"/>
              <w:bottom w:val="single" w:sz="4" w:space="0" w:color="000000"/>
              <w:right w:val="single" w:sz="4" w:space="0" w:color="000000"/>
            </w:tcBorders>
          </w:tcPr>
          <w:p w14:paraId="77AEE6FB" w14:textId="1EC3D0DA" w:rsidR="00CA3F2A" w:rsidRPr="00DE110E" w:rsidRDefault="00B54BD8" w:rsidP="001F349C">
            <w:pPr>
              <w:pStyle w:val="TableParagraph"/>
              <w:spacing w:before="14"/>
              <w:rPr>
                <w:rFonts w:ascii="仿宋" w:eastAsia="仿宋" w:hAnsi="仿宋" w:cs="仿宋"/>
                <w:sz w:val="21"/>
                <w:szCs w:val="21"/>
                <w:lang w:eastAsia="zh-CN"/>
              </w:rPr>
            </w:pPr>
            <w:r w:rsidRPr="00DE110E">
              <w:rPr>
                <w:rFonts w:ascii="仿宋" w:eastAsia="仿宋" w:hAnsi="仿宋" w:cs="仿宋"/>
                <w:sz w:val="21"/>
                <w:szCs w:val="21"/>
                <w:lang w:eastAsia="zh-CN"/>
              </w:rPr>
              <w:t>中国招标投标公共服务平台</w:t>
            </w:r>
          </w:p>
          <w:p w14:paraId="0F8BF1BF" w14:textId="11B7F2CF" w:rsidR="00616ED3" w:rsidRPr="00DE110E" w:rsidRDefault="00616ED3" w:rsidP="001F349C">
            <w:pPr>
              <w:pStyle w:val="TableParagraph"/>
              <w:spacing w:before="14"/>
              <w:rPr>
                <w:rFonts w:ascii="仿宋" w:eastAsia="仿宋" w:hAnsi="仿宋" w:cs="仿宋"/>
                <w:sz w:val="21"/>
                <w:szCs w:val="21"/>
                <w:lang w:eastAsia="zh-CN"/>
              </w:rPr>
            </w:pPr>
            <w:r w:rsidRPr="00DE110E">
              <w:rPr>
                <w:rFonts w:ascii="仿宋" w:eastAsia="仿宋" w:hAnsi="仿宋" w:cs="仿宋" w:hint="eastAsia"/>
                <w:sz w:val="21"/>
                <w:szCs w:val="21"/>
                <w:lang w:eastAsia="zh-CN"/>
              </w:rPr>
              <w:t>中国政府采购网</w:t>
            </w:r>
          </w:p>
          <w:p w14:paraId="0BE02399" w14:textId="5930090B" w:rsidR="00CA3F2A" w:rsidRPr="00DE110E" w:rsidRDefault="00B54BD8" w:rsidP="001F349C">
            <w:pPr>
              <w:pStyle w:val="TableParagraph"/>
              <w:spacing w:before="44"/>
              <w:rPr>
                <w:rFonts w:ascii="仿宋" w:eastAsia="仿宋" w:hAnsi="仿宋" w:cs="仿宋"/>
                <w:sz w:val="21"/>
                <w:szCs w:val="21"/>
                <w:lang w:eastAsia="zh-CN"/>
              </w:rPr>
            </w:pPr>
            <w:r w:rsidRPr="00DE110E">
              <w:rPr>
                <w:rFonts w:ascii="仿宋" w:eastAsia="仿宋" w:hAnsi="仿宋" w:cs="仿宋"/>
                <w:sz w:val="21"/>
                <w:szCs w:val="21"/>
                <w:lang w:eastAsia="zh-CN"/>
              </w:rPr>
              <w:t>复旦大学信息公开网</w:t>
            </w:r>
          </w:p>
        </w:tc>
      </w:tr>
      <w:tr w:rsidR="00DE110E" w:rsidRPr="00DE110E" w14:paraId="09EDC9AF" w14:textId="77777777">
        <w:trPr>
          <w:trHeight w:hRule="exact" w:val="650"/>
        </w:trPr>
        <w:tc>
          <w:tcPr>
            <w:tcW w:w="1135" w:type="dxa"/>
            <w:tcBorders>
              <w:top w:val="single" w:sz="4" w:space="0" w:color="000000"/>
              <w:left w:val="single" w:sz="4" w:space="0" w:color="000000"/>
              <w:bottom w:val="single" w:sz="4" w:space="0" w:color="000000"/>
              <w:right w:val="single" w:sz="4" w:space="0" w:color="000000"/>
            </w:tcBorders>
          </w:tcPr>
          <w:p w14:paraId="2A238FD9" w14:textId="77777777" w:rsidR="00CA3F2A" w:rsidRPr="00DE110E" w:rsidRDefault="00CA3F2A">
            <w:pPr>
              <w:pStyle w:val="TableParagraph"/>
              <w:spacing w:before="1"/>
              <w:rPr>
                <w:rFonts w:ascii="Times New Roman" w:eastAsia="Times New Roman" w:hAnsi="Times New Roman" w:cs="Times New Roman"/>
                <w:sz w:val="18"/>
                <w:szCs w:val="18"/>
                <w:lang w:eastAsia="zh-CN"/>
              </w:rPr>
            </w:pPr>
          </w:p>
          <w:p w14:paraId="31524157" w14:textId="77777777" w:rsidR="00CA3F2A" w:rsidRPr="00DE110E" w:rsidRDefault="00B54BD8">
            <w:pPr>
              <w:pStyle w:val="TableParagraph"/>
              <w:ind w:left="300"/>
              <w:rPr>
                <w:rFonts w:ascii="仿宋" w:eastAsia="仿宋" w:hAnsi="仿宋" w:cs="仿宋"/>
                <w:sz w:val="21"/>
                <w:szCs w:val="21"/>
              </w:rPr>
            </w:pPr>
            <w:r w:rsidRPr="00DE110E">
              <w:rPr>
                <w:rFonts w:ascii="仿宋"/>
                <w:sz w:val="21"/>
              </w:rPr>
              <w:t>7.4.1</w:t>
            </w:r>
          </w:p>
        </w:tc>
        <w:tc>
          <w:tcPr>
            <w:tcW w:w="2834" w:type="dxa"/>
            <w:tcBorders>
              <w:top w:val="single" w:sz="4" w:space="0" w:color="000000"/>
              <w:left w:val="single" w:sz="4" w:space="0" w:color="000000"/>
              <w:bottom w:val="single" w:sz="4" w:space="0" w:color="000000"/>
              <w:right w:val="single" w:sz="4" w:space="0" w:color="000000"/>
            </w:tcBorders>
          </w:tcPr>
          <w:p w14:paraId="3BA1615A" w14:textId="77777777" w:rsidR="00CA3F2A" w:rsidRPr="00DE110E" w:rsidRDefault="00CA3F2A">
            <w:pPr>
              <w:pStyle w:val="TableParagraph"/>
              <w:spacing w:before="1"/>
              <w:rPr>
                <w:rFonts w:ascii="Times New Roman" w:eastAsia="Times New Roman" w:hAnsi="Times New Roman" w:cs="Times New Roman"/>
                <w:sz w:val="18"/>
                <w:szCs w:val="18"/>
              </w:rPr>
            </w:pPr>
          </w:p>
          <w:p w14:paraId="39207CC2" w14:textId="77777777" w:rsidR="00CA3F2A" w:rsidRPr="00DE110E" w:rsidRDefault="00B54BD8">
            <w:pPr>
              <w:pStyle w:val="TableParagraph"/>
              <w:jc w:val="center"/>
              <w:rPr>
                <w:rFonts w:ascii="仿宋" w:eastAsia="仿宋" w:hAnsi="仿宋" w:cs="仿宋"/>
                <w:sz w:val="21"/>
                <w:szCs w:val="21"/>
              </w:rPr>
            </w:pPr>
            <w:r w:rsidRPr="00DE110E">
              <w:rPr>
                <w:rFonts w:ascii="仿宋" w:eastAsia="仿宋" w:hAnsi="仿宋" w:cs="仿宋"/>
                <w:sz w:val="21"/>
                <w:szCs w:val="21"/>
              </w:rPr>
              <w:t>履约担保</w:t>
            </w:r>
          </w:p>
        </w:tc>
        <w:tc>
          <w:tcPr>
            <w:tcW w:w="5527" w:type="dxa"/>
            <w:tcBorders>
              <w:top w:val="single" w:sz="4" w:space="0" w:color="000000"/>
              <w:left w:val="single" w:sz="4" w:space="0" w:color="000000"/>
              <w:bottom w:val="single" w:sz="4" w:space="0" w:color="000000"/>
              <w:right w:val="single" w:sz="4" w:space="0" w:color="000000"/>
            </w:tcBorders>
          </w:tcPr>
          <w:p w14:paraId="2E5EE7C2" w14:textId="77777777" w:rsidR="00CA3F2A" w:rsidRPr="00DE110E" w:rsidRDefault="00B54BD8">
            <w:pPr>
              <w:pStyle w:val="TableParagraph"/>
              <w:spacing w:before="11" w:line="280" w:lineRule="auto"/>
              <w:ind w:left="103" w:right="3518"/>
              <w:rPr>
                <w:rFonts w:ascii="仿宋" w:eastAsia="仿宋" w:hAnsi="仿宋" w:cs="仿宋"/>
                <w:sz w:val="21"/>
                <w:szCs w:val="21"/>
                <w:lang w:eastAsia="zh-CN"/>
              </w:rPr>
            </w:pPr>
            <w:r w:rsidRPr="00DE110E">
              <w:rPr>
                <w:rFonts w:ascii="仿宋" w:eastAsia="仿宋" w:hAnsi="仿宋" w:cs="仿宋"/>
                <w:sz w:val="21"/>
                <w:szCs w:val="21"/>
                <w:lang w:eastAsia="zh-CN"/>
              </w:rPr>
              <w:t>履约担保的形式：否 履约担保的金额：否</w:t>
            </w:r>
          </w:p>
        </w:tc>
      </w:tr>
      <w:tr w:rsidR="00DE110E" w:rsidRPr="00DE110E" w14:paraId="03D57874" w14:textId="77777777">
        <w:trPr>
          <w:trHeight w:hRule="exact" w:val="1610"/>
        </w:trPr>
        <w:tc>
          <w:tcPr>
            <w:tcW w:w="1135" w:type="dxa"/>
            <w:tcBorders>
              <w:top w:val="single" w:sz="4" w:space="0" w:color="000000"/>
              <w:left w:val="single" w:sz="4" w:space="0" w:color="000000"/>
              <w:bottom w:val="single" w:sz="4" w:space="0" w:color="000000"/>
              <w:right w:val="single" w:sz="4" w:space="0" w:color="000000"/>
            </w:tcBorders>
          </w:tcPr>
          <w:p w14:paraId="025EE7A4" w14:textId="77777777" w:rsidR="00CA3F2A" w:rsidRPr="00DE110E" w:rsidRDefault="00CA3F2A">
            <w:pPr>
              <w:pStyle w:val="TableParagraph"/>
              <w:rPr>
                <w:rFonts w:ascii="Times New Roman" w:eastAsia="Times New Roman" w:hAnsi="Times New Roman" w:cs="Times New Roman"/>
                <w:sz w:val="20"/>
                <w:szCs w:val="20"/>
                <w:lang w:eastAsia="zh-CN"/>
              </w:rPr>
            </w:pPr>
          </w:p>
          <w:p w14:paraId="0DE92060" w14:textId="77777777" w:rsidR="00CA3F2A" w:rsidRPr="00DE110E" w:rsidRDefault="00CA3F2A">
            <w:pPr>
              <w:pStyle w:val="TableParagraph"/>
              <w:rPr>
                <w:rFonts w:ascii="Times New Roman" w:eastAsia="Times New Roman" w:hAnsi="Times New Roman" w:cs="Times New Roman"/>
                <w:sz w:val="20"/>
                <w:szCs w:val="20"/>
                <w:lang w:eastAsia="zh-CN"/>
              </w:rPr>
            </w:pPr>
          </w:p>
          <w:p w14:paraId="438BB348" w14:textId="77777777" w:rsidR="00CA3F2A" w:rsidRPr="00DE110E" w:rsidRDefault="00CA3F2A">
            <w:pPr>
              <w:pStyle w:val="TableParagraph"/>
              <w:spacing w:before="10"/>
              <w:rPr>
                <w:rFonts w:ascii="Times New Roman" w:eastAsia="Times New Roman" w:hAnsi="Times New Roman" w:cs="Times New Roman"/>
                <w:sz w:val="19"/>
                <w:szCs w:val="19"/>
                <w:lang w:eastAsia="zh-CN"/>
              </w:rPr>
            </w:pPr>
          </w:p>
          <w:p w14:paraId="6169A8AC" w14:textId="77777777" w:rsidR="00CA3F2A" w:rsidRPr="00DE110E" w:rsidRDefault="00B54BD8">
            <w:pPr>
              <w:pStyle w:val="TableParagraph"/>
              <w:jc w:val="center"/>
              <w:rPr>
                <w:rFonts w:ascii="仿宋" w:eastAsia="仿宋" w:hAnsi="仿宋" w:cs="仿宋"/>
                <w:sz w:val="21"/>
                <w:szCs w:val="21"/>
              </w:rPr>
            </w:pPr>
            <w:r w:rsidRPr="00DE110E">
              <w:rPr>
                <w:rFonts w:ascii="仿宋"/>
                <w:sz w:val="21"/>
              </w:rPr>
              <w:t>10</w:t>
            </w:r>
          </w:p>
        </w:tc>
        <w:tc>
          <w:tcPr>
            <w:tcW w:w="2834" w:type="dxa"/>
            <w:tcBorders>
              <w:top w:val="single" w:sz="4" w:space="0" w:color="000000"/>
              <w:left w:val="single" w:sz="4" w:space="0" w:color="000000"/>
              <w:bottom w:val="single" w:sz="4" w:space="0" w:color="000000"/>
              <w:right w:val="single" w:sz="4" w:space="0" w:color="000000"/>
            </w:tcBorders>
          </w:tcPr>
          <w:p w14:paraId="2D78AE52" w14:textId="77777777" w:rsidR="00CA3F2A" w:rsidRPr="00DE110E" w:rsidRDefault="00CA3F2A">
            <w:pPr>
              <w:pStyle w:val="TableParagraph"/>
              <w:rPr>
                <w:rFonts w:ascii="Times New Roman" w:eastAsia="Times New Roman" w:hAnsi="Times New Roman" w:cs="Times New Roman"/>
                <w:sz w:val="20"/>
                <w:szCs w:val="20"/>
              </w:rPr>
            </w:pPr>
          </w:p>
          <w:p w14:paraId="09C43F7B" w14:textId="77777777" w:rsidR="00CA3F2A" w:rsidRPr="00DE110E" w:rsidRDefault="00CA3F2A">
            <w:pPr>
              <w:pStyle w:val="TableParagraph"/>
              <w:rPr>
                <w:rFonts w:ascii="Times New Roman" w:eastAsia="Times New Roman" w:hAnsi="Times New Roman" w:cs="Times New Roman"/>
                <w:sz w:val="20"/>
                <w:szCs w:val="20"/>
              </w:rPr>
            </w:pPr>
          </w:p>
          <w:p w14:paraId="48C4144B" w14:textId="77777777" w:rsidR="00CA3F2A" w:rsidRPr="00DE110E" w:rsidRDefault="00CA3F2A">
            <w:pPr>
              <w:pStyle w:val="TableParagraph"/>
              <w:spacing w:before="10"/>
              <w:rPr>
                <w:rFonts w:ascii="Times New Roman" w:eastAsia="Times New Roman" w:hAnsi="Times New Roman" w:cs="Times New Roman"/>
                <w:sz w:val="19"/>
                <w:szCs w:val="19"/>
              </w:rPr>
            </w:pPr>
          </w:p>
          <w:p w14:paraId="254B6D72" w14:textId="77777777" w:rsidR="00CA3F2A" w:rsidRPr="00DE110E" w:rsidRDefault="00B54BD8">
            <w:pPr>
              <w:pStyle w:val="TableParagraph"/>
              <w:ind w:left="782"/>
              <w:rPr>
                <w:rFonts w:ascii="仿宋" w:eastAsia="仿宋" w:hAnsi="仿宋" w:cs="仿宋"/>
                <w:sz w:val="21"/>
                <w:szCs w:val="21"/>
              </w:rPr>
            </w:pPr>
            <w:r w:rsidRPr="00DE110E">
              <w:rPr>
                <w:rFonts w:ascii="仿宋" w:eastAsia="仿宋" w:hAnsi="仿宋" w:cs="仿宋"/>
                <w:sz w:val="21"/>
                <w:szCs w:val="21"/>
              </w:rPr>
              <w:t>电子招标投标</w:t>
            </w:r>
          </w:p>
        </w:tc>
        <w:tc>
          <w:tcPr>
            <w:tcW w:w="5527" w:type="dxa"/>
            <w:tcBorders>
              <w:top w:val="single" w:sz="4" w:space="0" w:color="000000"/>
              <w:left w:val="single" w:sz="4" w:space="0" w:color="000000"/>
              <w:bottom w:val="single" w:sz="4" w:space="0" w:color="000000"/>
              <w:right w:val="single" w:sz="4" w:space="0" w:color="000000"/>
            </w:tcBorders>
          </w:tcPr>
          <w:p w14:paraId="59B26CFA" w14:textId="77777777" w:rsidR="00CA3F2A" w:rsidRPr="00DE110E" w:rsidRDefault="00B54BD8">
            <w:pPr>
              <w:pStyle w:val="TableParagraph"/>
              <w:spacing w:before="11"/>
              <w:ind w:left="103"/>
              <w:rPr>
                <w:rFonts w:ascii="仿宋" w:eastAsia="仿宋" w:hAnsi="仿宋" w:cs="仿宋"/>
                <w:sz w:val="21"/>
                <w:szCs w:val="21"/>
                <w:lang w:eastAsia="zh-CN"/>
              </w:rPr>
            </w:pPr>
            <w:r w:rsidRPr="00DE110E">
              <w:rPr>
                <w:rFonts w:ascii="仿宋" w:eastAsia="仿宋" w:hAnsi="仿宋" w:cs="仿宋"/>
                <w:sz w:val="21"/>
                <w:szCs w:val="21"/>
                <w:lang w:eastAsia="zh-CN"/>
              </w:rPr>
              <w:t>■否</w:t>
            </w:r>
          </w:p>
          <w:p w14:paraId="2D0BA65C" w14:textId="77777777" w:rsidR="00CA3F2A" w:rsidRPr="00DE110E" w:rsidRDefault="00B54BD8">
            <w:pPr>
              <w:pStyle w:val="TableParagraph"/>
              <w:spacing w:before="47"/>
              <w:ind w:left="103"/>
              <w:rPr>
                <w:rFonts w:ascii="仿宋" w:eastAsia="仿宋" w:hAnsi="仿宋" w:cs="仿宋"/>
                <w:sz w:val="21"/>
                <w:szCs w:val="21"/>
                <w:lang w:eastAsia="zh-CN"/>
              </w:rPr>
            </w:pPr>
            <w:r w:rsidRPr="00DE110E">
              <w:rPr>
                <w:rFonts w:ascii="仿宋" w:eastAsia="仿宋" w:hAnsi="仿宋" w:cs="仿宋"/>
                <w:sz w:val="21"/>
                <w:szCs w:val="21"/>
                <w:lang w:eastAsia="zh-CN"/>
              </w:rPr>
              <w:t>□是，具体要求：</w:t>
            </w:r>
          </w:p>
          <w:p w14:paraId="32F9F4B5" w14:textId="77777777" w:rsidR="00CA3F2A" w:rsidRPr="00DE110E" w:rsidRDefault="00B54BD8">
            <w:pPr>
              <w:pStyle w:val="TableParagraph"/>
              <w:spacing w:before="44"/>
              <w:ind w:left="103"/>
              <w:rPr>
                <w:rFonts w:ascii="仿宋" w:eastAsia="仿宋" w:hAnsi="仿宋" w:cs="仿宋"/>
                <w:sz w:val="21"/>
                <w:szCs w:val="21"/>
                <w:lang w:eastAsia="zh-CN"/>
              </w:rPr>
            </w:pPr>
            <w:r w:rsidRPr="00DE110E">
              <w:rPr>
                <w:rFonts w:ascii="仿宋" w:eastAsia="仿宋" w:hAnsi="仿宋" w:cs="仿宋"/>
                <w:spacing w:val="-11"/>
                <w:sz w:val="21"/>
                <w:szCs w:val="21"/>
                <w:lang w:eastAsia="zh-CN"/>
              </w:rPr>
              <w:t>1、电子商务标包括：清单计价文件（GBQ6）。</w:t>
            </w:r>
          </w:p>
          <w:p w14:paraId="3A2DA310" w14:textId="77777777" w:rsidR="00CA3F2A" w:rsidRPr="00DE110E" w:rsidRDefault="00B54BD8">
            <w:pPr>
              <w:pStyle w:val="TableParagraph"/>
              <w:spacing w:before="44" w:line="280" w:lineRule="auto"/>
              <w:ind w:left="103" w:right="96"/>
              <w:rPr>
                <w:rFonts w:ascii="仿宋" w:eastAsia="仿宋" w:hAnsi="仿宋" w:cs="仿宋"/>
                <w:sz w:val="21"/>
                <w:szCs w:val="21"/>
                <w:lang w:eastAsia="zh-CN"/>
              </w:rPr>
            </w:pPr>
            <w:r w:rsidRPr="00DE110E">
              <w:rPr>
                <w:rFonts w:ascii="仿宋" w:eastAsia="仿宋" w:hAnsi="仿宋" w:cs="仿宋"/>
                <w:spacing w:val="-3"/>
                <w:sz w:val="21"/>
                <w:szCs w:val="21"/>
                <w:lang w:eastAsia="zh-CN"/>
              </w:rPr>
              <w:t>2、电子投标文件应单独密封包装、密封袋上注明电子投标</w:t>
            </w:r>
            <w:r w:rsidRPr="00DE110E">
              <w:rPr>
                <w:rFonts w:ascii="仿宋" w:eastAsia="仿宋" w:hAnsi="仿宋" w:cs="仿宋"/>
                <w:spacing w:val="-73"/>
                <w:sz w:val="21"/>
                <w:szCs w:val="21"/>
                <w:lang w:eastAsia="zh-CN"/>
              </w:rPr>
              <w:t xml:space="preserve"> </w:t>
            </w:r>
            <w:r w:rsidRPr="00DE110E">
              <w:rPr>
                <w:rFonts w:ascii="仿宋" w:eastAsia="仿宋" w:hAnsi="仿宋" w:cs="仿宋"/>
                <w:sz w:val="21"/>
                <w:szCs w:val="21"/>
                <w:lang w:eastAsia="zh-CN"/>
              </w:rPr>
              <w:t>文件、招标工程名称、招标单位及投标单位名称。</w:t>
            </w:r>
          </w:p>
        </w:tc>
      </w:tr>
      <w:tr w:rsidR="00DE110E" w:rsidRPr="00DE110E" w14:paraId="2608A844" w14:textId="77777777">
        <w:trPr>
          <w:trHeight w:hRule="exact" w:val="650"/>
        </w:trPr>
        <w:tc>
          <w:tcPr>
            <w:tcW w:w="1135" w:type="dxa"/>
            <w:tcBorders>
              <w:top w:val="single" w:sz="4" w:space="0" w:color="000000"/>
              <w:left w:val="single" w:sz="4" w:space="0" w:color="000000"/>
              <w:bottom w:val="single" w:sz="4" w:space="0" w:color="000000"/>
              <w:right w:val="single" w:sz="4" w:space="0" w:color="000000"/>
            </w:tcBorders>
          </w:tcPr>
          <w:p w14:paraId="2F7AB33D" w14:textId="77777777" w:rsidR="00CA3F2A" w:rsidRPr="00DE110E" w:rsidRDefault="00CA3F2A">
            <w:pPr>
              <w:pStyle w:val="TableParagraph"/>
              <w:spacing w:before="1"/>
              <w:rPr>
                <w:rFonts w:ascii="Times New Roman" w:eastAsia="Times New Roman" w:hAnsi="Times New Roman" w:cs="Times New Roman"/>
                <w:sz w:val="18"/>
                <w:szCs w:val="18"/>
                <w:lang w:eastAsia="zh-CN"/>
              </w:rPr>
            </w:pPr>
          </w:p>
          <w:p w14:paraId="113AEE60" w14:textId="77777777" w:rsidR="00CA3F2A" w:rsidRPr="00DE110E" w:rsidRDefault="00B54BD8">
            <w:pPr>
              <w:pStyle w:val="TableParagraph"/>
              <w:jc w:val="center"/>
              <w:rPr>
                <w:rFonts w:ascii="仿宋" w:eastAsia="仿宋" w:hAnsi="仿宋" w:cs="仿宋"/>
                <w:sz w:val="21"/>
                <w:szCs w:val="21"/>
              </w:rPr>
            </w:pPr>
            <w:r w:rsidRPr="00DE110E">
              <w:rPr>
                <w:rFonts w:ascii="仿宋"/>
                <w:sz w:val="21"/>
              </w:rPr>
              <w:t>11</w:t>
            </w:r>
          </w:p>
        </w:tc>
        <w:tc>
          <w:tcPr>
            <w:tcW w:w="2834" w:type="dxa"/>
            <w:tcBorders>
              <w:top w:val="single" w:sz="4" w:space="0" w:color="000000"/>
              <w:left w:val="single" w:sz="4" w:space="0" w:color="000000"/>
              <w:bottom w:val="single" w:sz="4" w:space="0" w:color="000000"/>
              <w:right w:val="single" w:sz="4" w:space="0" w:color="000000"/>
            </w:tcBorders>
          </w:tcPr>
          <w:p w14:paraId="1CD789BB" w14:textId="77777777" w:rsidR="00CA3F2A" w:rsidRPr="00DE110E" w:rsidRDefault="00CA3F2A">
            <w:pPr>
              <w:pStyle w:val="TableParagraph"/>
              <w:spacing w:before="1"/>
              <w:rPr>
                <w:rFonts w:ascii="Times New Roman" w:eastAsia="Times New Roman" w:hAnsi="Times New Roman" w:cs="Times New Roman"/>
                <w:sz w:val="18"/>
                <w:szCs w:val="18"/>
              </w:rPr>
            </w:pPr>
          </w:p>
          <w:p w14:paraId="13CB8EE6" w14:textId="77777777" w:rsidR="00CA3F2A" w:rsidRPr="00DE110E" w:rsidRDefault="00B54BD8">
            <w:pPr>
              <w:pStyle w:val="TableParagraph"/>
              <w:ind w:left="676"/>
              <w:rPr>
                <w:rFonts w:ascii="仿宋" w:eastAsia="仿宋" w:hAnsi="仿宋" w:cs="仿宋"/>
                <w:sz w:val="21"/>
                <w:szCs w:val="21"/>
              </w:rPr>
            </w:pPr>
            <w:r w:rsidRPr="00DE110E">
              <w:rPr>
                <w:rFonts w:ascii="仿宋" w:eastAsia="仿宋" w:hAnsi="仿宋" w:cs="仿宋"/>
                <w:sz w:val="21"/>
                <w:szCs w:val="21"/>
              </w:rPr>
              <w:t>招标人拒收条款</w:t>
            </w:r>
          </w:p>
        </w:tc>
        <w:tc>
          <w:tcPr>
            <w:tcW w:w="5527" w:type="dxa"/>
            <w:tcBorders>
              <w:top w:val="single" w:sz="4" w:space="0" w:color="000000"/>
              <w:left w:val="single" w:sz="4" w:space="0" w:color="000000"/>
              <w:bottom w:val="single" w:sz="4" w:space="0" w:color="000000"/>
              <w:right w:val="single" w:sz="4" w:space="0" w:color="000000"/>
            </w:tcBorders>
          </w:tcPr>
          <w:p w14:paraId="0335B75E" w14:textId="77777777" w:rsidR="00CA3F2A" w:rsidRPr="00DE110E" w:rsidRDefault="00B54BD8" w:rsidP="00355F0D">
            <w:pPr>
              <w:pStyle w:val="TableParagraph"/>
              <w:spacing w:before="8" w:line="278" w:lineRule="auto"/>
              <w:ind w:left="103" w:right="97"/>
              <w:rPr>
                <w:rFonts w:ascii="仿宋" w:eastAsia="仿宋" w:hAnsi="仿宋" w:cs="仿宋"/>
                <w:sz w:val="21"/>
                <w:szCs w:val="21"/>
                <w:lang w:eastAsia="zh-CN"/>
              </w:rPr>
            </w:pPr>
            <w:r w:rsidRPr="00DE110E">
              <w:rPr>
                <w:rFonts w:ascii="仿宋" w:eastAsia="仿宋" w:hAnsi="仿宋" w:cs="仿宋"/>
                <w:sz w:val="21"/>
                <w:szCs w:val="21"/>
                <w:lang w:eastAsia="zh-CN"/>
              </w:rPr>
              <w:t>①</w:t>
            </w:r>
            <w:r w:rsidRPr="00DE110E">
              <w:rPr>
                <w:rFonts w:ascii="仿宋" w:eastAsia="仿宋" w:hAnsi="仿宋" w:cs="仿宋"/>
                <w:sz w:val="21"/>
                <w:szCs w:val="21"/>
                <w:lang w:eastAsia="zh-CN"/>
              </w:rPr>
              <w:tab/>
              <w:t>逾期送达的或者未送达指定地点的投标文件；</w:t>
            </w:r>
          </w:p>
          <w:p w14:paraId="3EC85243" w14:textId="77777777" w:rsidR="00CA3F2A" w:rsidRPr="00DE110E" w:rsidRDefault="00B54BD8" w:rsidP="00355F0D">
            <w:pPr>
              <w:pStyle w:val="TableParagraph"/>
              <w:spacing w:before="8" w:line="278" w:lineRule="auto"/>
              <w:ind w:left="103" w:right="97"/>
              <w:rPr>
                <w:rFonts w:ascii="仿宋" w:eastAsia="仿宋" w:hAnsi="仿宋" w:cs="仿宋"/>
                <w:sz w:val="21"/>
                <w:szCs w:val="21"/>
                <w:lang w:eastAsia="zh-CN"/>
              </w:rPr>
            </w:pPr>
            <w:r w:rsidRPr="00DE110E">
              <w:rPr>
                <w:rFonts w:ascii="仿宋" w:eastAsia="仿宋" w:hAnsi="仿宋" w:cs="仿宋"/>
                <w:sz w:val="21"/>
                <w:szCs w:val="21"/>
                <w:lang w:eastAsia="zh-CN"/>
              </w:rPr>
              <w:t>②</w:t>
            </w:r>
            <w:r w:rsidRPr="00DE110E">
              <w:rPr>
                <w:rFonts w:ascii="仿宋" w:eastAsia="仿宋" w:hAnsi="仿宋" w:cs="仿宋"/>
                <w:sz w:val="21"/>
                <w:szCs w:val="21"/>
                <w:lang w:eastAsia="zh-CN"/>
              </w:rPr>
              <w:tab/>
              <w:t>未按招标文件要求密封的投标文件。</w:t>
            </w:r>
          </w:p>
        </w:tc>
      </w:tr>
      <w:tr w:rsidR="00DE110E" w:rsidRPr="00DE110E" w14:paraId="62F66EE5" w14:textId="77777777">
        <w:trPr>
          <w:trHeight w:hRule="exact" w:val="1930"/>
        </w:trPr>
        <w:tc>
          <w:tcPr>
            <w:tcW w:w="1135" w:type="dxa"/>
            <w:tcBorders>
              <w:top w:val="single" w:sz="4" w:space="0" w:color="000000"/>
              <w:left w:val="single" w:sz="4" w:space="0" w:color="000000"/>
              <w:bottom w:val="single" w:sz="4" w:space="0" w:color="000000"/>
              <w:right w:val="single" w:sz="4" w:space="0" w:color="000000"/>
            </w:tcBorders>
          </w:tcPr>
          <w:p w14:paraId="352BED9A" w14:textId="77777777" w:rsidR="00CA3F2A" w:rsidRPr="00DE110E" w:rsidRDefault="00CA3F2A">
            <w:pPr>
              <w:pStyle w:val="TableParagraph"/>
              <w:rPr>
                <w:rFonts w:ascii="Times New Roman" w:eastAsia="Times New Roman" w:hAnsi="Times New Roman" w:cs="Times New Roman"/>
                <w:sz w:val="20"/>
                <w:szCs w:val="20"/>
                <w:lang w:eastAsia="zh-CN"/>
              </w:rPr>
            </w:pPr>
          </w:p>
          <w:p w14:paraId="71470FEC" w14:textId="77777777" w:rsidR="00CA3F2A" w:rsidRPr="00DE110E" w:rsidRDefault="00CA3F2A">
            <w:pPr>
              <w:pStyle w:val="TableParagraph"/>
              <w:rPr>
                <w:rFonts w:ascii="Times New Roman" w:eastAsia="Times New Roman" w:hAnsi="Times New Roman" w:cs="Times New Roman"/>
                <w:sz w:val="20"/>
                <w:szCs w:val="20"/>
                <w:lang w:eastAsia="zh-CN"/>
              </w:rPr>
            </w:pPr>
          </w:p>
          <w:p w14:paraId="4E3ACEEA" w14:textId="77777777" w:rsidR="00CA3F2A" w:rsidRPr="00DE110E" w:rsidRDefault="00CA3F2A">
            <w:pPr>
              <w:pStyle w:val="TableParagraph"/>
              <w:rPr>
                <w:rFonts w:ascii="Times New Roman" w:eastAsia="Times New Roman" w:hAnsi="Times New Roman" w:cs="Times New Roman"/>
                <w:sz w:val="20"/>
                <w:szCs w:val="20"/>
                <w:lang w:eastAsia="zh-CN"/>
              </w:rPr>
            </w:pPr>
          </w:p>
          <w:p w14:paraId="4120BC5A" w14:textId="77777777" w:rsidR="00CA3F2A" w:rsidRPr="00DE110E" w:rsidRDefault="00B54BD8">
            <w:pPr>
              <w:pStyle w:val="TableParagraph"/>
              <w:spacing w:before="156"/>
              <w:jc w:val="center"/>
              <w:rPr>
                <w:rFonts w:ascii="仿宋" w:eastAsia="仿宋" w:hAnsi="仿宋" w:cs="仿宋"/>
                <w:sz w:val="21"/>
                <w:szCs w:val="21"/>
              </w:rPr>
            </w:pPr>
            <w:r w:rsidRPr="00DE110E">
              <w:rPr>
                <w:rFonts w:ascii="仿宋"/>
                <w:sz w:val="21"/>
              </w:rPr>
              <w:t>12</w:t>
            </w:r>
          </w:p>
        </w:tc>
        <w:tc>
          <w:tcPr>
            <w:tcW w:w="2834" w:type="dxa"/>
            <w:tcBorders>
              <w:top w:val="single" w:sz="4" w:space="0" w:color="000000"/>
              <w:left w:val="single" w:sz="4" w:space="0" w:color="000000"/>
              <w:bottom w:val="single" w:sz="4" w:space="0" w:color="000000"/>
              <w:right w:val="single" w:sz="4" w:space="0" w:color="000000"/>
            </w:tcBorders>
          </w:tcPr>
          <w:p w14:paraId="1FE69E44" w14:textId="77777777" w:rsidR="00CA3F2A" w:rsidRPr="00DE110E" w:rsidRDefault="00CA3F2A">
            <w:pPr>
              <w:pStyle w:val="TableParagraph"/>
              <w:rPr>
                <w:rFonts w:ascii="Times New Roman" w:eastAsia="Times New Roman" w:hAnsi="Times New Roman" w:cs="Times New Roman"/>
                <w:sz w:val="20"/>
                <w:szCs w:val="20"/>
                <w:lang w:eastAsia="zh-CN"/>
              </w:rPr>
            </w:pPr>
          </w:p>
          <w:p w14:paraId="6D525ACF" w14:textId="77777777" w:rsidR="00CA3F2A" w:rsidRPr="00DE110E" w:rsidRDefault="00CA3F2A">
            <w:pPr>
              <w:pStyle w:val="TableParagraph"/>
              <w:rPr>
                <w:rFonts w:ascii="Times New Roman" w:eastAsia="Times New Roman" w:hAnsi="Times New Roman" w:cs="Times New Roman"/>
                <w:sz w:val="20"/>
                <w:szCs w:val="20"/>
                <w:lang w:eastAsia="zh-CN"/>
              </w:rPr>
            </w:pPr>
          </w:p>
          <w:p w14:paraId="0B72BBAD" w14:textId="77777777" w:rsidR="00CA3F2A" w:rsidRPr="00DE110E" w:rsidRDefault="00CA3F2A">
            <w:pPr>
              <w:pStyle w:val="TableParagraph"/>
              <w:rPr>
                <w:rFonts w:ascii="Times New Roman" w:eastAsia="Times New Roman" w:hAnsi="Times New Roman" w:cs="Times New Roman"/>
                <w:sz w:val="20"/>
                <w:szCs w:val="20"/>
                <w:lang w:eastAsia="zh-CN"/>
              </w:rPr>
            </w:pPr>
          </w:p>
          <w:p w14:paraId="4B9694B8" w14:textId="77777777" w:rsidR="00CA3F2A" w:rsidRPr="00DE110E" w:rsidRDefault="00B54BD8">
            <w:pPr>
              <w:pStyle w:val="TableParagraph"/>
              <w:spacing w:before="156"/>
              <w:ind w:left="151"/>
              <w:rPr>
                <w:rFonts w:ascii="仿宋" w:eastAsia="仿宋" w:hAnsi="仿宋" w:cs="仿宋"/>
                <w:sz w:val="21"/>
                <w:szCs w:val="21"/>
                <w:lang w:eastAsia="zh-CN"/>
              </w:rPr>
            </w:pPr>
            <w:r w:rsidRPr="00DE110E">
              <w:rPr>
                <w:rFonts w:ascii="仿宋" w:eastAsia="仿宋" w:hAnsi="仿宋" w:cs="仿宋"/>
                <w:sz w:val="21"/>
                <w:szCs w:val="21"/>
                <w:lang w:eastAsia="zh-CN"/>
              </w:rPr>
              <w:t>投标人被视为自动放弃投标</w:t>
            </w:r>
          </w:p>
        </w:tc>
        <w:tc>
          <w:tcPr>
            <w:tcW w:w="5527" w:type="dxa"/>
            <w:tcBorders>
              <w:top w:val="single" w:sz="4" w:space="0" w:color="000000"/>
              <w:left w:val="single" w:sz="4" w:space="0" w:color="000000"/>
              <w:bottom w:val="single" w:sz="4" w:space="0" w:color="000000"/>
              <w:right w:val="single" w:sz="4" w:space="0" w:color="000000"/>
            </w:tcBorders>
          </w:tcPr>
          <w:p w14:paraId="6AD42B83" w14:textId="77777777" w:rsidR="00CA3F2A" w:rsidRPr="00DE110E" w:rsidRDefault="00B54BD8" w:rsidP="00355F0D">
            <w:pPr>
              <w:pStyle w:val="TableParagraph"/>
              <w:spacing w:before="8" w:line="278" w:lineRule="auto"/>
              <w:ind w:left="103" w:right="97"/>
              <w:rPr>
                <w:rFonts w:ascii="仿宋" w:eastAsia="仿宋" w:hAnsi="仿宋" w:cs="仿宋"/>
                <w:sz w:val="21"/>
                <w:szCs w:val="21"/>
                <w:lang w:eastAsia="zh-CN"/>
              </w:rPr>
            </w:pPr>
            <w:r w:rsidRPr="00DE110E">
              <w:rPr>
                <w:rFonts w:ascii="仿宋" w:eastAsia="仿宋" w:hAnsi="仿宋" w:cs="仿宋"/>
                <w:sz w:val="21"/>
                <w:szCs w:val="21"/>
                <w:lang w:eastAsia="zh-CN"/>
              </w:rPr>
              <w:t>①</w:t>
            </w:r>
            <w:r w:rsidRPr="00355F0D">
              <w:rPr>
                <w:rFonts w:ascii="仿宋" w:eastAsia="仿宋" w:hAnsi="仿宋" w:cs="仿宋"/>
                <w:sz w:val="21"/>
                <w:szCs w:val="21"/>
                <w:lang w:eastAsia="zh-CN"/>
              </w:rPr>
              <w:t xml:space="preserve"> </w:t>
            </w:r>
            <w:r w:rsidRPr="00DE110E">
              <w:rPr>
                <w:rFonts w:ascii="仿宋" w:eastAsia="仿宋" w:hAnsi="仿宋" w:cs="仿宋"/>
                <w:sz w:val="21"/>
                <w:szCs w:val="21"/>
                <w:lang w:eastAsia="zh-CN"/>
              </w:rPr>
              <w:t>投标单位递交投标文件时，必须同时携带法人代表证</w:t>
            </w:r>
            <w:r w:rsidRPr="00355F0D">
              <w:rPr>
                <w:rFonts w:ascii="仿宋" w:eastAsia="仿宋" w:hAnsi="仿宋" w:cs="仿宋"/>
                <w:sz w:val="21"/>
                <w:szCs w:val="21"/>
                <w:lang w:eastAsia="zh-CN"/>
              </w:rPr>
              <w:t xml:space="preserve"> </w:t>
            </w:r>
            <w:r w:rsidRPr="00DE110E">
              <w:rPr>
                <w:rFonts w:ascii="仿宋" w:eastAsia="仿宋" w:hAnsi="仿宋" w:cs="仿宋"/>
                <w:sz w:val="21"/>
                <w:szCs w:val="21"/>
                <w:lang w:eastAsia="zh-CN"/>
              </w:rPr>
              <w:t>明书原件、法人代表人委托书原件、</w:t>
            </w:r>
            <w:r w:rsidRPr="00355F0D">
              <w:rPr>
                <w:rFonts w:ascii="仿宋" w:eastAsia="仿宋" w:hAnsi="仿宋" w:cs="仿宋"/>
                <w:sz w:val="21"/>
                <w:szCs w:val="21"/>
                <w:lang w:eastAsia="zh-CN"/>
              </w:rPr>
              <w:t xml:space="preserve"> </w:t>
            </w:r>
            <w:r w:rsidRPr="00DE110E">
              <w:rPr>
                <w:rFonts w:ascii="仿宋" w:eastAsia="仿宋" w:hAnsi="仿宋" w:cs="仿宋"/>
                <w:sz w:val="21"/>
                <w:szCs w:val="21"/>
                <w:lang w:eastAsia="zh-CN"/>
              </w:rPr>
              <w:t xml:space="preserve">法定代表人委托 </w:t>
            </w:r>
            <w:r w:rsidRPr="00355F0D">
              <w:rPr>
                <w:rFonts w:ascii="仿宋" w:eastAsia="仿宋" w:hAnsi="仿宋" w:cs="仿宋"/>
                <w:sz w:val="21"/>
                <w:szCs w:val="21"/>
                <w:lang w:eastAsia="zh-CN"/>
              </w:rPr>
              <w:t xml:space="preserve">书中受托人的身份证原件复印件。以上资料在投标文件 </w:t>
            </w:r>
            <w:r w:rsidRPr="00DE110E">
              <w:rPr>
                <w:rFonts w:ascii="仿宋" w:eastAsia="仿宋" w:hAnsi="仿宋" w:cs="仿宋"/>
                <w:sz w:val="21"/>
                <w:szCs w:val="21"/>
                <w:lang w:eastAsia="zh-CN"/>
              </w:rPr>
              <w:t>启封唱标前经核验如不齐全的。</w:t>
            </w:r>
          </w:p>
          <w:p w14:paraId="6896242B" w14:textId="77777777" w:rsidR="00CA3F2A" w:rsidRPr="00DE110E" w:rsidRDefault="00B54BD8" w:rsidP="00355F0D">
            <w:pPr>
              <w:pStyle w:val="TableParagraph"/>
              <w:tabs>
                <w:tab w:val="left" w:pos="523"/>
              </w:tabs>
              <w:spacing w:before="8" w:line="280" w:lineRule="auto"/>
              <w:ind w:left="103" w:right="97"/>
              <w:rPr>
                <w:rFonts w:ascii="仿宋" w:eastAsia="仿宋" w:hAnsi="仿宋" w:cs="仿宋"/>
                <w:sz w:val="21"/>
                <w:szCs w:val="21"/>
                <w:lang w:eastAsia="zh-CN"/>
              </w:rPr>
            </w:pPr>
            <w:r w:rsidRPr="00DE110E">
              <w:rPr>
                <w:rFonts w:ascii="仿宋" w:eastAsia="仿宋" w:hAnsi="仿宋" w:cs="仿宋"/>
                <w:sz w:val="21"/>
                <w:szCs w:val="21"/>
                <w:lang w:eastAsia="zh-CN"/>
              </w:rPr>
              <w:t>②</w:t>
            </w:r>
            <w:r w:rsidRPr="00DE110E">
              <w:rPr>
                <w:rFonts w:ascii="仿宋" w:eastAsia="仿宋" w:hAnsi="仿宋" w:cs="仿宋"/>
                <w:sz w:val="21"/>
                <w:szCs w:val="21"/>
                <w:lang w:eastAsia="zh-CN"/>
              </w:rPr>
              <w:tab/>
            </w:r>
            <w:r w:rsidRPr="00355F0D">
              <w:rPr>
                <w:rFonts w:ascii="仿宋" w:eastAsia="仿宋" w:hAnsi="仿宋" w:cs="仿宋"/>
                <w:sz w:val="21"/>
                <w:szCs w:val="21"/>
                <w:lang w:eastAsia="zh-CN"/>
              </w:rPr>
              <w:t xml:space="preserve">投标单位法定代表人或授权委托人未参加开标会议 </w:t>
            </w:r>
            <w:r w:rsidRPr="00DE110E">
              <w:rPr>
                <w:rFonts w:ascii="仿宋" w:eastAsia="仿宋" w:hAnsi="仿宋" w:cs="仿宋"/>
                <w:sz w:val="21"/>
                <w:szCs w:val="21"/>
                <w:lang w:eastAsia="zh-CN"/>
              </w:rPr>
              <w:t>的。</w:t>
            </w:r>
          </w:p>
        </w:tc>
      </w:tr>
    </w:tbl>
    <w:p w14:paraId="230928E6" w14:textId="77777777" w:rsidR="00CA3F2A" w:rsidRPr="00DE110E" w:rsidRDefault="00CA3F2A">
      <w:pPr>
        <w:spacing w:line="280" w:lineRule="auto"/>
        <w:rPr>
          <w:rFonts w:ascii="仿宋" w:eastAsia="仿宋" w:hAnsi="仿宋" w:cs="仿宋"/>
          <w:sz w:val="21"/>
          <w:szCs w:val="21"/>
          <w:lang w:eastAsia="zh-CN"/>
        </w:rPr>
        <w:sectPr w:rsidR="00CA3F2A" w:rsidRPr="00DE110E">
          <w:pgSz w:w="11910" w:h="16840"/>
          <w:pgMar w:top="1340" w:right="520" w:bottom="1400" w:left="1660" w:header="0" w:footer="1214" w:gutter="0"/>
          <w:cols w:space="720"/>
        </w:sectPr>
      </w:pPr>
    </w:p>
    <w:p w14:paraId="3172D400" w14:textId="77777777" w:rsidR="00CA3F2A" w:rsidRPr="00DE110E" w:rsidRDefault="00CA3F2A">
      <w:pPr>
        <w:spacing w:before="10"/>
        <w:rPr>
          <w:rFonts w:ascii="Times New Roman" w:eastAsia="Times New Roman" w:hAnsi="Times New Roman" w:cs="Times New Roman"/>
          <w:sz w:val="34"/>
          <w:szCs w:val="34"/>
          <w:lang w:eastAsia="zh-CN"/>
        </w:rPr>
      </w:pPr>
    </w:p>
    <w:p w14:paraId="1D3BD2AD" w14:textId="77777777" w:rsidR="00CA3F2A" w:rsidRPr="00DE110E" w:rsidRDefault="00B54BD8">
      <w:pPr>
        <w:pStyle w:val="Heading3"/>
        <w:tabs>
          <w:tab w:val="left" w:pos="1082"/>
        </w:tabs>
        <w:rPr>
          <w:b w:val="0"/>
          <w:bCs w:val="0"/>
          <w:lang w:eastAsia="zh-CN"/>
        </w:rPr>
      </w:pPr>
      <w:r w:rsidRPr="00DE110E">
        <w:rPr>
          <w:w w:val="95"/>
          <w:lang w:eastAsia="zh-CN"/>
        </w:rPr>
        <w:t>第一条</w:t>
      </w:r>
      <w:r w:rsidRPr="00DE110E">
        <w:rPr>
          <w:w w:val="95"/>
          <w:lang w:eastAsia="zh-CN"/>
        </w:rPr>
        <w:tab/>
        <w:t>总则</w:t>
      </w:r>
    </w:p>
    <w:p w14:paraId="1B0E060D" w14:textId="77777777" w:rsidR="00CA3F2A" w:rsidRPr="00DE110E" w:rsidRDefault="00B54BD8">
      <w:pPr>
        <w:spacing w:before="3"/>
        <w:ind w:left="117"/>
        <w:rPr>
          <w:rFonts w:ascii="仿宋" w:eastAsia="仿宋" w:hAnsi="仿宋" w:cs="仿宋"/>
          <w:sz w:val="24"/>
          <w:szCs w:val="24"/>
          <w:lang w:eastAsia="zh-CN"/>
        </w:rPr>
      </w:pPr>
      <w:r w:rsidRPr="00DE110E">
        <w:rPr>
          <w:lang w:eastAsia="zh-CN"/>
        </w:rPr>
        <w:br w:type="column"/>
      </w:r>
      <w:r w:rsidRPr="00DE110E">
        <w:rPr>
          <w:rFonts w:ascii="仿宋" w:eastAsia="仿宋" w:hAnsi="仿宋" w:cs="仿宋"/>
          <w:b/>
          <w:bCs/>
          <w:sz w:val="24"/>
          <w:szCs w:val="24"/>
          <w:lang w:eastAsia="zh-CN"/>
        </w:rPr>
        <w:t>第一章</w:t>
      </w:r>
      <w:r w:rsidRPr="00DE110E">
        <w:rPr>
          <w:rFonts w:ascii="仿宋" w:eastAsia="仿宋" w:hAnsi="仿宋" w:cs="仿宋"/>
          <w:b/>
          <w:bCs/>
          <w:spacing w:val="-2"/>
          <w:sz w:val="24"/>
          <w:szCs w:val="24"/>
          <w:lang w:eastAsia="zh-CN"/>
        </w:rPr>
        <w:t xml:space="preserve"> </w:t>
      </w:r>
      <w:r w:rsidRPr="00DE110E">
        <w:rPr>
          <w:rFonts w:ascii="仿宋" w:eastAsia="仿宋" w:hAnsi="仿宋" w:cs="仿宋"/>
          <w:b/>
          <w:bCs/>
          <w:sz w:val="24"/>
          <w:szCs w:val="24"/>
          <w:lang w:eastAsia="zh-CN"/>
        </w:rPr>
        <w:t>投标须知</w:t>
      </w:r>
    </w:p>
    <w:p w14:paraId="040AD3FA" w14:textId="77777777" w:rsidR="00CA3F2A" w:rsidRPr="00DE110E" w:rsidRDefault="00CA3F2A">
      <w:pPr>
        <w:rPr>
          <w:rFonts w:ascii="仿宋" w:eastAsia="仿宋" w:hAnsi="仿宋" w:cs="仿宋"/>
          <w:sz w:val="24"/>
          <w:szCs w:val="24"/>
          <w:lang w:eastAsia="zh-CN"/>
        </w:rPr>
        <w:sectPr w:rsidR="00CA3F2A" w:rsidRPr="00DE110E">
          <w:pgSz w:w="11910" w:h="16840"/>
          <w:pgMar w:top="1460" w:right="1520" w:bottom="1400" w:left="1680" w:header="0" w:footer="1214" w:gutter="0"/>
          <w:cols w:num="2" w:space="720" w:equalWidth="0">
            <w:col w:w="1563" w:space="1905"/>
            <w:col w:w="5242"/>
          </w:cols>
        </w:sectPr>
      </w:pPr>
    </w:p>
    <w:p w14:paraId="3C3BC1AD" w14:textId="5FDD936D" w:rsidR="00AD4547" w:rsidRPr="00DE110E" w:rsidRDefault="00B54BD8" w:rsidP="00AD4547">
      <w:pPr>
        <w:spacing w:before="86"/>
        <w:ind w:left="597"/>
        <w:rPr>
          <w:rFonts w:ascii="仿宋" w:eastAsia="仿宋" w:hAnsi="仿宋"/>
          <w:spacing w:val="-3"/>
          <w:sz w:val="24"/>
          <w:szCs w:val="24"/>
          <w:lang w:eastAsia="zh-CN"/>
        </w:rPr>
      </w:pPr>
      <w:r w:rsidRPr="00DE110E">
        <w:rPr>
          <w:rFonts w:ascii="仿宋" w:eastAsia="仿宋" w:hAnsi="仿宋" w:cs="仿宋"/>
          <w:sz w:val="24"/>
          <w:szCs w:val="24"/>
          <w:lang w:eastAsia="zh-CN"/>
        </w:rPr>
        <w:t>1.1</w:t>
      </w:r>
      <w:r w:rsidRPr="00DE110E">
        <w:rPr>
          <w:rFonts w:ascii="仿宋" w:eastAsia="仿宋" w:hAnsi="仿宋" w:cs="仿宋"/>
          <w:spacing w:val="3"/>
          <w:sz w:val="24"/>
          <w:szCs w:val="24"/>
          <w:lang w:eastAsia="zh-CN"/>
        </w:rPr>
        <w:t xml:space="preserve"> </w:t>
      </w:r>
      <w:r w:rsidRPr="00DE110E">
        <w:rPr>
          <w:rFonts w:ascii="仿宋" w:eastAsia="仿宋" w:hAnsi="仿宋" w:cs="仿宋"/>
          <w:spacing w:val="-6"/>
          <w:sz w:val="24"/>
          <w:szCs w:val="24"/>
          <w:lang w:eastAsia="zh-CN"/>
        </w:rPr>
        <w:t>工程名称：</w:t>
      </w:r>
      <w:r w:rsidR="002F309F" w:rsidRPr="00DE110E">
        <w:rPr>
          <w:rFonts w:ascii="仿宋" w:eastAsia="仿宋" w:hAnsi="仿宋"/>
          <w:spacing w:val="-4"/>
          <w:sz w:val="24"/>
          <w:szCs w:val="24"/>
          <w:lang w:eastAsia="zh-CN"/>
        </w:rPr>
        <w:t xml:space="preserve">江湾校区数据中心机房建设装修工程 </w:t>
      </w:r>
    </w:p>
    <w:p w14:paraId="7E26BB05" w14:textId="64B2365B" w:rsidR="00AD4547" w:rsidRPr="00DE110E" w:rsidRDefault="00B54BD8" w:rsidP="00AD4547">
      <w:pPr>
        <w:pStyle w:val="BodyText"/>
        <w:spacing w:before="221" w:line="355" w:lineRule="auto"/>
        <w:ind w:right="23" w:firstLine="420"/>
        <w:rPr>
          <w:sz w:val="24"/>
          <w:szCs w:val="24"/>
          <w:lang w:eastAsia="zh-CN"/>
        </w:rPr>
      </w:pPr>
      <w:r w:rsidRPr="00DE110E">
        <w:rPr>
          <w:rFonts w:cs="仿宋"/>
          <w:sz w:val="24"/>
          <w:szCs w:val="24"/>
          <w:lang w:eastAsia="zh-CN"/>
        </w:rPr>
        <w:t>1.2 建设地点：复旦大学江湾校区</w:t>
      </w:r>
      <w:r w:rsidR="00075D1D" w:rsidRPr="00DE110E">
        <w:rPr>
          <w:rFonts w:cs="仿宋" w:hint="eastAsia"/>
          <w:sz w:val="24"/>
          <w:szCs w:val="24"/>
          <w:lang w:eastAsia="zh-CN"/>
        </w:rPr>
        <w:t>交叉一号科研楼</w:t>
      </w:r>
      <w:r w:rsidRPr="00DE110E">
        <w:rPr>
          <w:rFonts w:cs="仿宋"/>
          <w:sz w:val="24"/>
          <w:szCs w:val="24"/>
          <w:lang w:eastAsia="zh-CN"/>
        </w:rPr>
        <w:t>。</w:t>
      </w:r>
      <w:r w:rsidRPr="00DE110E">
        <w:rPr>
          <w:rFonts w:cs="仿宋"/>
          <w:spacing w:val="-6"/>
          <w:sz w:val="24"/>
          <w:szCs w:val="24"/>
          <w:lang w:eastAsia="zh-CN"/>
        </w:rPr>
        <w:t>本次招标的内容为：清单范围内：</w:t>
      </w:r>
      <w:r w:rsidR="00AD4547" w:rsidRPr="00DE110E">
        <w:rPr>
          <w:rFonts w:hint="eastAsia"/>
          <w:sz w:val="24"/>
          <w:szCs w:val="24"/>
          <w:lang w:eastAsia="zh-CN"/>
        </w:rPr>
        <w:t>总</w:t>
      </w:r>
      <w:r w:rsidR="00AD4547" w:rsidRPr="00DE110E">
        <w:rPr>
          <w:sz w:val="24"/>
          <w:szCs w:val="24"/>
          <w:lang w:eastAsia="zh-CN"/>
        </w:rPr>
        <w:t>电缆敷设、配电</w:t>
      </w:r>
      <w:r w:rsidR="00AD4547" w:rsidRPr="00DE110E">
        <w:rPr>
          <w:rFonts w:hint="eastAsia"/>
          <w:sz w:val="24"/>
          <w:szCs w:val="24"/>
          <w:lang w:eastAsia="zh-CN"/>
        </w:rPr>
        <w:t>柜安装</w:t>
      </w:r>
      <w:r w:rsidR="00AD4547" w:rsidRPr="00DE110E">
        <w:rPr>
          <w:sz w:val="24"/>
          <w:szCs w:val="24"/>
          <w:lang w:eastAsia="zh-CN"/>
        </w:rPr>
        <w:t>、</w:t>
      </w:r>
      <w:r w:rsidR="00AD4547" w:rsidRPr="00DE110E">
        <w:rPr>
          <w:rFonts w:hint="eastAsia"/>
          <w:sz w:val="24"/>
          <w:szCs w:val="24"/>
          <w:lang w:eastAsia="zh-CN"/>
        </w:rPr>
        <w:t>机房专用彩钢板隔墙安装、光纤</w:t>
      </w:r>
      <w:r w:rsidR="00AD4547" w:rsidRPr="00DE110E">
        <w:rPr>
          <w:sz w:val="24"/>
          <w:szCs w:val="24"/>
          <w:lang w:eastAsia="zh-CN"/>
        </w:rPr>
        <w:t>敷设</w:t>
      </w:r>
      <w:r w:rsidR="00AD4547" w:rsidRPr="00DE110E">
        <w:rPr>
          <w:rFonts w:hint="eastAsia"/>
          <w:sz w:val="24"/>
          <w:szCs w:val="24"/>
          <w:lang w:eastAsia="zh-CN"/>
        </w:rPr>
        <w:t>等</w:t>
      </w:r>
      <w:r w:rsidR="00AD4547" w:rsidRPr="00DE110E">
        <w:rPr>
          <w:sz w:val="24"/>
          <w:szCs w:val="24"/>
          <w:lang w:eastAsia="zh-CN"/>
        </w:rPr>
        <w:t>。</w:t>
      </w:r>
    </w:p>
    <w:p w14:paraId="63AF1380" w14:textId="2EE1AB6C" w:rsidR="00CA3F2A" w:rsidRPr="00DE110E" w:rsidRDefault="00B54BD8" w:rsidP="00AD4547">
      <w:pPr>
        <w:spacing w:before="86"/>
        <w:ind w:left="597"/>
        <w:rPr>
          <w:rFonts w:ascii="仿宋" w:eastAsia="仿宋" w:hAnsi="仿宋" w:cs="仿宋"/>
          <w:sz w:val="24"/>
          <w:szCs w:val="24"/>
          <w:lang w:eastAsia="zh-CN"/>
        </w:rPr>
      </w:pPr>
      <w:r w:rsidRPr="00DE110E">
        <w:rPr>
          <w:rFonts w:ascii="仿宋" w:eastAsia="仿宋" w:hAnsi="仿宋" w:cs="仿宋"/>
          <w:sz w:val="24"/>
          <w:szCs w:val="24"/>
          <w:lang w:eastAsia="zh-CN"/>
        </w:rPr>
        <w:t>1.3 建设单位：复旦大学</w:t>
      </w:r>
    </w:p>
    <w:p w14:paraId="4E8BF0C3" w14:textId="77777777" w:rsidR="00CA3F2A" w:rsidRPr="00DE110E" w:rsidRDefault="00B54BD8">
      <w:pPr>
        <w:spacing w:before="86"/>
        <w:ind w:left="597"/>
        <w:rPr>
          <w:rFonts w:ascii="仿宋" w:eastAsia="仿宋" w:hAnsi="仿宋" w:cs="仿宋"/>
          <w:sz w:val="24"/>
          <w:szCs w:val="24"/>
          <w:lang w:eastAsia="zh-CN"/>
        </w:rPr>
      </w:pPr>
      <w:r w:rsidRPr="00DE110E">
        <w:rPr>
          <w:rFonts w:ascii="仿宋" w:eastAsia="仿宋" w:hAnsi="仿宋" w:cs="仿宋"/>
          <w:sz w:val="24"/>
          <w:szCs w:val="24"/>
          <w:lang w:eastAsia="zh-CN"/>
        </w:rPr>
        <w:t>1.4 本工程施工企业资质要求为：见前附表。</w:t>
      </w:r>
    </w:p>
    <w:p w14:paraId="69A04BD1" w14:textId="77777777" w:rsidR="00CA3F2A" w:rsidRPr="00DE110E" w:rsidRDefault="00B54BD8">
      <w:pPr>
        <w:spacing w:before="86" w:line="304" w:lineRule="auto"/>
        <w:ind w:left="117" w:right="117"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1.5</w:t>
      </w:r>
      <w:r w:rsidRPr="00DE110E">
        <w:rPr>
          <w:rFonts w:ascii="仿宋" w:eastAsia="仿宋" w:hAnsi="仿宋" w:cs="仿宋"/>
          <w:spacing w:val="47"/>
          <w:sz w:val="24"/>
          <w:szCs w:val="24"/>
          <w:lang w:eastAsia="zh-CN"/>
        </w:rPr>
        <w:t xml:space="preserve"> </w:t>
      </w:r>
      <w:r w:rsidRPr="00DE110E">
        <w:rPr>
          <w:rFonts w:ascii="仿宋" w:eastAsia="仿宋" w:hAnsi="仿宋" w:cs="仿宋"/>
          <w:sz w:val="24"/>
          <w:szCs w:val="24"/>
          <w:lang w:eastAsia="zh-CN"/>
        </w:rPr>
        <w:t>本招标文件是本工程招标过程中的规定文件，是各投标单位编制投标书</w:t>
      </w:r>
      <w:r w:rsidRPr="00DE110E">
        <w:rPr>
          <w:rFonts w:ascii="仿宋" w:eastAsia="仿宋" w:hAnsi="仿宋" w:cs="仿宋"/>
          <w:spacing w:val="2"/>
          <w:sz w:val="24"/>
          <w:szCs w:val="24"/>
          <w:lang w:eastAsia="zh-CN"/>
        </w:rPr>
        <w:t xml:space="preserve"> </w:t>
      </w:r>
      <w:r w:rsidRPr="00DE110E">
        <w:rPr>
          <w:rFonts w:ascii="仿宋" w:eastAsia="仿宋" w:hAnsi="仿宋" w:cs="仿宋"/>
          <w:sz w:val="24"/>
          <w:szCs w:val="24"/>
          <w:lang w:eastAsia="zh-CN"/>
        </w:rPr>
        <w:t>的依据，是与招标单位签订施工合同的依据，也是本工程合同文件的主要组成部</w:t>
      </w:r>
      <w:r w:rsidRPr="00DE110E">
        <w:rPr>
          <w:rFonts w:ascii="仿宋" w:eastAsia="仿宋" w:hAnsi="仿宋" w:cs="仿宋"/>
          <w:spacing w:val="-63"/>
          <w:sz w:val="24"/>
          <w:szCs w:val="24"/>
          <w:lang w:eastAsia="zh-CN"/>
        </w:rPr>
        <w:t xml:space="preserve"> </w:t>
      </w:r>
      <w:r w:rsidRPr="00DE110E">
        <w:rPr>
          <w:rFonts w:ascii="仿宋" w:eastAsia="仿宋" w:hAnsi="仿宋" w:cs="仿宋"/>
          <w:sz w:val="24"/>
          <w:szCs w:val="24"/>
          <w:lang w:eastAsia="zh-CN"/>
        </w:rPr>
        <w:t>分。</w:t>
      </w:r>
    </w:p>
    <w:p w14:paraId="45898F1B" w14:textId="77777777" w:rsidR="00CA3F2A" w:rsidRPr="00DE110E" w:rsidRDefault="00B54BD8">
      <w:pPr>
        <w:spacing w:before="22"/>
        <w:ind w:left="597"/>
        <w:rPr>
          <w:rFonts w:ascii="仿宋" w:eastAsia="仿宋" w:hAnsi="仿宋" w:cs="仿宋"/>
          <w:sz w:val="24"/>
          <w:szCs w:val="24"/>
          <w:lang w:eastAsia="zh-CN"/>
        </w:rPr>
      </w:pPr>
      <w:r w:rsidRPr="00DE110E">
        <w:rPr>
          <w:rFonts w:ascii="仿宋" w:eastAsia="仿宋" w:hAnsi="仿宋" w:cs="仿宋"/>
          <w:sz w:val="24"/>
          <w:szCs w:val="24"/>
          <w:lang w:eastAsia="zh-CN"/>
        </w:rPr>
        <w:t>1.6 本工程的技术要求总说明：</w:t>
      </w:r>
    </w:p>
    <w:p w14:paraId="4943D427" w14:textId="222AF2D2" w:rsidR="00CA3F2A" w:rsidRPr="00DE110E" w:rsidRDefault="00B54BD8">
      <w:pPr>
        <w:spacing w:before="84" w:line="307" w:lineRule="auto"/>
        <w:ind w:left="117" w:right="119" w:firstLine="722"/>
        <w:jc w:val="both"/>
        <w:rPr>
          <w:rFonts w:ascii="仿宋" w:eastAsia="仿宋" w:hAnsi="仿宋" w:cs="仿宋"/>
          <w:sz w:val="24"/>
          <w:szCs w:val="24"/>
          <w:lang w:eastAsia="zh-CN"/>
        </w:rPr>
      </w:pPr>
      <w:r w:rsidRPr="00DE110E">
        <w:rPr>
          <w:rFonts w:ascii="仿宋" w:eastAsia="仿宋" w:hAnsi="仿宋" w:cs="仿宋"/>
          <w:b/>
          <w:bCs/>
          <w:spacing w:val="2"/>
          <w:w w:val="99"/>
          <w:sz w:val="24"/>
          <w:szCs w:val="24"/>
          <w:lang w:eastAsia="zh-CN"/>
        </w:rPr>
        <w:t>1</w:t>
      </w:r>
      <w:r w:rsidRPr="00DE110E">
        <w:rPr>
          <w:rFonts w:ascii="仿宋" w:eastAsia="仿宋" w:hAnsi="仿宋" w:cs="仿宋"/>
          <w:b/>
          <w:bCs/>
          <w:w w:val="99"/>
          <w:sz w:val="24"/>
          <w:szCs w:val="24"/>
          <w:lang w:eastAsia="zh-CN"/>
        </w:rPr>
        <w:t>.</w:t>
      </w:r>
      <w:r w:rsidRPr="00DE110E">
        <w:rPr>
          <w:rFonts w:ascii="仿宋" w:eastAsia="仿宋" w:hAnsi="仿宋" w:cs="仿宋"/>
          <w:b/>
          <w:bCs/>
          <w:spacing w:val="2"/>
          <w:w w:val="99"/>
          <w:sz w:val="24"/>
          <w:szCs w:val="24"/>
          <w:lang w:eastAsia="zh-CN"/>
        </w:rPr>
        <w:t>6</w:t>
      </w:r>
      <w:r w:rsidRPr="00DE110E">
        <w:rPr>
          <w:rFonts w:ascii="仿宋" w:eastAsia="仿宋" w:hAnsi="仿宋" w:cs="仿宋"/>
          <w:b/>
          <w:bCs/>
          <w:w w:val="99"/>
          <w:sz w:val="24"/>
          <w:szCs w:val="24"/>
          <w:lang w:eastAsia="zh-CN"/>
        </w:rPr>
        <w:t>.1</w:t>
      </w:r>
      <w:r w:rsidR="00EA21BA">
        <w:rPr>
          <w:rFonts w:ascii="仿宋" w:eastAsia="仿宋" w:hAnsi="仿宋" w:cs="仿宋"/>
          <w:b/>
          <w:bCs/>
          <w:sz w:val="24"/>
          <w:szCs w:val="24"/>
          <w:lang w:eastAsia="zh-CN"/>
        </w:rPr>
        <w:t xml:space="preserve"> </w:t>
      </w:r>
      <w:r w:rsidRPr="00DE110E">
        <w:rPr>
          <w:rFonts w:ascii="仿宋" w:eastAsia="仿宋" w:hAnsi="仿宋" w:cs="仿宋"/>
          <w:b/>
          <w:bCs/>
          <w:spacing w:val="2"/>
          <w:w w:val="99"/>
          <w:sz w:val="24"/>
          <w:szCs w:val="24"/>
          <w:lang w:eastAsia="zh-CN"/>
        </w:rPr>
        <w:t>承</w:t>
      </w:r>
      <w:r w:rsidRPr="00DE110E">
        <w:rPr>
          <w:rFonts w:ascii="仿宋" w:eastAsia="仿宋" w:hAnsi="仿宋" w:cs="仿宋"/>
          <w:b/>
          <w:bCs/>
          <w:w w:val="99"/>
          <w:sz w:val="24"/>
          <w:szCs w:val="24"/>
          <w:lang w:eastAsia="zh-CN"/>
        </w:rPr>
        <w:t>包人</w:t>
      </w:r>
      <w:r w:rsidRPr="00DE110E">
        <w:rPr>
          <w:rFonts w:ascii="仿宋" w:eastAsia="仿宋" w:hAnsi="仿宋" w:cs="仿宋"/>
          <w:b/>
          <w:bCs/>
          <w:spacing w:val="2"/>
          <w:w w:val="99"/>
          <w:sz w:val="24"/>
          <w:szCs w:val="24"/>
          <w:lang w:eastAsia="zh-CN"/>
        </w:rPr>
        <w:t>必</w:t>
      </w:r>
      <w:r w:rsidRPr="00DE110E">
        <w:rPr>
          <w:rFonts w:ascii="仿宋" w:eastAsia="仿宋" w:hAnsi="仿宋" w:cs="仿宋"/>
          <w:b/>
          <w:bCs/>
          <w:w w:val="99"/>
          <w:sz w:val="24"/>
          <w:szCs w:val="24"/>
          <w:lang w:eastAsia="zh-CN"/>
        </w:rPr>
        <w:t>须满</w:t>
      </w:r>
      <w:r w:rsidRPr="00DE110E">
        <w:rPr>
          <w:rFonts w:ascii="仿宋" w:eastAsia="仿宋" w:hAnsi="仿宋" w:cs="仿宋"/>
          <w:b/>
          <w:bCs/>
          <w:spacing w:val="2"/>
          <w:w w:val="99"/>
          <w:sz w:val="24"/>
          <w:szCs w:val="24"/>
          <w:lang w:eastAsia="zh-CN"/>
        </w:rPr>
        <w:t>足</w:t>
      </w:r>
      <w:r w:rsidRPr="00DE110E">
        <w:rPr>
          <w:rFonts w:ascii="仿宋" w:eastAsia="仿宋" w:hAnsi="仿宋" w:cs="仿宋"/>
          <w:b/>
          <w:bCs/>
          <w:w w:val="99"/>
          <w:sz w:val="24"/>
          <w:szCs w:val="24"/>
          <w:lang w:eastAsia="zh-CN"/>
        </w:rPr>
        <w:t>工</w:t>
      </w:r>
      <w:r w:rsidRPr="00DE110E">
        <w:rPr>
          <w:rFonts w:ascii="仿宋" w:eastAsia="仿宋" w:hAnsi="仿宋" w:cs="仿宋"/>
          <w:b/>
          <w:bCs/>
          <w:spacing w:val="2"/>
          <w:w w:val="99"/>
          <w:sz w:val="24"/>
          <w:szCs w:val="24"/>
          <w:lang w:eastAsia="zh-CN"/>
        </w:rPr>
        <w:t>程</w:t>
      </w:r>
      <w:r w:rsidRPr="00DE110E">
        <w:rPr>
          <w:rFonts w:ascii="仿宋" w:eastAsia="仿宋" w:hAnsi="仿宋" w:cs="仿宋"/>
          <w:b/>
          <w:bCs/>
          <w:w w:val="99"/>
          <w:sz w:val="24"/>
          <w:szCs w:val="24"/>
          <w:lang w:eastAsia="zh-CN"/>
        </w:rPr>
        <w:t>质量</w:t>
      </w:r>
      <w:r w:rsidRPr="00DE110E">
        <w:rPr>
          <w:rFonts w:ascii="仿宋" w:eastAsia="仿宋" w:hAnsi="仿宋" w:cs="仿宋"/>
          <w:b/>
          <w:bCs/>
          <w:spacing w:val="2"/>
          <w:w w:val="99"/>
          <w:sz w:val="24"/>
          <w:szCs w:val="24"/>
          <w:lang w:eastAsia="zh-CN"/>
        </w:rPr>
        <w:t>要</w:t>
      </w:r>
      <w:r w:rsidRPr="00DE110E">
        <w:rPr>
          <w:rFonts w:ascii="仿宋" w:eastAsia="仿宋" w:hAnsi="仿宋" w:cs="仿宋"/>
          <w:b/>
          <w:bCs/>
          <w:w w:val="99"/>
          <w:sz w:val="24"/>
          <w:szCs w:val="24"/>
          <w:lang w:eastAsia="zh-CN"/>
        </w:rPr>
        <w:t>求</w:t>
      </w:r>
      <w:r w:rsidRPr="00DE110E">
        <w:rPr>
          <w:rFonts w:ascii="仿宋" w:eastAsia="仿宋" w:hAnsi="仿宋" w:cs="仿宋"/>
          <w:b/>
          <w:bCs/>
          <w:spacing w:val="2"/>
          <w:w w:val="99"/>
          <w:sz w:val="24"/>
          <w:szCs w:val="24"/>
          <w:lang w:eastAsia="zh-CN"/>
        </w:rPr>
        <w:t>：</w:t>
      </w:r>
      <w:r w:rsidRPr="00DE110E">
        <w:rPr>
          <w:rFonts w:ascii="仿宋" w:eastAsia="仿宋" w:hAnsi="仿宋" w:cs="仿宋"/>
          <w:b/>
          <w:bCs/>
          <w:w w:val="99"/>
          <w:sz w:val="24"/>
          <w:szCs w:val="24"/>
          <w:lang w:eastAsia="zh-CN"/>
        </w:rPr>
        <w:t>①一</w:t>
      </w:r>
      <w:r w:rsidRPr="00DE110E">
        <w:rPr>
          <w:rFonts w:ascii="仿宋" w:eastAsia="仿宋" w:hAnsi="仿宋" w:cs="仿宋"/>
          <w:b/>
          <w:bCs/>
          <w:spacing w:val="2"/>
          <w:w w:val="99"/>
          <w:sz w:val="24"/>
          <w:szCs w:val="24"/>
          <w:lang w:eastAsia="zh-CN"/>
        </w:rPr>
        <w:t>次</w:t>
      </w:r>
      <w:r w:rsidRPr="00DE110E">
        <w:rPr>
          <w:rFonts w:ascii="仿宋" w:eastAsia="仿宋" w:hAnsi="仿宋" w:cs="仿宋"/>
          <w:b/>
          <w:bCs/>
          <w:w w:val="99"/>
          <w:sz w:val="24"/>
          <w:szCs w:val="24"/>
          <w:lang w:eastAsia="zh-CN"/>
        </w:rPr>
        <w:t>性</w:t>
      </w:r>
      <w:r w:rsidRPr="00DE110E">
        <w:rPr>
          <w:rFonts w:ascii="仿宋" w:eastAsia="仿宋" w:hAnsi="仿宋" w:cs="仿宋"/>
          <w:b/>
          <w:bCs/>
          <w:spacing w:val="2"/>
          <w:w w:val="99"/>
          <w:sz w:val="24"/>
          <w:szCs w:val="24"/>
          <w:lang w:eastAsia="zh-CN"/>
        </w:rPr>
        <w:t>验</w:t>
      </w:r>
      <w:r w:rsidRPr="00DE110E">
        <w:rPr>
          <w:rFonts w:ascii="仿宋" w:eastAsia="仿宋" w:hAnsi="仿宋" w:cs="仿宋"/>
          <w:b/>
          <w:bCs/>
          <w:w w:val="99"/>
          <w:sz w:val="24"/>
          <w:szCs w:val="24"/>
          <w:lang w:eastAsia="zh-CN"/>
        </w:rPr>
        <w:t>收合格</w:t>
      </w:r>
      <w:r w:rsidRPr="00DE110E">
        <w:rPr>
          <w:rFonts w:ascii="仿宋" w:eastAsia="仿宋" w:hAnsi="仿宋" w:cs="仿宋"/>
          <w:b/>
          <w:bCs/>
          <w:spacing w:val="-61"/>
          <w:sz w:val="24"/>
          <w:szCs w:val="24"/>
          <w:lang w:eastAsia="zh-CN"/>
        </w:rPr>
        <w:t xml:space="preserve"> </w:t>
      </w:r>
      <w:r w:rsidRPr="00DE110E">
        <w:rPr>
          <w:rFonts w:ascii="仿宋" w:eastAsia="仿宋" w:hAnsi="仿宋" w:cs="仿宋"/>
          <w:b/>
          <w:bCs/>
          <w:spacing w:val="-164"/>
          <w:w w:val="99"/>
          <w:sz w:val="24"/>
          <w:szCs w:val="24"/>
          <w:lang w:eastAsia="zh-CN"/>
        </w:rPr>
        <w:t>○</w:t>
      </w:r>
      <w:r w:rsidRPr="00DE110E">
        <w:rPr>
          <w:rFonts w:ascii="仿宋" w:eastAsia="仿宋" w:hAnsi="仿宋" w:cs="仿宋"/>
          <w:b/>
          <w:bCs/>
          <w:w w:val="99"/>
          <w:position w:val="3"/>
          <w:sz w:val="16"/>
          <w:szCs w:val="16"/>
          <w:lang w:eastAsia="zh-CN"/>
        </w:rPr>
        <w:t>2</w:t>
      </w:r>
      <w:r w:rsidRPr="00DE110E">
        <w:rPr>
          <w:rFonts w:ascii="仿宋" w:eastAsia="仿宋" w:hAnsi="仿宋" w:cs="仿宋"/>
          <w:b/>
          <w:bCs/>
          <w:spacing w:val="6"/>
          <w:position w:val="3"/>
          <w:sz w:val="16"/>
          <w:szCs w:val="16"/>
          <w:lang w:eastAsia="zh-CN"/>
        </w:rPr>
        <w:t xml:space="preserve"> </w:t>
      </w:r>
      <w:r w:rsidRPr="00DE110E">
        <w:rPr>
          <w:rFonts w:ascii="仿宋" w:eastAsia="仿宋" w:hAnsi="仿宋" w:cs="仿宋"/>
          <w:b/>
          <w:bCs/>
          <w:spacing w:val="2"/>
          <w:w w:val="99"/>
          <w:sz w:val="24"/>
          <w:szCs w:val="24"/>
          <w:lang w:eastAsia="zh-CN"/>
        </w:rPr>
        <w:t>无重</w:t>
      </w:r>
      <w:r w:rsidRPr="00DE110E">
        <w:rPr>
          <w:rFonts w:ascii="仿宋" w:eastAsia="仿宋" w:hAnsi="仿宋" w:cs="仿宋"/>
          <w:b/>
          <w:bCs/>
          <w:w w:val="99"/>
          <w:sz w:val="24"/>
          <w:szCs w:val="24"/>
          <w:lang w:eastAsia="zh-CN"/>
        </w:rPr>
        <w:t>特</w:t>
      </w:r>
      <w:r w:rsidRPr="00DE110E">
        <w:rPr>
          <w:rFonts w:ascii="仿宋" w:eastAsia="仿宋" w:hAnsi="仿宋" w:cs="仿宋"/>
          <w:b/>
          <w:bCs/>
          <w:spacing w:val="2"/>
          <w:w w:val="99"/>
          <w:sz w:val="24"/>
          <w:szCs w:val="24"/>
          <w:lang w:eastAsia="zh-CN"/>
        </w:rPr>
        <w:t>大安 全</w:t>
      </w:r>
      <w:r w:rsidRPr="00DE110E">
        <w:rPr>
          <w:rFonts w:ascii="仿宋" w:eastAsia="仿宋" w:hAnsi="仿宋" w:cs="仿宋"/>
          <w:b/>
          <w:bCs/>
          <w:w w:val="99"/>
          <w:sz w:val="24"/>
          <w:szCs w:val="24"/>
          <w:lang w:eastAsia="zh-CN"/>
        </w:rPr>
        <w:t>质</w:t>
      </w:r>
      <w:r w:rsidRPr="00DE110E">
        <w:rPr>
          <w:rFonts w:ascii="仿宋" w:eastAsia="仿宋" w:hAnsi="仿宋" w:cs="仿宋"/>
          <w:b/>
          <w:bCs/>
          <w:spacing w:val="2"/>
          <w:w w:val="99"/>
          <w:sz w:val="24"/>
          <w:szCs w:val="24"/>
          <w:lang w:eastAsia="zh-CN"/>
        </w:rPr>
        <w:t>量</w:t>
      </w:r>
      <w:r w:rsidRPr="00DE110E">
        <w:rPr>
          <w:rFonts w:ascii="仿宋" w:eastAsia="仿宋" w:hAnsi="仿宋" w:cs="仿宋"/>
          <w:b/>
          <w:bCs/>
          <w:w w:val="99"/>
          <w:sz w:val="24"/>
          <w:szCs w:val="24"/>
          <w:lang w:eastAsia="zh-CN"/>
        </w:rPr>
        <w:t>事故。</w:t>
      </w:r>
    </w:p>
    <w:p w14:paraId="4A2EB1BC" w14:textId="77777777" w:rsidR="00CA3F2A" w:rsidRPr="00DE110E" w:rsidRDefault="00B54BD8">
      <w:pPr>
        <w:spacing w:before="19" w:line="304" w:lineRule="auto"/>
        <w:ind w:left="117" w:right="123" w:firstLine="722"/>
        <w:jc w:val="both"/>
        <w:rPr>
          <w:rFonts w:ascii="仿宋" w:eastAsia="仿宋" w:hAnsi="仿宋" w:cs="仿宋"/>
          <w:sz w:val="24"/>
          <w:szCs w:val="24"/>
          <w:lang w:eastAsia="zh-CN"/>
        </w:rPr>
      </w:pPr>
      <w:r w:rsidRPr="00DE110E">
        <w:rPr>
          <w:rFonts w:ascii="仿宋" w:eastAsia="仿宋" w:hAnsi="仿宋" w:cs="仿宋"/>
          <w:b/>
          <w:bCs/>
          <w:sz w:val="24"/>
          <w:szCs w:val="24"/>
          <w:lang w:eastAsia="zh-CN"/>
        </w:rPr>
        <w:t>1.6.2</w:t>
      </w:r>
      <w:r w:rsidRPr="00DE110E">
        <w:rPr>
          <w:rFonts w:ascii="仿宋" w:eastAsia="仿宋" w:hAnsi="仿宋" w:cs="仿宋"/>
          <w:b/>
          <w:bCs/>
          <w:spacing w:val="16"/>
          <w:sz w:val="24"/>
          <w:szCs w:val="24"/>
          <w:lang w:eastAsia="zh-CN"/>
        </w:rPr>
        <w:t xml:space="preserve"> </w:t>
      </w:r>
      <w:r w:rsidRPr="00DE110E">
        <w:rPr>
          <w:rFonts w:ascii="仿宋" w:eastAsia="仿宋" w:hAnsi="仿宋" w:cs="仿宋"/>
          <w:b/>
          <w:bCs/>
          <w:sz w:val="24"/>
          <w:szCs w:val="24"/>
          <w:lang w:eastAsia="zh-CN"/>
        </w:rPr>
        <w:t>承包人应严格按照现行各项规范和标准，从土建、安装各方面入</w:t>
      </w:r>
      <w:r w:rsidRPr="00DE110E">
        <w:rPr>
          <w:rFonts w:ascii="仿宋" w:eastAsia="仿宋" w:hAnsi="仿宋" w:cs="仿宋"/>
          <w:b/>
          <w:bCs/>
          <w:spacing w:val="2"/>
          <w:w w:val="99"/>
          <w:sz w:val="24"/>
          <w:szCs w:val="24"/>
          <w:lang w:eastAsia="zh-CN"/>
        </w:rPr>
        <w:t xml:space="preserve"> </w:t>
      </w:r>
      <w:r w:rsidRPr="00DE110E">
        <w:rPr>
          <w:rFonts w:ascii="仿宋" w:eastAsia="仿宋" w:hAnsi="仿宋" w:cs="仿宋"/>
          <w:b/>
          <w:bCs/>
          <w:sz w:val="24"/>
          <w:szCs w:val="24"/>
          <w:lang w:eastAsia="zh-CN"/>
        </w:rPr>
        <w:t>手，严把质量关，严格按照设计图纸施工，确保安全性、美观性。</w:t>
      </w:r>
    </w:p>
    <w:p w14:paraId="7C6563C4" w14:textId="497DDF83" w:rsidR="00CA3F2A" w:rsidRPr="00DE110E" w:rsidRDefault="00B54BD8">
      <w:pPr>
        <w:spacing w:before="22" w:line="304" w:lineRule="auto"/>
        <w:ind w:left="117" w:right="119" w:firstLine="722"/>
        <w:jc w:val="both"/>
        <w:rPr>
          <w:rFonts w:ascii="仿宋" w:eastAsia="仿宋" w:hAnsi="仿宋" w:cs="仿宋"/>
          <w:sz w:val="24"/>
          <w:szCs w:val="24"/>
          <w:lang w:eastAsia="zh-CN"/>
        </w:rPr>
      </w:pPr>
      <w:r w:rsidRPr="00DE110E">
        <w:rPr>
          <w:rFonts w:ascii="仿宋" w:eastAsia="仿宋" w:hAnsi="仿宋" w:cs="仿宋"/>
          <w:b/>
          <w:bCs/>
          <w:sz w:val="24"/>
          <w:szCs w:val="24"/>
          <w:lang w:eastAsia="zh-CN"/>
        </w:rPr>
        <w:t>1.6.3</w:t>
      </w:r>
      <w:r w:rsidRPr="00DE110E">
        <w:rPr>
          <w:rFonts w:ascii="仿宋" w:eastAsia="仿宋" w:hAnsi="仿宋" w:cs="仿宋"/>
          <w:b/>
          <w:bCs/>
          <w:spacing w:val="16"/>
          <w:sz w:val="24"/>
          <w:szCs w:val="24"/>
          <w:lang w:eastAsia="zh-CN"/>
        </w:rPr>
        <w:t xml:space="preserve"> </w:t>
      </w:r>
      <w:r w:rsidRPr="00DE110E">
        <w:rPr>
          <w:rFonts w:ascii="仿宋" w:eastAsia="仿宋" w:hAnsi="仿宋" w:cs="仿宋"/>
          <w:b/>
          <w:bCs/>
          <w:sz w:val="24"/>
          <w:szCs w:val="24"/>
          <w:lang w:eastAsia="zh-CN"/>
        </w:rPr>
        <w:t>承包人需配合完成工程政府相关部门的报验、验收等一切手续的</w:t>
      </w:r>
      <w:r w:rsidRPr="00DE110E">
        <w:rPr>
          <w:rFonts w:ascii="仿宋" w:eastAsia="仿宋" w:hAnsi="仿宋" w:cs="仿宋"/>
          <w:b/>
          <w:bCs/>
          <w:spacing w:val="2"/>
          <w:w w:val="99"/>
          <w:sz w:val="24"/>
          <w:szCs w:val="24"/>
          <w:lang w:eastAsia="zh-CN"/>
        </w:rPr>
        <w:t xml:space="preserve"> </w:t>
      </w:r>
      <w:r w:rsidRPr="00DE110E">
        <w:rPr>
          <w:rFonts w:ascii="仿宋" w:eastAsia="仿宋" w:hAnsi="仿宋" w:cs="仿宋"/>
          <w:b/>
          <w:bCs/>
          <w:spacing w:val="-6"/>
          <w:sz w:val="24"/>
          <w:szCs w:val="24"/>
          <w:lang w:eastAsia="zh-CN"/>
        </w:rPr>
        <w:t>办理，承担由此可能发生的费用（包括但不限于这次内容）。时间符合建设单位要</w:t>
      </w:r>
      <w:r w:rsidRPr="00DE110E">
        <w:rPr>
          <w:rFonts w:ascii="仿宋" w:eastAsia="仿宋" w:hAnsi="仿宋" w:cs="仿宋"/>
          <w:b/>
          <w:bCs/>
          <w:spacing w:val="-119"/>
          <w:sz w:val="24"/>
          <w:szCs w:val="24"/>
          <w:lang w:eastAsia="zh-CN"/>
        </w:rPr>
        <w:t xml:space="preserve"> </w:t>
      </w:r>
      <w:r w:rsidRPr="00DE110E">
        <w:rPr>
          <w:rFonts w:ascii="仿宋" w:eastAsia="仿宋" w:hAnsi="仿宋" w:cs="仿宋"/>
          <w:b/>
          <w:bCs/>
          <w:sz w:val="24"/>
          <w:szCs w:val="24"/>
          <w:lang w:eastAsia="zh-CN"/>
        </w:rPr>
        <w:t>求，工期要求</w:t>
      </w:r>
      <w:r w:rsidRPr="00DE110E">
        <w:rPr>
          <w:rFonts w:ascii="仿宋" w:eastAsia="仿宋" w:hAnsi="仿宋" w:cs="仿宋"/>
          <w:b/>
          <w:bCs/>
          <w:spacing w:val="-63"/>
          <w:sz w:val="24"/>
          <w:szCs w:val="24"/>
          <w:lang w:eastAsia="zh-CN"/>
        </w:rPr>
        <w:t xml:space="preserve"> </w:t>
      </w:r>
      <w:r w:rsidR="003009FB" w:rsidRPr="00DE110E">
        <w:rPr>
          <w:rFonts w:ascii="仿宋" w:eastAsia="仿宋" w:hAnsi="仿宋" w:cs="仿宋"/>
          <w:b/>
          <w:bCs/>
          <w:sz w:val="24"/>
          <w:szCs w:val="24"/>
          <w:lang w:eastAsia="zh-CN"/>
        </w:rPr>
        <w:t>90</w:t>
      </w:r>
      <w:r w:rsidRPr="00DE110E">
        <w:rPr>
          <w:rFonts w:ascii="仿宋" w:eastAsia="仿宋" w:hAnsi="仿宋" w:cs="仿宋"/>
          <w:b/>
          <w:bCs/>
          <w:sz w:val="24"/>
          <w:szCs w:val="24"/>
          <w:lang w:eastAsia="zh-CN"/>
        </w:rPr>
        <w:t>个日历天；</w:t>
      </w:r>
    </w:p>
    <w:p w14:paraId="58B15AAD" w14:textId="77777777" w:rsidR="00CA3F2A" w:rsidRPr="00DE110E" w:rsidRDefault="00CA3F2A">
      <w:pPr>
        <w:spacing w:before="4"/>
        <w:rPr>
          <w:rFonts w:ascii="仿宋" w:eastAsia="仿宋" w:hAnsi="仿宋" w:cs="仿宋"/>
          <w:b/>
          <w:bCs/>
          <w:sz w:val="32"/>
          <w:szCs w:val="32"/>
          <w:lang w:eastAsia="zh-CN"/>
        </w:rPr>
      </w:pPr>
    </w:p>
    <w:p w14:paraId="26F07E15" w14:textId="77777777" w:rsidR="00CA3F2A" w:rsidRPr="00DE110E" w:rsidRDefault="00B54BD8">
      <w:pPr>
        <w:tabs>
          <w:tab w:val="left" w:pos="1082"/>
        </w:tabs>
        <w:ind w:left="117"/>
        <w:rPr>
          <w:rFonts w:ascii="仿宋" w:eastAsia="仿宋" w:hAnsi="仿宋" w:cs="仿宋"/>
          <w:sz w:val="24"/>
          <w:szCs w:val="24"/>
          <w:lang w:eastAsia="zh-CN"/>
        </w:rPr>
      </w:pPr>
      <w:r w:rsidRPr="00DE110E">
        <w:rPr>
          <w:rFonts w:ascii="仿宋" w:eastAsia="仿宋" w:hAnsi="仿宋" w:cs="仿宋"/>
          <w:b/>
          <w:bCs/>
          <w:w w:val="95"/>
          <w:sz w:val="24"/>
          <w:szCs w:val="24"/>
          <w:lang w:eastAsia="zh-CN"/>
        </w:rPr>
        <w:t>第二条</w:t>
      </w:r>
      <w:r w:rsidRPr="00DE110E">
        <w:rPr>
          <w:rFonts w:ascii="仿宋" w:eastAsia="仿宋" w:hAnsi="仿宋" w:cs="仿宋"/>
          <w:b/>
          <w:bCs/>
          <w:w w:val="95"/>
          <w:sz w:val="24"/>
          <w:szCs w:val="24"/>
          <w:lang w:eastAsia="zh-CN"/>
        </w:rPr>
        <w:tab/>
      </w:r>
      <w:r w:rsidRPr="00DE110E">
        <w:rPr>
          <w:rFonts w:ascii="仿宋" w:eastAsia="仿宋" w:hAnsi="仿宋" w:cs="仿宋"/>
          <w:b/>
          <w:bCs/>
          <w:sz w:val="24"/>
          <w:szCs w:val="24"/>
          <w:lang w:eastAsia="zh-CN"/>
        </w:rPr>
        <w:t>工程现场条件</w:t>
      </w:r>
    </w:p>
    <w:p w14:paraId="7321C04C" w14:textId="77777777" w:rsidR="00CA3F2A" w:rsidRPr="00DE110E" w:rsidRDefault="00B54BD8">
      <w:pPr>
        <w:spacing w:before="84" w:line="307" w:lineRule="auto"/>
        <w:ind w:left="117" w:right="119"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2.1</w:t>
      </w:r>
      <w:r w:rsidRPr="00DE110E">
        <w:rPr>
          <w:rFonts w:ascii="仿宋" w:eastAsia="仿宋" w:hAnsi="仿宋" w:cs="仿宋"/>
          <w:spacing w:val="67"/>
          <w:sz w:val="24"/>
          <w:szCs w:val="24"/>
          <w:lang w:eastAsia="zh-CN"/>
        </w:rPr>
        <w:t xml:space="preserve"> </w:t>
      </w:r>
      <w:r w:rsidRPr="00DE110E">
        <w:rPr>
          <w:rFonts w:ascii="仿宋" w:eastAsia="仿宋" w:hAnsi="仿宋" w:cs="仿宋"/>
          <w:sz w:val="24"/>
          <w:szCs w:val="24"/>
          <w:lang w:eastAsia="zh-CN"/>
        </w:rPr>
        <w:t xml:space="preserve">本工程可供施工用水、用电已接至现场指定地点，各投标单位应在踏勘 </w:t>
      </w:r>
      <w:r w:rsidRPr="00DE110E">
        <w:rPr>
          <w:rFonts w:ascii="仿宋" w:eastAsia="仿宋" w:hAnsi="仿宋" w:cs="仿宋"/>
          <w:spacing w:val="-5"/>
          <w:sz w:val="24"/>
          <w:szCs w:val="24"/>
          <w:lang w:eastAsia="zh-CN"/>
        </w:rPr>
        <w:t>现场时自行查明；施工单位生活、施工过程中必须安装的管、线、</w:t>
      </w:r>
      <w:proofErr w:type="gramStart"/>
      <w:r w:rsidRPr="00DE110E">
        <w:rPr>
          <w:rFonts w:ascii="仿宋" w:eastAsia="仿宋" w:hAnsi="仿宋" w:cs="仿宋"/>
          <w:spacing w:val="-5"/>
          <w:sz w:val="24"/>
          <w:szCs w:val="24"/>
          <w:lang w:eastAsia="zh-CN"/>
        </w:rPr>
        <w:t>计量表具的</w:t>
      </w:r>
      <w:proofErr w:type="gramEnd"/>
      <w:r w:rsidRPr="00DE110E">
        <w:rPr>
          <w:rFonts w:ascii="仿宋" w:eastAsia="仿宋" w:hAnsi="仿宋" w:cs="仿宋"/>
          <w:spacing w:val="-5"/>
          <w:sz w:val="24"/>
          <w:szCs w:val="24"/>
          <w:lang w:eastAsia="zh-CN"/>
        </w:rPr>
        <w:t>费用</w:t>
      </w:r>
      <w:r w:rsidRPr="00DE110E">
        <w:rPr>
          <w:rFonts w:ascii="仿宋" w:eastAsia="仿宋" w:hAnsi="仿宋" w:cs="仿宋"/>
          <w:spacing w:val="-116"/>
          <w:sz w:val="24"/>
          <w:szCs w:val="24"/>
          <w:lang w:eastAsia="zh-CN"/>
        </w:rPr>
        <w:t xml:space="preserve"> </w:t>
      </w:r>
      <w:r w:rsidRPr="00DE110E">
        <w:rPr>
          <w:rFonts w:ascii="仿宋" w:eastAsia="仿宋" w:hAnsi="仿宋" w:cs="仿宋"/>
          <w:sz w:val="24"/>
          <w:szCs w:val="24"/>
          <w:lang w:eastAsia="zh-CN"/>
        </w:rPr>
        <w:t>应在措施费中单独列支，一经中标，包干使用。</w:t>
      </w:r>
    </w:p>
    <w:p w14:paraId="70DB0730" w14:textId="77777777" w:rsidR="00CA3F2A" w:rsidRPr="00DE110E" w:rsidRDefault="00B54BD8">
      <w:pPr>
        <w:spacing w:before="17" w:line="307" w:lineRule="auto"/>
        <w:ind w:left="117" w:right="119"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2.2</w:t>
      </w:r>
      <w:r w:rsidRPr="00DE110E">
        <w:rPr>
          <w:rFonts w:ascii="仿宋" w:eastAsia="仿宋" w:hAnsi="仿宋" w:cs="仿宋"/>
          <w:spacing w:val="66"/>
          <w:sz w:val="24"/>
          <w:szCs w:val="24"/>
          <w:lang w:eastAsia="zh-CN"/>
        </w:rPr>
        <w:t xml:space="preserve"> </w:t>
      </w:r>
      <w:r w:rsidRPr="00DE110E">
        <w:rPr>
          <w:rFonts w:ascii="仿宋" w:eastAsia="仿宋" w:hAnsi="仿宋" w:cs="仿宋"/>
          <w:sz w:val="24"/>
          <w:szCs w:val="24"/>
          <w:lang w:eastAsia="zh-CN"/>
        </w:rPr>
        <w:t xml:space="preserve">工地进出场道路业已畅通，施工单位不得擅自在施工场地以外的路面上 </w:t>
      </w:r>
      <w:r w:rsidRPr="00DE110E">
        <w:rPr>
          <w:rFonts w:ascii="仿宋" w:eastAsia="仿宋" w:hAnsi="仿宋" w:cs="仿宋"/>
          <w:spacing w:val="-5"/>
          <w:sz w:val="24"/>
          <w:szCs w:val="24"/>
          <w:lang w:eastAsia="zh-CN"/>
        </w:rPr>
        <w:t>堆放土方或停放机械，中断交通。场内堆土必须保护好原有路面，如有损坏，由施</w:t>
      </w:r>
      <w:r w:rsidRPr="00DE110E">
        <w:rPr>
          <w:rFonts w:ascii="仿宋" w:eastAsia="仿宋" w:hAnsi="仿宋" w:cs="仿宋"/>
          <w:spacing w:val="-116"/>
          <w:sz w:val="24"/>
          <w:szCs w:val="24"/>
          <w:lang w:eastAsia="zh-CN"/>
        </w:rPr>
        <w:t xml:space="preserve"> </w:t>
      </w:r>
      <w:r w:rsidRPr="00DE110E">
        <w:rPr>
          <w:rFonts w:ascii="仿宋" w:eastAsia="仿宋" w:hAnsi="仿宋" w:cs="仿宋"/>
          <w:sz w:val="24"/>
          <w:szCs w:val="24"/>
          <w:lang w:eastAsia="zh-CN"/>
        </w:rPr>
        <w:t>工单位负责。</w:t>
      </w:r>
    </w:p>
    <w:p w14:paraId="1DAFA5B7" w14:textId="77777777" w:rsidR="00CA3F2A" w:rsidRPr="00DE110E" w:rsidRDefault="00B54BD8">
      <w:pPr>
        <w:spacing w:before="17" w:line="307" w:lineRule="auto"/>
        <w:ind w:left="117" w:right="123"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2.3</w:t>
      </w:r>
      <w:r w:rsidRPr="00DE110E">
        <w:rPr>
          <w:rFonts w:ascii="仿宋" w:eastAsia="仿宋" w:hAnsi="仿宋" w:cs="仿宋"/>
          <w:spacing w:val="65"/>
          <w:sz w:val="24"/>
          <w:szCs w:val="24"/>
          <w:lang w:eastAsia="zh-CN"/>
        </w:rPr>
        <w:t xml:space="preserve"> </w:t>
      </w:r>
      <w:r w:rsidRPr="00DE110E">
        <w:rPr>
          <w:rFonts w:ascii="仿宋" w:eastAsia="仿宋" w:hAnsi="仿宋" w:cs="仿宋"/>
          <w:sz w:val="24"/>
          <w:szCs w:val="24"/>
          <w:lang w:eastAsia="zh-CN"/>
        </w:rPr>
        <w:t>本工程供施工单位使用的场地仅限于施工作业区内，各施工单位的生活 区自行解决，需要在作业区搭建临设、必须经建设单位同意。</w:t>
      </w:r>
    </w:p>
    <w:p w14:paraId="05490AF9" w14:textId="16A1DF63" w:rsidR="00CA3F2A" w:rsidRPr="00DE110E" w:rsidRDefault="00B54BD8" w:rsidP="00245FB9">
      <w:pPr>
        <w:spacing w:before="19" w:line="304" w:lineRule="auto"/>
        <w:ind w:left="117" w:right="117" w:firstLine="480"/>
        <w:jc w:val="both"/>
        <w:rPr>
          <w:rFonts w:ascii="仿宋" w:eastAsia="仿宋" w:hAnsi="仿宋" w:cs="仿宋"/>
          <w:sz w:val="24"/>
          <w:szCs w:val="24"/>
          <w:lang w:eastAsia="zh-CN"/>
        </w:rPr>
        <w:sectPr w:rsidR="00CA3F2A" w:rsidRPr="00DE110E">
          <w:type w:val="continuous"/>
          <w:pgSz w:w="11910" w:h="16840"/>
          <w:pgMar w:top="1580" w:right="1520" w:bottom="1380" w:left="1680" w:header="720" w:footer="720" w:gutter="0"/>
          <w:cols w:space="720"/>
        </w:sectPr>
      </w:pPr>
      <w:r w:rsidRPr="00DE110E">
        <w:rPr>
          <w:rFonts w:ascii="仿宋" w:eastAsia="仿宋" w:hAnsi="仿宋" w:cs="仿宋"/>
          <w:sz w:val="24"/>
          <w:szCs w:val="24"/>
          <w:lang w:eastAsia="zh-CN"/>
        </w:rPr>
        <w:t>2.4</w:t>
      </w:r>
      <w:r w:rsidRPr="00DE110E">
        <w:rPr>
          <w:rFonts w:ascii="仿宋" w:eastAsia="仿宋" w:hAnsi="仿宋" w:cs="仿宋"/>
          <w:spacing w:val="65"/>
          <w:sz w:val="24"/>
          <w:szCs w:val="24"/>
          <w:lang w:eastAsia="zh-CN"/>
        </w:rPr>
        <w:t xml:space="preserve"> </w:t>
      </w:r>
      <w:r w:rsidRPr="00DE110E">
        <w:rPr>
          <w:rFonts w:ascii="仿宋" w:eastAsia="仿宋" w:hAnsi="仿宋" w:cs="仿宋"/>
          <w:sz w:val="24"/>
          <w:szCs w:val="24"/>
          <w:lang w:eastAsia="zh-CN"/>
        </w:rPr>
        <w:t>投标人应认真踏勘现场，熟悉施工现场及场内地形、地貌、交通道路等 情况，仔细检查场地内现有设施和施工用空间，以获得一切可能影响投标的直接</w:t>
      </w:r>
      <w:r w:rsidRPr="00DE110E">
        <w:rPr>
          <w:rFonts w:ascii="仿宋" w:eastAsia="仿宋" w:hAnsi="仿宋" w:cs="仿宋"/>
          <w:spacing w:val="-63"/>
          <w:sz w:val="24"/>
          <w:szCs w:val="24"/>
          <w:lang w:eastAsia="zh-CN"/>
        </w:rPr>
        <w:t xml:space="preserve"> </w:t>
      </w:r>
      <w:r w:rsidRPr="00DE110E">
        <w:rPr>
          <w:rFonts w:ascii="仿宋" w:eastAsia="仿宋" w:hAnsi="仿宋" w:cs="仿宋"/>
          <w:spacing w:val="-5"/>
          <w:sz w:val="24"/>
          <w:szCs w:val="24"/>
          <w:lang w:eastAsia="zh-CN"/>
        </w:rPr>
        <w:t>资料，如有需要发生的费用在措施费中单列（无论是否开列费用，建设方将一律视</w:t>
      </w:r>
      <w:r w:rsidRPr="00DE110E">
        <w:rPr>
          <w:rFonts w:ascii="仿宋" w:eastAsia="仿宋" w:hAnsi="仿宋" w:cs="仿宋"/>
          <w:spacing w:val="-114"/>
          <w:sz w:val="24"/>
          <w:szCs w:val="24"/>
          <w:lang w:eastAsia="zh-CN"/>
        </w:rPr>
        <w:t xml:space="preserve"> </w:t>
      </w:r>
      <w:r w:rsidRPr="00DE110E">
        <w:rPr>
          <w:rFonts w:ascii="仿宋" w:eastAsia="仿宋" w:hAnsi="仿宋" w:cs="仿宋"/>
          <w:spacing w:val="-5"/>
          <w:sz w:val="24"/>
          <w:szCs w:val="24"/>
          <w:lang w:eastAsia="zh-CN"/>
        </w:rPr>
        <w:t>为投标方已确认所有现场条件和预计到了可能发生的异常情况），中标后，不得以</w:t>
      </w:r>
    </w:p>
    <w:p w14:paraId="5E3696A5" w14:textId="77777777" w:rsidR="00CA3F2A" w:rsidRPr="00DE110E" w:rsidRDefault="00B54BD8" w:rsidP="00245FB9">
      <w:pPr>
        <w:spacing w:before="3"/>
        <w:rPr>
          <w:rFonts w:ascii="仿宋" w:eastAsia="仿宋" w:hAnsi="仿宋" w:cs="仿宋"/>
          <w:sz w:val="24"/>
          <w:szCs w:val="24"/>
          <w:lang w:eastAsia="zh-CN"/>
        </w:rPr>
      </w:pPr>
      <w:r w:rsidRPr="00DE110E">
        <w:rPr>
          <w:rFonts w:ascii="仿宋" w:eastAsia="仿宋" w:hAnsi="仿宋" w:cs="仿宋"/>
          <w:sz w:val="24"/>
          <w:szCs w:val="24"/>
          <w:lang w:eastAsia="zh-CN"/>
        </w:rPr>
        <w:lastRenderedPageBreak/>
        <w:t>不完全了解现场情况为理由而提出额外的费用或延长竣工日期等要求。</w:t>
      </w:r>
    </w:p>
    <w:p w14:paraId="6F3E2DE0" w14:textId="77777777" w:rsidR="00CA3F2A" w:rsidRPr="00DE110E" w:rsidRDefault="00CA3F2A">
      <w:pPr>
        <w:rPr>
          <w:rFonts w:ascii="仿宋" w:eastAsia="仿宋" w:hAnsi="仿宋" w:cs="仿宋"/>
          <w:sz w:val="24"/>
          <w:szCs w:val="24"/>
          <w:lang w:eastAsia="zh-CN"/>
        </w:rPr>
      </w:pPr>
    </w:p>
    <w:p w14:paraId="3F72E6D5" w14:textId="77777777" w:rsidR="00CA3F2A" w:rsidRPr="00DE110E" w:rsidRDefault="00B54BD8">
      <w:pPr>
        <w:tabs>
          <w:tab w:val="left" w:pos="1082"/>
        </w:tabs>
        <w:spacing w:before="171"/>
        <w:ind w:left="117"/>
        <w:rPr>
          <w:rFonts w:ascii="仿宋" w:eastAsia="仿宋" w:hAnsi="仿宋" w:cs="仿宋"/>
          <w:sz w:val="24"/>
          <w:szCs w:val="24"/>
          <w:lang w:eastAsia="zh-CN"/>
        </w:rPr>
      </w:pPr>
      <w:r w:rsidRPr="00DE110E">
        <w:rPr>
          <w:rFonts w:ascii="仿宋" w:eastAsia="仿宋" w:hAnsi="仿宋" w:cs="仿宋"/>
          <w:b/>
          <w:bCs/>
          <w:w w:val="95"/>
          <w:sz w:val="24"/>
          <w:szCs w:val="24"/>
          <w:lang w:eastAsia="zh-CN"/>
        </w:rPr>
        <w:t>第三条</w:t>
      </w:r>
      <w:r w:rsidRPr="00DE110E">
        <w:rPr>
          <w:rFonts w:ascii="仿宋" w:eastAsia="仿宋" w:hAnsi="仿宋" w:cs="仿宋"/>
          <w:b/>
          <w:bCs/>
          <w:w w:val="95"/>
          <w:sz w:val="24"/>
          <w:szCs w:val="24"/>
          <w:lang w:eastAsia="zh-CN"/>
        </w:rPr>
        <w:tab/>
      </w:r>
      <w:r w:rsidRPr="00DE110E">
        <w:rPr>
          <w:rFonts w:ascii="仿宋" w:eastAsia="仿宋" w:hAnsi="仿宋" w:cs="仿宋"/>
          <w:b/>
          <w:bCs/>
          <w:sz w:val="24"/>
          <w:szCs w:val="24"/>
          <w:lang w:eastAsia="zh-CN"/>
        </w:rPr>
        <w:t>招标文件组成</w:t>
      </w:r>
    </w:p>
    <w:p w14:paraId="360E47FB" w14:textId="77777777" w:rsidR="00CA3F2A" w:rsidRPr="00DE110E" w:rsidRDefault="00B54BD8">
      <w:pPr>
        <w:tabs>
          <w:tab w:val="left" w:pos="1197"/>
        </w:tabs>
        <w:spacing w:before="86"/>
        <w:ind w:left="597"/>
        <w:rPr>
          <w:rFonts w:ascii="仿宋" w:eastAsia="仿宋" w:hAnsi="仿宋" w:cs="仿宋"/>
          <w:sz w:val="24"/>
          <w:szCs w:val="24"/>
          <w:lang w:eastAsia="zh-CN"/>
        </w:rPr>
      </w:pPr>
      <w:r w:rsidRPr="00DE110E">
        <w:rPr>
          <w:rFonts w:ascii="仿宋" w:eastAsia="仿宋" w:hAnsi="仿宋" w:cs="仿宋"/>
          <w:sz w:val="24"/>
          <w:szCs w:val="24"/>
          <w:lang w:eastAsia="zh-CN"/>
        </w:rPr>
        <w:t>3.1</w:t>
      </w:r>
      <w:r w:rsidRPr="00DE110E">
        <w:rPr>
          <w:rFonts w:ascii="仿宋" w:eastAsia="仿宋" w:hAnsi="仿宋" w:cs="仿宋"/>
          <w:sz w:val="24"/>
          <w:szCs w:val="24"/>
          <w:lang w:eastAsia="zh-CN"/>
        </w:rPr>
        <w:tab/>
        <w:t>投标须知；</w:t>
      </w:r>
    </w:p>
    <w:p w14:paraId="5CEC306A" w14:textId="77777777" w:rsidR="00CA3F2A" w:rsidRPr="00DE110E" w:rsidRDefault="00B54BD8">
      <w:pPr>
        <w:tabs>
          <w:tab w:val="left" w:pos="1197"/>
        </w:tabs>
        <w:spacing w:before="84"/>
        <w:ind w:left="597"/>
        <w:rPr>
          <w:rFonts w:ascii="仿宋" w:eastAsia="仿宋" w:hAnsi="仿宋" w:cs="仿宋"/>
          <w:sz w:val="24"/>
          <w:szCs w:val="24"/>
          <w:lang w:eastAsia="zh-CN"/>
        </w:rPr>
      </w:pPr>
      <w:r w:rsidRPr="00DE110E">
        <w:rPr>
          <w:rFonts w:ascii="仿宋" w:eastAsia="仿宋" w:hAnsi="仿宋" w:cs="仿宋"/>
          <w:sz w:val="24"/>
          <w:szCs w:val="24"/>
          <w:lang w:eastAsia="zh-CN"/>
        </w:rPr>
        <w:t>3.2</w:t>
      </w:r>
      <w:r w:rsidRPr="00DE110E">
        <w:rPr>
          <w:rFonts w:ascii="仿宋" w:eastAsia="仿宋" w:hAnsi="仿宋" w:cs="仿宋"/>
          <w:sz w:val="24"/>
          <w:szCs w:val="24"/>
          <w:lang w:eastAsia="zh-CN"/>
        </w:rPr>
        <w:tab/>
        <w:t>技术规范；</w:t>
      </w:r>
    </w:p>
    <w:p w14:paraId="6C0A303E" w14:textId="77777777" w:rsidR="00CA3F2A" w:rsidRPr="00DE110E" w:rsidRDefault="00B54BD8">
      <w:pPr>
        <w:tabs>
          <w:tab w:val="left" w:pos="1197"/>
        </w:tabs>
        <w:spacing w:before="86"/>
        <w:ind w:left="597"/>
        <w:rPr>
          <w:rFonts w:ascii="仿宋" w:eastAsia="仿宋" w:hAnsi="仿宋" w:cs="仿宋"/>
          <w:sz w:val="24"/>
          <w:szCs w:val="24"/>
          <w:lang w:eastAsia="zh-CN"/>
        </w:rPr>
      </w:pPr>
      <w:r w:rsidRPr="00DE110E">
        <w:rPr>
          <w:rFonts w:ascii="仿宋" w:eastAsia="仿宋" w:hAnsi="仿宋" w:cs="仿宋"/>
          <w:sz w:val="24"/>
          <w:szCs w:val="24"/>
          <w:lang w:eastAsia="zh-CN"/>
        </w:rPr>
        <w:t>3.3</w:t>
      </w:r>
      <w:r w:rsidRPr="00DE110E">
        <w:rPr>
          <w:rFonts w:ascii="仿宋" w:eastAsia="仿宋" w:hAnsi="仿宋" w:cs="仿宋"/>
          <w:sz w:val="24"/>
          <w:szCs w:val="24"/>
          <w:lang w:eastAsia="zh-CN"/>
        </w:rPr>
        <w:tab/>
        <w:t>附件；</w:t>
      </w:r>
    </w:p>
    <w:p w14:paraId="5DE99D47" w14:textId="77777777" w:rsidR="00CA3F2A" w:rsidRPr="00DE110E" w:rsidRDefault="00B54BD8">
      <w:pPr>
        <w:tabs>
          <w:tab w:val="left" w:pos="1197"/>
        </w:tabs>
        <w:spacing w:before="86"/>
        <w:ind w:left="597"/>
        <w:rPr>
          <w:rFonts w:ascii="仿宋" w:eastAsia="仿宋" w:hAnsi="仿宋" w:cs="仿宋"/>
          <w:sz w:val="24"/>
          <w:szCs w:val="24"/>
          <w:lang w:eastAsia="zh-CN"/>
        </w:rPr>
      </w:pPr>
      <w:r w:rsidRPr="00DE110E">
        <w:rPr>
          <w:rFonts w:ascii="仿宋" w:eastAsia="仿宋" w:hAnsi="仿宋" w:cs="仿宋"/>
          <w:sz w:val="24"/>
          <w:szCs w:val="24"/>
          <w:lang w:eastAsia="zh-CN"/>
        </w:rPr>
        <w:t>3.4</w:t>
      </w:r>
      <w:r w:rsidRPr="00DE110E">
        <w:rPr>
          <w:rFonts w:ascii="仿宋" w:eastAsia="仿宋" w:hAnsi="仿宋" w:cs="仿宋"/>
          <w:sz w:val="24"/>
          <w:szCs w:val="24"/>
          <w:lang w:eastAsia="zh-CN"/>
        </w:rPr>
        <w:tab/>
        <w:t>工程量清单及技术要求；</w:t>
      </w:r>
    </w:p>
    <w:p w14:paraId="66439637" w14:textId="77777777" w:rsidR="00CA3F2A" w:rsidRPr="00DE110E" w:rsidRDefault="00B54BD8">
      <w:pPr>
        <w:tabs>
          <w:tab w:val="left" w:pos="1197"/>
        </w:tabs>
        <w:spacing w:before="84"/>
        <w:ind w:left="597"/>
        <w:rPr>
          <w:rFonts w:ascii="仿宋" w:eastAsia="仿宋" w:hAnsi="仿宋" w:cs="仿宋"/>
          <w:sz w:val="24"/>
          <w:szCs w:val="24"/>
          <w:lang w:eastAsia="zh-CN"/>
        </w:rPr>
      </w:pPr>
      <w:r w:rsidRPr="00DE110E">
        <w:rPr>
          <w:rFonts w:ascii="仿宋" w:eastAsia="仿宋" w:hAnsi="仿宋" w:cs="仿宋"/>
          <w:sz w:val="24"/>
          <w:szCs w:val="24"/>
          <w:lang w:eastAsia="zh-CN"/>
        </w:rPr>
        <w:t>3.5</w:t>
      </w:r>
      <w:r w:rsidRPr="00DE110E">
        <w:rPr>
          <w:rFonts w:ascii="仿宋" w:eastAsia="仿宋" w:hAnsi="仿宋" w:cs="仿宋"/>
          <w:sz w:val="24"/>
          <w:szCs w:val="24"/>
          <w:lang w:eastAsia="zh-CN"/>
        </w:rPr>
        <w:tab/>
      </w:r>
      <w:r w:rsidRPr="00DE110E">
        <w:rPr>
          <w:rFonts w:ascii="仿宋" w:eastAsia="仿宋" w:hAnsi="仿宋" w:cs="仿宋"/>
          <w:spacing w:val="-10"/>
          <w:sz w:val="24"/>
          <w:szCs w:val="24"/>
          <w:lang w:eastAsia="zh-CN"/>
        </w:rPr>
        <w:t>施工图（本项目不提供）；</w:t>
      </w:r>
    </w:p>
    <w:p w14:paraId="49E6ABA0" w14:textId="77777777" w:rsidR="00CA3F2A" w:rsidRPr="00DE110E" w:rsidRDefault="00B54BD8">
      <w:pPr>
        <w:spacing w:before="86"/>
        <w:ind w:left="117"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3.6  招标单位为澄清或修改招标文件所发布的书面补充文件。</w:t>
      </w:r>
    </w:p>
    <w:p w14:paraId="3152E554" w14:textId="77777777" w:rsidR="00CA3F2A" w:rsidRPr="00DE110E" w:rsidRDefault="00CA3F2A">
      <w:pPr>
        <w:rPr>
          <w:rFonts w:ascii="仿宋" w:eastAsia="仿宋" w:hAnsi="仿宋" w:cs="仿宋"/>
          <w:sz w:val="24"/>
          <w:szCs w:val="24"/>
          <w:lang w:eastAsia="zh-CN"/>
        </w:rPr>
      </w:pPr>
    </w:p>
    <w:p w14:paraId="543496F0" w14:textId="77777777" w:rsidR="00CA3F2A" w:rsidRPr="00DE110E" w:rsidRDefault="00B54BD8">
      <w:pPr>
        <w:tabs>
          <w:tab w:val="left" w:pos="1082"/>
        </w:tabs>
        <w:spacing w:before="171"/>
        <w:ind w:left="117"/>
        <w:rPr>
          <w:rFonts w:ascii="仿宋" w:eastAsia="仿宋" w:hAnsi="仿宋" w:cs="仿宋"/>
          <w:sz w:val="24"/>
          <w:szCs w:val="24"/>
          <w:lang w:eastAsia="zh-CN"/>
        </w:rPr>
      </w:pPr>
      <w:r w:rsidRPr="00DE110E">
        <w:rPr>
          <w:rFonts w:ascii="仿宋" w:eastAsia="仿宋" w:hAnsi="仿宋" w:cs="仿宋"/>
          <w:b/>
          <w:bCs/>
          <w:w w:val="95"/>
          <w:sz w:val="24"/>
          <w:szCs w:val="24"/>
          <w:lang w:eastAsia="zh-CN"/>
        </w:rPr>
        <w:t>第四条</w:t>
      </w:r>
      <w:r w:rsidRPr="00DE110E">
        <w:rPr>
          <w:rFonts w:ascii="仿宋" w:eastAsia="仿宋" w:hAnsi="仿宋" w:cs="仿宋"/>
          <w:b/>
          <w:bCs/>
          <w:w w:val="95"/>
          <w:sz w:val="24"/>
          <w:szCs w:val="24"/>
          <w:lang w:eastAsia="zh-CN"/>
        </w:rPr>
        <w:tab/>
      </w:r>
      <w:r w:rsidRPr="00DE110E">
        <w:rPr>
          <w:rFonts w:ascii="仿宋" w:eastAsia="仿宋" w:hAnsi="仿宋" w:cs="仿宋"/>
          <w:b/>
          <w:bCs/>
          <w:sz w:val="24"/>
          <w:szCs w:val="24"/>
          <w:lang w:eastAsia="zh-CN"/>
        </w:rPr>
        <w:t>工程承包内容、范围和方式</w:t>
      </w:r>
    </w:p>
    <w:p w14:paraId="008F63B6" w14:textId="77777777" w:rsidR="00CA3F2A" w:rsidRPr="00DE110E" w:rsidRDefault="00B54BD8">
      <w:pPr>
        <w:spacing w:before="86" w:line="304" w:lineRule="auto"/>
        <w:ind w:left="117" w:right="119"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4.1</w:t>
      </w:r>
      <w:r w:rsidRPr="00DE110E">
        <w:rPr>
          <w:rFonts w:ascii="仿宋" w:eastAsia="仿宋" w:hAnsi="仿宋" w:cs="仿宋"/>
          <w:spacing w:val="64"/>
          <w:sz w:val="24"/>
          <w:szCs w:val="24"/>
          <w:lang w:eastAsia="zh-CN"/>
        </w:rPr>
        <w:t xml:space="preserve"> </w:t>
      </w:r>
      <w:r w:rsidRPr="00DE110E">
        <w:rPr>
          <w:rFonts w:ascii="仿宋" w:eastAsia="仿宋" w:hAnsi="仿宋" w:cs="仿宋"/>
          <w:sz w:val="24"/>
          <w:szCs w:val="24"/>
          <w:lang w:eastAsia="zh-CN"/>
        </w:rPr>
        <w:t>工程承包范围及内容：本</w:t>
      </w:r>
      <w:proofErr w:type="gramStart"/>
      <w:r w:rsidRPr="00DE110E">
        <w:rPr>
          <w:rFonts w:ascii="仿宋" w:eastAsia="仿宋" w:hAnsi="仿宋" w:cs="仿宋"/>
          <w:sz w:val="24"/>
          <w:szCs w:val="24"/>
          <w:lang w:eastAsia="zh-CN"/>
        </w:rPr>
        <w:t>工程工程</w:t>
      </w:r>
      <w:proofErr w:type="gramEnd"/>
      <w:r w:rsidRPr="00DE110E">
        <w:rPr>
          <w:rFonts w:ascii="仿宋" w:eastAsia="仿宋" w:hAnsi="仿宋" w:cs="仿宋"/>
          <w:sz w:val="24"/>
          <w:szCs w:val="24"/>
          <w:lang w:eastAsia="zh-CN"/>
        </w:rPr>
        <w:t xml:space="preserve">量范围内的包工、包料、包工期、包 </w:t>
      </w:r>
      <w:r w:rsidRPr="00DE110E">
        <w:rPr>
          <w:rFonts w:ascii="仿宋" w:eastAsia="仿宋" w:hAnsi="仿宋" w:cs="仿宋"/>
          <w:spacing w:val="-5"/>
          <w:sz w:val="24"/>
          <w:szCs w:val="24"/>
          <w:lang w:eastAsia="zh-CN"/>
        </w:rPr>
        <w:t>质量、包安全、包测试、包材料检测、</w:t>
      </w:r>
      <w:proofErr w:type="gramStart"/>
      <w:r w:rsidRPr="00DE110E">
        <w:rPr>
          <w:rFonts w:ascii="仿宋" w:eastAsia="仿宋" w:hAnsi="仿宋" w:cs="仿宋"/>
          <w:spacing w:val="-5"/>
          <w:sz w:val="24"/>
          <w:szCs w:val="24"/>
          <w:lang w:eastAsia="zh-CN"/>
        </w:rPr>
        <w:t>包工</w:t>
      </w:r>
      <w:proofErr w:type="gramEnd"/>
      <w:r w:rsidRPr="00DE110E">
        <w:rPr>
          <w:rFonts w:ascii="仿宋" w:eastAsia="仿宋" w:hAnsi="仿宋" w:cs="仿宋"/>
          <w:spacing w:val="-5"/>
          <w:sz w:val="24"/>
          <w:szCs w:val="24"/>
          <w:lang w:eastAsia="zh-CN"/>
        </w:rPr>
        <w:t>资及材料价之任何市场差价、管理费、</w:t>
      </w:r>
      <w:r w:rsidRPr="00DE110E">
        <w:rPr>
          <w:rFonts w:ascii="仿宋" w:eastAsia="仿宋" w:hAnsi="仿宋" w:cs="仿宋"/>
          <w:spacing w:val="-116"/>
          <w:sz w:val="24"/>
          <w:szCs w:val="24"/>
          <w:lang w:eastAsia="zh-CN"/>
        </w:rPr>
        <w:t xml:space="preserve"> </w:t>
      </w:r>
      <w:r w:rsidRPr="00DE110E">
        <w:rPr>
          <w:rFonts w:ascii="仿宋" w:eastAsia="仿宋" w:hAnsi="仿宋" w:cs="仿宋"/>
          <w:spacing w:val="-5"/>
          <w:sz w:val="24"/>
          <w:szCs w:val="24"/>
          <w:lang w:eastAsia="zh-CN"/>
        </w:rPr>
        <w:t>利润、保险、必须的加班费、费率或汇率的变动、专利费、包装空运、国外及本地</w:t>
      </w:r>
      <w:r w:rsidRPr="00DE110E">
        <w:rPr>
          <w:rFonts w:ascii="仿宋" w:eastAsia="仿宋" w:hAnsi="仿宋" w:cs="仿宋"/>
          <w:spacing w:val="-114"/>
          <w:sz w:val="24"/>
          <w:szCs w:val="24"/>
          <w:lang w:eastAsia="zh-CN"/>
        </w:rPr>
        <w:t xml:space="preserve"> </w:t>
      </w:r>
      <w:r w:rsidRPr="00DE110E">
        <w:rPr>
          <w:rFonts w:ascii="仿宋" w:eastAsia="仿宋" w:hAnsi="仿宋" w:cs="仿宋"/>
          <w:sz w:val="24"/>
          <w:szCs w:val="24"/>
          <w:lang w:eastAsia="zh-CN"/>
        </w:rPr>
        <w:t>存仓、运输、因材料或设备迟到工地的窝工费等的固定综合单价方式。</w:t>
      </w:r>
    </w:p>
    <w:p w14:paraId="17F0ED86" w14:textId="77777777" w:rsidR="00CA3F2A" w:rsidRPr="00DE110E" w:rsidRDefault="00B54BD8">
      <w:pPr>
        <w:spacing w:before="22"/>
        <w:ind w:left="117"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4.2  承包方式：施工总承包。</w:t>
      </w:r>
    </w:p>
    <w:p w14:paraId="10D4EE33" w14:textId="77777777" w:rsidR="00CA3F2A" w:rsidRPr="00DE110E" w:rsidRDefault="00CA3F2A">
      <w:pPr>
        <w:rPr>
          <w:rFonts w:ascii="仿宋" w:eastAsia="仿宋" w:hAnsi="仿宋" w:cs="仿宋"/>
          <w:sz w:val="24"/>
          <w:szCs w:val="24"/>
          <w:lang w:eastAsia="zh-CN"/>
        </w:rPr>
      </w:pPr>
    </w:p>
    <w:p w14:paraId="53C2C233" w14:textId="77777777" w:rsidR="00CA3F2A" w:rsidRPr="00DE110E" w:rsidRDefault="00B54BD8">
      <w:pPr>
        <w:tabs>
          <w:tab w:val="left" w:pos="1082"/>
        </w:tabs>
        <w:spacing w:before="171"/>
        <w:ind w:left="117"/>
        <w:rPr>
          <w:rFonts w:ascii="仿宋" w:eastAsia="仿宋" w:hAnsi="仿宋" w:cs="仿宋"/>
          <w:sz w:val="24"/>
          <w:szCs w:val="24"/>
          <w:lang w:eastAsia="zh-CN"/>
        </w:rPr>
      </w:pPr>
      <w:r w:rsidRPr="00DE110E">
        <w:rPr>
          <w:rFonts w:ascii="仿宋" w:eastAsia="仿宋" w:hAnsi="仿宋" w:cs="仿宋"/>
          <w:b/>
          <w:bCs/>
          <w:w w:val="95"/>
          <w:sz w:val="24"/>
          <w:szCs w:val="24"/>
          <w:lang w:eastAsia="zh-CN"/>
        </w:rPr>
        <w:t>第五条</w:t>
      </w:r>
      <w:r w:rsidRPr="00DE110E">
        <w:rPr>
          <w:rFonts w:ascii="仿宋" w:eastAsia="仿宋" w:hAnsi="仿宋" w:cs="仿宋"/>
          <w:b/>
          <w:bCs/>
          <w:w w:val="95"/>
          <w:sz w:val="24"/>
          <w:szCs w:val="24"/>
          <w:lang w:eastAsia="zh-CN"/>
        </w:rPr>
        <w:tab/>
      </w:r>
      <w:r w:rsidRPr="00DE110E">
        <w:rPr>
          <w:rFonts w:ascii="仿宋" w:eastAsia="仿宋" w:hAnsi="仿宋" w:cs="仿宋"/>
          <w:b/>
          <w:bCs/>
          <w:sz w:val="24"/>
          <w:szCs w:val="24"/>
          <w:lang w:eastAsia="zh-CN"/>
        </w:rPr>
        <w:t>完工时间要求</w:t>
      </w:r>
    </w:p>
    <w:p w14:paraId="71A11267" w14:textId="26A2E3A4" w:rsidR="00CA3F2A" w:rsidRPr="00DE110E" w:rsidRDefault="00B54BD8">
      <w:pPr>
        <w:spacing w:before="86" w:line="304" w:lineRule="auto"/>
        <w:ind w:left="117" w:right="117"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5.1</w:t>
      </w:r>
      <w:r w:rsidRPr="00DE110E">
        <w:rPr>
          <w:rFonts w:ascii="仿宋" w:eastAsia="仿宋" w:hAnsi="仿宋" w:cs="仿宋"/>
          <w:spacing w:val="65"/>
          <w:sz w:val="24"/>
          <w:szCs w:val="24"/>
          <w:lang w:eastAsia="zh-CN"/>
        </w:rPr>
        <w:t xml:space="preserve"> </w:t>
      </w:r>
      <w:r w:rsidRPr="00DE110E">
        <w:rPr>
          <w:rFonts w:ascii="仿宋" w:eastAsia="仿宋" w:hAnsi="仿宋" w:cs="仿宋"/>
          <w:sz w:val="24"/>
          <w:szCs w:val="24"/>
          <w:lang w:eastAsia="zh-CN"/>
        </w:rPr>
        <w:t>本工程暂定</w:t>
      </w:r>
      <w:r w:rsidRPr="00DE110E">
        <w:rPr>
          <w:rFonts w:ascii="仿宋" w:eastAsia="仿宋" w:hAnsi="仿宋" w:cs="仿宋"/>
          <w:spacing w:val="-61"/>
          <w:sz w:val="24"/>
          <w:szCs w:val="24"/>
          <w:lang w:eastAsia="zh-CN"/>
        </w:rPr>
        <w:t xml:space="preserve"> </w:t>
      </w:r>
      <w:r w:rsidRPr="00DE110E">
        <w:rPr>
          <w:rFonts w:ascii="仿宋" w:eastAsia="仿宋" w:hAnsi="仿宋" w:cs="仿宋"/>
          <w:sz w:val="24"/>
          <w:szCs w:val="24"/>
          <w:lang w:eastAsia="zh-CN"/>
        </w:rPr>
        <w:t>2020</w:t>
      </w:r>
      <w:r w:rsidRPr="00DE110E">
        <w:rPr>
          <w:rFonts w:ascii="仿宋" w:eastAsia="仿宋" w:hAnsi="仿宋" w:cs="仿宋"/>
          <w:spacing w:val="-61"/>
          <w:sz w:val="24"/>
          <w:szCs w:val="24"/>
          <w:lang w:eastAsia="zh-CN"/>
        </w:rPr>
        <w:t xml:space="preserve"> </w:t>
      </w:r>
      <w:r w:rsidRPr="00DE110E">
        <w:rPr>
          <w:rFonts w:ascii="仿宋" w:eastAsia="仿宋" w:hAnsi="仿宋" w:cs="仿宋"/>
          <w:sz w:val="24"/>
          <w:szCs w:val="24"/>
          <w:lang w:eastAsia="zh-CN"/>
        </w:rPr>
        <w:t>年</w:t>
      </w:r>
      <w:r w:rsidR="00AD4547" w:rsidRPr="00DE110E">
        <w:rPr>
          <w:rFonts w:ascii="仿宋" w:eastAsia="仿宋" w:hAnsi="仿宋" w:cs="仿宋"/>
          <w:sz w:val="24"/>
          <w:szCs w:val="24"/>
          <w:lang w:eastAsia="zh-CN"/>
        </w:rPr>
        <w:t xml:space="preserve">  </w:t>
      </w:r>
      <w:r w:rsidRPr="00DE110E">
        <w:rPr>
          <w:rFonts w:ascii="仿宋" w:eastAsia="仿宋" w:hAnsi="仿宋" w:cs="仿宋"/>
          <w:sz w:val="24"/>
          <w:szCs w:val="24"/>
          <w:lang w:eastAsia="zh-CN"/>
        </w:rPr>
        <w:t>月</w:t>
      </w:r>
      <w:r w:rsidRPr="00DE110E">
        <w:rPr>
          <w:rFonts w:ascii="仿宋" w:eastAsia="仿宋" w:hAnsi="仿宋" w:cs="仿宋"/>
          <w:spacing w:val="-61"/>
          <w:sz w:val="24"/>
          <w:szCs w:val="24"/>
          <w:lang w:eastAsia="zh-CN"/>
        </w:rPr>
        <w:t xml:space="preserve"> </w:t>
      </w:r>
      <w:r w:rsidR="00AD4547" w:rsidRPr="00DE110E">
        <w:rPr>
          <w:rFonts w:ascii="仿宋" w:eastAsia="仿宋" w:hAnsi="仿宋" w:cs="仿宋"/>
          <w:sz w:val="24"/>
          <w:szCs w:val="24"/>
          <w:lang w:eastAsia="zh-CN"/>
        </w:rPr>
        <w:t xml:space="preserve">  </w:t>
      </w:r>
      <w:r w:rsidRPr="00DE110E">
        <w:rPr>
          <w:rFonts w:ascii="仿宋" w:eastAsia="仿宋" w:hAnsi="仿宋" w:cs="仿宋"/>
          <w:sz w:val="24"/>
          <w:szCs w:val="24"/>
          <w:lang w:eastAsia="zh-CN"/>
        </w:rPr>
        <w:t>日进场（最终进场时间以开</w:t>
      </w:r>
      <w:proofErr w:type="gramStart"/>
      <w:r w:rsidRPr="00DE110E">
        <w:rPr>
          <w:rFonts w:ascii="仿宋" w:eastAsia="仿宋" w:hAnsi="仿宋" w:cs="仿宋"/>
          <w:sz w:val="24"/>
          <w:szCs w:val="24"/>
          <w:lang w:eastAsia="zh-CN"/>
        </w:rPr>
        <w:t>工令</w:t>
      </w:r>
      <w:proofErr w:type="gramEnd"/>
      <w:r w:rsidRPr="00DE110E">
        <w:rPr>
          <w:rFonts w:ascii="仿宋" w:eastAsia="仿宋" w:hAnsi="仿宋" w:cs="仿宋"/>
          <w:sz w:val="24"/>
          <w:szCs w:val="24"/>
          <w:lang w:eastAsia="zh-CN"/>
        </w:rPr>
        <w:t xml:space="preserve">为准)。投 </w:t>
      </w:r>
      <w:proofErr w:type="gramStart"/>
      <w:r w:rsidRPr="00DE110E">
        <w:rPr>
          <w:rFonts w:ascii="仿宋" w:eastAsia="仿宋" w:hAnsi="仿宋" w:cs="仿宋"/>
          <w:sz w:val="24"/>
          <w:szCs w:val="24"/>
          <w:lang w:eastAsia="zh-CN"/>
        </w:rPr>
        <w:t>标单位</w:t>
      </w:r>
      <w:proofErr w:type="gramEnd"/>
      <w:r w:rsidRPr="00DE110E">
        <w:rPr>
          <w:rFonts w:ascii="仿宋" w:eastAsia="仿宋" w:hAnsi="仿宋" w:cs="仿宋"/>
          <w:sz w:val="24"/>
          <w:szCs w:val="24"/>
          <w:lang w:eastAsia="zh-CN"/>
        </w:rPr>
        <w:t>可根据各自的优势进行竞争，投标单位在投标书中所报的工期，一旦中标</w:t>
      </w:r>
      <w:r w:rsidRPr="00DE110E">
        <w:rPr>
          <w:rFonts w:ascii="仿宋" w:eastAsia="仿宋" w:hAnsi="仿宋" w:cs="仿宋"/>
          <w:spacing w:val="-63"/>
          <w:sz w:val="24"/>
          <w:szCs w:val="24"/>
          <w:lang w:eastAsia="zh-CN"/>
        </w:rPr>
        <w:t xml:space="preserve"> </w:t>
      </w:r>
      <w:r w:rsidRPr="00DE110E">
        <w:rPr>
          <w:rFonts w:ascii="仿宋" w:eastAsia="仿宋" w:hAnsi="仿宋" w:cs="仿宋"/>
          <w:sz w:val="24"/>
          <w:szCs w:val="24"/>
          <w:lang w:eastAsia="zh-CN"/>
        </w:rPr>
        <w:t>则作为合同工期。</w:t>
      </w:r>
    </w:p>
    <w:p w14:paraId="4B4BE2EB" w14:textId="77777777" w:rsidR="00CA3F2A" w:rsidRPr="00DE110E" w:rsidRDefault="00B54BD8">
      <w:pPr>
        <w:spacing w:before="22" w:line="304" w:lineRule="auto"/>
        <w:ind w:left="117" w:right="117"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5.2</w:t>
      </w:r>
      <w:r w:rsidRPr="00DE110E">
        <w:rPr>
          <w:rFonts w:ascii="仿宋" w:eastAsia="仿宋" w:hAnsi="仿宋" w:cs="仿宋"/>
          <w:spacing w:val="65"/>
          <w:sz w:val="24"/>
          <w:szCs w:val="24"/>
          <w:lang w:eastAsia="zh-CN"/>
        </w:rPr>
        <w:t xml:space="preserve"> </w:t>
      </w:r>
      <w:r w:rsidRPr="00DE110E">
        <w:rPr>
          <w:rFonts w:ascii="仿宋" w:eastAsia="仿宋" w:hAnsi="仿宋" w:cs="仿宋"/>
          <w:sz w:val="24"/>
          <w:szCs w:val="24"/>
          <w:lang w:eastAsia="zh-CN"/>
        </w:rPr>
        <w:t>除《合同条款》所列可以相应顺延工期的情况外，工期不能按合同规定 的时间竣工，中标单位应承担违约责任，每延期一天支付不小于结算总价千分之</w:t>
      </w:r>
      <w:r w:rsidRPr="00DE110E">
        <w:rPr>
          <w:rFonts w:ascii="仿宋" w:eastAsia="仿宋" w:hAnsi="仿宋" w:cs="仿宋"/>
          <w:spacing w:val="-63"/>
          <w:sz w:val="24"/>
          <w:szCs w:val="24"/>
          <w:lang w:eastAsia="zh-CN"/>
        </w:rPr>
        <w:t xml:space="preserve"> </w:t>
      </w:r>
      <w:proofErr w:type="gramStart"/>
      <w:r w:rsidRPr="00DE110E">
        <w:rPr>
          <w:rFonts w:ascii="仿宋" w:eastAsia="仿宋" w:hAnsi="仿宋" w:cs="仿宋"/>
          <w:spacing w:val="-8"/>
          <w:sz w:val="24"/>
          <w:szCs w:val="24"/>
          <w:lang w:eastAsia="zh-CN"/>
        </w:rPr>
        <w:t>一</w:t>
      </w:r>
      <w:proofErr w:type="gramEnd"/>
      <w:r w:rsidRPr="00DE110E">
        <w:rPr>
          <w:rFonts w:ascii="仿宋" w:eastAsia="仿宋" w:hAnsi="仿宋" w:cs="仿宋"/>
          <w:spacing w:val="-8"/>
          <w:sz w:val="24"/>
          <w:szCs w:val="24"/>
          <w:lang w:eastAsia="zh-CN"/>
        </w:rPr>
        <w:t>误期赔偿费（投标单位自报）。</w:t>
      </w:r>
    </w:p>
    <w:p w14:paraId="394D219F" w14:textId="77777777" w:rsidR="00CA3F2A" w:rsidRPr="00DE110E" w:rsidRDefault="00B54BD8">
      <w:pPr>
        <w:spacing w:before="22" w:line="304" w:lineRule="auto"/>
        <w:ind w:left="117" w:right="123"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5.3</w:t>
      </w:r>
      <w:r w:rsidRPr="00DE110E">
        <w:rPr>
          <w:rFonts w:ascii="仿宋" w:eastAsia="仿宋" w:hAnsi="仿宋" w:cs="仿宋"/>
          <w:spacing w:val="64"/>
          <w:sz w:val="24"/>
          <w:szCs w:val="24"/>
          <w:lang w:eastAsia="zh-CN"/>
        </w:rPr>
        <w:t xml:space="preserve"> </w:t>
      </w:r>
      <w:r w:rsidRPr="00DE110E">
        <w:rPr>
          <w:rFonts w:ascii="仿宋" w:eastAsia="仿宋" w:hAnsi="仿宋" w:cs="仿宋"/>
          <w:sz w:val="24"/>
          <w:szCs w:val="24"/>
          <w:lang w:eastAsia="zh-CN"/>
        </w:rPr>
        <w:t>中标单位接到通知书后,应做好进场准备,接到业主进场通知后,立即进 场。</w:t>
      </w:r>
    </w:p>
    <w:p w14:paraId="5F0F98D7" w14:textId="77777777" w:rsidR="00CA3F2A" w:rsidRPr="00DE110E" w:rsidRDefault="00CA3F2A">
      <w:pPr>
        <w:spacing w:before="4"/>
        <w:rPr>
          <w:rFonts w:ascii="仿宋" w:eastAsia="仿宋" w:hAnsi="仿宋" w:cs="仿宋"/>
          <w:sz w:val="32"/>
          <w:szCs w:val="32"/>
          <w:lang w:eastAsia="zh-CN"/>
        </w:rPr>
      </w:pPr>
    </w:p>
    <w:p w14:paraId="74676644" w14:textId="77777777" w:rsidR="00CA3F2A" w:rsidRPr="00DE110E" w:rsidRDefault="00B54BD8">
      <w:pPr>
        <w:tabs>
          <w:tab w:val="left" w:pos="1082"/>
        </w:tabs>
        <w:ind w:left="117"/>
        <w:rPr>
          <w:rFonts w:ascii="仿宋" w:eastAsia="仿宋" w:hAnsi="仿宋" w:cs="仿宋"/>
          <w:sz w:val="24"/>
          <w:szCs w:val="24"/>
          <w:lang w:eastAsia="zh-CN"/>
        </w:rPr>
      </w:pPr>
      <w:r w:rsidRPr="00DE110E">
        <w:rPr>
          <w:rFonts w:ascii="仿宋" w:eastAsia="仿宋" w:hAnsi="仿宋" w:cs="仿宋"/>
          <w:b/>
          <w:bCs/>
          <w:w w:val="95"/>
          <w:sz w:val="24"/>
          <w:szCs w:val="24"/>
          <w:lang w:eastAsia="zh-CN"/>
        </w:rPr>
        <w:t>第六条</w:t>
      </w:r>
      <w:r w:rsidRPr="00DE110E">
        <w:rPr>
          <w:rFonts w:ascii="仿宋" w:eastAsia="仿宋" w:hAnsi="仿宋" w:cs="仿宋"/>
          <w:b/>
          <w:bCs/>
          <w:w w:val="95"/>
          <w:sz w:val="24"/>
          <w:szCs w:val="24"/>
          <w:lang w:eastAsia="zh-CN"/>
        </w:rPr>
        <w:tab/>
      </w:r>
      <w:r w:rsidRPr="00DE110E">
        <w:rPr>
          <w:rFonts w:ascii="仿宋" w:eastAsia="仿宋" w:hAnsi="仿宋" w:cs="仿宋"/>
          <w:b/>
          <w:bCs/>
          <w:sz w:val="24"/>
          <w:szCs w:val="24"/>
          <w:lang w:eastAsia="zh-CN"/>
        </w:rPr>
        <w:t>工程质量及安全要求</w:t>
      </w:r>
    </w:p>
    <w:p w14:paraId="3DCB29B4" w14:textId="77777777" w:rsidR="00CA3F2A" w:rsidRPr="00DE110E" w:rsidRDefault="00B54BD8">
      <w:pPr>
        <w:spacing w:before="84" w:line="304" w:lineRule="auto"/>
        <w:ind w:left="117" w:right="117"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6.1 建设单位要求本工程中达到一次性验收合格</w:t>
      </w:r>
      <w:r w:rsidRPr="00DE110E">
        <w:rPr>
          <w:rFonts w:ascii="仿宋" w:eastAsia="仿宋" w:hAnsi="仿宋" w:cs="仿宋"/>
          <w:spacing w:val="-56"/>
          <w:sz w:val="24"/>
          <w:szCs w:val="24"/>
          <w:lang w:eastAsia="zh-CN"/>
        </w:rPr>
        <w:t xml:space="preserve"> </w:t>
      </w:r>
      <w:r w:rsidRPr="00DE110E">
        <w:rPr>
          <w:rFonts w:ascii="仿宋" w:eastAsia="仿宋" w:hAnsi="仿宋" w:cs="仿宋"/>
          <w:sz w:val="24"/>
          <w:szCs w:val="24"/>
          <w:lang w:eastAsia="zh-CN"/>
        </w:rPr>
        <w:t>100%。若因本单位原因造 成本工程达不到质量要求，需赔偿建设单位的损失。投标单位应自报质量处罚承</w:t>
      </w:r>
      <w:r w:rsidRPr="00DE110E">
        <w:rPr>
          <w:rFonts w:ascii="仿宋" w:eastAsia="仿宋" w:hAnsi="仿宋" w:cs="仿宋"/>
          <w:spacing w:val="-63"/>
          <w:sz w:val="24"/>
          <w:szCs w:val="24"/>
          <w:lang w:eastAsia="zh-CN"/>
        </w:rPr>
        <w:t xml:space="preserve"> </w:t>
      </w:r>
      <w:r w:rsidRPr="00DE110E">
        <w:rPr>
          <w:rFonts w:ascii="仿宋" w:eastAsia="仿宋" w:hAnsi="仿宋" w:cs="仿宋"/>
          <w:sz w:val="24"/>
          <w:szCs w:val="24"/>
          <w:lang w:eastAsia="zh-CN"/>
        </w:rPr>
        <w:t>诺，若达不到质量要求，按不低于工程结算造价的</w:t>
      </w:r>
      <w:r w:rsidRPr="00DE110E">
        <w:rPr>
          <w:rFonts w:ascii="仿宋" w:eastAsia="仿宋" w:hAnsi="仿宋" w:cs="仿宋"/>
          <w:spacing w:val="-56"/>
          <w:sz w:val="24"/>
          <w:szCs w:val="24"/>
          <w:lang w:eastAsia="zh-CN"/>
        </w:rPr>
        <w:t xml:space="preserve"> </w:t>
      </w:r>
      <w:r w:rsidRPr="00DE110E">
        <w:rPr>
          <w:rFonts w:ascii="仿宋" w:eastAsia="仿宋" w:hAnsi="仿宋" w:cs="仿宋"/>
          <w:sz w:val="24"/>
          <w:szCs w:val="24"/>
          <w:lang w:eastAsia="zh-CN"/>
        </w:rPr>
        <w:t xml:space="preserve">3%扣罚（投标单位需对此明确 </w:t>
      </w:r>
      <w:r w:rsidRPr="00DE110E">
        <w:rPr>
          <w:rFonts w:ascii="仿宋" w:eastAsia="仿宋" w:hAnsi="仿宋" w:cs="仿宋"/>
          <w:spacing w:val="-30"/>
          <w:sz w:val="24"/>
          <w:szCs w:val="24"/>
          <w:lang w:eastAsia="zh-CN"/>
        </w:rPr>
        <w:t>承诺）。</w:t>
      </w:r>
    </w:p>
    <w:p w14:paraId="360BA08E" w14:textId="77777777" w:rsidR="00CA3F2A" w:rsidRPr="00DE110E" w:rsidRDefault="00B54BD8">
      <w:pPr>
        <w:spacing w:before="22" w:line="307" w:lineRule="auto"/>
        <w:ind w:left="117" w:right="119"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6.2</w:t>
      </w:r>
      <w:r w:rsidRPr="00DE110E">
        <w:rPr>
          <w:rFonts w:ascii="仿宋" w:eastAsia="仿宋" w:hAnsi="仿宋" w:cs="仿宋"/>
          <w:spacing w:val="67"/>
          <w:sz w:val="24"/>
          <w:szCs w:val="24"/>
          <w:lang w:eastAsia="zh-CN"/>
        </w:rPr>
        <w:t xml:space="preserve"> </w:t>
      </w:r>
      <w:r w:rsidRPr="00DE110E">
        <w:rPr>
          <w:rFonts w:ascii="仿宋" w:eastAsia="仿宋" w:hAnsi="仿宋" w:cs="仿宋"/>
          <w:sz w:val="24"/>
          <w:szCs w:val="24"/>
          <w:lang w:eastAsia="zh-CN"/>
        </w:rPr>
        <w:t>工程质量等级以政府质监部门评定为准，达不到质量等级要求，承包单 位应自费进行返工，工期不予顺延。</w:t>
      </w:r>
    </w:p>
    <w:p w14:paraId="771B29F8" w14:textId="77777777" w:rsidR="00CA3F2A" w:rsidRPr="00DE110E" w:rsidRDefault="00CA3F2A">
      <w:pPr>
        <w:spacing w:line="307" w:lineRule="auto"/>
        <w:jc w:val="both"/>
        <w:rPr>
          <w:rFonts w:ascii="仿宋" w:eastAsia="仿宋" w:hAnsi="仿宋" w:cs="仿宋"/>
          <w:sz w:val="24"/>
          <w:szCs w:val="24"/>
          <w:lang w:eastAsia="zh-CN"/>
        </w:rPr>
        <w:sectPr w:rsidR="00CA3F2A" w:rsidRPr="00DE110E">
          <w:pgSz w:w="11910" w:h="16840"/>
          <w:pgMar w:top="1460" w:right="1520" w:bottom="1400" w:left="1680" w:header="0" w:footer="1214" w:gutter="0"/>
          <w:cols w:space="720"/>
        </w:sectPr>
      </w:pPr>
    </w:p>
    <w:p w14:paraId="68260CBF" w14:textId="77777777" w:rsidR="00CA3F2A" w:rsidRPr="00DE110E" w:rsidRDefault="00B54BD8">
      <w:pPr>
        <w:tabs>
          <w:tab w:val="left" w:pos="1264"/>
        </w:tabs>
        <w:spacing w:before="3" w:line="304" w:lineRule="auto"/>
        <w:ind w:left="117" w:right="103" w:firstLine="480"/>
        <w:rPr>
          <w:rFonts w:ascii="仿宋" w:eastAsia="仿宋" w:hAnsi="仿宋" w:cs="仿宋"/>
          <w:sz w:val="24"/>
          <w:szCs w:val="24"/>
          <w:lang w:eastAsia="zh-CN"/>
        </w:rPr>
      </w:pPr>
      <w:r w:rsidRPr="00DE110E">
        <w:rPr>
          <w:rFonts w:ascii="仿宋" w:eastAsia="仿宋" w:hAnsi="仿宋" w:cs="仿宋"/>
          <w:sz w:val="24"/>
          <w:szCs w:val="24"/>
          <w:lang w:eastAsia="zh-CN"/>
        </w:rPr>
        <w:lastRenderedPageBreak/>
        <w:t>6.3</w:t>
      </w:r>
      <w:r w:rsidRPr="00DE110E">
        <w:rPr>
          <w:rFonts w:ascii="仿宋" w:eastAsia="仿宋" w:hAnsi="仿宋" w:cs="仿宋"/>
          <w:sz w:val="24"/>
          <w:szCs w:val="24"/>
          <w:lang w:eastAsia="zh-CN"/>
        </w:rPr>
        <w:tab/>
        <w:t>中标单位应根据有关规范标准，严密组织，精心施工，确保工程质量， 同时还应做到文明施工，确保施工区域内部及外部道路清洁安全。中标单位与建</w:t>
      </w:r>
      <w:r w:rsidRPr="00DE110E">
        <w:rPr>
          <w:rFonts w:ascii="仿宋" w:eastAsia="仿宋" w:hAnsi="仿宋" w:cs="仿宋"/>
          <w:spacing w:val="-65"/>
          <w:sz w:val="24"/>
          <w:szCs w:val="24"/>
          <w:lang w:eastAsia="zh-CN"/>
        </w:rPr>
        <w:t xml:space="preserve"> </w:t>
      </w:r>
      <w:r w:rsidRPr="00DE110E">
        <w:rPr>
          <w:rFonts w:ascii="仿宋" w:eastAsia="仿宋" w:hAnsi="仿宋" w:cs="仿宋"/>
          <w:sz w:val="24"/>
          <w:szCs w:val="24"/>
          <w:lang w:eastAsia="zh-CN"/>
        </w:rPr>
        <w:t>设单位签订施工承包合同的同时签订廉政责任书、安全生产协议书及文明施工协</w:t>
      </w:r>
      <w:r w:rsidRPr="00DE110E">
        <w:rPr>
          <w:rFonts w:ascii="仿宋" w:eastAsia="仿宋" w:hAnsi="仿宋" w:cs="仿宋"/>
          <w:spacing w:val="-63"/>
          <w:sz w:val="24"/>
          <w:szCs w:val="24"/>
          <w:lang w:eastAsia="zh-CN"/>
        </w:rPr>
        <w:t xml:space="preserve"> </w:t>
      </w:r>
      <w:r w:rsidRPr="00DE110E">
        <w:rPr>
          <w:rFonts w:ascii="仿宋" w:eastAsia="仿宋" w:hAnsi="仿宋" w:cs="仿宋"/>
          <w:sz w:val="24"/>
          <w:szCs w:val="24"/>
          <w:lang w:eastAsia="zh-CN"/>
        </w:rPr>
        <w:t>议书。</w:t>
      </w:r>
    </w:p>
    <w:p w14:paraId="16C3ECC2" w14:textId="77777777" w:rsidR="00CA3F2A" w:rsidRPr="00DE110E" w:rsidRDefault="00B54BD8">
      <w:pPr>
        <w:spacing w:before="19" w:line="307" w:lineRule="auto"/>
        <w:ind w:left="117" w:right="219"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6.4</w:t>
      </w:r>
      <w:r w:rsidRPr="00DE110E">
        <w:rPr>
          <w:rFonts w:ascii="仿宋" w:eastAsia="仿宋" w:hAnsi="仿宋" w:cs="仿宋"/>
          <w:spacing w:val="25"/>
          <w:sz w:val="24"/>
          <w:szCs w:val="24"/>
          <w:lang w:eastAsia="zh-CN"/>
        </w:rPr>
        <w:t xml:space="preserve"> </w:t>
      </w:r>
      <w:r w:rsidRPr="00DE110E">
        <w:rPr>
          <w:rFonts w:ascii="仿宋" w:eastAsia="仿宋" w:hAnsi="仿宋" w:cs="仿宋"/>
          <w:spacing w:val="-3"/>
          <w:sz w:val="24"/>
          <w:szCs w:val="24"/>
          <w:lang w:eastAsia="zh-CN"/>
        </w:rPr>
        <w:t xml:space="preserve">建设单位委托授权社会专业监理公司进行工程施工区过程监理,施工单 </w:t>
      </w:r>
      <w:r w:rsidRPr="00DE110E">
        <w:rPr>
          <w:rFonts w:ascii="仿宋" w:eastAsia="仿宋" w:hAnsi="仿宋" w:cs="仿宋"/>
          <w:spacing w:val="-2"/>
          <w:sz w:val="24"/>
          <w:szCs w:val="24"/>
          <w:lang w:eastAsia="zh-CN"/>
        </w:rPr>
        <w:t>位应接受监理工程师的全面监理,及时向监理工程师提供材料合格证等证书和各类</w:t>
      </w:r>
      <w:r w:rsidRPr="00DE110E">
        <w:rPr>
          <w:rFonts w:ascii="仿宋" w:eastAsia="仿宋" w:hAnsi="仿宋" w:cs="仿宋"/>
          <w:spacing w:val="-115"/>
          <w:sz w:val="24"/>
          <w:szCs w:val="24"/>
          <w:lang w:eastAsia="zh-CN"/>
        </w:rPr>
        <w:t xml:space="preserve"> </w:t>
      </w:r>
      <w:r w:rsidRPr="00DE110E">
        <w:rPr>
          <w:rFonts w:ascii="仿宋" w:eastAsia="仿宋" w:hAnsi="仿宋" w:cs="仿宋"/>
          <w:spacing w:val="-5"/>
          <w:sz w:val="24"/>
          <w:szCs w:val="24"/>
          <w:lang w:eastAsia="zh-CN"/>
        </w:rPr>
        <w:t>工程施工信息，并为其工作、生活提供方便。</w:t>
      </w:r>
    </w:p>
    <w:p w14:paraId="755E7B22" w14:textId="77777777" w:rsidR="00CA3F2A" w:rsidRPr="00DE110E" w:rsidRDefault="00CA3F2A">
      <w:pPr>
        <w:spacing w:before="12"/>
        <w:rPr>
          <w:rFonts w:ascii="仿宋" w:eastAsia="仿宋" w:hAnsi="仿宋" w:cs="仿宋"/>
          <w:sz w:val="31"/>
          <w:szCs w:val="31"/>
          <w:lang w:eastAsia="zh-CN"/>
        </w:rPr>
      </w:pPr>
    </w:p>
    <w:p w14:paraId="44A6AB15" w14:textId="77777777" w:rsidR="00CA3F2A" w:rsidRPr="00DE110E" w:rsidRDefault="00B54BD8">
      <w:pPr>
        <w:tabs>
          <w:tab w:val="left" w:pos="1202"/>
        </w:tabs>
        <w:ind w:left="237" w:right="103"/>
        <w:rPr>
          <w:rFonts w:ascii="仿宋" w:eastAsia="仿宋" w:hAnsi="仿宋" w:cs="仿宋"/>
          <w:sz w:val="24"/>
          <w:szCs w:val="24"/>
          <w:lang w:eastAsia="zh-CN"/>
        </w:rPr>
      </w:pPr>
      <w:r w:rsidRPr="00DE110E">
        <w:rPr>
          <w:rFonts w:ascii="仿宋" w:eastAsia="仿宋" w:hAnsi="仿宋" w:cs="仿宋"/>
          <w:b/>
          <w:bCs/>
          <w:w w:val="95"/>
          <w:sz w:val="24"/>
          <w:szCs w:val="24"/>
          <w:lang w:eastAsia="zh-CN"/>
        </w:rPr>
        <w:t>第七条</w:t>
      </w:r>
      <w:r w:rsidRPr="00DE110E">
        <w:rPr>
          <w:rFonts w:ascii="仿宋" w:eastAsia="仿宋" w:hAnsi="仿宋" w:cs="仿宋"/>
          <w:b/>
          <w:bCs/>
          <w:w w:val="95"/>
          <w:sz w:val="24"/>
          <w:szCs w:val="24"/>
          <w:lang w:eastAsia="zh-CN"/>
        </w:rPr>
        <w:tab/>
      </w:r>
      <w:r w:rsidRPr="00DE110E">
        <w:rPr>
          <w:rFonts w:ascii="仿宋" w:eastAsia="仿宋" w:hAnsi="仿宋" w:cs="仿宋"/>
          <w:b/>
          <w:bCs/>
          <w:sz w:val="24"/>
          <w:szCs w:val="24"/>
          <w:lang w:eastAsia="zh-CN"/>
        </w:rPr>
        <w:t>合同价款及调整</w:t>
      </w:r>
    </w:p>
    <w:p w14:paraId="48FE157A" w14:textId="77777777" w:rsidR="00CA3F2A" w:rsidRPr="00DE110E" w:rsidRDefault="00B54BD8">
      <w:pPr>
        <w:spacing w:before="86" w:line="304" w:lineRule="auto"/>
        <w:ind w:left="117" w:right="219"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7.1</w:t>
      </w:r>
      <w:r w:rsidRPr="00DE110E">
        <w:rPr>
          <w:rFonts w:ascii="仿宋" w:eastAsia="仿宋" w:hAnsi="仿宋" w:cs="仿宋"/>
          <w:spacing w:val="66"/>
          <w:sz w:val="24"/>
          <w:szCs w:val="24"/>
          <w:lang w:eastAsia="zh-CN"/>
        </w:rPr>
        <w:t xml:space="preserve"> </w:t>
      </w:r>
      <w:r w:rsidRPr="00DE110E">
        <w:rPr>
          <w:rFonts w:ascii="仿宋" w:eastAsia="仿宋" w:hAnsi="仿宋" w:cs="仿宋"/>
          <w:sz w:val="24"/>
          <w:szCs w:val="24"/>
          <w:lang w:eastAsia="zh-CN"/>
        </w:rPr>
        <w:t xml:space="preserve">在标书有效期内，承包人根据建设单位发出的中标通知书中指定的时间 </w:t>
      </w:r>
      <w:r w:rsidRPr="00DE110E">
        <w:rPr>
          <w:rFonts w:ascii="仿宋" w:eastAsia="仿宋" w:hAnsi="仿宋" w:cs="仿宋"/>
          <w:spacing w:val="-12"/>
          <w:sz w:val="24"/>
          <w:szCs w:val="24"/>
          <w:lang w:eastAsia="zh-CN"/>
        </w:rPr>
        <w:t>和地点合同。本工程采用工程量暂定，固定综合单价（包括但不限于：包工、包料、</w:t>
      </w:r>
      <w:r w:rsidRPr="00DE110E">
        <w:rPr>
          <w:rFonts w:ascii="仿宋" w:eastAsia="仿宋" w:hAnsi="仿宋" w:cs="仿宋"/>
          <w:spacing w:val="-96"/>
          <w:sz w:val="24"/>
          <w:szCs w:val="24"/>
          <w:lang w:eastAsia="zh-CN"/>
        </w:rPr>
        <w:t xml:space="preserve"> </w:t>
      </w:r>
      <w:r w:rsidRPr="00DE110E">
        <w:rPr>
          <w:rFonts w:ascii="仿宋" w:eastAsia="仿宋" w:hAnsi="仿宋" w:cs="仿宋"/>
          <w:spacing w:val="-5"/>
          <w:sz w:val="24"/>
          <w:szCs w:val="24"/>
          <w:lang w:eastAsia="zh-CN"/>
        </w:rPr>
        <w:t>包工期、包质量、包材料检测、包安全、包验收、包测试费、</w:t>
      </w:r>
      <w:proofErr w:type="gramStart"/>
      <w:r w:rsidRPr="00DE110E">
        <w:rPr>
          <w:rFonts w:ascii="仿宋" w:eastAsia="仿宋" w:hAnsi="仿宋" w:cs="仿宋"/>
          <w:spacing w:val="-5"/>
          <w:sz w:val="24"/>
          <w:szCs w:val="24"/>
          <w:lang w:eastAsia="zh-CN"/>
        </w:rPr>
        <w:t>包工资</w:t>
      </w:r>
      <w:proofErr w:type="gramEnd"/>
      <w:r w:rsidRPr="00DE110E">
        <w:rPr>
          <w:rFonts w:ascii="仿宋" w:eastAsia="仿宋" w:hAnsi="仿宋" w:cs="仿宋"/>
          <w:spacing w:val="-5"/>
          <w:sz w:val="24"/>
          <w:szCs w:val="24"/>
          <w:lang w:eastAsia="zh-CN"/>
        </w:rPr>
        <w:t>及材料价之任</w:t>
      </w:r>
      <w:r w:rsidRPr="00DE110E">
        <w:rPr>
          <w:rFonts w:ascii="仿宋" w:eastAsia="仿宋" w:hAnsi="仿宋" w:cs="仿宋"/>
          <w:spacing w:val="-114"/>
          <w:sz w:val="24"/>
          <w:szCs w:val="24"/>
          <w:lang w:eastAsia="zh-CN"/>
        </w:rPr>
        <w:t xml:space="preserve"> </w:t>
      </w:r>
      <w:r w:rsidRPr="00DE110E">
        <w:rPr>
          <w:rFonts w:ascii="仿宋" w:eastAsia="仿宋" w:hAnsi="仿宋" w:cs="仿宋"/>
          <w:spacing w:val="-5"/>
          <w:sz w:val="24"/>
          <w:szCs w:val="24"/>
          <w:lang w:eastAsia="zh-CN"/>
        </w:rPr>
        <w:t>何市场差价、管理费、利润、税金、社会保险、工程保修、必须的加班费、费率或</w:t>
      </w:r>
      <w:r w:rsidRPr="00DE110E">
        <w:rPr>
          <w:rFonts w:ascii="仿宋" w:eastAsia="仿宋" w:hAnsi="仿宋" w:cs="仿宋"/>
          <w:spacing w:val="-117"/>
          <w:sz w:val="24"/>
          <w:szCs w:val="24"/>
          <w:lang w:eastAsia="zh-CN"/>
        </w:rPr>
        <w:t xml:space="preserve"> </w:t>
      </w:r>
      <w:r w:rsidRPr="00DE110E">
        <w:rPr>
          <w:rFonts w:ascii="仿宋" w:eastAsia="仿宋" w:hAnsi="仿宋" w:cs="仿宋"/>
          <w:spacing w:val="-5"/>
          <w:sz w:val="24"/>
          <w:szCs w:val="24"/>
          <w:lang w:eastAsia="zh-CN"/>
        </w:rPr>
        <w:t>汇率的变动、专利费、包装空运、国外及本地存仓、运输、因材料或设备迟到工地</w:t>
      </w:r>
      <w:r w:rsidRPr="00DE110E">
        <w:rPr>
          <w:rFonts w:ascii="仿宋" w:eastAsia="仿宋" w:hAnsi="仿宋" w:cs="仿宋"/>
          <w:spacing w:val="-116"/>
          <w:sz w:val="24"/>
          <w:szCs w:val="24"/>
          <w:lang w:eastAsia="zh-CN"/>
        </w:rPr>
        <w:t xml:space="preserve"> </w:t>
      </w:r>
      <w:r w:rsidRPr="00DE110E">
        <w:rPr>
          <w:rFonts w:ascii="仿宋" w:eastAsia="仿宋" w:hAnsi="仿宋" w:cs="仿宋"/>
          <w:sz w:val="24"/>
          <w:szCs w:val="24"/>
          <w:lang w:eastAsia="zh-CN"/>
        </w:rPr>
        <w:t>的窝工费等等）的合同方式确定。如有变更，以签证形式纳入结算。</w:t>
      </w:r>
    </w:p>
    <w:p w14:paraId="568AC2C9" w14:textId="77777777" w:rsidR="00CA3F2A" w:rsidRPr="00DE110E" w:rsidRDefault="00B54BD8">
      <w:pPr>
        <w:tabs>
          <w:tab w:val="left" w:pos="1197"/>
        </w:tabs>
        <w:spacing w:before="22" w:line="304" w:lineRule="auto"/>
        <w:ind w:left="597" w:right="286"/>
        <w:rPr>
          <w:rFonts w:ascii="仿宋" w:eastAsia="仿宋" w:hAnsi="仿宋" w:cs="仿宋"/>
          <w:sz w:val="24"/>
          <w:szCs w:val="24"/>
          <w:lang w:eastAsia="zh-CN"/>
        </w:rPr>
      </w:pPr>
      <w:r w:rsidRPr="00DE110E">
        <w:rPr>
          <w:rFonts w:ascii="仿宋" w:eastAsia="仿宋" w:hAnsi="仿宋" w:cs="仿宋"/>
          <w:sz w:val="24"/>
          <w:szCs w:val="24"/>
          <w:lang w:eastAsia="zh-CN"/>
        </w:rPr>
        <w:t>7.2</w:t>
      </w:r>
      <w:r w:rsidRPr="00DE110E">
        <w:rPr>
          <w:rFonts w:ascii="仿宋" w:eastAsia="仿宋" w:hAnsi="仿宋" w:cs="仿宋"/>
          <w:sz w:val="24"/>
          <w:szCs w:val="24"/>
          <w:lang w:eastAsia="zh-CN"/>
        </w:rPr>
        <w:tab/>
        <w:t>由于下列原因合同价款可作调整： 业主代表确认的工程量增减及签证；业主代表确认的设计变更或工程洽商。 法律、行政法规和国家有关政策重大变化影响合同价款情况；</w:t>
      </w:r>
    </w:p>
    <w:p w14:paraId="245F6E37" w14:textId="77777777" w:rsidR="00CA3F2A" w:rsidRPr="00DE110E" w:rsidRDefault="00B54BD8">
      <w:pPr>
        <w:tabs>
          <w:tab w:val="left" w:pos="1197"/>
        </w:tabs>
        <w:spacing w:before="22"/>
        <w:ind w:left="597" w:right="103"/>
        <w:rPr>
          <w:rFonts w:ascii="仿宋" w:eastAsia="仿宋" w:hAnsi="仿宋" w:cs="仿宋"/>
          <w:sz w:val="24"/>
          <w:szCs w:val="24"/>
          <w:lang w:eastAsia="zh-CN"/>
        </w:rPr>
      </w:pPr>
      <w:r w:rsidRPr="00DE110E">
        <w:rPr>
          <w:rFonts w:ascii="仿宋" w:eastAsia="仿宋" w:hAnsi="仿宋" w:cs="仿宋"/>
          <w:sz w:val="24"/>
          <w:szCs w:val="24"/>
          <w:lang w:eastAsia="zh-CN"/>
        </w:rPr>
        <w:t>7.3</w:t>
      </w:r>
      <w:r w:rsidRPr="00DE110E">
        <w:rPr>
          <w:rFonts w:ascii="仿宋" w:eastAsia="仿宋" w:hAnsi="仿宋" w:cs="仿宋"/>
          <w:sz w:val="24"/>
          <w:szCs w:val="24"/>
          <w:lang w:eastAsia="zh-CN"/>
        </w:rPr>
        <w:tab/>
        <w:t>签订合同后，如工程发生设计变更，则按下列原则结算：</w:t>
      </w:r>
    </w:p>
    <w:p w14:paraId="7C13FB9C" w14:textId="3FB5122F" w:rsidR="00CA3F2A" w:rsidRPr="00DE110E" w:rsidRDefault="00B54BD8">
      <w:pPr>
        <w:spacing w:before="84" w:line="307" w:lineRule="auto"/>
        <w:ind w:left="117" w:right="219"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A、合同中已有适用于变更项目的单价，按合同已有的单价计算变更</w:t>
      </w:r>
      <w:proofErr w:type="gramStart"/>
      <w:r w:rsidRPr="00DE110E">
        <w:rPr>
          <w:rFonts w:ascii="仿宋" w:eastAsia="仿宋" w:hAnsi="仿宋" w:cs="仿宋"/>
          <w:sz w:val="24"/>
          <w:szCs w:val="24"/>
          <w:lang w:eastAsia="zh-CN"/>
        </w:rPr>
        <w:t>项目价</w:t>
      </w:r>
      <w:proofErr w:type="gramEnd"/>
      <w:r w:rsidRPr="00DE110E">
        <w:rPr>
          <w:rFonts w:ascii="仿宋" w:eastAsia="仿宋" w:hAnsi="仿宋" w:cs="仿宋"/>
          <w:spacing w:val="2"/>
          <w:sz w:val="24"/>
          <w:szCs w:val="24"/>
          <w:lang w:eastAsia="zh-CN"/>
        </w:rPr>
        <w:t xml:space="preserve"> </w:t>
      </w:r>
      <w:r w:rsidRPr="00DE110E">
        <w:rPr>
          <w:rFonts w:ascii="仿宋" w:eastAsia="仿宋" w:hAnsi="仿宋" w:cs="仿宋"/>
          <w:sz w:val="24"/>
          <w:szCs w:val="24"/>
          <w:lang w:eastAsia="zh-CN"/>
        </w:rPr>
        <w:t>款；</w:t>
      </w:r>
    </w:p>
    <w:p w14:paraId="5A183C17" w14:textId="20875F08" w:rsidR="00BF7F81" w:rsidRDefault="00B54BD8">
      <w:pPr>
        <w:spacing w:before="19" w:line="304" w:lineRule="auto"/>
        <w:ind w:left="117" w:right="217" w:firstLine="480"/>
        <w:jc w:val="right"/>
        <w:rPr>
          <w:rFonts w:ascii="仿宋" w:eastAsia="仿宋" w:hAnsi="仿宋" w:cs="仿宋"/>
          <w:sz w:val="24"/>
          <w:szCs w:val="24"/>
          <w:lang w:eastAsia="zh-CN"/>
        </w:rPr>
      </w:pPr>
      <w:r w:rsidRPr="00DE110E">
        <w:rPr>
          <w:rFonts w:ascii="仿宋" w:eastAsia="仿宋" w:hAnsi="仿宋" w:cs="仿宋"/>
          <w:sz w:val="24"/>
          <w:szCs w:val="24"/>
          <w:lang w:eastAsia="zh-CN"/>
        </w:rPr>
        <w:t>B、</w:t>
      </w:r>
      <w:r w:rsidRPr="00DE110E">
        <w:rPr>
          <w:rFonts w:ascii="仿宋" w:eastAsia="仿宋" w:hAnsi="仿宋" w:cs="仿宋"/>
          <w:spacing w:val="-3"/>
          <w:sz w:val="24"/>
          <w:szCs w:val="24"/>
          <w:lang w:eastAsia="zh-CN"/>
        </w:rPr>
        <w:t>合同中只有类似变更项目的单价，可以参考类似单价计算变更项目价款；</w:t>
      </w:r>
      <w:r w:rsidRPr="00DE110E">
        <w:rPr>
          <w:rFonts w:ascii="仿宋" w:eastAsia="仿宋" w:hAnsi="仿宋" w:cs="仿宋"/>
          <w:sz w:val="24"/>
          <w:szCs w:val="24"/>
          <w:lang w:eastAsia="zh-CN"/>
        </w:rPr>
        <w:t xml:space="preserve"> </w:t>
      </w:r>
      <w:r w:rsidR="00E91283" w:rsidRPr="00DE110E">
        <w:rPr>
          <w:rFonts w:ascii="仿宋" w:eastAsia="仿宋" w:hAnsi="仿宋" w:cs="仿宋"/>
          <w:sz w:val="24"/>
          <w:szCs w:val="24"/>
          <w:lang w:eastAsia="zh-CN"/>
        </w:rPr>
        <w:t xml:space="preserve">   </w:t>
      </w:r>
    </w:p>
    <w:p w14:paraId="25A88264" w14:textId="6EC61233" w:rsidR="00CA3F2A" w:rsidRPr="00DE110E" w:rsidRDefault="00B54BD8" w:rsidP="00BF7F81">
      <w:pPr>
        <w:spacing w:before="19" w:line="304" w:lineRule="auto"/>
        <w:ind w:left="117" w:right="217" w:firstLine="480"/>
        <w:rPr>
          <w:rFonts w:ascii="仿宋" w:eastAsia="仿宋" w:hAnsi="仿宋" w:cs="仿宋"/>
          <w:sz w:val="24"/>
          <w:szCs w:val="24"/>
          <w:lang w:eastAsia="zh-CN"/>
        </w:rPr>
      </w:pPr>
      <w:r w:rsidRPr="00DE110E">
        <w:rPr>
          <w:rFonts w:ascii="仿宋" w:eastAsia="仿宋" w:hAnsi="仿宋" w:cs="仿宋"/>
          <w:sz w:val="24"/>
          <w:szCs w:val="24"/>
          <w:lang w:eastAsia="zh-CN"/>
        </w:rPr>
        <w:t>C、合同中没有适用或类似于变更项目的单价，按招标文件规定编制变更项</w:t>
      </w:r>
      <w:r w:rsidRPr="00DE110E">
        <w:rPr>
          <w:rFonts w:ascii="仿宋" w:eastAsia="仿宋" w:hAnsi="仿宋" w:cs="仿宋"/>
          <w:spacing w:val="2"/>
          <w:sz w:val="24"/>
          <w:szCs w:val="24"/>
          <w:lang w:eastAsia="zh-CN"/>
        </w:rPr>
        <w:t xml:space="preserve"> </w:t>
      </w:r>
      <w:r w:rsidRPr="00DE110E">
        <w:rPr>
          <w:rFonts w:ascii="仿宋" w:eastAsia="仿宋" w:hAnsi="仿宋" w:cs="仿宋"/>
          <w:sz w:val="24"/>
          <w:szCs w:val="24"/>
          <w:lang w:eastAsia="zh-CN"/>
        </w:rPr>
        <w:t>目单价，变更项目的含量参照《2016</w:t>
      </w:r>
      <w:r w:rsidRPr="00DE110E">
        <w:rPr>
          <w:rFonts w:ascii="仿宋" w:eastAsia="仿宋" w:hAnsi="仿宋" w:cs="仿宋"/>
          <w:spacing w:val="-56"/>
          <w:sz w:val="24"/>
          <w:szCs w:val="24"/>
          <w:lang w:eastAsia="zh-CN"/>
        </w:rPr>
        <w:t xml:space="preserve"> </w:t>
      </w:r>
      <w:r w:rsidRPr="00DE110E">
        <w:rPr>
          <w:rFonts w:ascii="仿宋" w:eastAsia="仿宋" w:hAnsi="仿宋" w:cs="仿宋"/>
          <w:spacing w:val="-12"/>
          <w:sz w:val="24"/>
          <w:szCs w:val="24"/>
          <w:lang w:eastAsia="zh-CN"/>
        </w:rPr>
        <w:t>上海市建筑工程预算定额》、《上海市安装工</w:t>
      </w:r>
      <w:r w:rsidRPr="00DE110E">
        <w:rPr>
          <w:rFonts w:ascii="仿宋" w:eastAsia="仿宋" w:hAnsi="仿宋" w:cs="仿宋"/>
          <w:sz w:val="24"/>
          <w:szCs w:val="24"/>
          <w:lang w:eastAsia="zh-CN"/>
        </w:rPr>
        <w:t xml:space="preserve"> </w:t>
      </w:r>
      <w:r w:rsidRPr="00DE110E">
        <w:rPr>
          <w:rFonts w:ascii="仿宋" w:eastAsia="仿宋" w:hAnsi="仿宋" w:cs="仿宋"/>
          <w:spacing w:val="-5"/>
          <w:sz w:val="24"/>
          <w:szCs w:val="24"/>
          <w:lang w:eastAsia="zh-CN"/>
        </w:rPr>
        <w:t>程预算定额（2016）》消耗量为基数，人工、材料、机械单价，合同中有相同或类</w:t>
      </w:r>
      <w:r w:rsidRPr="00DE110E">
        <w:rPr>
          <w:rFonts w:ascii="仿宋" w:eastAsia="仿宋" w:hAnsi="仿宋" w:cs="仿宋"/>
          <w:sz w:val="24"/>
          <w:szCs w:val="24"/>
          <w:lang w:eastAsia="zh-CN"/>
        </w:rPr>
        <w:t xml:space="preserve"> 似的单价参照合同单价，无类似单价则参照施工期间的市场平均价格，并报发包</w:t>
      </w:r>
      <w:r w:rsidRPr="00DE110E">
        <w:rPr>
          <w:rFonts w:ascii="仿宋" w:eastAsia="仿宋" w:hAnsi="仿宋" w:cs="仿宋"/>
          <w:spacing w:val="-81"/>
          <w:sz w:val="24"/>
          <w:szCs w:val="24"/>
          <w:lang w:eastAsia="zh-CN"/>
        </w:rPr>
        <w:t xml:space="preserve"> </w:t>
      </w:r>
      <w:r w:rsidRPr="00DE110E">
        <w:rPr>
          <w:rFonts w:ascii="仿宋" w:eastAsia="仿宋" w:hAnsi="仿宋" w:cs="仿宋"/>
          <w:sz w:val="24"/>
          <w:szCs w:val="24"/>
          <w:lang w:eastAsia="zh-CN"/>
        </w:rPr>
        <w:t>人核批。材料或部分材料如适用于原投标书内的材料，则适用材料单价仍按投标</w:t>
      </w:r>
      <w:r w:rsidRPr="00DE110E">
        <w:rPr>
          <w:rFonts w:ascii="仿宋" w:eastAsia="仿宋" w:hAnsi="仿宋" w:cs="仿宋"/>
          <w:spacing w:val="-81"/>
          <w:sz w:val="24"/>
          <w:szCs w:val="24"/>
          <w:lang w:eastAsia="zh-CN"/>
        </w:rPr>
        <w:t xml:space="preserve"> </w:t>
      </w:r>
      <w:proofErr w:type="gramStart"/>
      <w:r w:rsidRPr="00DE110E">
        <w:rPr>
          <w:rFonts w:ascii="仿宋" w:eastAsia="仿宋" w:hAnsi="仿宋" w:cs="仿宋"/>
          <w:sz w:val="24"/>
          <w:szCs w:val="24"/>
          <w:lang w:eastAsia="zh-CN"/>
        </w:rPr>
        <w:t>书材料</w:t>
      </w:r>
      <w:proofErr w:type="gramEnd"/>
      <w:r w:rsidRPr="00DE110E">
        <w:rPr>
          <w:rFonts w:ascii="仿宋" w:eastAsia="仿宋" w:hAnsi="仿宋" w:cs="仿宋"/>
          <w:sz w:val="24"/>
          <w:szCs w:val="24"/>
          <w:lang w:eastAsia="zh-CN"/>
        </w:rPr>
        <w:t>价格，变更人工单价仍执行原投标人工单价，所有费率按原投标书费率。</w:t>
      </w:r>
    </w:p>
    <w:p w14:paraId="4C9EED66" w14:textId="77777777" w:rsidR="00CA3F2A" w:rsidRPr="00DE110E" w:rsidRDefault="00CA3F2A">
      <w:pPr>
        <w:spacing w:before="2"/>
        <w:rPr>
          <w:rFonts w:ascii="仿宋" w:eastAsia="仿宋" w:hAnsi="仿宋" w:cs="仿宋"/>
          <w:sz w:val="32"/>
          <w:szCs w:val="32"/>
          <w:lang w:eastAsia="zh-CN"/>
        </w:rPr>
      </w:pPr>
    </w:p>
    <w:p w14:paraId="08064F4E" w14:textId="77777777" w:rsidR="00CA3F2A" w:rsidRPr="00DE110E" w:rsidRDefault="00B54BD8">
      <w:pPr>
        <w:tabs>
          <w:tab w:val="left" w:pos="1082"/>
        </w:tabs>
        <w:ind w:left="117" w:right="103"/>
        <w:rPr>
          <w:rFonts w:ascii="仿宋" w:eastAsia="仿宋" w:hAnsi="仿宋" w:cs="仿宋"/>
          <w:sz w:val="24"/>
          <w:szCs w:val="24"/>
          <w:lang w:eastAsia="zh-CN"/>
        </w:rPr>
      </w:pPr>
      <w:r w:rsidRPr="00DE110E">
        <w:rPr>
          <w:rFonts w:ascii="仿宋" w:eastAsia="仿宋" w:hAnsi="仿宋" w:cs="仿宋"/>
          <w:b/>
          <w:bCs/>
          <w:w w:val="95"/>
          <w:sz w:val="24"/>
          <w:szCs w:val="24"/>
          <w:lang w:eastAsia="zh-CN"/>
        </w:rPr>
        <w:t>第八条</w:t>
      </w:r>
      <w:r w:rsidRPr="00DE110E">
        <w:rPr>
          <w:rFonts w:ascii="仿宋" w:eastAsia="仿宋" w:hAnsi="仿宋" w:cs="仿宋"/>
          <w:b/>
          <w:bCs/>
          <w:w w:val="95"/>
          <w:sz w:val="24"/>
          <w:szCs w:val="24"/>
          <w:lang w:eastAsia="zh-CN"/>
        </w:rPr>
        <w:tab/>
      </w:r>
      <w:r w:rsidRPr="00DE110E">
        <w:rPr>
          <w:rFonts w:ascii="仿宋" w:eastAsia="仿宋" w:hAnsi="仿宋" w:cs="仿宋"/>
          <w:b/>
          <w:bCs/>
          <w:sz w:val="24"/>
          <w:szCs w:val="24"/>
          <w:lang w:eastAsia="zh-CN"/>
        </w:rPr>
        <w:t>合同价款的支付</w:t>
      </w:r>
    </w:p>
    <w:p w14:paraId="751D105D" w14:textId="77777777" w:rsidR="00CA3F2A" w:rsidRPr="00DE110E" w:rsidRDefault="00B54BD8">
      <w:pPr>
        <w:spacing w:before="86" w:line="304" w:lineRule="auto"/>
        <w:ind w:left="117" w:right="223"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8.1</w:t>
      </w:r>
      <w:r w:rsidRPr="00DE110E">
        <w:rPr>
          <w:rFonts w:ascii="仿宋" w:eastAsia="仿宋" w:hAnsi="仿宋" w:cs="仿宋"/>
          <w:spacing w:val="-50"/>
          <w:sz w:val="24"/>
          <w:szCs w:val="24"/>
          <w:lang w:eastAsia="zh-CN"/>
        </w:rPr>
        <w:t xml:space="preserve"> </w:t>
      </w:r>
      <w:r w:rsidRPr="00DE110E">
        <w:rPr>
          <w:rFonts w:ascii="仿宋" w:eastAsia="仿宋" w:hAnsi="仿宋" w:cs="仿宋"/>
          <w:spacing w:val="-4"/>
          <w:sz w:val="24"/>
          <w:szCs w:val="24"/>
          <w:lang w:eastAsia="zh-CN"/>
        </w:rPr>
        <w:t>工程款支付由承包方向发包方提出申请，经发包方签字盖章确认后，支付</w:t>
      </w:r>
      <w:r w:rsidRPr="00DE110E">
        <w:rPr>
          <w:rFonts w:ascii="仿宋" w:eastAsia="仿宋" w:hAnsi="仿宋" w:cs="仿宋"/>
          <w:sz w:val="24"/>
          <w:szCs w:val="24"/>
          <w:lang w:eastAsia="zh-CN"/>
        </w:rPr>
        <w:t xml:space="preserve"> 给承包方。</w:t>
      </w:r>
    </w:p>
    <w:p w14:paraId="7709C65A" w14:textId="41CD166C" w:rsidR="00CA3F2A" w:rsidRPr="00DE110E" w:rsidRDefault="00B54BD8">
      <w:pPr>
        <w:spacing w:before="22"/>
        <w:ind w:left="597" w:right="103"/>
        <w:rPr>
          <w:rFonts w:ascii="仿宋" w:eastAsia="仿宋" w:hAnsi="仿宋" w:cs="仿宋"/>
          <w:sz w:val="24"/>
          <w:szCs w:val="24"/>
          <w:lang w:eastAsia="zh-CN"/>
        </w:rPr>
      </w:pPr>
      <w:r w:rsidRPr="00DE110E">
        <w:rPr>
          <w:rFonts w:ascii="仿宋" w:eastAsia="仿宋" w:hAnsi="仿宋" w:cs="仿宋"/>
          <w:sz w:val="24"/>
          <w:szCs w:val="24"/>
          <w:lang w:eastAsia="zh-CN"/>
        </w:rPr>
        <w:t>8.2 合同签订后支付合同价的</w:t>
      </w:r>
      <w:r w:rsidR="003009FB" w:rsidRPr="00DE110E">
        <w:rPr>
          <w:rFonts w:ascii="仿宋" w:eastAsia="仿宋" w:hAnsi="仿宋" w:cs="仿宋"/>
          <w:sz w:val="24"/>
          <w:szCs w:val="24"/>
          <w:lang w:eastAsia="zh-CN"/>
        </w:rPr>
        <w:t>35</w:t>
      </w:r>
      <w:r w:rsidRPr="00DE110E">
        <w:rPr>
          <w:rFonts w:ascii="仿宋" w:eastAsia="仿宋" w:hAnsi="仿宋" w:cs="仿宋"/>
          <w:sz w:val="24"/>
          <w:szCs w:val="24"/>
          <w:lang w:eastAsia="zh-CN"/>
        </w:rPr>
        <w:t>%作为预付款，竣工验收后支付至合同价的</w:t>
      </w:r>
    </w:p>
    <w:p w14:paraId="4D0B7397" w14:textId="77777777" w:rsidR="00CA3F2A" w:rsidRPr="00DE110E" w:rsidRDefault="00B54BD8">
      <w:pPr>
        <w:spacing w:before="86"/>
        <w:ind w:right="223"/>
        <w:jc w:val="right"/>
        <w:rPr>
          <w:rFonts w:ascii="仿宋" w:eastAsia="仿宋" w:hAnsi="仿宋" w:cs="仿宋"/>
          <w:sz w:val="24"/>
          <w:szCs w:val="24"/>
          <w:lang w:eastAsia="zh-CN"/>
        </w:rPr>
      </w:pPr>
      <w:r w:rsidRPr="00DE110E">
        <w:rPr>
          <w:rFonts w:ascii="仿宋" w:eastAsia="仿宋" w:hAnsi="仿宋" w:cs="仿宋"/>
          <w:sz w:val="24"/>
          <w:szCs w:val="24"/>
          <w:lang w:eastAsia="zh-CN"/>
        </w:rPr>
        <w:t>80%，竣工结算审计完成后支付至审定价的</w:t>
      </w:r>
      <w:r w:rsidRPr="00DE110E">
        <w:rPr>
          <w:rFonts w:ascii="仿宋" w:eastAsia="仿宋" w:hAnsi="仿宋" w:cs="仿宋"/>
          <w:spacing w:val="-56"/>
          <w:sz w:val="24"/>
          <w:szCs w:val="24"/>
          <w:lang w:eastAsia="zh-CN"/>
        </w:rPr>
        <w:t xml:space="preserve"> </w:t>
      </w:r>
      <w:r w:rsidRPr="00DE110E">
        <w:rPr>
          <w:rFonts w:ascii="仿宋" w:eastAsia="仿宋" w:hAnsi="仿宋" w:cs="仿宋"/>
          <w:sz w:val="24"/>
          <w:szCs w:val="24"/>
          <w:lang w:eastAsia="zh-CN"/>
        </w:rPr>
        <w:t>97%，3%余款作为工程质保金。质保期</w:t>
      </w:r>
    </w:p>
    <w:p w14:paraId="4B5E3C4D" w14:textId="77777777" w:rsidR="00CA3F2A" w:rsidRPr="00DE110E" w:rsidRDefault="00CA3F2A">
      <w:pPr>
        <w:jc w:val="right"/>
        <w:rPr>
          <w:rFonts w:ascii="仿宋" w:eastAsia="仿宋" w:hAnsi="仿宋" w:cs="仿宋"/>
          <w:sz w:val="24"/>
          <w:szCs w:val="24"/>
          <w:lang w:eastAsia="zh-CN"/>
        </w:rPr>
        <w:sectPr w:rsidR="00CA3F2A" w:rsidRPr="00DE110E">
          <w:pgSz w:w="11910" w:h="16840"/>
          <w:pgMar w:top="1460" w:right="1420" w:bottom="1400" w:left="1680" w:header="0" w:footer="1214" w:gutter="0"/>
          <w:cols w:space="720"/>
        </w:sectPr>
      </w:pPr>
    </w:p>
    <w:p w14:paraId="793C24A5" w14:textId="77777777" w:rsidR="00CA3F2A" w:rsidRPr="00DE110E" w:rsidRDefault="00B54BD8">
      <w:pPr>
        <w:spacing w:before="3"/>
        <w:ind w:left="117" w:right="103"/>
        <w:rPr>
          <w:rFonts w:ascii="仿宋" w:eastAsia="仿宋" w:hAnsi="仿宋" w:cs="仿宋"/>
          <w:sz w:val="24"/>
          <w:szCs w:val="24"/>
          <w:lang w:eastAsia="zh-CN"/>
        </w:rPr>
      </w:pPr>
      <w:r w:rsidRPr="00DE110E">
        <w:rPr>
          <w:rFonts w:ascii="仿宋" w:eastAsia="仿宋" w:hAnsi="仿宋" w:cs="仿宋"/>
          <w:sz w:val="24"/>
          <w:szCs w:val="24"/>
          <w:lang w:eastAsia="zh-CN"/>
        </w:rPr>
        <w:lastRenderedPageBreak/>
        <w:t>两年，从通过验收之日开始计算。质保期满后支付质保金。</w:t>
      </w:r>
    </w:p>
    <w:p w14:paraId="1356C382" w14:textId="77777777" w:rsidR="00CA3F2A" w:rsidRPr="00DE110E" w:rsidRDefault="00B54BD8">
      <w:pPr>
        <w:spacing w:before="84" w:line="307" w:lineRule="auto"/>
        <w:ind w:left="117" w:right="219"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8.4</w:t>
      </w:r>
      <w:r w:rsidRPr="00DE110E">
        <w:rPr>
          <w:rFonts w:ascii="仿宋" w:eastAsia="仿宋" w:hAnsi="仿宋" w:cs="仿宋"/>
          <w:spacing w:val="48"/>
          <w:sz w:val="24"/>
          <w:szCs w:val="24"/>
          <w:lang w:eastAsia="zh-CN"/>
        </w:rPr>
        <w:t xml:space="preserve"> </w:t>
      </w:r>
      <w:r w:rsidRPr="00DE110E">
        <w:rPr>
          <w:rFonts w:ascii="仿宋" w:eastAsia="仿宋" w:hAnsi="仿宋" w:cs="仿宋"/>
          <w:sz w:val="24"/>
          <w:szCs w:val="24"/>
          <w:lang w:eastAsia="zh-CN"/>
        </w:rPr>
        <w:t>所有因变更或约定可调整的合同价款或追加合同价款，不与工程进度款</w:t>
      </w:r>
      <w:r w:rsidRPr="00DE110E">
        <w:rPr>
          <w:rFonts w:ascii="仿宋" w:eastAsia="仿宋" w:hAnsi="仿宋" w:cs="仿宋"/>
          <w:spacing w:val="2"/>
          <w:sz w:val="24"/>
          <w:szCs w:val="24"/>
          <w:lang w:eastAsia="zh-CN"/>
        </w:rPr>
        <w:t xml:space="preserve"> </w:t>
      </w:r>
      <w:r w:rsidRPr="00DE110E">
        <w:rPr>
          <w:rFonts w:ascii="仿宋" w:eastAsia="仿宋" w:hAnsi="仿宋" w:cs="仿宋"/>
          <w:sz w:val="24"/>
          <w:szCs w:val="24"/>
          <w:lang w:eastAsia="zh-CN"/>
        </w:rPr>
        <w:t>同步调整，仅限于在最终结算时支付。</w:t>
      </w:r>
    </w:p>
    <w:p w14:paraId="0297058E" w14:textId="77777777" w:rsidR="00CA3F2A" w:rsidRPr="00DE110E" w:rsidRDefault="00B54BD8">
      <w:pPr>
        <w:spacing w:before="19" w:line="304" w:lineRule="auto"/>
        <w:ind w:left="117" w:right="212"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8.5</w:t>
      </w:r>
      <w:r w:rsidRPr="00DE110E">
        <w:rPr>
          <w:rFonts w:ascii="仿宋" w:eastAsia="仿宋" w:hAnsi="仿宋" w:cs="仿宋"/>
          <w:spacing w:val="46"/>
          <w:sz w:val="24"/>
          <w:szCs w:val="24"/>
          <w:lang w:eastAsia="zh-CN"/>
        </w:rPr>
        <w:t xml:space="preserve"> </w:t>
      </w:r>
      <w:r w:rsidRPr="00DE110E">
        <w:rPr>
          <w:rFonts w:ascii="仿宋" w:eastAsia="仿宋" w:hAnsi="仿宋" w:cs="仿宋"/>
          <w:sz w:val="24"/>
          <w:szCs w:val="24"/>
          <w:lang w:eastAsia="zh-CN"/>
        </w:rPr>
        <w:t>本工程项目发包人已委托造价咨询单位承担全过程造价控制及竣工结算</w:t>
      </w:r>
      <w:r w:rsidRPr="00DE110E">
        <w:rPr>
          <w:rFonts w:ascii="仿宋" w:eastAsia="仿宋" w:hAnsi="仿宋" w:cs="仿宋"/>
          <w:spacing w:val="2"/>
          <w:sz w:val="24"/>
          <w:szCs w:val="24"/>
          <w:lang w:eastAsia="zh-CN"/>
        </w:rPr>
        <w:t xml:space="preserve"> </w:t>
      </w:r>
      <w:r w:rsidRPr="00DE110E">
        <w:rPr>
          <w:rFonts w:ascii="仿宋" w:eastAsia="仿宋" w:hAnsi="仿宋" w:cs="仿宋"/>
          <w:sz w:val="24"/>
          <w:szCs w:val="24"/>
          <w:lang w:eastAsia="zh-CN"/>
        </w:rPr>
        <w:t>审价服务。承包人编制的结算造价与审核后造价相差</w:t>
      </w:r>
      <w:r w:rsidRPr="00DE110E">
        <w:rPr>
          <w:rFonts w:ascii="仿宋" w:eastAsia="仿宋" w:hAnsi="仿宋" w:cs="仿宋"/>
          <w:spacing w:val="-56"/>
          <w:sz w:val="24"/>
          <w:szCs w:val="24"/>
          <w:lang w:eastAsia="zh-CN"/>
        </w:rPr>
        <w:t xml:space="preserve"> </w:t>
      </w:r>
      <w:r w:rsidRPr="00DE110E">
        <w:rPr>
          <w:rFonts w:ascii="仿宋" w:eastAsia="仿宋" w:hAnsi="仿宋" w:cs="仿宋"/>
          <w:sz w:val="24"/>
          <w:szCs w:val="24"/>
          <w:lang w:eastAsia="zh-CN"/>
        </w:rPr>
        <w:t xml:space="preserve">5%以上的，承包人将承担核 </w:t>
      </w:r>
      <w:r w:rsidRPr="00DE110E">
        <w:rPr>
          <w:rFonts w:ascii="仿宋" w:eastAsia="仿宋" w:hAnsi="仿宋" w:cs="仿宋"/>
          <w:spacing w:val="5"/>
          <w:sz w:val="24"/>
          <w:szCs w:val="24"/>
          <w:lang w:eastAsia="zh-CN"/>
        </w:rPr>
        <w:t xml:space="preserve">减额超过 </w:t>
      </w:r>
      <w:r w:rsidRPr="00DE110E">
        <w:rPr>
          <w:rFonts w:ascii="仿宋" w:eastAsia="仿宋" w:hAnsi="仿宋" w:cs="仿宋"/>
          <w:spacing w:val="4"/>
          <w:sz w:val="24"/>
          <w:szCs w:val="24"/>
          <w:lang w:eastAsia="zh-CN"/>
        </w:rPr>
        <w:t>5%以上的审价费用。此费用计算依据</w:t>
      </w:r>
      <w:proofErr w:type="gramStart"/>
      <w:r w:rsidRPr="00DE110E">
        <w:rPr>
          <w:rFonts w:ascii="仿宋" w:eastAsia="仿宋" w:hAnsi="仿宋" w:cs="仿宋"/>
          <w:spacing w:val="4"/>
          <w:sz w:val="24"/>
          <w:szCs w:val="24"/>
          <w:lang w:eastAsia="zh-CN"/>
        </w:rPr>
        <w:t>沪建计联</w:t>
      </w:r>
      <w:proofErr w:type="gramEnd"/>
      <w:r w:rsidRPr="00DE110E">
        <w:rPr>
          <w:rFonts w:ascii="仿宋" w:eastAsia="仿宋" w:hAnsi="仿宋" w:cs="仿宋"/>
          <w:spacing w:val="4"/>
          <w:sz w:val="24"/>
          <w:szCs w:val="24"/>
          <w:lang w:eastAsia="zh-CN"/>
        </w:rPr>
        <w:t xml:space="preserve">[2005]834 </w:t>
      </w:r>
      <w:r w:rsidRPr="00DE110E">
        <w:rPr>
          <w:rFonts w:ascii="仿宋" w:eastAsia="仿宋" w:hAnsi="仿宋" w:cs="仿宋"/>
          <w:spacing w:val="7"/>
          <w:sz w:val="24"/>
          <w:szCs w:val="24"/>
          <w:lang w:eastAsia="zh-CN"/>
        </w:rPr>
        <w:t>号、</w:t>
      </w:r>
      <w:proofErr w:type="gramStart"/>
      <w:r w:rsidRPr="00DE110E">
        <w:rPr>
          <w:rFonts w:ascii="仿宋" w:eastAsia="仿宋" w:hAnsi="仿宋" w:cs="仿宋"/>
          <w:spacing w:val="7"/>
          <w:sz w:val="24"/>
          <w:szCs w:val="24"/>
          <w:lang w:eastAsia="zh-CN"/>
        </w:rPr>
        <w:t>沪价</w:t>
      </w:r>
      <w:proofErr w:type="gramEnd"/>
      <w:r w:rsidRPr="00DE110E">
        <w:rPr>
          <w:rFonts w:ascii="仿宋" w:eastAsia="仿宋" w:hAnsi="仿宋" w:cs="仿宋"/>
          <w:spacing w:val="7"/>
          <w:sz w:val="24"/>
          <w:szCs w:val="24"/>
          <w:lang w:eastAsia="zh-CN"/>
        </w:rPr>
        <w:t xml:space="preserve">费 </w:t>
      </w:r>
      <w:r w:rsidRPr="00DE110E">
        <w:rPr>
          <w:rFonts w:ascii="仿宋" w:eastAsia="仿宋" w:hAnsi="仿宋" w:cs="仿宋"/>
          <w:sz w:val="24"/>
          <w:szCs w:val="24"/>
          <w:lang w:eastAsia="zh-CN"/>
        </w:rPr>
        <w:t>[2005]056 号文，按单位工程项目竣工结算审价，核减额超过</w:t>
      </w:r>
      <w:r w:rsidRPr="00DE110E">
        <w:rPr>
          <w:rFonts w:ascii="仿宋" w:eastAsia="仿宋" w:hAnsi="仿宋" w:cs="仿宋"/>
          <w:spacing w:val="-54"/>
          <w:sz w:val="24"/>
          <w:szCs w:val="24"/>
          <w:lang w:eastAsia="zh-CN"/>
        </w:rPr>
        <w:t xml:space="preserve"> </w:t>
      </w:r>
      <w:r w:rsidRPr="00DE110E">
        <w:rPr>
          <w:rFonts w:ascii="仿宋" w:eastAsia="仿宋" w:hAnsi="仿宋" w:cs="仿宋"/>
          <w:sz w:val="24"/>
          <w:szCs w:val="24"/>
          <w:lang w:eastAsia="zh-CN"/>
        </w:rPr>
        <w:t>5%以上的审价费由 承包人承担。</w:t>
      </w:r>
    </w:p>
    <w:p w14:paraId="76BCDC51" w14:textId="77777777" w:rsidR="00CA3F2A" w:rsidRPr="00DE110E" w:rsidRDefault="00B54BD8">
      <w:pPr>
        <w:tabs>
          <w:tab w:val="left" w:pos="1082"/>
        </w:tabs>
        <w:spacing w:before="22"/>
        <w:ind w:left="117" w:right="103"/>
        <w:rPr>
          <w:rFonts w:ascii="仿宋" w:eastAsia="仿宋" w:hAnsi="仿宋" w:cs="仿宋"/>
          <w:sz w:val="24"/>
          <w:szCs w:val="24"/>
          <w:lang w:eastAsia="zh-CN"/>
        </w:rPr>
      </w:pPr>
      <w:r w:rsidRPr="00DE110E">
        <w:rPr>
          <w:rFonts w:ascii="仿宋" w:eastAsia="仿宋" w:hAnsi="仿宋" w:cs="仿宋"/>
          <w:b/>
          <w:bCs/>
          <w:w w:val="95"/>
          <w:sz w:val="24"/>
          <w:szCs w:val="24"/>
          <w:lang w:eastAsia="zh-CN"/>
        </w:rPr>
        <w:t>第九条</w:t>
      </w:r>
      <w:r w:rsidRPr="00DE110E">
        <w:rPr>
          <w:rFonts w:ascii="仿宋" w:eastAsia="仿宋" w:hAnsi="仿宋" w:cs="仿宋"/>
          <w:b/>
          <w:bCs/>
          <w:w w:val="95"/>
          <w:sz w:val="24"/>
          <w:szCs w:val="24"/>
          <w:lang w:eastAsia="zh-CN"/>
        </w:rPr>
        <w:tab/>
      </w:r>
      <w:r w:rsidRPr="00DE110E">
        <w:rPr>
          <w:rFonts w:ascii="仿宋" w:eastAsia="仿宋" w:hAnsi="仿宋" w:cs="仿宋"/>
          <w:b/>
          <w:bCs/>
          <w:sz w:val="24"/>
          <w:szCs w:val="24"/>
          <w:lang w:eastAsia="zh-CN"/>
        </w:rPr>
        <w:t>材料采购、运输、仓储及保护</w:t>
      </w:r>
    </w:p>
    <w:p w14:paraId="465D176C" w14:textId="77777777" w:rsidR="00CA3F2A" w:rsidRPr="00DE110E" w:rsidRDefault="00B54BD8">
      <w:pPr>
        <w:tabs>
          <w:tab w:val="left" w:pos="1197"/>
        </w:tabs>
        <w:spacing w:before="86"/>
        <w:ind w:left="597" w:right="103"/>
        <w:rPr>
          <w:rFonts w:ascii="仿宋" w:eastAsia="仿宋" w:hAnsi="仿宋" w:cs="仿宋"/>
          <w:sz w:val="24"/>
          <w:szCs w:val="24"/>
          <w:lang w:eastAsia="zh-CN"/>
        </w:rPr>
      </w:pPr>
      <w:r w:rsidRPr="00DE110E">
        <w:rPr>
          <w:rFonts w:ascii="仿宋" w:eastAsia="仿宋" w:hAnsi="仿宋" w:cs="仿宋"/>
          <w:sz w:val="24"/>
          <w:szCs w:val="24"/>
          <w:lang w:eastAsia="zh-CN"/>
        </w:rPr>
        <w:t>9.1</w:t>
      </w:r>
      <w:r w:rsidRPr="00DE110E">
        <w:rPr>
          <w:rFonts w:ascii="仿宋" w:eastAsia="仿宋" w:hAnsi="仿宋" w:cs="仿宋"/>
          <w:sz w:val="24"/>
          <w:szCs w:val="24"/>
          <w:lang w:eastAsia="zh-CN"/>
        </w:rPr>
        <w:tab/>
        <w:t>本工程需要的材料由承包方自行投标、采购、运输并送到现场。</w:t>
      </w:r>
    </w:p>
    <w:p w14:paraId="7C586EB6" w14:textId="77777777" w:rsidR="00CA3F2A" w:rsidRPr="00DE110E" w:rsidRDefault="00B54BD8">
      <w:pPr>
        <w:spacing w:before="84" w:line="307" w:lineRule="auto"/>
        <w:ind w:left="117" w:right="223"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9.2</w:t>
      </w:r>
      <w:r w:rsidRPr="00DE110E">
        <w:rPr>
          <w:rFonts w:ascii="仿宋" w:eastAsia="仿宋" w:hAnsi="仿宋" w:cs="仿宋"/>
          <w:spacing w:val="65"/>
          <w:sz w:val="24"/>
          <w:szCs w:val="24"/>
          <w:lang w:eastAsia="zh-CN"/>
        </w:rPr>
        <w:t xml:space="preserve"> </w:t>
      </w:r>
      <w:r w:rsidRPr="00DE110E">
        <w:rPr>
          <w:rFonts w:ascii="仿宋" w:eastAsia="仿宋" w:hAnsi="仿宋" w:cs="仿宋"/>
          <w:sz w:val="24"/>
          <w:szCs w:val="24"/>
          <w:lang w:eastAsia="zh-CN"/>
        </w:rPr>
        <w:t>承包方所采购的材料必须符合设计和规范要求，如因材料不合格而造成 的返工等各种经济损失，均由承包方自负。</w:t>
      </w:r>
    </w:p>
    <w:p w14:paraId="679C2C35" w14:textId="77777777" w:rsidR="00CA3F2A" w:rsidRPr="00DE110E" w:rsidRDefault="00CA3F2A">
      <w:pPr>
        <w:spacing w:before="12"/>
        <w:rPr>
          <w:rFonts w:ascii="仿宋" w:eastAsia="仿宋" w:hAnsi="仿宋" w:cs="仿宋"/>
          <w:sz w:val="31"/>
          <w:szCs w:val="31"/>
          <w:lang w:eastAsia="zh-CN"/>
        </w:rPr>
      </w:pPr>
    </w:p>
    <w:p w14:paraId="6D58E343" w14:textId="77777777" w:rsidR="00CA3F2A" w:rsidRPr="00DE110E" w:rsidRDefault="00B54BD8">
      <w:pPr>
        <w:tabs>
          <w:tab w:val="left" w:pos="1082"/>
        </w:tabs>
        <w:ind w:left="117" w:right="103"/>
        <w:rPr>
          <w:rFonts w:ascii="仿宋" w:eastAsia="仿宋" w:hAnsi="仿宋" w:cs="仿宋"/>
          <w:sz w:val="24"/>
          <w:szCs w:val="24"/>
          <w:lang w:eastAsia="zh-CN"/>
        </w:rPr>
      </w:pPr>
      <w:r w:rsidRPr="00DE110E">
        <w:rPr>
          <w:rFonts w:ascii="仿宋" w:eastAsia="仿宋" w:hAnsi="仿宋" w:cs="仿宋"/>
          <w:b/>
          <w:bCs/>
          <w:w w:val="95"/>
          <w:sz w:val="24"/>
          <w:szCs w:val="24"/>
          <w:lang w:eastAsia="zh-CN"/>
        </w:rPr>
        <w:t>第十条</w:t>
      </w:r>
      <w:r w:rsidRPr="00DE110E">
        <w:rPr>
          <w:rFonts w:ascii="仿宋" w:eastAsia="仿宋" w:hAnsi="仿宋" w:cs="仿宋"/>
          <w:b/>
          <w:bCs/>
          <w:w w:val="95"/>
          <w:sz w:val="24"/>
          <w:szCs w:val="24"/>
          <w:lang w:eastAsia="zh-CN"/>
        </w:rPr>
        <w:tab/>
      </w:r>
      <w:r w:rsidRPr="00DE110E">
        <w:rPr>
          <w:rFonts w:ascii="仿宋" w:eastAsia="仿宋" w:hAnsi="仿宋" w:cs="仿宋"/>
          <w:b/>
          <w:bCs/>
          <w:sz w:val="24"/>
          <w:szCs w:val="24"/>
          <w:lang w:eastAsia="zh-CN"/>
        </w:rPr>
        <w:t>投标说明</w:t>
      </w:r>
    </w:p>
    <w:p w14:paraId="061384C5" w14:textId="77777777" w:rsidR="00CA3F2A" w:rsidRPr="00DE110E" w:rsidRDefault="00B54BD8">
      <w:pPr>
        <w:tabs>
          <w:tab w:val="left" w:pos="1317"/>
        </w:tabs>
        <w:spacing w:before="86"/>
        <w:ind w:left="597" w:right="103"/>
        <w:rPr>
          <w:rFonts w:ascii="仿宋" w:eastAsia="仿宋" w:hAnsi="仿宋" w:cs="仿宋"/>
          <w:sz w:val="24"/>
          <w:szCs w:val="24"/>
          <w:lang w:eastAsia="zh-CN"/>
        </w:rPr>
      </w:pPr>
      <w:r w:rsidRPr="00DE110E">
        <w:rPr>
          <w:rFonts w:ascii="仿宋" w:eastAsia="仿宋" w:hAnsi="仿宋" w:cs="仿宋"/>
          <w:sz w:val="24"/>
          <w:szCs w:val="24"/>
          <w:lang w:eastAsia="zh-CN"/>
        </w:rPr>
        <w:t>10.1</w:t>
      </w:r>
      <w:r w:rsidRPr="00DE110E">
        <w:rPr>
          <w:rFonts w:ascii="仿宋" w:eastAsia="仿宋" w:hAnsi="仿宋" w:cs="仿宋"/>
          <w:sz w:val="24"/>
          <w:szCs w:val="24"/>
          <w:lang w:eastAsia="zh-CN"/>
        </w:rPr>
        <w:tab/>
        <w:t>投标编制依据：`</w:t>
      </w:r>
    </w:p>
    <w:p w14:paraId="35D91DC2" w14:textId="77777777" w:rsidR="00CA3F2A" w:rsidRPr="00DE110E" w:rsidRDefault="00B54BD8">
      <w:pPr>
        <w:spacing w:before="86" w:line="304" w:lineRule="auto"/>
        <w:ind w:left="117" w:right="103" w:firstLine="720"/>
        <w:rPr>
          <w:rFonts w:ascii="仿宋" w:eastAsia="仿宋" w:hAnsi="仿宋" w:cs="仿宋"/>
          <w:sz w:val="24"/>
          <w:szCs w:val="24"/>
          <w:lang w:eastAsia="zh-CN"/>
        </w:rPr>
      </w:pPr>
      <w:r w:rsidRPr="00DE110E">
        <w:rPr>
          <w:rFonts w:ascii="仿宋" w:eastAsia="仿宋" w:hAnsi="仿宋" w:cs="仿宋"/>
          <w:sz w:val="24"/>
          <w:szCs w:val="24"/>
          <w:lang w:eastAsia="zh-CN"/>
        </w:rPr>
        <w:t>10.1.1</w:t>
      </w:r>
      <w:r w:rsidRPr="00DE110E">
        <w:rPr>
          <w:rFonts w:ascii="仿宋" w:eastAsia="仿宋" w:hAnsi="仿宋" w:cs="仿宋"/>
          <w:spacing w:val="-7"/>
          <w:sz w:val="24"/>
          <w:szCs w:val="24"/>
          <w:lang w:eastAsia="zh-CN"/>
        </w:rPr>
        <w:t xml:space="preserve"> </w:t>
      </w:r>
      <w:r w:rsidRPr="00DE110E">
        <w:rPr>
          <w:rFonts w:ascii="仿宋" w:eastAsia="仿宋" w:hAnsi="仿宋" w:cs="仿宋"/>
          <w:spacing w:val="-5"/>
          <w:sz w:val="24"/>
          <w:szCs w:val="24"/>
          <w:lang w:eastAsia="zh-CN"/>
        </w:rPr>
        <w:t>《建设工程工程量清单计价规范》GB50500－2013、《上海市建筑和</w:t>
      </w:r>
      <w:r w:rsidRPr="00DE110E">
        <w:rPr>
          <w:rFonts w:ascii="仿宋" w:eastAsia="仿宋" w:hAnsi="仿宋" w:cs="仿宋"/>
          <w:sz w:val="24"/>
          <w:szCs w:val="24"/>
          <w:lang w:eastAsia="zh-CN"/>
        </w:rPr>
        <w:t xml:space="preserve"> </w:t>
      </w:r>
      <w:r w:rsidRPr="00DE110E">
        <w:rPr>
          <w:rFonts w:ascii="仿宋" w:eastAsia="仿宋" w:hAnsi="仿宋" w:cs="仿宋"/>
          <w:spacing w:val="-7"/>
          <w:sz w:val="24"/>
          <w:szCs w:val="24"/>
          <w:lang w:eastAsia="zh-CN"/>
        </w:rPr>
        <w:t>装饰工程预算定额(2016)》、《上海市安装工程预算定额(2016)》</w:t>
      </w:r>
    </w:p>
    <w:p w14:paraId="65576B0C" w14:textId="77777777" w:rsidR="00CA3F2A" w:rsidRPr="00DE110E" w:rsidRDefault="00B54BD8">
      <w:pPr>
        <w:tabs>
          <w:tab w:val="left" w:pos="1797"/>
        </w:tabs>
        <w:spacing w:before="22"/>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10.1.2</w:t>
      </w:r>
      <w:r w:rsidRPr="00DE110E">
        <w:rPr>
          <w:rFonts w:ascii="仿宋" w:eastAsia="仿宋" w:hAnsi="仿宋" w:cs="仿宋"/>
          <w:sz w:val="24"/>
          <w:szCs w:val="24"/>
          <w:lang w:eastAsia="zh-CN"/>
        </w:rPr>
        <w:tab/>
        <w:t>市政府、市建委、市定额站的有关文件；</w:t>
      </w:r>
    </w:p>
    <w:p w14:paraId="65B2A7D0" w14:textId="77777777" w:rsidR="00CA3F2A" w:rsidRPr="00DE110E" w:rsidRDefault="00B54BD8">
      <w:pPr>
        <w:tabs>
          <w:tab w:val="left" w:pos="1864"/>
        </w:tabs>
        <w:spacing w:before="86" w:line="304" w:lineRule="auto"/>
        <w:ind w:left="117" w:right="224" w:firstLine="720"/>
        <w:rPr>
          <w:rFonts w:ascii="仿宋" w:eastAsia="仿宋" w:hAnsi="仿宋" w:cs="仿宋"/>
          <w:sz w:val="24"/>
          <w:szCs w:val="24"/>
          <w:lang w:eastAsia="zh-CN"/>
        </w:rPr>
      </w:pPr>
      <w:r w:rsidRPr="00DE110E">
        <w:rPr>
          <w:rFonts w:ascii="仿宋" w:eastAsia="仿宋" w:hAnsi="仿宋" w:cs="仿宋"/>
          <w:sz w:val="24"/>
          <w:szCs w:val="24"/>
          <w:lang w:eastAsia="zh-CN"/>
        </w:rPr>
        <w:t>10.1.3</w:t>
      </w:r>
      <w:r w:rsidRPr="00DE110E">
        <w:rPr>
          <w:rFonts w:ascii="仿宋" w:eastAsia="仿宋" w:hAnsi="仿宋" w:cs="仿宋"/>
          <w:sz w:val="24"/>
          <w:szCs w:val="24"/>
          <w:lang w:eastAsia="zh-CN"/>
        </w:rPr>
        <w:tab/>
        <w:t>上海市建设主管部门颁发的与计价规范相配套的其他现行文件和 规定；</w:t>
      </w:r>
    </w:p>
    <w:p w14:paraId="11DCCB74" w14:textId="77777777" w:rsidR="00CA3F2A" w:rsidRPr="00DE110E" w:rsidRDefault="00B54BD8">
      <w:pPr>
        <w:tabs>
          <w:tab w:val="left" w:pos="1797"/>
        </w:tabs>
        <w:spacing w:before="22"/>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10.1.4</w:t>
      </w:r>
      <w:r w:rsidRPr="00DE110E">
        <w:rPr>
          <w:rFonts w:ascii="仿宋" w:eastAsia="仿宋" w:hAnsi="仿宋" w:cs="仿宋"/>
          <w:sz w:val="24"/>
          <w:szCs w:val="24"/>
          <w:lang w:eastAsia="zh-CN"/>
        </w:rPr>
        <w:tab/>
      </w:r>
      <w:r w:rsidRPr="00DE110E">
        <w:rPr>
          <w:rFonts w:ascii="仿宋" w:eastAsia="仿宋" w:hAnsi="仿宋" w:cs="仿宋"/>
          <w:spacing w:val="-15"/>
          <w:sz w:val="24"/>
          <w:szCs w:val="24"/>
          <w:lang w:eastAsia="zh-CN"/>
        </w:rPr>
        <w:t>图纸（电子版）；</w:t>
      </w:r>
    </w:p>
    <w:p w14:paraId="5E75E267" w14:textId="77777777" w:rsidR="00CA3F2A" w:rsidRPr="00DE110E" w:rsidRDefault="00B54BD8">
      <w:pPr>
        <w:tabs>
          <w:tab w:val="left" w:pos="1797"/>
        </w:tabs>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10.1.5</w:t>
      </w:r>
      <w:r w:rsidRPr="00DE110E">
        <w:rPr>
          <w:rFonts w:ascii="仿宋" w:eastAsia="仿宋" w:hAnsi="仿宋" w:cs="仿宋"/>
          <w:sz w:val="24"/>
          <w:szCs w:val="24"/>
          <w:lang w:eastAsia="zh-CN"/>
        </w:rPr>
        <w:tab/>
        <w:t>本招标文件及答疑会纪要等补充招标文件；</w:t>
      </w:r>
    </w:p>
    <w:p w14:paraId="6B7B6B46" w14:textId="77777777" w:rsidR="00CA3F2A" w:rsidRPr="00DE110E" w:rsidRDefault="00B54BD8">
      <w:pPr>
        <w:tabs>
          <w:tab w:val="left" w:pos="1797"/>
        </w:tabs>
        <w:spacing w:before="84"/>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10.1.6</w:t>
      </w:r>
      <w:r w:rsidRPr="00DE110E">
        <w:rPr>
          <w:rFonts w:ascii="仿宋" w:eastAsia="仿宋" w:hAnsi="仿宋" w:cs="仿宋"/>
          <w:sz w:val="24"/>
          <w:szCs w:val="24"/>
          <w:lang w:eastAsia="zh-CN"/>
        </w:rPr>
        <w:tab/>
        <w:t>工程量清单及技术要求；</w:t>
      </w:r>
    </w:p>
    <w:p w14:paraId="78CF3ECF" w14:textId="77777777" w:rsidR="00CA3F2A" w:rsidRPr="00DE110E" w:rsidRDefault="00B54BD8">
      <w:pPr>
        <w:spacing w:before="86" w:line="304" w:lineRule="auto"/>
        <w:ind w:left="117" w:right="217" w:firstLine="720"/>
        <w:jc w:val="both"/>
        <w:rPr>
          <w:rFonts w:ascii="仿宋" w:eastAsia="仿宋" w:hAnsi="仿宋" w:cs="仿宋"/>
          <w:sz w:val="24"/>
          <w:szCs w:val="24"/>
          <w:lang w:eastAsia="zh-CN"/>
        </w:rPr>
      </w:pPr>
      <w:r w:rsidRPr="00DE110E">
        <w:rPr>
          <w:rFonts w:ascii="仿宋" w:eastAsia="仿宋" w:hAnsi="仿宋" w:cs="仿宋"/>
          <w:sz w:val="24"/>
          <w:szCs w:val="24"/>
          <w:lang w:eastAsia="zh-CN"/>
        </w:rPr>
        <w:t>10.1.7</w:t>
      </w:r>
      <w:r w:rsidRPr="00DE110E">
        <w:rPr>
          <w:rFonts w:ascii="仿宋" w:eastAsia="仿宋" w:hAnsi="仿宋" w:cs="仿宋"/>
          <w:spacing w:val="64"/>
          <w:sz w:val="24"/>
          <w:szCs w:val="24"/>
          <w:lang w:eastAsia="zh-CN"/>
        </w:rPr>
        <w:t xml:space="preserve"> </w:t>
      </w:r>
      <w:r w:rsidRPr="00DE110E">
        <w:rPr>
          <w:rFonts w:ascii="仿宋" w:eastAsia="仿宋" w:hAnsi="仿宋" w:cs="仿宋"/>
          <w:sz w:val="24"/>
          <w:szCs w:val="24"/>
          <w:lang w:eastAsia="zh-CN"/>
        </w:rPr>
        <w:t>投标应根据招标文件中的工程量清单和有关要求、施工现场实际 情况及拟定的施工方案、施工组织设计，依据企业定额和参照建设行政主管部门</w:t>
      </w:r>
      <w:r w:rsidRPr="00DE110E">
        <w:rPr>
          <w:rFonts w:ascii="仿宋" w:eastAsia="仿宋" w:hAnsi="仿宋" w:cs="仿宋"/>
          <w:spacing w:val="-63"/>
          <w:sz w:val="24"/>
          <w:szCs w:val="24"/>
          <w:lang w:eastAsia="zh-CN"/>
        </w:rPr>
        <w:t xml:space="preserve"> </w:t>
      </w:r>
      <w:r w:rsidRPr="00DE110E">
        <w:rPr>
          <w:rFonts w:ascii="仿宋" w:eastAsia="仿宋" w:hAnsi="仿宋" w:cs="仿宋"/>
          <w:spacing w:val="-5"/>
          <w:sz w:val="24"/>
          <w:szCs w:val="24"/>
          <w:lang w:eastAsia="zh-CN"/>
        </w:rPr>
        <w:t>发布的社会平均消耗量定额，参照市场信息价格，结合自身实力，充分考虑市场风</w:t>
      </w:r>
      <w:r w:rsidRPr="00DE110E">
        <w:rPr>
          <w:rFonts w:ascii="仿宋" w:eastAsia="仿宋" w:hAnsi="仿宋" w:cs="仿宋"/>
          <w:spacing w:val="-117"/>
          <w:sz w:val="24"/>
          <w:szCs w:val="24"/>
          <w:lang w:eastAsia="zh-CN"/>
        </w:rPr>
        <w:t xml:space="preserve"> </w:t>
      </w:r>
      <w:r w:rsidRPr="00DE110E">
        <w:rPr>
          <w:rFonts w:ascii="仿宋" w:eastAsia="仿宋" w:hAnsi="仿宋" w:cs="仿宋"/>
          <w:sz w:val="24"/>
          <w:szCs w:val="24"/>
          <w:lang w:eastAsia="zh-CN"/>
        </w:rPr>
        <w:t>险进行编制；</w:t>
      </w:r>
    </w:p>
    <w:p w14:paraId="41A97812" w14:textId="77777777" w:rsidR="00CA3F2A" w:rsidRPr="00DE110E" w:rsidRDefault="00B54BD8">
      <w:pPr>
        <w:tabs>
          <w:tab w:val="left" w:pos="1317"/>
        </w:tabs>
        <w:spacing w:before="22"/>
        <w:ind w:left="597" w:right="103"/>
        <w:rPr>
          <w:rFonts w:ascii="仿宋" w:eastAsia="仿宋" w:hAnsi="仿宋" w:cs="仿宋"/>
          <w:sz w:val="24"/>
          <w:szCs w:val="24"/>
          <w:lang w:eastAsia="zh-CN"/>
        </w:rPr>
      </w:pPr>
      <w:r w:rsidRPr="00DE110E">
        <w:rPr>
          <w:rFonts w:ascii="仿宋" w:eastAsia="仿宋" w:hAnsi="仿宋" w:cs="仿宋"/>
          <w:sz w:val="24"/>
          <w:szCs w:val="24"/>
          <w:lang w:eastAsia="zh-CN"/>
        </w:rPr>
        <w:t>10.2</w:t>
      </w:r>
      <w:r w:rsidRPr="00DE110E">
        <w:rPr>
          <w:rFonts w:ascii="仿宋" w:eastAsia="仿宋" w:hAnsi="仿宋" w:cs="仿宋"/>
          <w:sz w:val="24"/>
          <w:szCs w:val="24"/>
          <w:lang w:eastAsia="zh-CN"/>
        </w:rPr>
        <w:tab/>
        <w:t>工程量清单及投标的有关说明、规定：</w:t>
      </w:r>
    </w:p>
    <w:p w14:paraId="1D702189" w14:textId="77777777" w:rsidR="00CA3F2A" w:rsidRPr="00DE110E" w:rsidRDefault="00B54BD8">
      <w:pPr>
        <w:tabs>
          <w:tab w:val="left" w:pos="1864"/>
        </w:tabs>
        <w:spacing w:before="84" w:line="307" w:lineRule="auto"/>
        <w:ind w:left="117" w:right="219" w:firstLine="720"/>
        <w:rPr>
          <w:rFonts w:ascii="仿宋" w:eastAsia="仿宋" w:hAnsi="仿宋" w:cs="仿宋"/>
          <w:sz w:val="24"/>
          <w:szCs w:val="24"/>
          <w:lang w:eastAsia="zh-CN"/>
        </w:rPr>
      </w:pPr>
      <w:r w:rsidRPr="00DE110E">
        <w:rPr>
          <w:rFonts w:ascii="仿宋" w:eastAsia="仿宋" w:hAnsi="仿宋" w:cs="仿宋"/>
          <w:sz w:val="24"/>
          <w:szCs w:val="24"/>
          <w:lang w:eastAsia="zh-CN"/>
        </w:rPr>
        <w:t>10.2.1</w:t>
      </w:r>
      <w:r w:rsidRPr="00DE110E">
        <w:rPr>
          <w:rFonts w:ascii="仿宋" w:eastAsia="仿宋" w:hAnsi="仿宋" w:cs="仿宋"/>
          <w:sz w:val="24"/>
          <w:szCs w:val="24"/>
          <w:lang w:eastAsia="zh-CN"/>
        </w:rPr>
        <w:tab/>
        <w:t xml:space="preserve">工程量清单由分部分项工程量清单、措施项目清单和其他项目清 </w:t>
      </w:r>
      <w:r w:rsidRPr="00DE110E">
        <w:rPr>
          <w:rFonts w:ascii="仿宋" w:eastAsia="仿宋" w:hAnsi="仿宋" w:cs="仿宋"/>
          <w:spacing w:val="-5"/>
          <w:sz w:val="24"/>
          <w:szCs w:val="24"/>
          <w:lang w:eastAsia="zh-CN"/>
        </w:rPr>
        <w:t>单组成。其工程总造价由分部分项工程量清单总费用、措施项目清单总费用组成。</w:t>
      </w:r>
    </w:p>
    <w:p w14:paraId="71C333D2" w14:textId="77777777" w:rsidR="00CA3F2A" w:rsidRPr="00DE110E" w:rsidRDefault="00B54BD8">
      <w:pPr>
        <w:tabs>
          <w:tab w:val="left" w:pos="1797"/>
        </w:tabs>
        <w:spacing w:before="19" w:line="304" w:lineRule="auto"/>
        <w:ind w:left="117" w:right="103" w:firstLine="720"/>
        <w:rPr>
          <w:rFonts w:ascii="仿宋" w:eastAsia="仿宋" w:hAnsi="仿宋" w:cs="仿宋"/>
          <w:sz w:val="24"/>
          <w:szCs w:val="24"/>
          <w:lang w:eastAsia="zh-CN"/>
        </w:rPr>
      </w:pPr>
      <w:r w:rsidRPr="00DE110E">
        <w:rPr>
          <w:rFonts w:ascii="仿宋" w:eastAsia="仿宋" w:hAnsi="仿宋" w:cs="仿宋"/>
          <w:sz w:val="24"/>
          <w:szCs w:val="24"/>
          <w:lang w:eastAsia="zh-CN"/>
        </w:rPr>
        <w:t>10.2.2</w:t>
      </w:r>
      <w:r w:rsidRPr="00DE110E">
        <w:rPr>
          <w:rFonts w:ascii="仿宋" w:eastAsia="仿宋" w:hAnsi="仿宋" w:cs="仿宋"/>
          <w:sz w:val="24"/>
          <w:szCs w:val="24"/>
          <w:lang w:eastAsia="zh-CN"/>
        </w:rPr>
        <w:tab/>
      </w:r>
      <w:r w:rsidRPr="00DE110E">
        <w:rPr>
          <w:rFonts w:ascii="仿宋" w:eastAsia="仿宋" w:hAnsi="仿宋" w:cs="仿宋"/>
          <w:spacing w:val="-2"/>
          <w:sz w:val="24"/>
          <w:szCs w:val="24"/>
          <w:lang w:eastAsia="zh-CN"/>
        </w:rPr>
        <w:t>措施项目费是指分部分项工程费用以外，为完成该工程项目施工，</w:t>
      </w:r>
      <w:r w:rsidRPr="00DE110E">
        <w:rPr>
          <w:rFonts w:ascii="仿宋" w:eastAsia="仿宋" w:hAnsi="仿宋" w:cs="仿宋"/>
          <w:sz w:val="24"/>
          <w:szCs w:val="24"/>
          <w:lang w:eastAsia="zh-CN"/>
        </w:rPr>
        <w:t xml:space="preserve"> </w:t>
      </w:r>
      <w:r w:rsidRPr="00DE110E">
        <w:rPr>
          <w:rFonts w:ascii="仿宋" w:eastAsia="仿宋" w:hAnsi="仿宋" w:cs="仿宋"/>
          <w:spacing w:val="-7"/>
          <w:sz w:val="24"/>
          <w:szCs w:val="24"/>
          <w:lang w:eastAsia="zh-CN"/>
        </w:rPr>
        <w:t>发生于该工程施工前和施工过程中技术、生活、安全等方面的非工程实体项目</w:t>
      </w:r>
      <w:r w:rsidRPr="00DE110E">
        <w:rPr>
          <w:rFonts w:ascii="仿宋" w:eastAsia="仿宋" w:hAnsi="仿宋" w:cs="仿宋"/>
          <w:b/>
          <w:bCs/>
          <w:spacing w:val="-7"/>
          <w:sz w:val="24"/>
          <w:szCs w:val="24"/>
          <w:lang w:eastAsia="zh-CN"/>
        </w:rPr>
        <w:t>。包</w:t>
      </w:r>
      <w:r w:rsidRPr="00DE110E">
        <w:rPr>
          <w:rFonts w:ascii="仿宋" w:eastAsia="仿宋" w:hAnsi="仿宋" w:cs="仿宋"/>
          <w:b/>
          <w:bCs/>
          <w:spacing w:val="-103"/>
          <w:sz w:val="24"/>
          <w:szCs w:val="24"/>
          <w:lang w:eastAsia="zh-CN"/>
        </w:rPr>
        <w:t xml:space="preserve"> </w:t>
      </w:r>
      <w:proofErr w:type="gramStart"/>
      <w:r w:rsidRPr="00DE110E">
        <w:rPr>
          <w:rFonts w:ascii="仿宋" w:eastAsia="仿宋" w:hAnsi="仿宋" w:cs="仿宋"/>
          <w:b/>
          <w:bCs/>
          <w:spacing w:val="-6"/>
          <w:sz w:val="24"/>
          <w:szCs w:val="24"/>
          <w:lang w:eastAsia="zh-CN"/>
        </w:rPr>
        <w:t>括</w:t>
      </w:r>
      <w:proofErr w:type="gramEnd"/>
      <w:r w:rsidRPr="00DE110E">
        <w:rPr>
          <w:rFonts w:ascii="仿宋" w:eastAsia="仿宋" w:hAnsi="仿宋" w:cs="仿宋"/>
          <w:b/>
          <w:bCs/>
          <w:spacing w:val="-6"/>
          <w:sz w:val="24"/>
          <w:szCs w:val="24"/>
          <w:lang w:eastAsia="zh-CN"/>
        </w:rPr>
        <w:t>：临时设施费、现场安全文明施工措施费、所有检测费、测试费、脚手架费等</w:t>
      </w:r>
      <w:r w:rsidRPr="00DE110E">
        <w:rPr>
          <w:rFonts w:ascii="仿宋" w:eastAsia="仿宋" w:hAnsi="仿宋" w:cs="仿宋"/>
          <w:spacing w:val="-6"/>
          <w:sz w:val="24"/>
          <w:szCs w:val="24"/>
          <w:lang w:eastAsia="zh-CN"/>
        </w:rPr>
        <w:t>。</w:t>
      </w:r>
      <w:r w:rsidRPr="00DE110E">
        <w:rPr>
          <w:rFonts w:ascii="仿宋" w:eastAsia="仿宋" w:hAnsi="仿宋" w:cs="仿宋"/>
          <w:spacing w:val="-117"/>
          <w:sz w:val="24"/>
          <w:szCs w:val="24"/>
          <w:lang w:eastAsia="zh-CN"/>
        </w:rPr>
        <w:t xml:space="preserve"> </w:t>
      </w:r>
      <w:r w:rsidRPr="00DE110E">
        <w:rPr>
          <w:rFonts w:ascii="仿宋" w:eastAsia="仿宋" w:hAnsi="仿宋" w:cs="仿宋"/>
          <w:b/>
          <w:bCs/>
          <w:sz w:val="24"/>
          <w:szCs w:val="24"/>
          <w:lang w:eastAsia="zh-CN"/>
        </w:rPr>
        <w:t>措施费包干使用，不因工程量的增减及设计变更等原因调整。</w:t>
      </w:r>
    </w:p>
    <w:p w14:paraId="68A80230" w14:textId="77777777" w:rsidR="00CA3F2A" w:rsidRPr="00DE110E" w:rsidRDefault="00CA3F2A">
      <w:pPr>
        <w:spacing w:line="304" w:lineRule="auto"/>
        <w:rPr>
          <w:rFonts w:ascii="仿宋" w:eastAsia="仿宋" w:hAnsi="仿宋" w:cs="仿宋"/>
          <w:sz w:val="24"/>
          <w:szCs w:val="24"/>
          <w:lang w:eastAsia="zh-CN"/>
        </w:rPr>
        <w:sectPr w:rsidR="00CA3F2A" w:rsidRPr="00DE110E">
          <w:pgSz w:w="11910" w:h="16840"/>
          <w:pgMar w:top="1460" w:right="1420" w:bottom="1400" w:left="1680" w:header="0" w:footer="1214" w:gutter="0"/>
          <w:cols w:space="720"/>
        </w:sectPr>
      </w:pPr>
    </w:p>
    <w:p w14:paraId="1068D1DE" w14:textId="77777777" w:rsidR="00CA3F2A" w:rsidRPr="00DE110E" w:rsidRDefault="00B54BD8">
      <w:pPr>
        <w:spacing w:before="3" w:line="304" w:lineRule="auto"/>
        <w:ind w:left="117" w:right="223" w:firstLine="720"/>
        <w:jc w:val="both"/>
        <w:rPr>
          <w:rFonts w:ascii="仿宋" w:eastAsia="仿宋" w:hAnsi="仿宋" w:cs="仿宋"/>
          <w:sz w:val="24"/>
          <w:szCs w:val="24"/>
          <w:lang w:eastAsia="zh-CN"/>
        </w:rPr>
      </w:pPr>
      <w:r w:rsidRPr="00DE110E">
        <w:rPr>
          <w:rFonts w:ascii="仿宋" w:eastAsia="仿宋" w:hAnsi="仿宋" w:cs="仿宋"/>
          <w:sz w:val="24"/>
          <w:szCs w:val="24"/>
          <w:lang w:eastAsia="zh-CN"/>
        </w:rPr>
        <w:lastRenderedPageBreak/>
        <w:t>10.2.5</w:t>
      </w:r>
      <w:r w:rsidRPr="00DE110E">
        <w:rPr>
          <w:rFonts w:ascii="仿宋" w:eastAsia="仿宋" w:hAnsi="仿宋" w:cs="仿宋"/>
          <w:spacing w:val="64"/>
          <w:sz w:val="24"/>
          <w:szCs w:val="24"/>
          <w:lang w:eastAsia="zh-CN"/>
        </w:rPr>
        <w:t xml:space="preserve"> </w:t>
      </w:r>
      <w:r w:rsidRPr="00DE110E">
        <w:rPr>
          <w:rFonts w:ascii="仿宋" w:eastAsia="仿宋" w:hAnsi="仿宋" w:cs="仿宋"/>
          <w:sz w:val="24"/>
          <w:szCs w:val="24"/>
          <w:lang w:eastAsia="zh-CN"/>
        </w:rPr>
        <w:t>综合单价是指完成工程量清单中一个规定计量单位项目所需的人 工费、材料费、机械使用费、管理费和利润等，并考虑风险因素。</w:t>
      </w:r>
    </w:p>
    <w:p w14:paraId="2047F0BE" w14:textId="77777777" w:rsidR="00CA3F2A" w:rsidRPr="00DE110E" w:rsidRDefault="00B54BD8">
      <w:pPr>
        <w:spacing w:before="22" w:line="304" w:lineRule="auto"/>
        <w:ind w:left="117" w:right="219" w:firstLine="720"/>
        <w:jc w:val="both"/>
        <w:rPr>
          <w:rFonts w:ascii="仿宋" w:eastAsia="仿宋" w:hAnsi="仿宋" w:cs="仿宋"/>
          <w:sz w:val="24"/>
          <w:szCs w:val="24"/>
          <w:lang w:eastAsia="zh-CN"/>
        </w:rPr>
      </w:pPr>
      <w:r w:rsidRPr="00DE110E">
        <w:rPr>
          <w:rFonts w:ascii="仿宋" w:eastAsia="仿宋" w:hAnsi="仿宋" w:cs="仿宋"/>
          <w:sz w:val="24"/>
          <w:szCs w:val="24"/>
          <w:lang w:eastAsia="zh-CN"/>
        </w:rPr>
        <w:t>10.2.6</w:t>
      </w:r>
      <w:r w:rsidRPr="00DE110E">
        <w:rPr>
          <w:rFonts w:ascii="仿宋" w:eastAsia="仿宋" w:hAnsi="仿宋" w:cs="仿宋"/>
          <w:spacing w:val="64"/>
          <w:sz w:val="24"/>
          <w:szCs w:val="24"/>
          <w:lang w:eastAsia="zh-CN"/>
        </w:rPr>
        <w:t xml:space="preserve"> </w:t>
      </w:r>
      <w:r w:rsidRPr="00DE110E">
        <w:rPr>
          <w:rFonts w:ascii="仿宋" w:eastAsia="仿宋" w:hAnsi="仿宋" w:cs="仿宋"/>
          <w:sz w:val="24"/>
          <w:szCs w:val="24"/>
          <w:lang w:eastAsia="zh-CN"/>
        </w:rPr>
        <w:t xml:space="preserve">投标单位投标时应根据设计图纸、现场踏勘情况及招标文件所提 </w:t>
      </w:r>
      <w:r w:rsidRPr="00DE110E">
        <w:rPr>
          <w:rFonts w:ascii="仿宋" w:eastAsia="仿宋" w:hAnsi="仿宋" w:cs="仿宋"/>
          <w:spacing w:val="-5"/>
          <w:sz w:val="24"/>
          <w:szCs w:val="24"/>
          <w:lang w:eastAsia="zh-CN"/>
        </w:rPr>
        <w:t>供的承包范围、内容、要求和工程量清单，结合该工程的施工组织设计进行综合考</w:t>
      </w:r>
      <w:r w:rsidRPr="00DE110E">
        <w:rPr>
          <w:rFonts w:ascii="仿宋" w:eastAsia="仿宋" w:hAnsi="仿宋" w:cs="仿宋"/>
          <w:spacing w:val="-116"/>
          <w:sz w:val="24"/>
          <w:szCs w:val="24"/>
          <w:lang w:eastAsia="zh-CN"/>
        </w:rPr>
        <w:t xml:space="preserve"> </w:t>
      </w:r>
      <w:r w:rsidRPr="00DE110E">
        <w:rPr>
          <w:rFonts w:ascii="仿宋" w:eastAsia="仿宋" w:hAnsi="仿宋" w:cs="仿宋"/>
          <w:spacing w:val="-5"/>
          <w:sz w:val="24"/>
          <w:szCs w:val="24"/>
          <w:lang w:eastAsia="zh-CN"/>
        </w:rPr>
        <w:t>虑，按照《建设工程工程量清单计价规范》规定的统一格式投标。工程量清单与施</w:t>
      </w:r>
      <w:r w:rsidRPr="00DE110E">
        <w:rPr>
          <w:rFonts w:ascii="仿宋" w:eastAsia="仿宋" w:hAnsi="仿宋" w:cs="仿宋"/>
          <w:spacing w:val="-116"/>
          <w:sz w:val="24"/>
          <w:szCs w:val="24"/>
          <w:lang w:eastAsia="zh-CN"/>
        </w:rPr>
        <w:t xml:space="preserve"> </w:t>
      </w:r>
      <w:r w:rsidRPr="00DE110E">
        <w:rPr>
          <w:rFonts w:ascii="仿宋" w:eastAsia="仿宋" w:hAnsi="仿宋" w:cs="仿宋"/>
          <w:sz w:val="24"/>
          <w:szCs w:val="24"/>
          <w:lang w:eastAsia="zh-CN"/>
        </w:rPr>
        <w:t>工图纸有矛盾或缺漏的，以工程量清单为准。</w:t>
      </w:r>
    </w:p>
    <w:p w14:paraId="02EB5A41" w14:textId="77777777" w:rsidR="00CA3F2A" w:rsidRPr="00DE110E" w:rsidRDefault="00B54BD8">
      <w:pPr>
        <w:tabs>
          <w:tab w:val="left" w:pos="1144"/>
          <w:tab w:val="left" w:pos="1864"/>
        </w:tabs>
        <w:spacing w:before="22" w:line="304" w:lineRule="auto"/>
        <w:ind w:left="117" w:right="217" w:firstLine="720"/>
        <w:jc w:val="right"/>
        <w:rPr>
          <w:rFonts w:ascii="仿宋" w:eastAsia="仿宋" w:hAnsi="仿宋" w:cs="仿宋"/>
          <w:sz w:val="24"/>
          <w:szCs w:val="24"/>
          <w:lang w:eastAsia="zh-CN"/>
        </w:rPr>
      </w:pPr>
      <w:r w:rsidRPr="00DE110E">
        <w:rPr>
          <w:rFonts w:ascii="仿宋" w:eastAsia="仿宋" w:hAnsi="仿宋" w:cs="仿宋"/>
          <w:sz w:val="24"/>
          <w:szCs w:val="24"/>
          <w:lang w:eastAsia="zh-CN"/>
        </w:rPr>
        <w:t>10.2.7</w:t>
      </w:r>
      <w:r w:rsidRPr="00DE110E">
        <w:rPr>
          <w:rFonts w:ascii="仿宋" w:eastAsia="仿宋" w:hAnsi="仿宋" w:cs="仿宋"/>
          <w:sz w:val="24"/>
          <w:szCs w:val="24"/>
          <w:lang w:eastAsia="zh-CN"/>
        </w:rPr>
        <w:tab/>
      </w:r>
      <w:r w:rsidRPr="00DE110E">
        <w:rPr>
          <w:rFonts w:ascii="仿宋" w:eastAsia="仿宋" w:hAnsi="仿宋" w:cs="仿宋"/>
          <w:spacing w:val="-1"/>
          <w:sz w:val="24"/>
          <w:szCs w:val="24"/>
          <w:lang w:eastAsia="zh-CN"/>
        </w:rPr>
        <w:t>投标单位在利用自身的优势（企业综合管理能力、劳动效率、材</w:t>
      </w:r>
      <w:r w:rsidRPr="00DE110E">
        <w:rPr>
          <w:rFonts w:ascii="仿宋" w:eastAsia="仿宋" w:hAnsi="仿宋" w:cs="仿宋"/>
          <w:sz w:val="24"/>
          <w:szCs w:val="24"/>
          <w:lang w:eastAsia="zh-CN"/>
        </w:rPr>
        <w:t xml:space="preserve"> </w:t>
      </w:r>
      <w:r w:rsidRPr="00DE110E">
        <w:rPr>
          <w:rFonts w:ascii="仿宋" w:eastAsia="仿宋" w:hAnsi="仿宋" w:cs="仿宋"/>
          <w:spacing w:val="-5"/>
          <w:sz w:val="24"/>
          <w:szCs w:val="24"/>
          <w:lang w:eastAsia="zh-CN"/>
        </w:rPr>
        <w:t>料采购渠道等）进行投标时，如果意识到自身的总投标有可能明显低于其他投标、</w:t>
      </w:r>
      <w:r w:rsidRPr="00DE110E">
        <w:rPr>
          <w:rFonts w:ascii="仿宋" w:eastAsia="仿宋" w:hAnsi="仿宋" w:cs="仿宋"/>
          <w:sz w:val="24"/>
          <w:szCs w:val="24"/>
          <w:lang w:eastAsia="zh-CN"/>
        </w:rPr>
        <w:t xml:space="preserve"> 或主要材料投标明显低于合理市场价格并有可能被评标委员会认为低于个别成本</w:t>
      </w:r>
      <w:r w:rsidRPr="00DE110E">
        <w:rPr>
          <w:rFonts w:ascii="仿宋" w:eastAsia="仿宋" w:hAnsi="仿宋" w:cs="仿宋"/>
          <w:spacing w:val="-81"/>
          <w:sz w:val="24"/>
          <w:szCs w:val="24"/>
          <w:lang w:eastAsia="zh-CN"/>
        </w:rPr>
        <w:t xml:space="preserve"> </w:t>
      </w:r>
      <w:r w:rsidRPr="00DE110E">
        <w:rPr>
          <w:rFonts w:ascii="仿宋" w:eastAsia="仿宋" w:hAnsi="仿宋" w:cs="仿宋"/>
          <w:sz w:val="24"/>
          <w:szCs w:val="24"/>
          <w:lang w:eastAsia="zh-CN"/>
        </w:rPr>
        <w:t>价的，投标单位在投标文件综合说明条款中</w:t>
      </w:r>
      <w:proofErr w:type="gramStart"/>
      <w:r w:rsidRPr="00DE110E">
        <w:rPr>
          <w:rFonts w:ascii="仿宋" w:eastAsia="仿宋" w:hAnsi="仿宋" w:cs="仿宋"/>
          <w:sz w:val="24"/>
          <w:szCs w:val="24"/>
          <w:lang w:eastAsia="zh-CN"/>
        </w:rPr>
        <w:t>作出</w:t>
      </w:r>
      <w:proofErr w:type="gramEnd"/>
      <w:r w:rsidRPr="00DE110E">
        <w:rPr>
          <w:rFonts w:ascii="仿宋" w:eastAsia="仿宋" w:hAnsi="仿宋" w:cs="仿宋"/>
          <w:sz w:val="24"/>
          <w:szCs w:val="24"/>
          <w:lang w:eastAsia="zh-CN"/>
        </w:rPr>
        <w:t>书面说明并提供相关证明材料。 10.2.9</w:t>
      </w:r>
      <w:r w:rsidRPr="00DE110E">
        <w:rPr>
          <w:rFonts w:ascii="仿宋" w:eastAsia="仿宋" w:hAnsi="仿宋" w:cs="仿宋"/>
          <w:sz w:val="24"/>
          <w:szCs w:val="24"/>
          <w:lang w:eastAsia="zh-CN"/>
        </w:rPr>
        <w:tab/>
      </w:r>
      <w:r w:rsidRPr="00DE110E">
        <w:rPr>
          <w:rFonts w:ascii="仿宋" w:eastAsia="仿宋" w:hAnsi="仿宋" w:cs="仿宋"/>
          <w:spacing w:val="-1"/>
          <w:sz w:val="24"/>
          <w:szCs w:val="24"/>
          <w:lang w:eastAsia="zh-CN"/>
        </w:rPr>
        <w:t>中标后，承包单位由于考虑不周、漏报、少报而要求追加投标将</w:t>
      </w:r>
    </w:p>
    <w:p w14:paraId="19F2300E" w14:textId="77777777" w:rsidR="00CA3F2A" w:rsidRPr="00DE110E" w:rsidRDefault="00B54BD8">
      <w:pPr>
        <w:spacing w:before="22"/>
        <w:ind w:left="117" w:right="103"/>
        <w:rPr>
          <w:rFonts w:ascii="仿宋" w:eastAsia="仿宋" w:hAnsi="仿宋" w:cs="仿宋"/>
          <w:sz w:val="24"/>
          <w:szCs w:val="24"/>
          <w:lang w:eastAsia="zh-CN"/>
        </w:rPr>
      </w:pPr>
      <w:r w:rsidRPr="00DE110E">
        <w:rPr>
          <w:rFonts w:ascii="仿宋" w:eastAsia="仿宋" w:hAnsi="仿宋" w:cs="仿宋"/>
          <w:sz w:val="24"/>
          <w:szCs w:val="24"/>
          <w:lang w:eastAsia="zh-CN"/>
        </w:rPr>
        <w:t>不会被建设方所接受。</w:t>
      </w:r>
    </w:p>
    <w:p w14:paraId="7B2A44A7" w14:textId="77777777" w:rsidR="00CA3F2A" w:rsidRPr="00DE110E" w:rsidRDefault="00B54BD8">
      <w:pPr>
        <w:spacing w:before="86" w:line="304" w:lineRule="auto"/>
        <w:ind w:left="117" w:right="217" w:firstLine="720"/>
        <w:jc w:val="both"/>
        <w:rPr>
          <w:rFonts w:ascii="仿宋" w:eastAsia="仿宋" w:hAnsi="仿宋" w:cs="仿宋"/>
          <w:sz w:val="24"/>
          <w:szCs w:val="24"/>
          <w:lang w:eastAsia="zh-CN"/>
        </w:rPr>
      </w:pPr>
      <w:r w:rsidRPr="00DE110E">
        <w:rPr>
          <w:rFonts w:ascii="仿宋" w:eastAsia="仿宋" w:hAnsi="仿宋" w:cs="仿宋"/>
          <w:sz w:val="24"/>
          <w:szCs w:val="24"/>
          <w:lang w:eastAsia="zh-CN"/>
        </w:rPr>
        <w:t>10.2.10</w:t>
      </w:r>
      <w:r w:rsidRPr="00DE110E">
        <w:rPr>
          <w:rFonts w:ascii="仿宋" w:eastAsia="仿宋" w:hAnsi="仿宋" w:cs="仿宋"/>
          <w:spacing w:val="66"/>
          <w:sz w:val="24"/>
          <w:szCs w:val="24"/>
          <w:lang w:eastAsia="zh-CN"/>
        </w:rPr>
        <w:t xml:space="preserve"> </w:t>
      </w:r>
      <w:r w:rsidRPr="00DE110E">
        <w:rPr>
          <w:rFonts w:ascii="仿宋" w:eastAsia="仿宋" w:hAnsi="仿宋" w:cs="仿宋"/>
          <w:sz w:val="24"/>
          <w:szCs w:val="24"/>
          <w:lang w:eastAsia="zh-CN"/>
        </w:rPr>
        <w:t>投标清单中的每一单项均需填写单价和合价，对没有填写单价或 合价的项目的费用，应视为已包括在投标清单的其他单价或合价之中，业主方不</w:t>
      </w:r>
      <w:r w:rsidRPr="00DE110E">
        <w:rPr>
          <w:rFonts w:ascii="仿宋" w:eastAsia="仿宋" w:hAnsi="仿宋" w:cs="仿宋"/>
          <w:spacing w:val="-63"/>
          <w:sz w:val="24"/>
          <w:szCs w:val="24"/>
          <w:lang w:eastAsia="zh-CN"/>
        </w:rPr>
        <w:t xml:space="preserve"> </w:t>
      </w:r>
      <w:r w:rsidRPr="00DE110E">
        <w:rPr>
          <w:rFonts w:ascii="仿宋" w:eastAsia="仿宋" w:hAnsi="仿宋" w:cs="仿宋"/>
          <w:sz w:val="24"/>
          <w:szCs w:val="24"/>
          <w:lang w:eastAsia="zh-CN"/>
        </w:rPr>
        <w:t>会因此而免除承包人应承担的一切责任。</w:t>
      </w:r>
    </w:p>
    <w:p w14:paraId="1F98BB06" w14:textId="77777777" w:rsidR="00CA3F2A" w:rsidRPr="00DE110E" w:rsidRDefault="00B54BD8">
      <w:pPr>
        <w:spacing w:before="22" w:line="304" w:lineRule="auto"/>
        <w:ind w:left="117" w:right="103" w:firstLine="720"/>
        <w:rPr>
          <w:rFonts w:ascii="仿宋" w:eastAsia="仿宋" w:hAnsi="仿宋" w:cs="仿宋"/>
          <w:sz w:val="24"/>
          <w:szCs w:val="24"/>
          <w:lang w:eastAsia="zh-CN"/>
        </w:rPr>
      </w:pPr>
      <w:r w:rsidRPr="00DE110E">
        <w:rPr>
          <w:rFonts w:ascii="仿宋" w:eastAsia="仿宋" w:hAnsi="仿宋" w:cs="仿宋"/>
          <w:sz w:val="24"/>
          <w:szCs w:val="24"/>
          <w:lang w:eastAsia="zh-CN"/>
        </w:rPr>
        <w:t>10.2.11</w:t>
      </w:r>
      <w:r w:rsidRPr="00DE110E">
        <w:rPr>
          <w:rFonts w:ascii="仿宋" w:eastAsia="仿宋" w:hAnsi="仿宋" w:cs="仿宋"/>
          <w:spacing w:val="-54"/>
          <w:sz w:val="24"/>
          <w:szCs w:val="24"/>
          <w:lang w:eastAsia="zh-CN"/>
        </w:rPr>
        <w:t xml:space="preserve"> </w:t>
      </w:r>
      <w:r w:rsidRPr="00DE110E">
        <w:rPr>
          <w:rFonts w:ascii="仿宋" w:eastAsia="仿宋" w:hAnsi="仿宋" w:cs="仿宋"/>
          <w:sz w:val="24"/>
          <w:szCs w:val="24"/>
          <w:lang w:eastAsia="zh-CN"/>
        </w:rPr>
        <w:t>一旦中标，投标人投标中的综合单价将作为工程结算付款的依据， 除非合同条款另有规定，不得擅自变更。施工过程中若发生重大设计变更引起工</w:t>
      </w:r>
      <w:r w:rsidRPr="00DE110E">
        <w:rPr>
          <w:rFonts w:ascii="仿宋" w:eastAsia="仿宋" w:hAnsi="仿宋" w:cs="仿宋"/>
          <w:spacing w:val="-63"/>
          <w:sz w:val="24"/>
          <w:szCs w:val="24"/>
          <w:lang w:eastAsia="zh-CN"/>
        </w:rPr>
        <w:t xml:space="preserve"> </w:t>
      </w:r>
      <w:proofErr w:type="gramStart"/>
      <w:r w:rsidRPr="00DE110E">
        <w:rPr>
          <w:rFonts w:ascii="仿宋" w:eastAsia="仿宋" w:hAnsi="仿宋" w:cs="仿宋"/>
          <w:spacing w:val="-5"/>
          <w:sz w:val="24"/>
          <w:szCs w:val="24"/>
          <w:lang w:eastAsia="zh-CN"/>
        </w:rPr>
        <w:t>程量变化</w:t>
      </w:r>
      <w:proofErr w:type="gramEnd"/>
      <w:r w:rsidRPr="00DE110E">
        <w:rPr>
          <w:rFonts w:ascii="仿宋" w:eastAsia="仿宋" w:hAnsi="仿宋" w:cs="仿宋"/>
          <w:spacing w:val="-5"/>
          <w:sz w:val="24"/>
          <w:szCs w:val="24"/>
          <w:lang w:eastAsia="zh-CN"/>
        </w:rPr>
        <w:t>的，则投标的综合单价不变，工程价款相应调整，调整原则同本招标文件</w:t>
      </w:r>
      <w:r w:rsidRPr="00DE110E">
        <w:rPr>
          <w:rFonts w:ascii="仿宋" w:eastAsia="仿宋" w:hAnsi="仿宋" w:cs="仿宋"/>
          <w:spacing w:val="-114"/>
          <w:sz w:val="24"/>
          <w:szCs w:val="24"/>
          <w:lang w:eastAsia="zh-CN"/>
        </w:rPr>
        <w:t xml:space="preserve"> </w:t>
      </w:r>
      <w:r w:rsidRPr="00DE110E">
        <w:rPr>
          <w:rFonts w:ascii="仿宋" w:eastAsia="仿宋" w:hAnsi="仿宋" w:cs="仿宋"/>
          <w:sz w:val="24"/>
          <w:szCs w:val="24"/>
          <w:lang w:eastAsia="zh-CN"/>
        </w:rPr>
        <w:t>7.3</w:t>
      </w:r>
      <w:r w:rsidRPr="00DE110E">
        <w:rPr>
          <w:rFonts w:ascii="仿宋" w:eastAsia="仿宋" w:hAnsi="仿宋" w:cs="仿宋"/>
          <w:spacing w:val="-60"/>
          <w:sz w:val="24"/>
          <w:szCs w:val="24"/>
          <w:lang w:eastAsia="zh-CN"/>
        </w:rPr>
        <w:t xml:space="preserve"> </w:t>
      </w:r>
      <w:r w:rsidRPr="00DE110E">
        <w:rPr>
          <w:rFonts w:ascii="仿宋" w:eastAsia="仿宋" w:hAnsi="仿宋" w:cs="仿宋"/>
          <w:sz w:val="24"/>
          <w:szCs w:val="24"/>
          <w:lang w:eastAsia="zh-CN"/>
        </w:rPr>
        <w:t>条规定。</w:t>
      </w:r>
    </w:p>
    <w:p w14:paraId="414B8E80" w14:textId="77777777" w:rsidR="00CA3F2A" w:rsidRPr="00DE110E" w:rsidRDefault="00B54BD8">
      <w:pPr>
        <w:spacing w:before="19" w:line="304" w:lineRule="auto"/>
        <w:ind w:left="117" w:right="217" w:firstLine="720"/>
        <w:jc w:val="both"/>
        <w:rPr>
          <w:rFonts w:ascii="仿宋" w:eastAsia="仿宋" w:hAnsi="仿宋" w:cs="仿宋"/>
          <w:sz w:val="24"/>
          <w:szCs w:val="24"/>
          <w:lang w:eastAsia="zh-CN"/>
        </w:rPr>
      </w:pPr>
      <w:r w:rsidRPr="00DE110E">
        <w:rPr>
          <w:rFonts w:ascii="仿宋" w:eastAsia="仿宋" w:hAnsi="仿宋" w:cs="仿宋"/>
          <w:sz w:val="24"/>
          <w:szCs w:val="24"/>
          <w:lang w:eastAsia="zh-CN"/>
        </w:rPr>
        <w:t>10.2.12</w:t>
      </w:r>
      <w:r w:rsidRPr="00DE110E">
        <w:rPr>
          <w:rFonts w:ascii="仿宋" w:eastAsia="仿宋" w:hAnsi="仿宋" w:cs="仿宋"/>
          <w:spacing w:val="9"/>
          <w:sz w:val="24"/>
          <w:szCs w:val="24"/>
          <w:lang w:eastAsia="zh-CN"/>
        </w:rPr>
        <w:t xml:space="preserve"> </w:t>
      </w:r>
      <w:r w:rsidRPr="00DE110E">
        <w:rPr>
          <w:rFonts w:ascii="仿宋" w:eastAsia="仿宋" w:hAnsi="仿宋" w:cs="仿宋"/>
          <w:spacing w:val="-3"/>
          <w:sz w:val="24"/>
          <w:szCs w:val="24"/>
          <w:lang w:eastAsia="zh-CN"/>
        </w:rPr>
        <w:t>投标单位按工程量清单，</w:t>
      </w:r>
      <w:r w:rsidRPr="00DE110E">
        <w:rPr>
          <w:rFonts w:ascii="仿宋" w:eastAsia="仿宋" w:hAnsi="仿宋" w:cs="仿宋"/>
          <w:b/>
          <w:bCs/>
          <w:spacing w:val="-3"/>
          <w:sz w:val="24"/>
          <w:szCs w:val="24"/>
          <w:lang w:eastAsia="zh-CN"/>
        </w:rPr>
        <w:t>并根据现行市场价格和投标单位自身经</w:t>
      </w:r>
      <w:r w:rsidRPr="00DE110E">
        <w:rPr>
          <w:rFonts w:ascii="仿宋" w:eastAsia="仿宋" w:hAnsi="仿宋" w:cs="仿宋"/>
          <w:b/>
          <w:bCs/>
          <w:w w:val="99"/>
          <w:sz w:val="24"/>
          <w:szCs w:val="24"/>
          <w:lang w:eastAsia="zh-CN"/>
        </w:rPr>
        <w:t xml:space="preserve"> </w:t>
      </w:r>
      <w:proofErr w:type="gramStart"/>
      <w:r w:rsidRPr="00DE110E">
        <w:rPr>
          <w:rFonts w:ascii="仿宋" w:eastAsia="仿宋" w:hAnsi="仿宋" w:cs="仿宋"/>
          <w:b/>
          <w:bCs/>
          <w:sz w:val="24"/>
          <w:szCs w:val="24"/>
          <w:lang w:eastAsia="zh-CN"/>
        </w:rPr>
        <w:t>济实力</w:t>
      </w:r>
      <w:proofErr w:type="gramEnd"/>
      <w:r w:rsidRPr="00DE110E">
        <w:rPr>
          <w:rFonts w:ascii="仿宋" w:eastAsia="仿宋" w:hAnsi="仿宋" w:cs="仿宋"/>
          <w:b/>
          <w:bCs/>
          <w:sz w:val="24"/>
          <w:szCs w:val="24"/>
          <w:lang w:eastAsia="zh-CN"/>
        </w:rPr>
        <w:t>进行投标，优惠及下浮考虑在综合报价内，</w:t>
      </w:r>
      <w:r w:rsidRPr="00DE110E">
        <w:rPr>
          <w:rFonts w:ascii="仿宋" w:eastAsia="仿宋" w:hAnsi="仿宋" w:cs="仿宋"/>
          <w:sz w:val="24"/>
          <w:szCs w:val="24"/>
          <w:lang w:eastAsia="zh-CN"/>
        </w:rPr>
        <w:t>单价填入工程量清单投标表的</w:t>
      </w:r>
      <w:r w:rsidRPr="00DE110E">
        <w:rPr>
          <w:rFonts w:ascii="仿宋" w:eastAsia="仿宋" w:hAnsi="仿宋" w:cs="仿宋"/>
          <w:spacing w:val="-86"/>
          <w:sz w:val="24"/>
          <w:szCs w:val="24"/>
          <w:lang w:eastAsia="zh-CN"/>
        </w:rPr>
        <w:t xml:space="preserve"> </w:t>
      </w:r>
      <w:r w:rsidRPr="00DE110E">
        <w:rPr>
          <w:rFonts w:ascii="仿宋" w:eastAsia="仿宋" w:hAnsi="仿宋" w:cs="仿宋"/>
          <w:spacing w:val="-5"/>
          <w:sz w:val="24"/>
          <w:szCs w:val="24"/>
          <w:lang w:eastAsia="zh-CN"/>
        </w:rPr>
        <w:t>综合单价栏中。填入《上海市建设工程施工投标标书情况汇总表》中的分项投标及</w:t>
      </w:r>
      <w:r w:rsidRPr="00DE110E">
        <w:rPr>
          <w:rFonts w:ascii="仿宋" w:eastAsia="仿宋" w:hAnsi="仿宋" w:cs="仿宋"/>
          <w:spacing w:val="-117"/>
          <w:sz w:val="24"/>
          <w:szCs w:val="24"/>
          <w:lang w:eastAsia="zh-CN"/>
        </w:rPr>
        <w:t xml:space="preserve"> </w:t>
      </w:r>
      <w:r w:rsidRPr="00DE110E">
        <w:rPr>
          <w:rFonts w:ascii="仿宋" w:eastAsia="仿宋" w:hAnsi="仿宋" w:cs="仿宋"/>
          <w:sz w:val="24"/>
          <w:szCs w:val="24"/>
          <w:lang w:eastAsia="zh-CN"/>
        </w:rPr>
        <w:t>总投标必须与工程量清单投标表中的相应栏目中的金额保持对应关系，如出现不</w:t>
      </w:r>
      <w:r w:rsidRPr="00DE110E">
        <w:rPr>
          <w:rFonts w:ascii="仿宋" w:eastAsia="仿宋" w:hAnsi="仿宋" w:cs="仿宋"/>
          <w:spacing w:val="-63"/>
          <w:sz w:val="24"/>
          <w:szCs w:val="24"/>
          <w:lang w:eastAsia="zh-CN"/>
        </w:rPr>
        <w:t xml:space="preserve"> </w:t>
      </w:r>
      <w:r w:rsidRPr="00DE110E">
        <w:rPr>
          <w:rFonts w:ascii="仿宋" w:eastAsia="仿宋" w:hAnsi="仿宋" w:cs="仿宋"/>
          <w:sz w:val="24"/>
          <w:szCs w:val="24"/>
          <w:lang w:eastAsia="zh-CN"/>
        </w:rPr>
        <w:t>相符合的情况，该投标将被视为无效标。</w:t>
      </w:r>
    </w:p>
    <w:p w14:paraId="0AA69C9F" w14:textId="77777777" w:rsidR="00CA3F2A" w:rsidRPr="00DE110E" w:rsidRDefault="00B54BD8">
      <w:pPr>
        <w:tabs>
          <w:tab w:val="left" w:pos="1917"/>
        </w:tabs>
        <w:spacing w:before="22"/>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10.2.13</w:t>
      </w:r>
      <w:r w:rsidRPr="00DE110E">
        <w:rPr>
          <w:rFonts w:ascii="仿宋" w:eastAsia="仿宋" w:hAnsi="仿宋" w:cs="仿宋"/>
          <w:sz w:val="24"/>
          <w:szCs w:val="24"/>
          <w:lang w:eastAsia="zh-CN"/>
        </w:rPr>
        <w:tab/>
      </w:r>
      <w:r w:rsidRPr="00DE110E">
        <w:rPr>
          <w:rFonts w:ascii="仿宋" w:eastAsia="仿宋" w:hAnsi="仿宋" w:cs="仿宋"/>
          <w:spacing w:val="-3"/>
          <w:sz w:val="24"/>
          <w:szCs w:val="24"/>
          <w:lang w:eastAsia="zh-CN"/>
        </w:rPr>
        <w:t>本次招标的投标，暂按本文件提供的“工程量清单”为准，实际</w:t>
      </w:r>
    </w:p>
    <w:p w14:paraId="34D32441" w14:textId="77777777" w:rsidR="00CA3F2A" w:rsidRPr="00DE110E" w:rsidRDefault="00B54BD8" w:rsidP="00E01BCE">
      <w:pPr>
        <w:spacing w:before="84"/>
        <w:ind w:right="103"/>
        <w:rPr>
          <w:rFonts w:ascii="仿宋" w:eastAsia="仿宋" w:hAnsi="仿宋" w:cs="仿宋"/>
          <w:sz w:val="24"/>
          <w:szCs w:val="24"/>
          <w:lang w:eastAsia="zh-CN"/>
        </w:rPr>
      </w:pPr>
      <w:r w:rsidRPr="00DE110E">
        <w:rPr>
          <w:rFonts w:ascii="仿宋" w:eastAsia="仿宋" w:hAnsi="仿宋" w:cs="仿宋"/>
          <w:sz w:val="24"/>
          <w:szCs w:val="24"/>
          <w:lang w:eastAsia="zh-CN"/>
        </w:rPr>
        <w:t>工作量的修正，按上述</w:t>
      </w:r>
      <w:r w:rsidRPr="00DE110E">
        <w:rPr>
          <w:rFonts w:ascii="仿宋" w:eastAsia="仿宋" w:hAnsi="仿宋" w:cs="仿宋"/>
          <w:spacing w:val="-60"/>
          <w:sz w:val="24"/>
          <w:szCs w:val="24"/>
          <w:lang w:eastAsia="zh-CN"/>
        </w:rPr>
        <w:t xml:space="preserve"> </w:t>
      </w:r>
      <w:r w:rsidRPr="00DE110E">
        <w:rPr>
          <w:rFonts w:ascii="仿宋" w:eastAsia="仿宋" w:hAnsi="仿宋" w:cs="仿宋"/>
          <w:sz w:val="24"/>
          <w:szCs w:val="24"/>
          <w:lang w:eastAsia="zh-CN"/>
        </w:rPr>
        <w:t>10.2.11</w:t>
      </w:r>
      <w:r w:rsidRPr="00DE110E">
        <w:rPr>
          <w:rFonts w:ascii="仿宋" w:eastAsia="仿宋" w:hAnsi="仿宋" w:cs="仿宋"/>
          <w:spacing w:val="-60"/>
          <w:sz w:val="24"/>
          <w:szCs w:val="24"/>
          <w:lang w:eastAsia="zh-CN"/>
        </w:rPr>
        <w:t xml:space="preserve"> </w:t>
      </w:r>
      <w:r w:rsidRPr="00DE110E">
        <w:rPr>
          <w:rFonts w:ascii="仿宋" w:eastAsia="仿宋" w:hAnsi="仿宋" w:cs="仿宋"/>
          <w:sz w:val="24"/>
          <w:szCs w:val="24"/>
          <w:lang w:eastAsia="zh-CN"/>
        </w:rPr>
        <w:t>款的有关规定执行。</w:t>
      </w:r>
    </w:p>
    <w:p w14:paraId="232296B3" w14:textId="77777777" w:rsidR="00CA3F2A" w:rsidRPr="00DE110E" w:rsidRDefault="00B54BD8">
      <w:pPr>
        <w:spacing w:before="86" w:line="307" w:lineRule="auto"/>
        <w:ind w:left="117" w:right="223" w:firstLine="720"/>
        <w:jc w:val="both"/>
        <w:rPr>
          <w:rFonts w:ascii="仿宋" w:eastAsia="仿宋" w:hAnsi="仿宋" w:cs="仿宋"/>
          <w:sz w:val="24"/>
          <w:szCs w:val="24"/>
          <w:lang w:eastAsia="zh-CN"/>
        </w:rPr>
      </w:pPr>
      <w:r w:rsidRPr="00DE110E">
        <w:rPr>
          <w:rFonts w:ascii="仿宋" w:eastAsia="仿宋" w:hAnsi="仿宋" w:cs="仿宋"/>
          <w:sz w:val="24"/>
          <w:szCs w:val="24"/>
          <w:lang w:eastAsia="zh-CN"/>
        </w:rPr>
        <w:t>10.2.14</w:t>
      </w:r>
      <w:r w:rsidRPr="00DE110E">
        <w:rPr>
          <w:rFonts w:ascii="仿宋" w:eastAsia="仿宋" w:hAnsi="仿宋" w:cs="仿宋"/>
          <w:spacing w:val="65"/>
          <w:sz w:val="24"/>
          <w:szCs w:val="24"/>
          <w:lang w:eastAsia="zh-CN"/>
        </w:rPr>
        <w:t xml:space="preserve"> </w:t>
      </w:r>
      <w:r w:rsidRPr="00DE110E">
        <w:rPr>
          <w:rFonts w:ascii="仿宋" w:eastAsia="仿宋" w:hAnsi="仿宋" w:cs="仿宋"/>
          <w:sz w:val="24"/>
          <w:szCs w:val="24"/>
          <w:lang w:eastAsia="zh-CN"/>
        </w:rPr>
        <w:t>投标单位应在提供的工程量清单电子文本中，按照招标单位要求 附上清单项目的单价分析，如没有</w:t>
      </w:r>
      <w:proofErr w:type="gramStart"/>
      <w:r w:rsidRPr="00DE110E">
        <w:rPr>
          <w:rFonts w:ascii="仿宋" w:eastAsia="仿宋" w:hAnsi="仿宋" w:cs="仿宋"/>
          <w:sz w:val="24"/>
          <w:szCs w:val="24"/>
          <w:lang w:eastAsia="zh-CN"/>
        </w:rPr>
        <w:t>附以上</w:t>
      </w:r>
      <w:proofErr w:type="gramEnd"/>
      <w:r w:rsidRPr="00DE110E">
        <w:rPr>
          <w:rFonts w:ascii="仿宋" w:eastAsia="仿宋" w:hAnsi="仿宋" w:cs="仿宋"/>
          <w:sz w:val="24"/>
          <w:szCs w:val="24"/>
          <w:lang w:eastAsia="zh-CN"/>
        </w:rPr>
        <w:t>项目单价分析的，则按无效标处理。</w:t>
      </w:r>
    </w:p>
    <w:p w14:paraId="00FC16A4" w14:textId="77777777" w:rsidR="00CA3F2A" w:rsidRPr="00DE110E" w:rsidRDefault="00B54BD8">
      <w:pPr>
        <w:spacing w:before="17" w:line="307" w:lineRule="auto"/>
        <w:ind w:left="117" w:right="219" w:firstLine="720"/>
        <w:jc w:val="both"/>
        <w:rPr>
          <w:rFonts w:ascii="仿宋" w:eastAsia="仿宋" w:hAnsi="仿宋" w:cs="仿宋"/>
          <w:sz w:val="24"/>
          <w:szCs w:val="24"/>
          <w:lang w:eastAsia="zh-CN"/>
        </w:rPr>
      </w:pPr>
      <w:r w:rsidRPr="00DE110E">
        <w:rPr>
          <w:rFonts w:ascii="仿宋" w:eastAsia="仿宋" w:hAnsi="仿宋" w:cs="仿宋"/>
          <w:sz w:val="24"/>
          <w:szCs w:val="24"/>
          <w:lang w:eastAsia="zh-CN"/>
        </w:rPr>
        <w:t>10.2.15</w:t>
      </w:r>
      <w:r w:rsidRPr="00DE110E">
        <w:rPr>
          <w:rFonts w:ascii="仿宋" w:eastAsia="仿宋" w:hAnsi="仿宋" w:cs="仿宋"/>
          <w:spacing w:val="67"/>
          <w:sz w:val="24"/>
          <w:szCs w:val="24"/>
          <w:lang w:eastAsia="zh-CN"/>
        </w:rPr>
        <w:t xml:space="preserve"> </w:t>
      </w:r>
      <w:r w:rsidRPr="00DE110E">
        <w:rPr>
          <w:rFonts w:ascii="仿宋" w:eastAsia="仿宋" w:hAnsi="仿宋" w:cs="仿宋"/>
          <w:sz w:val="24"/>
          <w:szCs w:val="24"/>
          <w:lang w:eastAsia="zh-CN"/>
        </w:rPr>
        <w:t>如在投标中，出现电子文本投标与书面文本投标不一致时，以书 面文本投标为准进行调整。</w:t>
      </w:r>
    </w:p>
    <w:p w14:paraId="61FD3B3D" w14:textId="77777777" w:rsidR="00CA3F2A" w:rsidRPr="00DE110E" w:rsidRDefault="00B54BD8">
      <w:pPr>
        <w:tabs>
          <w:tab w:val="left" w:pos="1984"/>
        </w:tabs>
        <w:spacing w:before="19" w:line="304" w:lineRule="auto"/>
        <w:ind w:left="117" w:right="103" w:firstLine="720"/>
        <w:rPr>
          <w:rFonts w:ascii="仿宋" w:eastAsia="仿宋" w:hAnsi="仿宋" w:cs="仿宋"/>
          <w:sz w:val="24"/>
          <w:szCs w:val="24"/>
          <w:lang w:eastAsia="zh-CN"/>
        </w:rPr>
      </w:pPr>
      <w:r w:rsidRPr="00DE110E">
        <w:rPr>
          <w:rFonts w:ascii="仿宋" w:eastAsia="仿宋" w:hAnsi="仿宋" w:cs="仿宋"/>
          <w:sz w:val="24"/>
          <w:szCs w:val="24"/>
          <w:lang w:eastAsia="zh-CN"/>
        </w:rPr>
        <w:t>10.2.16</w:t>
      </w:r>
      <w:r w:rsidRPr="00DE110E">
        <w:rPr>
          <w:rFonts w:ascii="仿宋" w:eastAsia="仿宋" w:hAnsi="仿宋" w:cs="仿宋"/>
          <w:sz w:val="24"/>
          <w:szCs w:val="24"/>
          <w:lang w:eastAsia="zh-CN"/>
        </w:rPr>
        <w:tab/>
        <w:t>开标后对商务标进行初步回标分析，由评标委员会进一步评审， 并可就有关问题要求投标单位予以书面澄清。投标单位的商务标如存在以下情况</w:t>
      </w:r>
      <w:r w:rsidRPr="00DE110E">
        <w:rPr>
          <w:rFonts w:ascii="仿宋" w:eastAsia="仿宋" w:hAnsi="仿宋" w:cs="仿宋"/>
          <w:spacing w:val="-63"/>
          <w:sz w:val="24"/>
          <w:szCs w:val="24"/>
          <w:lang w:eastAsia="zh-CN"/>
        </w:rPr>
        <w:t xml:space="preserve"> </w:t>
      </w:r>
      <w:r w:rsidRPr="00DE110E">
        <w:rPr>
          <w:rFonts w:ascii="仿宋" w:eastAsia="仿宋" w:hAnsi="仿宋" w:cs="仿宋"/>
          <w:sz w:val="24"/>
          <w:szCs w:val="24"/>
          <w:lang w:eastAsia="zh-CN"/>
        </w:rPr>
        <w:t>的，经评标委员会评审后可作为废标：</w:t>
      </w:r>
    </w:p>
    <w:p w14:paraId="4AD66CB3" w14:textId="77777777" w:rsidR="00CA3F2A" w:rsidRPr="00DE110E" w:rsidRDefault="00B54BD8">
      <w:pPr>
        <w:spacing w:before="22"/>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A、招标文件规定须加盖投标人公章和法定代表人或法定代表人授权代表人</w:t>
      </w:r>
    </w:p>
    <w:p w14:paraId="1F14F6A8" w14:textId="77777777" w:rsidR="00CA3F2A" w:rsidRPr="00DE110E" w:rsidRDefault="00CA3F2A">
      <w:pPr>
        <w:rPr>
          <w:rFonts w:ascii="仿宋" w:eastAsia="仿宋" w:hAnsi="仿宋" w:cs="仿宋"/>
          <w:sz w:val="24"/>
          <w:szCs w:val="24"/>
          <w:lang w:eastAsia="zh-CN"/>
        </w:rPr>
        <w:sectPr w:rsidR="00CA3F2A" w:rsidRPr="00DE110E">
          <w:pgSz w:w="11910" w:h="16840"/>
          <w:pgMar w:top="1460" w:right="1420" w:bottom="1400" w:left="1680" w:header="0" w:footer="1214" w:gutter="0"/>
          <w:cols w:space="720"/>
        </w:sectPr>
      </w:pPr>
    </w:p>
    <w:p w14:paraId="02474687" w14:textId="77777777" w:rsidR="00CA3F2A" w:rsidRPr="00DE110E" w:rsidRDefault="00B54BD8">
      <w:pPr>
        <w:spacing w:before="3"/>
        <w:ind w:left="117" w:right="103"/>
        <w:rPr>
          <w:rFonts w:ascii="仿宋" w:eastAsia="仿宋" w:hAnsi="仿宋" w:cs="仿宋"/>
          <w:sz w:val="24"/>
          <w:szCs w:val="24"/>
          <w:lang w:eastAsia="zh-CN"/>
        </w:rPr>
      </w:pPr>
      <w:r w:rsidRPr="00DE110E">
        <w:rPr>
          <w:rFonts w:ascii="仿宋" w:eastAsia="仿宋" w:hAnsi="仿宋" w:cs="仿宋"/>
          <w:sz w:val="24"/>
          <w:szCs w:val="24"/>
          <w:lang w:eastAsia="zh-CN"/>
        </w:rPr>
        <w:lastRenderedPageBreak/>
        <w:t>的盖章或签字，但投标文件无盖章或盖章、签字不齐全的；</w:t>
      </w:r>
    </w:p>
    <w:p w14:paraId="03696511" w14:textId="77777777" w:rsidR="00CA3F2A" w:rsidRPr="00DE110E" w:rsidRDefault="00B54BD8">
      <w:pPr>
        <w:spacing w:before="84" w:line="307" w:lineRule="auto"/>
        <w:ind w:left="117" w:right="103" w:firstLine="720"/>
        <w:rPr>
          <w:rFonts w:ascii="仿宋" w:eastAsia="仿宋" w:hAnsi="仿宋" w:cs="仿宋"/>
          <w:sz w:val="24"/>
          <w:szCs w:val="24"/>
          <w:lang w:eastAsia="zh-CN"/>
        </w:rPr>
      </w:pPr>
      <w:r w:rsidRPr="00DE110E">
        <w:rPr>
          <w:rFonts w:ascii="仿宋" w:eastAsia="仿宋" w:hAnsi="仿宋" w:cs="仿宋"/>
          <w:spacing w:val="-6"/>
          <w:sz w:val="24"/>
          <w:szCs w:val="24"/>
          <w:lang w:eastAsia="zh-CN"/>
        </w:rPr>
        <w:t>B、投标文件未按照招标文件规定的格式填写，内容不全或者关键字迹模糊、</w:t>
      </w:r>
      <w:r w:rsidRPr="00DE110E">
        <w:rPr>
          <w:rFonts w:ascii="仿宋" w:eastAsia="仿宋" w:hAnsi="仿宋" w:cs="仿宋"/>
          <w:sz w:val="24"/>
          <w:szCs w:val="24"/>
          <w:lang w:eastAsia="zh-CN"/>
        </w:rPr>
        <w:t xml:space="preserve"> 无法确认的；投标文件未按照招标文件规定的要求装订的</w:t>
      </w:r>
    </w:p>
    <w:p w14:paraId="7D56DD3E" w14:textId="77777777" w:rsidR="00CA3F2A" w:rsidRPr="00DE110E" w:rsidRDefault="00B54BD8">
      <w:pPr>
        <w:spacing w:before="19" w:line="304" w:lineRule="auto"/>
        <w:ind w:left="117" w:right="217" w:firstLine="720"/>
        <w:jc w:val="both"/>
        <w:rPr>
          <w:rFonts w:ascii="仿宋" w:eastAsia="仿宋" w:hAnsi="仿宋" w:cs="仿宋"/>
          <w:sz w:val="24"/>
          <w:szCs w:val="24"/>
          <w:lang w:eastAsia="zh-CN"/>
        </w:rPr>
      </w:pPr>
      <w:r w:rsidRPr="00DE110E">
        <w:rPr>
          <w:rFonts w:ascii="仿宋" w:eastAsia="仿宋" w:hAnsi="仿宋" w:cs="仿宋"/>
          <w:spacing w:val="-2"/>
          <w:sz w:val="24"/>
          <w:szCs w:val="24"/>
          <w:lang w:eastAsia="zh-CN"/>
        </w:rPr>
        <w:t>C、投标人递交两份或多份内容不同的投标文件，或在一份投标文件中对同</w:t>
      </w:r>
      <w:r w:rsidRPr="00DE110E">
        <w:rPr>
          <w:rFonts w:ascii="仿宋" w:eastAsia="仿宋" w:hAnsi="仿宋" w:cs="仿宋"/>
          <w:sz w:val="24"/>
          <w:szCs w:val="24"/>
          <w:lang w:eastAsia="zh-CN"/>
        </w:rPr>
        <w:t xml:space="preserve"> </w:t>
      </w:r>
      <w:proofErr w:type="gramStart"/>
      <w:r w:rsidRPr="00DE110E">
        <w:rPr>
          <w:rFonts w:ascii="仿宋" w:eastAsia="仿宋" w:hAnsi="仿宋" w:cs="仿宋"/>
          <w:sz w:val="24"/>
          <w:szCs w:val="24"/>
          <w:lang w:eastAsia="zh-CN"/>
        </w:rPr>
        <w:t>一</w:t>
      </w:r>
      <w:proofErr w:type="gramEnd"/>
      <w:r w:rsidRPr="00DE110E">
        <w:rPr>
          <w:rFonts w:ascii="仿宋" w:eastAsia="仿宋" w:hAnsi="仿宋" w:cs="仿宋"/>
          <w:sz w:val="24"/>
          <w:szCs w:val="24"/>
          <w:lang w:eastAsia="zh-CN"/>
        </w:rPr>
        <w:t>招标项目报有两个或多个报价，且未声明哪一个有效；按招标文件规定提交备</w:t>
      </w:r>
      <w:r w:rsidRPr="00DE110E">
        <w:rPr>
          <w:rFonts w:ascii="仿宋" w:eastAsia="仿宋" w:hAnsi="仿宋" w:cs="仿宋"/>
          <w:spacing w:val="-63"/>
          <w:sz w:val="24"/>
          <w:szCs w:val="24"/>
          <w:lang w:eastAsia="zh-CN"/>
        </w:rPr>
        <w:t xml:space="preserve"> </w:t>
      </w:r>
      <w:r w:rsidRPr="00DE110E">
        <w:rPr>
          <w:rFonts w:ascii="仿宋" w:eastAsia="仿宋" w:hAnsi="仿宋" w:cs="仿宋"/>
          <w:sz w:val="24"/>
          <w:szCs w:val="24"/>
          <w:lang w:eastAsia="zh-CN"/>
        </w:rPr>
        <w:t>选投标方案的除外；</w:t>
      </w:r>
    </w:p>
    <w:p w14:paraId="5E89E3DE" w14:textId="77777777" w:rsidR="00E01BCE" w:rsidRDefault="00B54BD8">
      <w:pPr>
        <w:spacing w:before="22" w:line="304" w:lineRule="auto"/>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 xml:space="preserve">D、投标文件载明的招标项目完成期限超过招标文件规定的期限； </w:t>
      </w:r>
    </w:p>
    <w:p w14:paraId="0872A0D5" w14:textId="6370195D" w:rsidR="00CA3F2A" w:rsidRPr="00DE110E" w:rsidRDefault="00B54BD8">
      <w:pPr>
        <w:spacing w:before="22" w:line="304" w:lineRule="auto"/>
        <w:ind w:left="837" w:right="103"/>
        <w:rPr>
          <w:rFonts w:ascii="仿宋" w:eastAsia="仿宋" w:hAnsi="仿宋" w:cs="仿宋"/>
          <w:sz w:val="24"/>
          <w:szCs w:val="24"/>
          <w:lang w:eastAsia="zh-CN"/>
        </w:rPr>
      </w:pPr>
      <w:r w:rsidRPr="00DE110E">
        <w:rPr>
          <w:rFonts w:ascii="仿宋" w:eastAsia="仿宋" w:hAnsi="仿宋" w:cs="仿宋"/>
          <w:spacing w:val="-4"/>
          <w:sz w:val="24"/>
          <w:szCs w:val="24"/>
          <w:lang w:eastAsia="zh-CN"/>
        </w:rPr>
        <w:t>E、投标文件附有招标人不能接受的其它条件（包括但不限于以下情况）：</w:t>
      </w:r>
      <w:r w:rsidRPr="00DE110E">
        <w:rPr>
          <w:rFonts w:ascii="仿宋" w:eastAsia="仿宋" w:hAnsi="仿宋" w:cs="仿宋"/>
          <w:spacing w:val="-108"/>
          <w:sz w:val="24"/>
          <w:szCs w:val="24"/>
          <w:lang w:eastAsia="zh-CN"/>
        </w:rPr>
        <w:t xml:space="preserve"> </w:t>
      </w:r>
      <w:r w:rsidRPr="00DE110E">
        <w:rPr>
          <w:rFonts w:ascii="仿宋" w:eastAsia="仿宋" w:hAnsi="仿宋" w:cs="仿宋"/>
          <w:sz w:val="24"/>
          <w:szCs w:val="24"/>
          <w:lang w:eastAsia="zh-CN"/>
        </w:rPr>
        <w:t>1)</w:t>
      </w:r>
      <w:r w:rsidRPr="00DE110E">
        <w:rPr>
          <w:rFonts w:ascii="仿宋" w:eastAsia="仿宋" w:hAnsi="仿宋" w:cs="仿宋"/>
          <w:spacing w:val="-56"/>
          <w:sz w:val="24"/>
          <w:szCs w:val="24"/>
          <w:lang w:eastAsia="zh-CN"/>
        </w:rPr>
        <w:t xml:space="preserve"> </w:t>
      </w:r>
      <w:r w:rsidRPr="00DE110E">
        <w:rPr>
          <w:rFonts w:ascii="仿宋" w:eastAsia="仿宋" w:hAnsi="仿宋" w:cs="仿宋"/>
          <w:sz w:val="24"/>
          <w:szCs w:val="24"/>
          <w:lang w:eastAsia="zh-CN"/>
        </w:rPr>
        <w:t>投标人未接受招标文件规定的风险划分原则，或者投标人提出新的风险</w:t>
      </w:r>
    </w:p>
    <w:p w14:paraId="3090C5C0" w14:textId="77777777" w:rsidR="00CA3F2A" w:rsidRPr="00DE110E" w:rsidRDefault="00B54BD8">
      <w:pPr>
        <w:spacing w:before="22"/>
        <w:ind w:left="117" w:right="103"/>
        <w:rPr>
          <w:rFonts w:ascii="仿宋" w:eastAsia="仿宋" w:hAnsi="仿宋" w:cs="仿宋"/>
          <w:sz w:val="24"/>
          <w:szCs w:val="24"/>
          <w:lang w:eastAsia="zh-CN"/>
        </w:rPr>
      </w:pPr>
      <w:r w:rsidRPr="00DE110E">
        <w:rPr>
          <w:rFonts w:ascii="仿宋" w:eastAsia="仿宋" w:hAnsi="仿宋" w:cs="仿宋"/>
          <w:sz w:val="24"/>
          <w:szCs w:val="24"/>
          <w:lang w:eastAsia="zh-CN"/>
        </w:rPr>
        <w:t>划分办法；</w:t>
      </w:r>
    </w:p>
    <w:p w14:paraId="3CFF1D55" w14:textId="77777777" w:rsidR="00CA3F2A" w:rsidRPr="00DE110E" w:rsidRDefault="00B54BD8">
      <w:pPr>
        <w:spacing w:before="84"/>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2) 投标人增加招标单位的责任范围，或者减少投标人义务；</w:t>
      </w:r>
    </w:p>
    <w:p w14:paraId="221523C4" w14:textId="77777777" w:rsidR="00CA3F2A" w:rsidRPr="00DE110E" w:rsidRDefault="00B54BD8">
      <w:pPr>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3) 投标人提出不同的工程验收、计量、支付办法；</w:t>
      </w:r>
    </w:p>
    <w:p w14:paraId="2009E089" w14:textId="77777777" w:rsidR="00CA3F2A" w:rsidRPr="00DE110E" w:rsidRDefault="00B54BD8">
      <w:pPr>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4) 投标人对合同、事故处理办法提出异议；</w:t>
      </w:r>
    </w:p>
    <w:p w14:paraId="35F7A270" w14:textId="77777777" w:rsidR="00CA3F2A" w:rsidRPr="00DE110E" w:rsidRDefault="00B54BD8">
      <w:pPr>
        <w:spacing w:before="84"/>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5) 投标文件中拟派的项目经理不符合施工要求的；</w:t>
      </w:r>
    </w:p>
    <w:p w14:paraId="362E14DB" w14:textId="77777777" w:rsidR="00311200" w:rsidRPr="00DE110E" w:rsidRDefault="00B54BD8">
      <w:pPr>
        <w:spacing w:before="86" w:line="304" w:lineRule="auto"/>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6) 投标人对合同条款出现重要保留；</w:t>
      </w:r>
    </w:p>
    <w:p w14:paraId="3AA58925" w14:textId="6AF7A8BE" w:rsidR="00311200" w:rsidRPr="00DE110E" w:rsidRDefault="00B54BD8">
      <w:pPr>
        <w:spacing w:before="86" w:line="304" w:lineRule="auto"/>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 xml:space="preserve">F、投标人在投标活动中出现欺诈行为； </w:t>
      </w:r>
    </w:p>
    <w:p w14:paraId="23832D9C" w14:textId="77777777" w:rsidR="00311200" w:rsidRPr="00DE110E" w:rsidRDefault="00B54BD8">
      <w:pPr>
        <w:spacing w:before="86" w:line="304" w:lineRule="auto"/>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 xml:space="preserve">G、投标文件明显不符合招标文件规定的技术规格、技术标准的要求； </w:t>
      </w:r>
    </w:p>
    <w:p w14:paraId="781F8524" w14:textId="7B8B2123" w:rsidR="00CA3F2A" w:rsidRPr="00DE110E" w:rsidRDefault="00B54BD8">
      <w:pPr>
        <w:spacing w:before="86" w:line="304" w:lineRule="auto"/>
        <w:ind w:left="837" w:right="103"/>
        <w:rPr>
          <w:rFonts w:ascii="仿宋" w:eastAsia="仿宋" w:hAnsi="仿宋" w:cs="仿宋"/>
          <w:sz w:val="24"/>
          <w:szCs w:val="24"/>
          <w:lang w:eastAsia="zh-CN"/>
        </w:rPr>
      </w:pPr>
      <w:r w:rsidRPr="00DE110E">
        <w:rPr>
          <w:rFonts w:ascii="仿宋" w:eastAsia="仿宋" w:hAnsi="仿宋" w:cs="仿宋"/>
          <w:b/>
          <w:bCs/>
          <w:spacing w:val="-10"/>
          <w:sz w:val="24"/>
          <w:szCs w:val="24"/>
          <w:lang w:eastAsia="zh-CN"/>
        </w:rPr>
        <w:t>H、投标文件报价明显不符合招标文件规定的有关报价要求（不限于以下）：</w:t>
      </w:r>
      <w:r w:rsidRPr="00DE110E">
        <w:rPr>
          <w:rFonts w:ascii="仿宋" w:eastAsia="仿宋" w:hAnsi="仿宋" w:cs="仿宋"/>
          <w:b/>
          <w:bCs/>
          <w:spacing w:val="-118"/>
          <w:sz w:val="24"/>
          <w:szCs w:val="24"/>
          <w:lang w:eastAsia="zh-CN"/>
        </w:rPr>
        <w:t xml:space="preserve"> </w:t>
      </w:r>
      <w:r w:rsidRPr="00DE110E">
        <w:rPr>
          <w:rFonts w:ascii="仿宋" w:eastAsia="仿宋" w:hAnsi="仿宋" w:cs="仿宋"/>
          <w:spacing w:val="-9"/>
          <w:sz w:val="24"/>
          <w:szCs w:val="24"/>
          <w:lang w:eastAsia="zh-CN"/>
        </w:rPr>
        <w:t>1）本次投标的人工费参照建设工程（上海地区）《建材与造价咨讯》发布的</w:t>
      </w:r>
    </w:p>
    <w:p w14:paraId="6C43A9D7" w14:textId="25C1D9C8" w:rsidR="00CA3F2A" w:rsidRPr="00DE110E" w:rsidRDefault="00B54BD8">
      <w:pPr>
        <w:spacing w:before="19" w:line="307" w:lineRule="auto"/>
        <w:ind w:left="117" w:right="103"/>
        <w:rPr>
          <w:rFonts w:ascii="仿宋" w:eastAsia="仿宋" w:hAnsi="仿宋" w:cs="仿宋"/>
          <w:sz w:val="24"/>
          <w:szCs w:val="24"/>
          <w:lang w:eastAsia="zh-CN"/>
        </w:rPr>
      </w:pPr>
      <w:r w:rsidRPr="00DE110E">
        <w:rPr>
          <w:rFonts w:ascii="仿宋" w:eastAsia="仿宋" w:hAnsi="仿宋" w:cs="仿宋"/>
          <w:sz w:val="24"/>
          <w:szCs w:val="24"/>
          <w:lang w:eastAsia="zh-CN"/>
        </w:rPr>
        <w:t>2020</w:t>
      </w:r>
      <w:r w:rsidRPr="00DE110E">
        <w:rPr>
          <w:rFonts w:ascii="仿宋" w:eastAsia="仿宋" w:hAnsi="仿宋" w:cs="仿宋"/>
          <w:spacing w:val="-59"/>
          <w:sz w:val="24"/>
          <w:szCs w:val="24"/>
          <w:lang w:eastAsia="zh-CN"/>
        </w:rPr>
        <w:t xml:space="preserve"> </w:t>
      </w:r>
      <w:r w:rsidRPr="00DE110E">
        <w:rPr>
          <w:rFonts w:ascii="仿宋" w:eastAsia="仿宋" w:hAnsi="仿宋" w:cs="仿宋"/>
          <w:sz w:val="24"/>
          <w:szCs w:val="24"/>
          <w:lang w:eastAsia="zh-CN"/>
        </w:rPr>
        <w:t>年</w:t>
      </w:r>
      <w:r w:rsidRPr="00DE110E">
        <w:rPr>
          <w:rFonts w:ascii="仿宋" w:eastAsia="仿宋" w:hAnsi="仿宋" w:cs="仿宋"/>
          <w:spacing w:val="-59"/>
          <w:sz w:val="24"/>
          <w:szCs w:val="24"/>
          <w:lang w:eastAsia="zh-CN"/>
        </w:rPr>
        <w:t xml:space="preserve"> </w:t>
      </w:r>
      <w:r w:rsidR="00E91283" w:rsidRPr="00DE110E">
        <w:rPr>
          <w:rFonts w:ascii="仿宋" w:eastAsia="仿宋" w:hAnsi="仿宋" w:cs="仿宋"/>
          <w:sz w:val="24"/>
          <w:szCs w:val="24"/>
          <w:lang w:eastAsia="zh-CN"/>
        </w:rPr>
        <w:t>9</w:t>
      </w:r>
      <w:r w:rsidRPr="00DE110E">
        <w:rPr>
          <w:rFonts w:ascii="仿宋" w:eastAsia="仿宋" w:hAnsi="仿宋" w:cs="仿宋"/>
          <w:spacing w:val="-59"/>
          <w:sz w:val="24"/>
          <w:szCs w:val="24"/>
          <w:lang w:eastAsia="zh-CN"/>
        </w:rPr>
        <w:t xml:space="preserve"> </w:t>
      </w:r>
      <w:proofErr w:type="gramStart"/>
      <w:r w:rsidRPr="00DE110E">
        <w:rPr>
          <w:rFonts w:ascii="仿宋" w:eastAsia="仿宋" w:hAnsi="仿宋" w:cs="仿宋"/>
          <w:sz w:val="24"/>
          <w:szCs w:val="24"/>
          <w:lang w:eastAsia="zh-CN"/>
        </w:rPr>
        <w:t>月建设</w:t>
      </w:r>
      <w:proofErr w:type="gramEnd"/>
      <w:r w:rsidRPr="00DE110E">
        <w:rPr>
          <w:rFonts w:ascii="仿宋" w:eastAsia="仿宋" w:hAnsi="仿宋" w:cs="仿宋"/>
          <w:sz w:val="24"/>
          <w:szCs w:val="24"/>
          <w:lang w:eastAsia="zh-CN"/>
        </w:rPr>
        <w:t>工程价格市场信息中人工单价（定额工日劳务发包承包价）的范 围内进行报价。</w:t>
      </w:r>
    </w:p>
    <w:p w14:paraId="7AD78F5E" w14:textId="77777777" w:rsidR="00CA3F2A" w:rsidRPr="00DE110E" w:rsidRDefault="00B54BD8">
      <w:pPr>
        <w:spacing w:before="19" w:line="304" w:lineRule="auto"/>
        <w:ind w:left="117" w:right="103" w:firstLine="720"/>
        <w:rPr>
          <w:rFonts w:ascii="仿宋" w:eastAsia="仿宋" w:hAnsi="仿宋" w:cs="仿宋"/>
          <w:sz w:val="24"/>
          <w:szCs w:val="24"/>
          <w:lang w:eastAsia="zh-CN"/>
        </w:rPr>
      </w:pPr>
      <w:r w:rsidRPr="00DE110E">
        <w:rPr>
          <w:rFonts w:ascii="仿宋" w:eastAsia="仿宋" w:hAnsi="仿宋" w:cs="仿宋"/>
          <w:spacing w:val="-15"/>
          <w:sz w:val="24"/>
          <w:szCs w:val="24"/>
          <w:lang w:eastAsia="zh-CN"/>
        </w:rPr>
        <w:t>2）本工程工料消耗依据：《上海市建筑和装饰工程预算定额(2016)》、《上海</w:t>
      </w:r>
      <w:r w:rsidRPr="00DE110E">
        <w:rPr>
          <w:rFonts w:ascii="仿宋" w:eastAsia="仿宋" w:hAnsi="仿宋" w:cs="仿宋"/>
          <w:sz w:val="24"/>
          <w:szCs w:val="24"/>
          <w:lang w:eastAsia="zh-CN"/>
        </w:rPr>
        <w:t xml:space="preserve"> </w:t>
      </w:r>
      <w:r w:rsidRPr="00DE110E">
        <w:rPr>
          <w:rFonts w:ascii="仿宋" w:eastAsia="仿宋" w:hAnsi="仿宋" w:cs="仿宋"/>
          <w:spacing w:val="-15"/>
          <w:sz w:val="24"/>
          <w:szCs w:val="24"/>
          <w:lang w:eastAsia="zh-CN"/>
        </w:rPr>
        <w:t>市安装工程预算定额(2016)》。</w:t>
      </w:r>
    </w:p>
    <w:p w14:paraId="3AA40980" w14:textId="77777777" w:rsidR="00CA3F2A" w:rsidRPr="00DE110E" w:rsidRDefault="00B54BD8">
      <w:pPr>
        <w:spacing w:before="22"/>
        <w:ind w:left="837" w:right="103"/>
        <w:rPr>
          <w:rFonts w:ascii="仿宋" w:eastAsia="仿宋" w:hAnsi="仿宋" w:cs="仿宋"/>
          <w:sz w:val="24"/>
          <w:szCs w:val="24"/>
          <w:lang w:eastAsia="zh-CN"/>
        </w:rPr>
      </w:pPr>
      <w:r w:rsidRPr="00DE110E">
        <w:rPr>
          <w:rFonts w:ascii="仿宋" w:eastAsia="仿宋" w:hAnsi="仿宋" w:cs="仿宋"/>
          <w:spacing w:val="-11"/>
          <w:sz w:val="24"/>
          <w:szCs w:val="24"/>
          <w:lang w:eastAsia="zh-CN"/>
        </w:rPr>
        <w:t>3）企业管理费和利润费率参照“沪建市管〔2016〕42</w:t>
      </w:r>
      <w:r w:rsidRPr="00DE110E">
        <w:rPr>
          <w:rFonts w:ascii="仿宋" w:eastAsia="仿宋" w:hAnsi="仿宋" w:cs="仿宋"/>
          <w:spacing w:val="-49"/>
          <w:sz w:val="24"/>
          <w:szCs w:val="24"/>
          <w:lang w:eastAsia="zh-CN"/>
        </w:rPr>
        <w:t xml:space="preserve"> </w:t>
      </w:r>
      <w:r w:rsidRPr="00DE110E">
        <w:rPr>
          <w:rFonts w:ascii="仿宋" w:eastAsia="仿宋" w:hAnsi="仿宋" w:cs="仿宋"/>
          <w:spacing w:val="-7"/>
          <w:sz w:val="24"/>
          <w:szCs w:val="24"/>
          <w:lang w:eastAsia="zh-CN"/>
        </w:rPr>
        <w:t>号文”文件进行报价。</w:t>
      </w:r>
    </w:p>
    <w:p w14:paraId="420D532F" w14:textId="0DACA461" w:rsidR="00CA3F2A" w:rsidRPr="00DE110E" w:rsidRDefault="00B54BD8">
      <w:pPr>
        <w:spacing w:before="86" w:line="304" w:lineRule="auto"/>
        <w:ind w:left="117" w:right="103" w:firstLine="720"/>
        <w:rPr>
          <w:rFonts w:ascii="仿宋" w:eastAsia="仿宋" w:hAnsi="仿宋" w:cs="仿宋"/>
          <w:sz w:val="24"/>
          <w:szCs w:val="24"/>
          <w:lang w:eastAsia="zh-CN"/>
        </w:rPr>
      </w:pPr>
      <w:r w:rsidRPr="00DE110E">
        <w:rPr>
          <w:rFonts w:ascii="仿宋" w:eastAsia="仿宋" w:hAnsi="仿宋" w:cs="仿宋"/>
          <w:spacing w:val="-2"/>
          <w:sz w:val="24"/>
          <w:szCs w:val="24"/>
          <w:lang w:eastAsia="zh-CN"/>
        </w:rPr>
        <w:t>4）措施项目清单中的安全防护、文明施工措施费应进行费用明细报价，其</w:t>
      </w:r>
      <w:r w:rsidRPr="00DE110E">
        <w:rPr>
          <w:rFonts w:ascii="仿宋" w:eastAsia="仿宋" w:hAnsi="仿宋" w:cs="仿宋"/>
          <w:sz w:val="24"/>
          <w:szCs w:val="24"/>
          <w:lang w:eastAsia="zh-CN"/>
        </w:rPr>
        <w:t xml:space="preserve"> 合计金额不得低于以分部分项工程费为基数，乘以最低费率</w:t>
      </w:r>
      <w:r w:rsidRPr="00DE110E">
        <w:rPr>
          <w:rFonts w:ascii="仿宋" w:eastAsia="仿宋" w:hAnsi="仿宋" w:cs="仿宋"/>
          <w:spacing w:val="-59"/>
          <w:sz w:val="24"/>
          <w:szCs w:val="24"/>
          <w:lang w:eastAsia="zh-CN"/>
        </w:rPr>
        <w:t xml:space="preserve"> </w:t>
      </w:r>
      <w:r w:rsidR="00E91283" w:rsidRPr="00DE110E">
        <w:rPr>
          <w:rFonts w:ascii="仿宋" w:eastAsia="仿宋" w:hAnsi="仿宋" w:cs="仿宋"/>
          <w:sz w:val="24"/>
          <w:szCs w:val="24"/>
          <w:lang w:eastAsia="zh-CN"/>
        </w:rPr>
        <w:t>2</w:t>
      </w:r>
      <w:r w:rsidRPr="00DE110E">
        <w:rPr>
          <w:rFonts w:ascii="仿宋" w:eastAsia="仿宋" w:hAnsi="仿宋" w:cs="仿宋"/>
          <w:sz w:val="24"/>
          <w:szCs w:val="24"/>
          <w:lang w:eastAsia="zh-CN"/>
        </w:rPr>
        <w:t>%的</w:t>
      </w:r>
      <w:r w:rsidRPr="00DE110E">
        <w:rPr>
          <w:rFonts w:ascii="仿宋" w:eastAsia="仿宋" w:hAnsi="仿宋" w:cs="仿宋"/>
          <w:spacing w:val="-59"/>
          <w:sz w:val="24"/>
          <w:szCs w:val="24"/>
          <w:lang w:eastAsia="zh-CN"/>
        </w:rPr>
        <w:t xml:space="preserve"> </w:t>
      </w:r>
      <w:r w:rsidRPr="00DE110E">
        <w:rPr>
          <w:rFonts w:ascii="仿宋" w:eastAsia="仿宋" w:hAnsi="仿宋" w:cs="仿宋"/>
          <w:sz w:val="24"/>
          <w:szCs w:val="24"/>
          <w:lang w:eastAsia="zh-CN"/>
        </w:rPr>
        <w:t>90%（即</w:t>
      </w:r>
      <w:r w:rsidRPr="00DE110E">
        <w:rPr>
          <w:rFonts w:ascii="仿宋" w:eastAsia="仿宋" w:hAnsi="仿宋" w:cs="仿宋"/>
          <w:spacing w:val="-59"/>
          <w:sz w:val="24"/>
          <w:szCs w:val="24"/>
          <w:lang w:eastAsia="zh-CN"/>
        </w:rPr>
        <w:t xml:space="preserve"> </w:t>
      </w:r>
      <w:r w:rsidR="00E91283" w:rsidRPr="00DE110E">
        <w:rPr>
          <w:rFonts w:ascii="仿宋" w:eastAsia="仿宋" w:hAnsi="仿宋" w:cs="仿宋"/>
          <w:spacing w:val="-40"/>
          <w:sz w:val="24"/>
          <w:szCs w:val="24"/>
          <w:lang w:eastAsia="zh-CN"/>
        </w:rPr>
        <w:t>1.8</w:t>
      </w:r>
      <w:r w:rsidRPr="00DE110E">
        <w:rPr>
          <w:rFonts w:ascii="仿宋" w:eastAsia="仿宋" w:hAnsi="仿宋" w:cs="仿宋"/>
          <w:spacing w:val="-40"/>
          <w:sz w:val="24"/>
          <w:szCs w:val="24"/>
          <w:lang w:eastAsia="zh-CN"/>
        </w:rPr>
        <w:t>%）。</w:t>
      </w:r>
    </w:p>
    <w:p w14:paraId="143D0A31" w14:textId="77777777" w:rsidR="00CA3F2A" w:rsidRPr="00DE110E" w:rsidRDefault="00B54BD8">
      <w:pPr>
        <w:spacing w:before="22" w:line="304" w:lineRule="auto"/>
        <w:ind w:left="117"/>
        <w:rPr>
          <w:rFonts w:ascii="仿宋" w:eastAsia="仿宋" w:hAnsi="仿宋" w:cs="仿宋"/>
          <w:sz w:val="24"/>
          <w:szCs w:val="24"/>
          <w:lang w:eastAsia="zh-CN"/>
        </w:rPr>
      </w:pPr>
      <w:r w:rsidRPr="00DE110E">
        <w:rPr>
          <w:rFonts w:ascii="仿宋" w:eastAsia="仿宋" w:hAnsi="仿宋" w:cs="仿宋"/>
          <w:sz w:val="24"/>
          <w:szCs w:val="24"/>
          <w:lang w:eastAsia="zh-CN"/>
        </w:rPr>
        <w:t>（最低费率与上限费率应根据《上海市建设工程安全防护、文明施工措施费用管</w:t>
      </w:r>
      <w:r w:rsidRPr="00DE110E">
        <w:rPr>
          <w:rFonts w:ascii="仿宋" w:eastAsia="仿宋" w:hAnsi="仿宋" w:cs="仿宋"/>
          <w:spacing w:val="-63"/>
          <w:sz w:val="24"/>
          <w:szCs w:val="24"/>
          <w:lang w:eastAsia="zh-CN"/>
        </w:rPr>
        <w:t xml:space="preserve"> </w:t>
      </w:r>
      <w:r w:rsidRPr="00DE110E">
        <w:rPr>
          <w:rFonts w:ascii="仿宋" w:eastAsia="仿宋" w:hAnsi="仿宋" w:cs="仿宋"/>
          <w:spacing w:val="-7"/>
          <w:sz w:val="24"/>
          <w:szCs w:val="24"/>
          <w:lang w:eastAsia="zh-CN"/>
        </w:rPr>
        <w:t xml:space="preserve">理暂行规定》（沪建交〔2006〕445 </w:t>
      </w:r>
      <w:r w:rsidRPr="00DE110E">
        <w:rPr>
          <w:rFonts w:ascii="仿宋" w:eastAsia="仿宋" w:hAnsi="仿宋" w:cs="仿宋"/>
          <w:spacing w:val="-6"/>
          <w:sz w:val="24"/>
          <w:szCs w:val="24"/>
          <w:lang w:eastAsia="zh-CN"/>
        </w:rPr>
        <w:t>号）明确）。依据“沪建交（2006）445</w:t>
      </w:r>
      <w:r w:rsidRPr="00DE110E">
        <w:rPr>
          <w:rFonts w:ascii="仿宋" w:eastAsia="仿宋" w:hAnsi="仿宋" w:cs="仿宋"/>
          <w:spacing w:val="-29"/>
          <w:sz w:val="24"/>
          <w:szCs w:val="24"/>
          <w:lang w:eastAsia="zh-CN"/>
        </w:rPr>
        <w:t xml:space="preserve"> </w:t>
      </w:r>
      <w:r w:rsidRPr="00DE110E">
        <w:rPr>
          <w:rFonts w:ascii="仿宋" w:eastAsia="仿宋" w:hAnsi="仿宋" w:cs="仿宋"/>
          <w:sz w:val="24"/>
          <w:szCs w:val="24"/>
          <w:lang w:eastAsia="zh-CN"/>
        </w:rPr>
        <w:t>号文” 文件中附件</w:t>
      </w:r>
      <w:r w:rsidRPr="00DE110E">
        <w:rPr>
          <w:rFonts w:ascii="仿宋" w:eastAsia="仿宋" w:hAnsi="仿宋" w:cs="仿宋"/>
          <w:spacing w:val="-60"/>
          <w:sz w:val="24"/>
          <w:szCs w:val="24"/>
          <w:lang w:eastAsia="zh-CN"/>
        </w:rPr>
        <w:t xml:space="preserve"> </w:t>
      </w:r>
      <w:r w:rsidRPr="00DE110E">
        <w:rPr>
          <w:rFonts w:ascii="仿宋" w:eastAsia="仿宋" w:hAnsi="仿宋" w:cs="仿宋"/>
          <w:sz w:val="24"/>
          <w:szCs w:val="24"/>
          <w:lang w:eastAsia="zh-CN"/>
        </w:rPr>
        <w:t>2</w:t>
      </w:r>
      <w:r w:rsidRPr="00DE110E">
        <w:rPr>
          <w:rFonts w:ascii="仿宋" w:eastAsia="仿宋" w:hAnsi="仿宋" w:cs="仿宋"/>
          <w:spacing w:val="-60"/>
          <w:sz w:val="24"/>
          <w:szCs w:val="24"/>
          <w:lang w:eastAsia="zh-CN"/>
        </w:rPr>
        <w:t xml:space="preserve"> </w:t>
      </w:r>
      <w:r w:rsidRPr="00DE110E">
        <w:rPr>
          <w:rFonts w:ascii="仿宋" w:eastAsia="仿宋" w:hAnsi="仿宋" w:cs="仿宋"/>
          <w:sz w:val="24"/>
          <w:szCs w:val="24"/>
          <w:lang w:eastAsia="zh-CN"/>
        </w:rPr>
        <w:t>指定控制措施项目总报价的费率。</w:t>
      </w:r>
    </w:p>
    <w:p w14:paraId="04BCC4A8" w14:textId="77777777" w:rsidR="00CA3F2A" w:rsidRPr="00DE110E" w:rsidRDefault="00B54BD8">
      <w:pPr>
        <w:spacing w:before="22"/>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5）增值税参照“沪建市管[2019]19</w:t>
      </w:r>
      <w:r w:rsidRPr="00DE110E">
        <w:rPr>
          <w:rFonts w:ascii="仿宋" w:eastAsia="仿宋" w:hAnsi="仿宋" w:cs="仿宋"/>
          <w:spacing w:val="-60"/>
          <w:sz w:val="24"/>
          <w:szCs w:val="24"/>
          <w:lang w:eastAsia="zh-CN"/>
        </w:rPr>
        <w:t xml:space="preserve"> </w:t>
      </w:r>
      <w:r w:rsidRPr="00DE110E">
        <w:rPr>
          <w:rFonts w:ascii="仿宋" w:eastAsia="仿宋" w:hAnsi="仿宋" w:cs="仿宋"/>
          <w:sz w:val="24"/>
          <w:szCs w:val="24"/>
          <w:lang w:eastAsia="zh-CN"/>
        </w:rPr>
        <w:t>文”文件进行报价，增值税税率</w:t>
      </w:r>
      <w:r w:rsidRPr="00DE110E">
        <w:rPr>
          <w:rFonts w:ascii="仿宋" w:eastAsia="仿宋" w:hAnsi="仿宋" w:cs="仿宋"/>
          <w:spacing w:val="-60"/>
          <w:sz w:val="24"/>
          <w:szCs w:val="24"/>
          <w:lang w:eastAsia="zh-CN"/>
        </w:rPr>
        <w:t xml:space="preserve"> </w:t>
      </w:r>
      <w:r w:rsidRPr="00DE110E">
        <w:rPr>
          <w:rFonts w:ascii="仿宋" w:eastAsia="仿宋" w:hAnsi="仿宋" w:cs="仿宋"/>
          <w:sz w:val="24"/>
          <w:szCs w:val="24"/>
          <w:lang w:eastAsia="zh-CN"/>
        </w:rPr>
        <w:t>9%</w:t>
      </w:r>
    </w:p>
    <w:p w14:paraId="58D1261D" w14:textId="77777777" w:rsidR="00CA3F2A" w:rsidRPr="00DE110E" w:rsidRDefault="00B54BD8">
      <w:pPr>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6）社会保险费及住房</w:t>
      </w:r>
      <w:proofErr w:type="gramStart"/>
      <w:r w:rsidRPr="00DE110E">
        <w:rPr>
          <w:rFonts w:ascii="仿宋" w:eastAsia="仿宋" w:hAnsi="仿宋" w:cs="仿宋"/>
          <w:sz w:val="24"/>
          <w:szCs w:val="24"/>
          <w:lang w:eastAsia="zh-CN"/>
        </w:rPr>
        <w:t>公积金按沪建市管</w:t>
      </w:r>
      <w:proofErr w:type="gramEnd"/>
      <w:r w:rsidRPr="00DE110E">
        <w:rPr>
          <w:rFonts w:ascii="仿宋" w:eastAsia="仿宋" w:hAnsi="仿宋" w:cs="仿宋"/>
          <w:sz w:val="24"/>
          <w:szCs w:val="24"/>
          <w:lang w:eastAsia="zh-CN"/>
        </w:rPr>
        <w:t>〔2019〕24</w:t>
      </w:r>
      <w:r w:rsidRPr="00DE110E">
        <w:rPr>
          <w:rFonts w:ascii="仿宋" w:eastAsia="仿宋" w:hAnsi="仿宋" w:cs="仿宋"/>
          <w:spacing w:val="-60"/>
          <w:sz w:val="24"/>
          <w:szCs w:val="24"/>
          <w:lang w:eastAsia="zh-CN"/>
        </w:rPr>
        <w:t xml:space="preserve"> </w:t>
      </w:r>
      <w:r w:rsidRPr="00DE110E">
        <w:rPr>
          <w:rFonts w:ascii="仿宋" w:eastAsia="仿宋" w:hAnsi="仿宋" w:cs="仿宋"/>
          <w:sz w:val="24"/>
          <w:szCs w:val="24"/>
          <w:lang w:eastAsia="zh-CN"/>
        </w:rPr>
        <w:t>号文执行。</w:t>
      </w:r>
    </w:p>
    <w:p w14:paraId="6AB01281" w14:textId="77777777" w:rsidR="00CA3F2A" w:rsidRPr="00DE110E" w:rsidRDefault="00B54BD8">
      <w:pPr>
        <w:spacing w:before="84" w:line="307" w:lineRule="auto"/>
        <w:ind w:left="117" w:right="223" w:firstLine="720"/>
        <w:jc w:val="both"/>
        <w:rPr>
          <w:rFonts w:ascii="仿宋" w:eastAsia="仿宋" w:hAnsi="仿宋" w:cs="仿宋"/>
          <w:sz w:val="24"/>
          <w:szCs w:val="24"/>
          <w:lang w:eastAsia="zh-CN"/>
        </w:rPr>
      </w:pPr>
      <w:r w:rsidRPr="00DE110E">
        <w:rPr>
          <w:rFonts w:ascii="仿宋" w:eastAsia="仿宋" w:hAnsi="仿宋" w:cs="仿宋"/>
          <w:sz w:val="24"/>
          <w:szCs w:val="24"/>
          <w:lang w:eastAsia="zh-CN"/>
        </w:rPr>
        <w:t>7）发生 10.3</w:t>
      </w:r>
      <w:r w:rsidRPr="00DE110E">
        <w:rPr>
          <w:rFonts w:ascii="仿宋" w:eastAsia="仿宋" w:hAnsi="仿宋" w:cs="仿宋"/>
          <w:spacing w:val="-57"/>
          <w:sz w:val="24"/>
          <w:szCs w:val="24"/>
          <w:lang w:eastAsia="zh-CN"/>
        </w:rPr>
        <w:t xml:space="preserve"> </w:t>
      </w:r>
      <w:r w:rsidRPr="00DE110E">
        <w:rPr>
          <w:rFonts w:ascii="仿宋" w:eastAsia="仿宋" w:hAnsi="仿宋" w:cs="仿宋"/>
          <w:sz w:val="24"/>
          <w:szCs w:val="24"/>
          <w:lang w:eastAsia="zh-CN"/>
        </w:rPr>
        <w:t>条款所规定的情况时，其修正值的总和大于或等于“该投标 人的工程量清单报价”的</w:t>
      </w:r>
      <w:r w:rsidRPr="00DE110E">
        <w:rPr>
          <w:rFonts w:ascii="仿宋" w:eastAsia="仿宋" w:hAnsi="仿宋" w:cs="仿宋"/>
          <w:spacing w:val="-38"/>
          <w:sz w:val="24"/>
          <w:szCs w:val="24"/>
          <w:lang w:eastAsia="zh-CN"/>
        </w:rPr>
        <w:t xml:space="preserve"> </w:t>
      </w:r>
      <w:r w:rsidRPr="00DE110E">
        <w:rPr>
          <w:rFonts w:ascii="仿宋" w:eastAsia="仿宋" w:hAnsi="仿宋" w:cs="仿宋"/>
          <w:spacing w:val="-10"/>
          <w:sz w:val="24"/>
          <w:szCs w:val="24"/>
          <w:lang w:eastAsia="zh-CN"/>
        </w:rPr>
        <w:t>5%。（“该投标人的工程量清单报价”指已扣除了暂定价</w:t>
      </w:r>
      <w:r w:rsidRPr="00DE110E">
        <w:rPr>
          <w:rFonts w:ascii="仿宋" w:eastAsia="仿宋" w:hAnsi="仿宋" w:cs="仿宋"/>
          <w:sz w:val="24"/>
          <w:szCs w:val="24"/>
          <w:lang w:eastAsia="zh-CN"/>
        </w:rPr>
        <w:t xml:space="preserve"> </w:t>
      </w:r>
      <w:r w:rsidRPr="00DE110E">
        <w:rPr>
          <w:rFonts w:ascii="仿宋" w:eastAsia="仿宋" w:hAnsi="仿宋" w:cs="仿宋"/>
          <w:spacing w:val="-10"/>
          <w:sz w:val="24"/>
          <w:szCs w:val="24"/>
          <w:lang w:eastAsia="zh-CN"/>
        </w:rPr>
        <w:t>材料和设备的报价金额）；</w:t>
      </w:r>
    </w:p>
    <w:p w14:paraId="7FC2D53F" w14:textId="77777777" w:rsidR="00CA3F2A" w:rsidRPr="00DE110E" w:rsidRDefault="00CA3F2A">
      <w:pPr>
        <w:spacing w:line="307" w:lineRule="auto"/>
        <w:jc w:val="both"/>
        <w:rPr>
          <w:rFonts w:ascii="仿宋" w:eastAsia="仿宋" w:hAnsi="仿宋" w:cs="仿宋"/>
          <w:sz w:val="24"/>
          <w:szCs w:val="24"/>
          <w:lang w:eastAsia="zh-CN"/>
        </w:rPr>
        <w:sectPr w:rsidR="00CA3F2A" w:rsidRPr="00DE110E">
          <w:pgSz w:w="11910" w:h="16840"/>
          <w:pgMar w:top="1460" w:right="1420" w:bottom="1400" w:left="1680" w:header="0" w:footer="1214" w:gutter="0"/>
          <w:cols w:space="720"/>
        </w:sectPr>
      </w:pPr>
    </w:p>
    <w:p w14:paraId="707BD1C9" w14:textId="77777777" w:rsidR="00CA3F2A" w:rsidRPr="00DE110E" w:rsidRDefault="00B54BD8">
      <w:pPr>
        <w:spacing w:before="3" w:line="304" w:lineRule="auto"/>
        <w:ind w:left="117" w:right="223" w:firstLine="720"/>
        <w:jc w:val="both"/>
        <w:rPr>
          <w:rFonts w:ascii="仿宋" w:eastAsia="仿宋" w:hAnsi="仿宋" w:cs="仿宋"/>
          <w:sz w:val="24"/>
          <w:szCs w:val="24"/>
          <w:lang w:eastAsia="zh-CN"/>
        </w:rPr>
      </w:pPr>
      <w:r w:rsidRPr="00DE110E">
        <w:rPr>
          <w:rFonts w:ascii="仿宋" w:eastAsia="仿宋" w:hAnsi="仿宋" w:cs="仿宋"/>
          <w:spacing w:val="-2"/>
          <w:sz w:val="24"/>
          <w:szCs w:val="24"/>
          <w:lang w:eastAsia="zh-CN"/>
        </w:rPr>
        <w:lastRenderedPageBreak/>
        <w:t>8）提供材料或设备的“指定单价”或“暂定单价”的子目，投标单位变动</w:t>
      </w:r>
      <w:r w:rsidRPr="00DE110E">
        <w:rPr>
          <w:rFonts w:ascii="仿宋" w:eastAsia="仿宋" w:hAnsi="仿宋" w:cs="仿宋"/>
          <w:sz w:val="24"/>
          <w:szCs w:val="24"/>
          <w:lang w:eastAsia="zh-CN"/>
        </w:rPr>
        <w:t xml:space="preserve"> 其主材或设备报价的。</w:t>
      </w:r>
    </w:p>
    <w:p w14:paraId="592C0E9E" w14:textId="77777777" w:rsidR="00CA3F2A" w:rsidRPr="00DE110E" w:rsidRDefault="00B54BD8">
      <w:pPr>
        <w:spacing w:before="22" w:line="307" w:lineRule="auto"/>
        <w:ind w:left="117" w:right="223" w:firstLine="720"/>
        <w:jc w:val="both"/>
        <w:rPr>
          <w:rFonts w:ascii="仿宋" w:eastAsia="仿宋" w:hAnsi="仿宋" w:cs="仿宋"/>
          <w:sz w:val="24"/>
          <w:szCs w:val="24"/>
          <w:lang w:eastAsia="zh-CN"/>
        </w:rPr>
      </w:pPr>
      <w:r w:rsidRPr="00DE110E">
        <w:rPr>
          <w:rFonts w:ascii="仿宋" w:eastAsia="仿宋" w:hAnsi="仿宋" w:cs="仿宋"/>
          <w:spacing w:val="-2"/>
          <w:sz w:val="24"/>
          <w:szCs w:val="24"/>
          <w:lang w:eastAsia="zh-CN"/>
        </w:rPr>
        <w:t>I、评标委员会发现投标人以他人的名义投标、串通投标、以行贿手段谋取</w:t>
      </w:r>
      <w:r w:rsidRPr="00DE110E">
        <w:rPr>
          <w:rFonts w:ascii="仿宋" w:eastAsia="仿宋" w:hAnsi="仿宋" w:cs="仿宋"/>
          <w:sz w:val="24"/>
          <w:szCs w:val="24"/>
          <w:lang w:eastAsia="zh-CN"/>
        </w:rPr>
        <w:t xml:space="preserve"> 中标或者以其他弄虚作假方式投标的，该投标人的投标应作废标处理。</w:t>
      </w:r>
    </w:p>
    <w:p w14:paraId="0A39B452" w14:textId="77777777" w:rsidR="00CA3F2A" w:rsidRPr="00DE110E" w:rsidRDefault="00B54BD8">
      <w:pPr>
        <w:spacing w:before="17" w:line="307" w:lineRule="auto"/>
        <w:ind w:left="117" w:right="219" w:firstLine="720"/>
        <w:jc w:val="both"/>
        <w:rPr>
          <w:rFonts w:ascii="仿宋" w:eastAsia="仿宋" w:hAnsi="仿宋" w:cs="仿宋"/>
          <w:sz w:val="24"/>
          <w:szCs w:val="24"/>
          <w:lang w:eastAsia="zh-CN"/>
        </w:rPr>
      </w:pPr>
      <w:r w:rsidRPr="00DE110E">
        <w:rPr>
          <w:rFonts w:ascii="仿宋" w:eastAsia="仿宋" w:hAnsi="仿宋" w:cs="仿宋"/>
          <w:spacing w:val="-2"/>
          <w:sz w:val="24"/>
          <w:szCs w:val="24"/>
          <w:lang w:eastAsia="zh-CN"/>
        </w:rPr>
        <w:t>J、高于招标控制价或低于企业成本的报价：评标委员会发现投标人的报价</w:t>
      </w:r>
      <w:r w:rsidRPr="00DE110E">
        <w:rPr>
          <w:rFonts w:ascii="仿宋" w:eastAsia="仿宋" w:hAnsi="仿宋" w:cs="仿宋"/>
          <w:sz w:val="24"/>
          <w:szCs w:val="24"/>
          <w:lang w:eastAsia="zh-CN"/>
        </w:rPr>
        <w:t xml:space="preserve"> 明显低于其他投标人，或者其投标报价明显低于社会平均报价水平。</w:t>
      </w:r>
    </w:p>
    <w:p w14:paraId="5224414E" w14:textId="77777777" w:rsidR="002204BE" w:rsidRDefault="00B54BD8">
      <w:pPr>
        <w:spacing w:before="19" w:line="304" w:lineRule="auto"/>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 xml:space="preserve">K、未按招标文件规定的方式递交投标保证金的 </w:t>
      </w:r>
    </w:p>
    <w:p w14:paraId="62C756FF" w14:textId="5FDD9183" w:rsidR="00CA3F2A" w:rsidRPr="00DE110E" w:rsidRDefault="00B54BD8">
      <w:pPr>
        <w:spacing w:before="19" w:line="304" w:lineRule="auto"/>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L、评标委员会认为不符合招标文件规定的其他实质性要求。</w:t>
      </w:r>
    </w:p>
    <w:p w14:paraId="14617118" w14:textId="77777777" w:rsidR="00CA3F2A" w:rsidRPr="00DE110E" w:rsidRDefault="00B54BD8">
      <w:pPr>
        <w:tabs>
          <w:tab w:val="left" w:pos="1324"/>
        </w:tabs>
        <w:spacing w:before="22"/>
        <w:ind w:left="600" w:right="103"/>
        <w:rPr>
          <w:rFonts w:ascii="仿宋" w:eastAsia="仿宋" w:hAnsi="仿宋" w:cs="仿宋"/>
          <w:sz w:val="24"/>
          <w:szCs w:val="24"/>
          <w:lang w:eastAsia="zh-CN"/>
        </w:rPr>
      </w:pPr>
      <w:r w:rsidRPr="00DE110E">
        <w:rPr>
          <w:rFonts w:ascii="仿宋" w:eastAsia="仿宋" w:hAnsi="仿宋" w:cs="仿宋"/>
          <w:b/>
          <w:bCs/>
          <w:sz w:val="24"/>
          <w:szCs w:val="24"/>
          <w:lang w:eastAsia="zh-CN"/>
        </w:rPr>
        <w:t>10.3</w:t>
      </w:r>
      <w:r w:rsidRPr="00DE110E">
        <w:rPr>
          <w:rFonts w:ascii="仿宋" w:eastAsia="仿宋" w:hAnsi="仿宋" w:cs="仿宋"/>
          <w:b/>
          <w:bCs/>
          <w:sz w:val="24"/>
          <w:szCs w:val="24"/>
          <w:lang w:eastAsia="zh-CN"/>
        </w:rPr>
        <w:tab/>
        <w:t>投标报价的修正</w:t>
      </w:r>
    </w:p>
    <w:p w14:paraId="793C743E" w14:textId="77777777" w:rsidR="00CA3F2A" w:rsidRPr="00DE110E" w:rsidRDefault="00B54BD8">
      <w:pPr>
        <w:spacing w:before="86" w:line="304" w:lineRule="auto"/>
        <w:ind w:left="117" w:right="217" w:firstLine="720"/>
        <w:jc w:val="both"/>
        <w:rPr>
          <w:rFonts w:ascii="仿宋" w:eastAsia="仿宋" w:hAnsi="仿宋" w:cs="仿宋"/>
          <w:sz w:val="24"/>
          <w:szCs w:val="24"/>
          <w:lang w:eastAsia="zh-CN"/>
        </w:rPr>
      </w:pPr>
      <w:r w:rsidRPr="00DE110E">
        <w:rPr>
          <w:rFonts w:ascii="仿宋" w:eastAsia="仿宋" w:hAnsi="仿宋" w:cs="仿宋"/>
          <w:sz w:val="24"/>
          <w:szCs w:val="24"/>
          <w:lang w:eastAsia="zh-CN"/>
        </w:rPr>
        <w:t>10.3.1</w:t>
      </w:r>
      <w:r w:rsidRPr="00DE110E">
        <w:rPr>
          <w:rFonts w:ascii="仿宋" w:eastAsia="仿宋" w:hAnsi="仿宋" w:cs="仿宋"/>
          <w:spacing w:val="-56"/>
          <w:sz w:val="24"/>
          <w:szCs w:val="24"/>
          <w:lang w:eastAsia="zh-CN"/>
        </w:rPr>
        <w:t xml:space="preserve"> </w:t>
      </w:r>
      <w:r w:rsidRPr="00DE110E">
        <w:rPr>
          <w:rFonts w:ascii="仿宋" w:eastAsia="仿宋" w:hAnsi="仿宋" w:cs="仿宋"/>
          <w:sz w:val="24"/>
          <w:szCs w:val="24"/>
          <w:lang w:eastAsia="zh-CN"/>
        </w:rPr>
        <w:t>细微偏差：投标文件实质上响应招标文件的要求，但在个别地方存 在漏项或者提供了不完整的技术信息和数据等情况，并且补正这些遗漏或者不完</w:t>
      </w:r>
      <w:r w:rsidRPr="00DE110E">
        <w:rPr>
          <w:rFonts w:ascii="仿宋" w:eastAsia="仿宋" w:hAnsi="仿宋" w:cs="仿宋"/>
          <w:spacing w:val="-63"/>
          <w:sz w:val="24"/>
          <w:szCs w:val="24"/>
          <w:lang w:eastAsia="zh-CN"/>
        </w:rPr>
        <w:t xml:space="preserve"> </w:t>
      </w:r>
      <w:proofErr w:type="gramStart"/>
      <w:r w:rsidRPr="00DE110E">
        <w:rPr>
          <w:rFonts w:ascii="仿宋" w:eastAsia="仿宋" w:hAnsi="仿宋" w:cs="仿宋"/>
          <w:sz w:val="24"/>
          <w:szCs w:val="24"/>
          <w:lang w:eastAsia="zh-CN"/>
        </w:rPr>
        <w:t>整不会</w:t>
      </w:r>
      <w:proofErr w:type="gramEnd"/>
      <w:r w:rsidRPr="00DE110E">
        <w:rPr>
          <w:rFonts w:ascii="仿宋" w:eastAsia="仿宋" w:hAnsi="仿宋" w:cs="仿宋"/>
          <w:sz w:val="24"/>
          <w:szCs w:val="24"/>
          <w:lang w:eastAsia="zh-CN"/>
        </w:rPr>
        <w:t>对其他投标人造成不公平的结果。评标委员会应当书面要求投标人对其细</w:t>
      </w:r>
      <w:r w:rsidRPr="00DE110E">
        <w:rPr>
          <w:rFonts w:ascii="仿宋" w:eastAsia="仿宋" w:hAnsi="仿宋" w:cs="仿宋"/>
          <w:spacing w:val="-63"/>
          <w:sz w:val="24"/>
          <w:szCs w:val="24"/>
          <w:lang w:eastAsia="zh-CN"/>
        </w:rPr>
        <w:t xml:space="preserve"> </w:t>
      </w:r>
      <w:r w:rsidRPr="00DE110E">
        <w:rPr>
          <w:rFonts w:ascii="仿宋" w:eastAsia="仿宋" w:hAnsi="仿宋" w:cs="仿宋"/>
          <w:spacing w:val="-5"/>
          <w:sz w:val="24"/>
          <w:szCs w:val="24"/>
          <w:lang w:eastAsia="zh-CN"/>
        </w:rPr>
        <w:t>微偏差进行补正，原则为对其作不利于该投标人的量化。报价的补正、量化标准应</w:t>
      </w:r>
      <w:r w:rsidRPr="00DE110E">
        <w:rPr>
          <w:rFonts w:ascii="仿宋" w:eastAsia="仿宋" w:hAnsi="仿宋" w:cs="仿宋"/>
          <w:spacing w:val="-114"/>
          <w:sz w:val="24"/>
          <w:szCs w:val="24"/>
          <w:lang w:eastAsia="zh-CN"/>
        </w:rPr>
        <w:t xml:space="preserve"> </w:t>
      </w:r>
      <w:r w:rsidRPr="00DE110E">
        <w:rPr>
          <w:rFonts w:ascii="仿宋" w:eastAsia="仿宋" w:hAnsi="仿宋" w:cs="仿宋"/>
          <w:sz w:val="24"/>
          <w:szCs w:val="24"/>
          <w:lang w:eastAsia="zh-CN"/>
        </w:rPr>
        <w:t>符合招投标法的规定，不得有实质性的改变和调整。</w:t>
      </w:r>
    </w:p>
    <w:p w14:paraId="1F445627" w14:textId="77777777" w:rsidR="00CA3F2A" w:rsidRPr="00DE110E" w:rsidRDefault="00B54BD8">
      <w:pPr>
        <w:spacing w:before="22"/>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10.3.2</w:t>
      </w:r>
      <w:r w:rsidRPr="00DE110E">
        <w:rPr>
          <w:rFonts w:ascii="仿宋" w:eastAsia="仿宋" w:hAnsi="仿宋" w:cs="仿宋"/>
          <w:spacing w:val="-60"/>
          <w:sz w:val="24"/>
          <w:szCs w:val="24"/>
          <w:lang w:eastAsia="zh-CN"/>
        </w:rPr>
        <w:t xml:space="preserve"> </w:t>
      </w:r>
      <w:r w:rsidRPr="00DE110E">
        <w:rPr>
          <w:rFonts w:ascii="仿宋" w:eastAsia="仿宋" w:hAnsi="仿宋" w:cs="仿宋"/>
          <w:sz w:val="24"/>
          <w:szCs w:val="24"/>
          <w:lang w:eastAsia="zh-CN"/>
        </w:rPr>
        <w:t>计算上或累计上的错误，修正的原则如下：</w:t>
      </w:r>
    </w:p>
    <w:p w14:paraId="1BA9D1BD" w14:textId="77777777" w:rsidR="00CA3F2A" w:rsidRPr="00DE110E" w:rsidRDefault="00B54BD8">
      <w:pPr>
        <w:spacing w:before="86" w:line="304" w:lineRule="auto"/>
        <w:ind w:left="117" w:right="217" w:firstLine="720"/>
        <w:jc w:val="both"/>
        <w:rPr>
          <w:rFonts w:ascii="仿宋" w:eastAsia="仿宋" w:hAnsi="仿宋" w:cs="仿宋"/>
          <w:sz w:val="24"/>
          <w:szCs w:val="24"/>
          <w:lang w:eastAsia="zh-CN"/>
        </w:rPr>
      </w:pPr>
      <w:r w:rsidRPr="00DE110E">
        <w:rPr>
          <w:rFonts w:ascii="仿宋" w:eastAsia="仿宋" w:hAnsi="仿宋" w:cs="仿宋"/>
          <w:sz w:val="24"/>
          <w:szCs w:val="24"/>
          <w:lang w:eastAsia="zh-CN"/>
        </w:rPr>
        <w:t>1)用数字表示的数额与用文字表示的数额不一致时，以文字数额为准；单</w:t>
      </w:r>
      <w:r w:rsidRPr="00DE110E">
        <w:rPr>
          <w:rFonts w:ascii="仿宋" w:eastAsia="仿宋" w:hAnsi="仿宋" w:cs="仿宋"/>
          <w:spacing w:val="2"/>
          <w:sz w:val="24"/>
          <w:szCs w:val="24"/>
          <w:lang w:eastAsia="zh-CN"/>
        </w:rPr>
        <w:t xml:space="preserve"> </w:t>
      </w:r>
      <w:r w:rsidRPr="00DE110E">
        <w:rPr>
          <w:rFonts w:ascii="仿宋" w:eastAsia="仿宋" w:hAnsi="仿宋" w:cs="仿宋"/>
          <w:sz w:val="24"/>
          <w:szCs w:val="24"/>
          <w:lang w:eastAsia="zh-CN"/>
        </w:rPr>
        <w:t>价与工程量的乘积与总价之间不一致时，以单价为准；若单价有明显的小数点错</w:t>
      </w:r>
      <w:r w:rsidRPr="00DE110E">
        <w:rPr>
          <w:rFonts w:ascii="仿宋" w:eastAsia="仿宋" w:hAnsi="仿宋" w:cs="仿宋"/>
          <w:spacing w:val="-63"/>
          <w:sz w:val="24"/>
          <w:szCs w:val="24"/>
          <w:lang w:eastAsia="zh-CN"/>
        </w:rPr>
        <w:t xml:space="preserve"> </w:t>
      </w:r>
      <w:r w:rsidRPr="00DE110E">
        <w:rPr>
          <w:rFonts w:ascii="仿宋" w:eastAsia="仿宋" w:hAnsi="仿宋" w:cs="仿宋"/>
          <w:sz w:val="24"/>
          <w:szCs w:val="24"/>
          <w:lang w:eastAsia="zh-CN"/>
        </w:rPr>
        <w:t>位，应以合价为准，同时修正单价。</w:t>
      </w:r>
    </w:p>
    <w:p w14:paraId="5CE002A5" w14:textId="77777777" w:rsidR="00CA3F2A" w:rsidRPr="00DE110E" w:rsidRDefault="00B54BD8">
      <w:pPr>
        <w:spacing w:before="22" w:line="304" w:lineRule="auto"/>
        <w:ind w:left="117" w:right="103" w:firstLine="720"/>
        <w:rPr>
          <w:rFonts w:ascii="仿宋" w:eastAsia="仿宋" w:hAnsi="仿宋" w:cs="仿宋"/>
          <w:sz w:val="24"/>
          <w:szCs w:val="24"/>
          <w:lang w:eastAsia="zh-CN"/>
        </w:rPr>
      </w:pPr>
      <w:r w:rsidRPr="00DE110E">
        <w:rPr>
          <w:rFonts w:ascii="仿宋" w:eastAsia="仿宋" w:hAnsi="仿宋" w:cs="仿宋"/>
          <w:spacing w:val="-2"/>
          <w:sz w:val="24"/>
          <w:szCs w:val="24"/>
          <w:lang w:eastAsia="zh-CN"/>
        </w:rPr>
        <w:t>2)投标的书面文件与电子文本应当一致，总报价与分项报价之和应当相符，</w:t>
      </w:r>
      <w:r w:rsidRPr="00DE110E">
        <w:rPr>
          <w:rFonts w:ascii="仿宋" w:eastAsia="仿宋" w:hAnsi="仿宋" w:cs="仿宋"/>
          <w:sz w:val="24"/>
          <w:szCs w:val="24"/>
          <w:lang w:eastAsia="zh-CN"/>
        </w:rPr>
        <w:t xml:space="preserve"> </w:t>
      </w:r>
      <w:r w:rsidRPr="00DE110E">
        <w:rPr>
          <w:rFonts w:ascii="仿宋" w:eastAsia="仿宋" w:hAnsi="仿宋" w:cs="仿宋"/>
          <w:spacing w:val="-5"/>
          <w:sz w:val="24"/>
          <w:szCs w:val="24"/>
          <w:lang w:eastAsia="zh-CN"/>
        </w:rPr>
        <w:t>综合单价报价与综合单价分析表应当相符，工、料、机清单单价与分部分项综合单</w:t>
      </w:r>
      <w:r w:rsidRPr="00DE110E">
        <w:rPr>
          <w:rFonts w:ascii="仿宋" w:eastAsia="仿宋" w:hAnsi="仿宋" w:cs="仿宋"/>
          <w:spacing w:val="-117"/>
          <w:sz w:val="24"/>
          <w:szCs w:val="24"/>
          <w:lang w:eastAsia="zh-CN"/>
        </w:rPr>
        <w:t xml:space="preserve"> </w:t>
      </w:r>
      <w:r w:rsidRPr="00DE110E">
        <w:rPr>
          <w:rFonts w:ascii="仿宋" w:eastAsia="仿宋" w:hAnsi="仿宋" w:cs="仿宋"/>
          <w:spacing w:val="-5"/>
          <w:sz w:val="24"/>
          <w:szCs w:val="24"/>
          <w:lang w:eastAsia="zh-CN"/>
        </w:rPr>
        <w:t>价中的工、料、机单价应当相符；当出现不一致或不相符的情况时，评标委员会在</w:t>
      </w:r>
      <w:r w:rsidRPr="00DE110E">
        <w:rPr>
          <w:rFonts w:ascii="仿宋" w:eastAsia="仿宋" w:hAnsi="仿宋" w:cs="仿宋"/>
          <w:spacing w:val="-116"/>
          <w:sz w:val="24"/>
          <w:szCs w:val="24"/>
          <w:lang w:eastAsia="zh-CN"/>
        </w:rPr>
        <w:t xml:space="preserve"> </w:t>
      </w:r>
      <w:r w:rsidRPr="00DE110E">
        <w:rPr>
          <w:rFonts w:ascii="仿宋" w:eastAsia="仿宋" w:hAnsi="仿宋" w:cs="仿宋"/>
          <w:spacing w:val="-2"/>
          <w:sz w:val="24"/>
          <w:szCs w:val="24"/>
          <w:lang w:eastAsia="zh-CN"/>
        </w:rPr>
        <w:t>评审时将按最不利于该投标人的原则进行修正。综合单价明显低于市场平均价的，</w:t>
      </w:r>
      <w:r w:rsidRPr="00DE110E">
        <w:rPr>
          <w:rFonts w:ascii="仿宋" w:eastAsia="仿宋" w:hAnsi="仿宋" w:cs="仿宋"/>
          <w:spacing w:val="-104"/>
          <w:sz w:val="24"/>
          <w:szCs w:val="24"/>
          <w:lang w:eastAsia="zh-CN"/>
        </w:rPr>
        <w:t xml:space="preserve"> </w:t>
      </w:r>
      <w:r w:rsidRPr="00DE110E">
        <w:rPr>
          <w:rFonts w:ascii="仿宋" w:eastAsia="仿宋" w:hAnsi="仿宋" w:cs="仿宋"/>
          <w:sz w:val="24"/>
          <w:szCs w:val="24"/>
          <w:lang w:eastAsia="zh-CN"/>
        </w:rPr>
        <w:t>经评标委员会评定后（包括对其提供证明材料的真实性的评定）评标委员会有权</w:t>
      </w:r>
      <w:r w:rsidRPr="00DE110E">
        <w:rPr>
          <w:rFonts w:ascii="仿宋" w:eastAsia="仿宋" w:hAnsi="仿宋" w:cs="仿宋"/>
          <w:spacing w:val="-63"/>
          <w:sz w:val="24"/>
          <w:szCs w:val="24"/>
          <w:lang w:eastAsia="zh-CN"/>
        </w:rPr>
        <w:t xml:space="preserve"> </w:t>
      </w:r>
      <w:r w:rsidRPr="00DE110E">
        <w:rPr>
          <w:rFonts w:ascii="仿宋" w:eastAsia="仿宋" w:hAnsi="仿宋" w:cs="仿宋"/>
          <w:sz w:val="24"/>
          <w:szCs w:val="24"/>
          <w:lang w:eastAsia="zh-CN"/>
        </w:rPr>
        <w:t>对其作不利于该投标人的量化（量化标准为：按照该项目有效标中最高报价予以</w:t>
      </w:r>
      <w:r w:rsidRPr="00DE110E">
        <w:rPr>
          <w:rFonts w:ascii="仿宋" w:eastAsia="仿宋" w:hAnsi="仿宋" w:cs="仿宋"/>
          <w:spacing w:val="-63"/>
          <w:sz w:val="24"/>
          <w:szCs w:val="24"/>
          <w:lang w:eastAsia="zh-CN"/>
        </w:rPr>
        <w:t xml:space="preserve"> </w:t>
      </w:r>
      <w:r w:rsidRPr="00DE110E">
        <w:rPr>
          <w:rFonts w:ascii="仿宋" w:eastAsia="仿宋" w:hAnsi="仿宋" w:cs="仿宋"/>
          <w:sz w:val="24"/>
          <w:szCs w:val="24"/>
          <w:lang w:eastAsia="zh-CN"/>
        </w:rPr>
        <w:t>修正）</w:t>
      </w:r>
    </w:p>
    <w:p w14:paraId="18D25C9E" w14:textId="77777777" w:rsidR="00CA3F2A" w:rsidRPr="00DE110E" w:rsidRDefault="00B54BD8">
      <w:pPr>
        <w:spacing w:before="19"/>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10.3.3</w:t>
      </w:r>
      <w:r w:rsidRPr="00DE110E">
        <w:rPr>
          <w:rFonts w:ascii="仿宋" w:eastAsia="仿宋" w:hAnsi="仿宋" w:cs="仿宋"/>
          <w:spacing w:val="-60"/>
          <w:sz w:val="24"/>
          <w:szCs w:val="24"/>
          <w:lang w:eastAsia="zh-CN"/>
        </w:rPr>
        <w:t xml:space="preserve"> </w:t>
      </w:r>
      <w:r w:rsidRPr="00DE110E">
        <w:rPr>
          <w:rFonts w:ascii="仿宋" w:eastAsia="仿宋" w:hAnsi="仿宋" w:cs="仿宋"/>
          <w:sz w:val="24"/>
          <w:szCs w:val="24"/>
          <w:lang w:eastAsia="zh-CN"/>
        </w:rPr>
        <w:t>评标综合单价及总报价修正的原则如下：</w:t>
      </w:r>
    </w:p>
    <w:p w14:paraId="5937E9B8" w14:textId="77777777" w:rsidR="00CA3F2A" w:rsidRPr="00DE110E" w:rsidRDefault="00B54BD8">
      <w:pPr>
        <w:spacing w:before="86" w:line="307" w:lineRule="auto"/>
        <w:ind w:left="117" w:right="224" w:firstLine="720"/>
        <w:jc w:val="both"/>
        <w:rPr>
          <w:rFonts w:ascii="仿宋" w:eastAsia="仿宋" w:hAnsi="仿宋" w:cs="仿宋"/>
          <w:sz w:val="24"/>
          <w:szCs w:val="24"/>
          <w:lang w:eastAsia="zh-CN"/>
        </w:rPr>
      </w:pPr>
      <w:r w:rsidRPr="00DE110E">
        <w:rPr>
          <w:rFonts w:ascii="仿宋" w:eastAsia="仿宋" w:hAnsi="仿宋" w:cs="仿宋"/>
          <w:spacing w:val="-2"/>
          <w:sz w:val="24"/>
          <w:szCs w:val="24"/>
          <w:lang w:eastAsia="zh-CN"/>
        </w:rPr>
        <w:t>1）主要分部分项的综合单价报价低于“平均报价”且明显低于市场合理低</w:t>
      </w:r>
      <w:r w:rsidRPr="00DE110E">
        <w:rPr>
          <w:rFonts w:ascii="仿宋" w:eastAsia="仿宋" w:hAnsi="仿宋" w:cs="仿宋"/>
          <w:sz w:val="24"/>
          <w:szCs w:val="24"/>
          <w:lang w:eastAsia="zh-CN"/>
        </w:rPr>
        <w:t xml:space="preserve"> 价的，经评标委员会评审后，按照该项的有效投标人中最高报价予以修正。</w:t>
      </w:r>
    </w:p>
    <w:p w14:paraId="510E2D41" w14:textId="77777777" w:rsidR="00CA3F2A" w:rsidRPr="00DE110E" w:rsidRDefault="00B54BD8">
      <w:pPr>
        <w:spacing w:before="17" w:line="307" w:lineRule="auto"/>
        <w:ind w:left="117" w:right="219" w:firstLine="720"/>
        <w:jc w:val="both"/>
        <w:rPr>
          <w:rFonts w:ascii="仿宋" w:eastAsia="仿宋" w:hAnsi="仿宋" w:cs="仿宋"/>
          <w:sz w:val="24"/>
          <w:szCs w:val="24"/>
          <w:lang w:eastAsia="zh-CN"/>
        </w:rPr>
      </w:pPr>
      <w:r w:rsidRPr="00DE110E">
        <w:rPr>
          <w:rFonts w:ascii="仿宋" w:eastAsia="仿宋" w:hAnsi="仿宋" w:cs="仿宋"/>
          <w:spacing w:val="-6"/>
          <w:sz w:val="24"/>
          <w:szCs w:val="24"/>
          <w:lang w:eastAsia="zh-CN"/>
        </w:rPr>
        <w:t>2）综合单价报“0”或“负”的报价，投标人无充分理由说明的，按照此项</w:t>
      </w:r>
      <w:r w:rsidRPr="00DE110E">
        <w:rPr>
          <w:rFonts w:ascii="仿宋" w:eastAsia="仿宋" w:hAnsi="仿宋" w:cs="仿宋"/>
          <w:sz w:val="24"/>
          <w:szCs w:val="24"/>
          <w:lang w:eastAsia="zh-CN"/>
        </w:rPr>
        <w:t xml:space="preserve"> 有效投标人中最高报价予以修正。</w:t>
      </w:r>
    </w:p>
    <w:p w14:paraId="27EB08A8" w14:textId="77777777" w:rsidR="00CA3F2A" w:rsidRPr="00DE110E" w:rsidRDefault="00B54BD8">
      <w:pPr>
        <w:spacing w:before="19" w:line="304" w:lineRule="auto"/>
        <w:ind w:left="117" w:right="223" w:firstLine="720"/>
        <w:jc w:val="both"/>
        <w:rPr>
          <w:rFonts w:ascii="仿宋" w:eastAsia="仿宋" w:hAnsi="仿宋" w:cs="仿宋"/>
          <w:sz w:val="24"/>
          <w:szCs w:val="24"/>
          <w:lang w:eastAsia="zh-CN"/>
        </w:rPr>
      </w:pPr>
      <w:r w:rsidRPr="00DE110E">
        <w:rPr>
          <w:rFonts w:ascii="仿宋" w:eastAsia="仿宋" w:hAnsi="仿宋" w:cs="仿宋"/>
          <w:spacing w:val="-2"/>
          <w:sz w:val="24"/>
          <w:szCs w:val="24"/>
          <w:lang w:eastAsia="zh-CN"/>
        </w:rPr>
        <w:t>3）工程</w:t>
      </w:r>
      <w:proofErr w:type="gramStart"/>
      <w:r w:rsidRPr="00DE110E">
        <w:rPr>
          <w:rFonts w:ascii="仿宋" w:eastAsia="仿宋" w:hAnsi="仿宋" w:cs="仿宋"/>
          <w:spacing w:val="-2"/>
          <w:sz w:val="24"/>
          <w:szCs w:val="24"/>
          <w:lang w:eastAsia="zh-CN"/>
        </w:rPr>
        <w:t>内相同</w:t>
      </w:r>
      <w:proofErr w:type="gramEnd"/>
      <w:r w:rsidRPr="00DE110E">
        <w:rPr>
          <w:rFonts w:ascii="仿宋" w:eastAsia="仿宋" w:hAnsi="仿宋" w:cs="仿宋"/>
          <w:spacing w:val="-2"/>
          <w:sz w:val="24"/>
          <w:szCs w:val="24"/>
          <w:lang w:eastAsia="zh-CN"/>
        </w:rPr>
        <w:t>子目（项目特征、工作内容及主材相同）的综合单价报价前</w:t>
      </w:r>
      <w:r w:rsidRPr="00DE110E">
        <w:rPr>
          <w:rFonts w:ascii="仿宋" w:eastAsia="仿宋" w:hAnsi="仿宋" w:cs="仿宋"/>
          <w:sz w:val="24"/>
          <w:szCs w:val="24"/>
          <w:lang w:eastAsia="zh-CN"/>
        </w:rPr>
        <w:t xml:space="preserve"> 后不一致，评标委员会评审时有权对其作不利于该投标人的量化；</w:t>
      </w:r>
    </w:p>
    <w:p w14:paraId="7EB7DA09" w14:textId="77777777" w:rsidR="00CA3F2A" w:rsidRPr="00DE110E" w:rsidRDefault="00B54BD8">
      <w:pPr>
        <w:spacing w:before="22" w:line="307" w:lineRule="auto"/>
        <w:ind w:left="117" w:right="224" w:firstLine="720"/>
        <w:jc w:val="both"/>
        <w:rPr>
          <w:rFonts w:ascii="仿宋" w:eastAsia="仿宋" w:hAnsi="仿宋" w:cs="仿宋"/>
          <w:sz w:val="24"/>
          <w:szCs w:val="24"/>
          <w:lang w:eastAsia="zh-CN"/>
        </w:rPr>
      </w:pPr>
      <w:r w:rsidRPr="00DE110E">
        <w:rPr>
          <w:rFonts w:ascii="仿宋" w:eastAsia="仿宋" w:hAnsi="仿宋" w:cs="仿宋"/>
          <w:spacing w:val="-2"/>
          <w:sz w:val="24"/>
          <w:szCs w:val="24"/>
          <w:lang w:eastAsia="zh-CN"/>
        </w:rPr>
        <w:t>4）上述</w:t>
      </w:r>
      <w:proofErr w:type="gramStart"/>
      <w:r w:rsidRPr="00DE110E">
        <w:rPr>
          <w:rFonts w:ascii="仿宋" w:eastAsia="仿宋" w:hAnsi="仿宋" w:cs="仿宋"/>
          <w:spacing w:val="-2"/>
          <w:sz w:val="24"/>
          <w:szCs w:val="24"/>
          <w:lang w:eastAsia="zh-CN"/>
        </w:rPr>
        <w:t>修正总</w:t>
      </w:r>
      <w:proofErr w:type="gramEnd"/>
      <w:r w:rsidRPr="00DE110E">
        <w:rPr>
          <w:rFonts w:ascii="仿宋" w:eastAsia="仿宋" w:hAnsi="仿宋" w:cs="仿宋"/>
          <w:spacing w:val="-2"/>
          <w:sz w:val="24"/>
          <w:szCs w:val="24"/>
          <w:lang w:eastAsia="zh-CN"/>
        </w:rPr>
        <w:t>报价作为评标打分的依据，不等于中标价；一旦中标后，中</w:t>
      </w:r>
      <w:r w:rsidRPr="00DE110E">
        <w:rPr>
          <w:rFonts w:ascii="仿宋" w:eastAsia="仿宋" w:hAnsi="仿宋" w:cs="仿宋"/>
          <w:sz w:val="24"/>
          <w:szCs w:val="24"/>
          <w:lang w:eastAsia="zh-CN"/>
        </w:rPr>
        <w:t xml:space="preserve"> 标价应按原投标价计。</w:t>
      </w:r>
    </w:p>
    <w:p w14:paraId="6E3496A2" w14:textId="77777777" w:rsidR="00CA3F2A" w:rsidRPr="00DE110E" w:rsidRDefault="00CA3F2A">
      <w:pPr>
        <w:spacing w:line="307" w:lineRule="auto"/>
        <w:jc w:val="both"/>
        <w:rPr>
          <w:rFonts w:ascii="仿宋" w:eastAsia="仿宋" w:hAnsi="仿宋" w:cs="仿宋"/>
          <w:sz w:val="24"/>
          <w:szCs w:val="24"/>
          <w:lang w:eastAsia="zh-CN"/>
        </w:rPr>
        <w:sectPr w:rsidR="00CA3F2A" w:rsidRPr="00DE110E">
          <w:pgSz w:w="11910" w:h="16840"/>
          <w:pgMar w:top="1460" w:right="1420" w:bottom="1400" w:left="1680" w:header="0" w:footer="1214" w:gutter="0"/>
          <w:cols w:space="720"/>
        </w:sectPr>
      </w:pPr>
    </w:p>
    <w:p w14:paraId="7283BF5B" w14:textId="77777777" w:rsidR="00CA3F2A" w:rsidRPr="00DE110E" w:rsidRDefault="00B54BD8">
      <w:pPr>
        <w:spacing w:before="3" w:line="304" w:lineRule="auto"/>
        <w:ind w:left="117" w:right="219" w:firstLine="482"/>
        <w:jc w:val="both"/>
        <w:rPr>
          <w:rFonts w:ascii="仿宋" w:eastAsia="仿宋" w:hAnsi="仿宋" w:cs="仿宋"/>
          <w:sz w:val="24"/>
          <w:szCs w:val="24"/>
          <w:lang w:eastAsia="zh-CN"/>
        </w:rPr>
      </w:pPr>
      <w:r w:rsidRPr="00DE110E">
        <w:rPr>
          <w:rFonts w:ascii="仿宋" w:eastAsia="仿宋" w:hAnsi="仿宋" w:cs="仿宋"/>
          <w:b/>
          <w:bCs/>
          <w:sz w:val="24"/>
          <w:szCs w:val="24"/>
          <w:lang w:eastAsia="zh-CN"/>
        </w:rPr>
        <w:lastRenderedPageBreak/>
        <w:t>10.4</w:t>
      </w:r>
      <w:r w:rsidRPr="00DE110E">
        <w:rPr>
          <w:rFonts w:ascii="仿宋" w:eastAsia="仿宋" w:hAnsi="仿宋" w:cs="仿宋"/>
          <w:b/>
          <w:bCs/>
          <w:spacing w:val="47"/>
          <w:sz w:val="24"/>
          <w:szCs w:val="24"/>
          <w:lang w:eastAsia="zh-CN"/>
        </w:rPr>
        <w:t xml:space="preserve"> </w:t>
      </w:r>
      <w:r w:rsidRPr="00DE110E">
        <w:rPr>
          <w:rFonts w:ascii="仿宋" w:eastAsia="仿宋" w:hAnsi="仿宋" w:cs="仿宋"/>
          <w:b/>
          <w:bCs/>
          <w:sz w:val="24"/>
          <w:szCs w:val="24"/>
          <w:lang w:eastAsia="zh-CN"/>
        </w:rPr>
        <w:t>投标报价的优惠：</w:t>
      </w:r>
      <w:r w:rsidRPr="00DE110E">
        <w:rPr>
          <w:rFonts w:ascii="仿宋" w:eastAsia="仿宋" w:hAnsi="仿宋" w:cs="仿宋"/>
          <w:sz w:val="24"/>
          <w:szCs w:val="24"/>
          <w:lang w:eastAsia="zh-CN"/>
        </w:rPr>
        <w:t>投标人对报价</w:t>
      </w:r>
      <w:proofErr w:type="gramStart"/>
      <w:r w:rsidRPr="00DE110E">
        <w:rPr>
          <w:rFonts w:ascii="仿宋" w:eastAsia="仿宋" w:hAnsi="仿宋" w:cs="仿宋"/>
          <w:sz w:val="24"/>
          <w:szCs w:val="24"/>
          <w:lang w:eastAsia="zh-CN"/>
        </w:rPr>
        <w:t>作出</w:t>
      </w:r>
      <w:proofErr w:type="gramEnd"/>
      <w:r w:rsidRPr="00DE110E">
        <w:rPr>
          <w:rFonts w:ascii="仿宋" w:eastAsia="仿宋" w:hAnsi="仿宋" w:cs="仿宋"/>
          <w:sz w:val="24"/>
          <w:szCs w:val="24"/>
          <w:lang w:eastAsia="zh-CN"/>
        </w:rPr>
        <w:t xml:space="preserve">优惠、让利应在投标文件中说明 </w:t>
      </w:r>
      <w:r w:rsidRPr="00DE110E">
        <w:rPr>
          <w:rFonts w:ascii="仿宋" w:eastAsia="仿宋" w:hAnsi="仿宋" w:cs="仿宋"/>
          <w:spacing w:val="-5"/>
          <w:sz w:val="24"/>
          <w:szCs w:val="24"/>
          <w:lang w:eastAsia="zh-CN"/>
        </w:rPr>
        <w:t>并提供相应的证明，没有列入投标文件，而在澄清、说明和补正时作的补充说明，</w:t>
      </w:r>
      <w:r w:rsidRPr="00DE110E">
        <w:rPr>
          <w:rFonts w:ascii="仿宋" w:eastAsia="仿宋" w:hAnsi="仿宋" w:cs="仿宋"/>
          <w:spacing w:val="-114"/>
          <w:sz w:val="24"/>
          <w:szCs w:val="24"/>
          <w:lang w:eastAsia="zh-CN"/>
        </w:rPr>
        <w:t xml:space="preserve"> </w:t>
      </w:r>
      <w:r w:rsidRPr="00DE110E">
        <w:rPr>
          <w:rFonts w:ascii="仿宋" w:eastAsia="仿宋" w:hAnsi="仿宋" w:cs="仿宋"/>
          <w:sz w:val="24"/>
          <w:szCs w:val="24"/>
          <w:lang w:eastAsia="zh-CN"/>
        </w:rPr>
        <w:t>评标时不予考虑。</w:t>
      </w:r>
    </w:p>
    <w:p w14:paraId="435105A9" w14:textId="77777777" w:rsidR="00CA3F2A" w:rsidRPr="00DE110E" w:rsidRDefault="00CA3F2A">
      <w:pPr>
        <w:spacing w:before="2"/>
        <w:rPr>
          <w:rFonts w:ascii="仿宋" w:eastAsia="仿宋" w:hAnsi="仿宋" w:cs="仿宋"/>
          <w:sz w:val="32"/>
          <w:szCs w:val="32"/>
          <w:lang w:eastAsia="zh-CN"/>
        </w:rPr>
      </w:pPr>
    </w:p>
    <w:p w14:paraId="16530B20" w14:textId="77777777" w:rsidR="00CA3F2A" w:rsidRPr="00DE110E" w:rsidRDefault="00B54BD8">
      <w:pPr>
        <w:tabs>
          <w:tab w:val="left" w:pos="1322"/>
        </w:tabs>
        <w:ind w:left="117" w:right="103"/>
        <w:rPr>
          <w:rFonts w:ascii="仿宋" w:eastAsia="仿宋" w:hAnsi="仿宋" w:cs="仿宋"/>
          <w:sz w:val="24"/>
          <w:szCs w:val="24"/>
          <w:lang w:eastAsia="zh-CN"/>
        </w:rPr>
      </w:pPr>
      <w:r w:rsidRPr="00DE110E">
        <w:rPr>
          <w:rFonts w:ascii="仿宋" w:eastAsia="仿宋" w:hAnsi="仿宋" w:cs="仿宋"/>
          <w:b/>
          <w:bCs/>
          <w:sz w:val="24"/>
          <w:szCs w:val="24"/>
          <w:lang w:eastAsia="zh-CN"/>
        </w:rPr>
        <w:t>第十一条</w:t>
      </w:r>
      <w:r w:rsidRPr="00DE110E">
        <w:rPr>
          <w:rFonts w:ascii="仿宋" w:eastAsia="仿宋" w:hAnsi="仿宋" w:cs="仿宋"/>
          <w:b/>
          <w:bCs/>
          <w:sz w:val="24"/>
          <w:szCs w:val="24"/>
          <w:lang w:eastAsia="zh-CN"/>
        </w:rPr>
        <w:tab/>
        <w:t>工程管理要求</w:t>
      </w:r>
    </w:p>
    <w:p w14:paraId="0ADE7F3A" w14:textId="77777777" w:rsidR="00CA3F2A" w:rsidRPr="00DE110E" w:rsidRDefault="00B54BD8">
      <w:pPr>
        <w:spacing w:before="86" w:line="304" w:lineRule="auto"/>
        <w:ind w:left="117" w:right="219"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11.1</w:t>
      </w:r>
      <w:r w:rsidRPr="00DE110E">
        <w:rPr>
          <w:rFonts w:ascii="仿宋" w:eastAsia="仿宋" w:hAnsi="仿宋" w:cs="仿宋"/>
          <w:spacing w:val="-56"/>
          <w:sz w:val="24"/>
          <w:szCs w:val="24"/>
          <w:lang w:eastAsia="zh-CN"/>
        </w:rPr>
        <w:t xml:space="preserve"> </w:t>
      </w:r>
      <w:r w:rsidRPr="00DE110E">
        <w:rPr>
          <w:rFonts w:ascii="仿宋" w:eastAsia="仿宋" w:hAnsi="仿宋" w:cs="仿宋"/>
          <w:sz w:val="24"/>
          <w:szCs w:val="24"/>
          <w:lang w:eastAsia="zh-CN"/>
        </w:rPr>
        <w:t xml:space="preserve">中标施工单位应严格按照已确认的施工组织设计组织施工，并无条件地 </w:t>
      </w:r>
      <w:r w:rsidRPr="00DE110E">
        <w:rPr>
          <w:rFonts w:ascii="仿宋" w:eastAsia="仿宋" w:hAnsi="仿宋" w:cs="仿宋"/>
          <w:spacing w:val="-5"/>
          <w:sz w:val="24"/>
          <w:szCs w:val="24"/>
          <w:lang w:eastAsia="zh-CN"/>
        </w:rPr>
        <w:t>接受项目管理单位、施工监理单位和投资监理单位对工程施工质量、进度、造价、</w:t>
      </w:r>
      <w:r w:rsidRPr="00DE110E">
        <w:rPr>
          <w:rFonts w:ascii="仿宋" w:eastAsia="仿宋" w:hAnsi="仿宋" w:cs="仿宋"/>
          <w:spacing w:val="-114"/>
          <w:sz w:val="24"/>
          <w:szCs w:val="24"/>
          <w:lang w:eastAsia="zh-CN"/>
        </w:rPr>
        <w:t xml:space="preserve"> </w:t>
      </w:r>
      <w:r w:rsidRPr="00DE110E">
        <w:rPr>
          <w:rFonts w:ascii="仿宋" w:eastAsia="仿宋" w:hAnsi="仿宋" w:cs="仿宋"/>
          <w:sz w:val="24"/>
          <w:szCs w:val="24"/>
          <w:lang w:eastAsia="zh-CN"/>
        </w:rPr>
        <w:t>安全及文明施工的监督管理。</w:t>
      </w:r>
    </w:p>
    <w:p w14:paraId="14C39B2E" w14:textId="77777777" w:rsidR="00CA3F2A" w:rsidRPr="00DE110E" w:rsidRDefault="00B54BD8">
      <w:pPr>
        <w:spacing w:before="22" w:line="307" w:lineRule="auto"/>
        <w:ind w:left="117" w:right="219"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11.2 承包人对施工招标承包范围内的工程项目一律不得转包</w:t>
      </w:r>
      <w:r w:rsidRPr="00DE110E">
        <w:rPr>
          <w:rFonts w:ascii="仿宋" w:eastAsia="仿宋" w:hAnsi="仿宋" w:cs="仿宋"/>
          <w:spacing w:val="52"/>
          <w:sz w:val="24"/>
          <w:szCs w:val="24"/>
          <w:lang w:eastAsia="zh-CN"/>
        </w:rPr>
        <w:t xml:space="preserve"> </w:t>
      </w:r>
      <w:r w:rsidRPr="00DE110E">
        <w:rPr>
          <w:rFonts w:ascii="仿宋" w:eastAsia="仿宋" w:hAnsi="仿宋" w:cs="仿宋"/>
          <w:sz w:val="24"/>
          <w:szCs w:val="24"/>
          <w:lang w:eastAsia="zh-CN"/>
        </w:rPr>
        <w:t>，否则一经查</w:t>
      </w:r>
      <w:r w:rsidRPr="00DE110E">
        <w:rPr>
          <w:rFonts w:ascii="仿宋" w:eastAsia="仿宋" w:hAnsi="仿宋" w:cs="仿宋"/>
          <w:spacing w:val="2"/>
          <w:sz w:val="24"/>
          <w:szCs w:val="24"/>
          <w:lang w:eastAsia="zh-CN"/>
        </w:rPr>
        <w:t xml:space="preserve"> </w:t>
      </w:r>
      <w:r w:rsidRPr="00DE110E">
        <w:rPr>
          <w:rFonts w:ascii="仿宋" w:eastAsia="仿宋" w:hAnsi="仿宋" w:cs="仿宋"/>
          <w:sz w:val="24"/>
          <w:szCs w:val="24"/>
          <w:lang w:eastAsia="zh-CN"/>
        </w:rPr>
        <w:t>实，立即取消中标单位的承包资格，并承担由此引起的一切后果。</w:t>
      </w:r>
    </w:p>
    <w:p w14:paraId="2F24F5A6" w14:textId="77777777" w:rsidR="00CA3F2A" w:rsidRPr="00DE110E" w:rsidRDefault="00CA3F2A">
      <w:pPr>
        <w:spacing w:before="12"/>
        <w:rPr>
          <w:rFonts w:ascii="仿宋" w:eastAsia="仿宋" w:hAnsi="仿宋" w:cs="仿宋"/>
          <w:sz w:val="31"/>
          <w:szCs w:val="31"/>
          <w:lang w:eastAsia="zh-CN"/>
        </w:rPr>
      </w:pPr>
    </w:p>
    <w:p w14:paraId="37F0B526" w14:textId="77777777" w:rsidR="00CA3F2A" w:rsidRPr="00DE110E" w:rsidRDefault="00B54BD8">
      <w:pPr>
        <w:tabs>
          <w:tab w:val="left" w:pos="1322"/>
        </w:tabs>
        <w:ind w:left="117" w:right="103"/>
        <w:rPr>
          <w:rFonts w:ascii="仿宋" w:eastAsia="仿宋" w:hAnsi="仿宋" w:cs="仿宋"/>
          <w:sz w:val="24"/>
          <w:szCs w:val="24"/>
          <w:lang w:eastAsia="zh-CN"/>
        </w:rPr>
      </w:pPr>
      <w:r w:rsidRPr="00DE110E">
        <w:rPr>
          <w:rFonts w:ascii="仿宋" w:eastAsia="仿宋" w:hAnsi="仿宋" w:cs="仿宋"/>
          <w:b/>
          <w:bCs/>
          <w:sz w:val="24"/>
          <w:szCs w:val="24"/>
          <w:lang w:eastAsia="zh-CN"/>
        </w:rPr>
        <w:t>第十二条</w:t>
      </w:r>
      <w:r w:rsidRPr="00DE110E">
        <w:rPr>
          <w:rFonts w:ascii="仿宋" w:eastAsia="仿宋" w:hAnsi="仿宋" w:cs="仿宋"/>
          <w:b/>
          <w:bCs/>
          <w:sz w:val="24"/>
          <w:szCs w:val="24"/>
          <w:lang w:eastAsia="zh-CN"/>
        </w:rPr>
        <w:tab/>
        <w:t>投标书内容</w:t>
      </w:r>
    </w:p>
    <w:p w14:paraId="28625676" w14:textId="77777777" w:rsidR="00CA3F2A" w:rsidRPr="00DE110E" w:rsidRDefault="00B54BD8">
      <w:pPr>
        <w:tabs>
          <w:tab w:val="left" w:pos="1317"/>
        </w:tabs>
        <w:spacing w:before="86"/>
        <w:ind w:left="597" w:right="103"/>
        <w:rPr>
          <w:rFonts w:ascii="仿宋" w:eastAsia="仿宋" w:hAnsi="仿宋" w:cs="仿宋"/>
          <w:sz w:val="24"/>
          <w:szCs w:val="24"/>
          <w:lang w:eastAsia="zh-CN"/>
        </w:rPr>
      </w:pPr>
      <w:r w:rsidRPr="00DE110E">
        <w:rPr>
          <w:rFonts w:ascii="仿宋" w:eastAsia="仿宋" w:hAnsi="仿宋" w:cs="仿宋"/>
          <w:sz w:val="24"/>
          <w:szCs w:val="24"/>
          <w:lang w:eastAsia="zh-CN"/>
        </w:rPr>
        <w:t>12.1</w:t>
      </w:r>
      <w:r w:rsidRPr="00DE110E">
        <w:rPr>
          <w:rFonts w:ascii="仿宋" w:eastAsia="仿宋" w:hAnsi="仿宋" w:cs="仿宋"/>
          <w:sz w:val="24"/>
          <w:szCs w:val="24"/>
          <w:lang w:eastAsia="zh-CN"/>
        </w:rPr>
        <w:tab/>
        <w:t>商务标内容</w:t>
      </w:r>
    </w:p>
    <w:p w14:paraId="5F9BB6AC" w14:textId="77777777" w:rsidR="00CA3F2A" w:rsidRPr="00DE110E" w:rsidRDefault="00B54BD8">
      <w:pPr>
        <w:tabs>
          <w:tab w:val="left" w:pos="1797"/>
        </w:tabs>
        <w:spacing w:before="84"/>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12.1.1</w:t>
      </w:r>
      <w:r w:rsidRPr="00DE110E">
        <w:rPr>
          <w:rFonts w:ascii="仿宋" w:eastAsia="仿宋" w:hAnsi="仿宋" w:cs="仿宋"/>
          <w:sz w:val="24"/>
          <w:szCs w:val="24"/>
          <w:lang w:eastAsia="zh-CN"/>
        </w:rPr>
        <w:tab/>
        <w:t>投标书综合说明</w:t>
      </w:r>
    </w:p>
    <w:p w14:paraId="73BBBB19" w14:textId="77777777" w:rsidR="00CA3F2A" w:rsidRPr="00DE110E" w:rsidRDefault="00B54BD8">
      <w:pPr>
        <w:tabs>
          <w:tab w:val="left" w:pos="1797"/>
        </w:tabs>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12.1.2</w:t>
      </w:r>
      <w:r w:rsidRPr="00DE110E">
        <w:rPr>
          <w:rFonts w:ascii="仿宋" w:eastAsia="仿宋" w:hAnsi="仿宋" w:cs="仿宋"/>
          <w:sz w:val="24"/>
          <w:szCs w:val="24"/>
          <w:lang w:eastAsia="zh-CN"/>
        </w:rPr>
        <w:tab/>
        <w:t>投标保证书</w:t>
      </w:r>
    </w:p>
    <w:p w14:paraId="0405AD64" w14:textId="77777777" w:rsidR="00CA3F2A" w:rsidRPr="00DE110E" w:rsidRDefault="00B54BD8">
      <w:pPr>
        <w:tabs>
          <w:tab w:val="left" w:pos="1797"/>
        </w:tabs>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12.1.3</w:t>
      </w:r>
      <w:r w:rsidRPr="00DE110E">
        <w:rPr>
          <w:rFonts w:ascii="仿宋" w:eastAsia="仿宋" w:hAnsi="仿宋" w:cs="仿宋"/>
          <w:sz w:val="24"/>
          <w:szCs w:val="24"/>
          <w:lang w:eastAsia="zh-CN"/>
        </w:rPr>
        <w:tab/>
        <w:t>投标书附录</w:t>
      </w:r>
    </w:p>
    <w:p w14:paraId="68D979D1" w14:textId="77777777" w:rsidR="00CA3F2A" w:rsidRPr="00DE110E" w:rsidRDefault="00B54BD8">
      <w:pPr>
        <w:tabs>
          <w:tab w:val="left" w:pos="1797"/>
        </w:tabs>
        <w:spacing w:before="84"/>
        <w:ind w:left="837"/>
        <w:rPr>
          <w:rFonts w:ascii="仿宋" w:eastAsia="仿宋" w:hAnsi="仿宋" w:cs="仿宋"/>
          <w:sz w:val="24"/>
          <w:szCs w:val="24"/>
          <w:lang w:eastAsia="zh-CN"/>
        </w:rPr>
      </w:pPr>
      <w:r w:rsidRPr="00DE110E">
        <w:rPr>
          <w:rFonts w:ascii="仿宋" w:eastAsia="仿宋" w:hAnsi="仿宋" w:cs="仿宋"/>
          <w:sz w:val="24"/>
          <w:szCs w:val="24"/>
          <w:lang w:eastAsia="zh-CN"/>
        </w:rPr>
        <w:t>12.1.4</w:t>
      </w:r>
      <w:r w:rsidRPr="00DE110E">
        <w:rPr>
          <w:rFonts w:ascii="仿宋" w:eastAsia="仿宋" w:hAnsi="仿宋" w:cs="仿宋"/>
          <w:sz w:val="24"/>
          <w:szCs w:val="24"/>
          <w:lang w:eastAsia="zh-CN"/>
        </w:rPr>
        <w:tab/>
      </w:r>
      <w:r w:rsidRPr="00DE110E">
        <w:rPr>
          <w:rFonts w:ascii="仿宋" w:eastAsia="仿宋" w:hAnsi="仿宋" w:cs="仿宋"/>
          <w:spacing w:val="-10"/>
          <w:sz w:val="24"/>
          <w:szCs w:val="24"/>
          <w:lang w:eastAsia="zh-CN"/>
        </w:rPr>
        <w:t>投标书情况汇总表（上海市建设工程投标标书情况汇总表（表九））</w:t>
      </w:r>
    </w:p>
    <w:p w14:paraId="7A23325F" w14:textId="77777777" w:rsidR="00CA3F2A" w:rsidRPr="00DE110E" w:rsidRDefault="00B54BD8">
      <w:pPr>
        <w:tabs>
          <w:tab w:val="left" w:pos="1917"/>
        </w:tabs>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12.1.5</w:t>
      </w:r>
      <w:r w:rsidRPr="00DE110E">
        <w:rPr>
          <w:rFonts w:ascii="仿宋" w:eastAsia="仿宋" w:hAnsi="仿宋" w:cs="仿宋"/>
          <w:sz w:val="24"/>
          <w:szCs w:val="24"/>
          <w:lang w:eastAsia="zh-CN"/>
        </w:rPr>
        <w:tab/>
      </w:r>
      <w:r w:rsidRPr="00DE110E">
        <w:rPr>
          <w:rFonts w:ascii="仿宋" w:eastAsia="仿宋" w:hAnsi="仿宋" w:cs="仿宋"/>
          <w:spacing w:val="-5"/>
          <w:sz w:val="24"/>
          <w:szCs w:val="24"/>
          <w:lang w:eastAsia="zh-CN"/>
        </w:rPr>
        <w:t>工程量投标清单（按工程量清单计价规范格式），同时提供</w:t>
      </w:r>
      <w:r w:rsidRPr="00DE110E">
        <w:rPr>
          <w:rFonts w:ascii="仿宋" w:eastAsia="仿宋" w:hAnsi="仿宋" w:cs="仿宋"/>
          <w:spacing w:val="-46"/>
          <w:sz w:val="24"/>
          <w:szCs w:val="24"/>
          <w:lang w:eastAsia="zh-CN"/>
        </w:rPr>
        <w:t xml:space="preserve"> </w:t>
      </w:r>
      <w:r w:rsidRPr="00DE110E">
        <w:rPr>
          <w:rFonts w:ascii="仿宋" w:eastAsia="仿宋" w:hAnsi="仿宋" w:cs="仿宋"/>
          <w:sz w:val="24"/>
          <w:szCs w:val="24"/>
          <w:lang w:eastAsia="zh-CN"/>
        </w:rPr>
        <w:t>GBQ6</w:t>
      </w:r>
    </w:p>
    <w:p w14:paraId="3350527C" w14:textId="77777777" w:rsidR="00CA3F2A" w:rsidRPr="00DE110E" w:rsidRDefault="00B54BD8">
      <w:pPr>
        <w:spacing w:before="86"/>
        <w:ind w:left="117" w:right="103"/>
        <w:rPr>
          <w:rFonts w:ascii="仿宋" w:eastAsia="仿宋" w:hAnsi="仿宋" w:cs="仿宋"/>
          <w:sz w:val="24"/>
          <w:szCs w:val="24"/>
          <w:lang w:eastAsia="zh-CN"/>
        </w:rPr>
      </w:pPr>
      <w:r w:rsidRPr="00DE110E">
        <w:rPr>
          <w:rFonts w:ascii="仿宋" w:eastAsia="仿宋" w:hAnsi="仿宋" w:cs="仿宋"/>
          <w:sz w:val="24"/>
          <w:szCs w:val="24"/>
          <w:lang w:eastAsia="zh-CN"/>
        </w:rPr>
        <w:t>电子商务文件一份。</w:t>
      </w:r>
    </w:p>
    <w:p w14:paraId="2B792F26" w14:textId="77777777" w:rsidR="00CA3F2A" w:rsidRPr="00DE110E" w:rsidRDefault="00B54BD8">
      <w:pPr>
        <w:tabs>
          <w:tab w:val="left" w:pos="1797"/>
        </w:tabs>
        <w:spacing w:before="84"/>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12.1.6</w:t>
      </w:r>
      <w:r w:rsidRPr="00DE110E">
        <w:rPr>
          <w:rFonts w:ascii="仿宋" w:eastAsia="仿宋" w:hAnsi="仿宋" w:cs="仿宋"/>
          <w:sz w:val="24"/>
          <w:szCs w:val="24"/>
          <w:lang w:eastAsia="zh-CN"/>
        </w:rPr>
        <w:tab/>
        <w:t>法定代表人资格证明书</w:t>
      </w:r>
    </w:p>
    <w:p w14:paraId="63127EF2" w14:textId="77777777" w:rsidR="00CA3F2A" w:rsidRPr="00DE110E" w:rsidRDefault="00B54BD8">
      <w:pPr>
        <w:tabs>
          <w:tab w:val="left" w:pos="1797"/>
        </w:tabs>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12.1.7</w:t>
      </w:r>
      <w:r w:rsidRPr="00DE110E">
        <w:rPr>
          <w:rFonts w:ascii="仿宋" w:eastAsia="仿宋" w:hAnsi="仿宋" w:cs="仿宋"/>
          <w:sz w:val="24"/>
          <w:szCs w:val="24"/>
          <w:lang w:eastAsia="zh-CN"/>
        </w:rPr>
        <w:tab/>
        <w:t>授权委托书</w:t>
      </w:r>
    </w:p>
    <w:p w14:paraId="579D0851" w14:textId="77777777" w:rsidR="00CA3F2A" w:rsidRPr="00DE110E" w:rsidRDefault="00B54BD8">
      <w:pPr>
        <w:tabs>
          <w:tab w:val="left" w:pos="1864"/>
        </w:tabs>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12.1.8</w:t>
      </w:r>
      <w:r w:rsidRPr="00DE110E">
        <w:rPr>
          <w:rFonts w:ascii="仿宋" w:eastAsia="仿宋" w:hAnsi="仿宋" w:cs="仿宋"/>
          <w:sz w:val="24"/>
          <w:szCs w:val="24"/>
          <w:lang w:eastAsia="zh-CN"/>
        </w:rPr>
        <w:tab/>
        <w:t>提供优惠条件的说明（如有）可填入投标标书情况汇总表的说明</w:t>
      </w:r>
    </w:p>
    <w:p w14:paraId="3E54F5AD" w14:textId="77777777" w:rsidR="00CA3F2A" w:rsidRPr="00DE110E" w:rsidRDefault="00B54BD8">
      <w:pPr>
        <w:spacing w:before="84"/>
        <w:ind w:left="117" w:right="103"/>
        <w:rPr>
          <w:rFonts w:ascii="仿宋" w:eastAsia="仿宋" w:hAnsi="仿宋" w:cs="仿宋"/>
          <w:sz w:val="24"/>
          <w:szCs w:val="24"/>
          <w:lang w:eastAsia="zh-CN"/>
        </w:rPr>
      </w:pPr>
      <w:r w:rsidRPr="00DE110E">
        <w:rPr>
          <w:rFonts w:ascii="仿宋" w:eastAsia="仿宋" w:hAnsi="仿宋" w:cs="仿宋"/>
          <w:sz w:val="24"/>
          <w:szCs w:val="24"/>
          <w:lang w:eastAsia="zh-CN"/>
        </w:rPr>
        <w:t>栏内</w:t>
      </w:r>
    </w:p>
    <w:p w14:paraId="5C61B70D" w14:textId="77777777" w:rsidR="00CA3F2A" w:rsidRPr="00DE110E" w:rsidRDefault="00B54BD8">
      <w:pPr>
        <w:tabs>
          <w:tab w:val="left" w:pos="1317"/>
        </w:tabs>
        <w:spacing w:before="86"/>
        <w:ind w:left="597" w:right="103"/>
        <w:rPr>
          <w:rFonts w:ascii="仿宋" w:eastAsia="仿宋" w:hAnsi="仿宋" w:cs="仿宋"/>
          <w:sz w:val="24"/>
          <w:szCs w:val="24"/>
          <w:lang w:eastAsia="zh-CN"/>
        </w:rPr>
      </w:pPr>
      <w:r w:rsidRPr="00DE110E">
        <w:rPr>
          <w:rFonts w:ascii="仿宋" w:eastAsia="仿宋" w:hAnsi="仿宋" w:cs="仿宋"/>
          <w:sz w:val="24"/>
          <w:szCs w:val="24"/>
          <w:lang w:eastAsia="zh-CN"/>
        </w:rPr>
        <w:t>12.2</w:t>
      </w:r>
      <w:r w:rsidRPr="00DE110E">
        <w:rPr>
          <w:rFonts w:ascii="仿宋" w:eastAsia="仿宋" w:hAnsi="仿宋" w:cs="仿宋"/>
          <w:sz w:val="24"/>
          <w:szCs w:val="24"/>
          <w:lang w:eastAsia="zh-CN"/>
        </w:rPr>
        <w:tab/>
        <w:t>技术标内容</w:t>
      </w:r>
    </w:p>
    <w:p w14:paraId="2BB85952" w14:textId="77777777" w:rsidR="00CA3F2A" w:rsidRPr="00DE110E" w:rsidRDefault="00B54BD8">
      <w:pPr>
        <w:tabs>
          <w:tab w:val="left" w:pos="1797"/>
        </w:tabs>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12.2.1</w:t>
      </w:r>
      <w:r w:rsidRPr="00DE110E">
        <w:rPr>
          <w:rFonts w:ascii="仿宋" w:eastAsia="仿宋" w:hAnsi="仿宋" w:cs="仿宋"/>
          <w:sz w:val="24"/>
          <w:szCs w:val="24"/>
          <w:lang w:eastAsia="zh-CN"/>
        </w:rPr>
        <w:tab/>
        <w:t>技术</w:t>
      </w:r>
      <w:proofErr w:type="gramStart"/>
      <w:r w:rsidRPr="00DE110E">
        <w:rPr>
          <w:rFonts w:ascii="仿宋" w:eastAsia="仿宋" w:hAnsi="仿宋" w:cs="仿宋"/>
          <w:sz w:val="24"/>
          <w:szCs w:val="24"/>
          <w:lang w:eastAsia="zh-CN"/>
        </w:rPr>
        <w:t>标总体</w:t>
      </w:r>
      <w:proofErr w:type="gramEnd"/>
      <w:r w:rsidRPr="00DE110E">
        <w:rPr>
          <w:rFonts w:ascii="仿宋" w:eastAsia="仿宋" w:hAnsi="仿宋" w:cs="仿宋"/>
          <w:sz w:val="24"/>
          <w:szCs w:val="24"/>
          <w:lang w:eastAsia="zh-CN"/>
        </w:rPr>
        <w:t>说明</w:t>
      </w:r>
    </w:p>
    <w:p w14:paraId="5A477255" w14:textId="77777777" w:rsidR="00CA3F2A" w:rsidRPr="00DE110E" w:rsidRDefault="00B54BD8">
      <w:pPr>
        <w:tabs>
          <w:tab w:val="left" w:pos="1797"/>
        </w:tabs>
        <w:spacing w:before="84"/>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12.2.2</w:t>
      </w:r>
      <w:r w:rsidRPr="00DE110E">
        <w:rPr>
          <w:rFonts w:ascii="仿宋" w:eastAsia="仿宋" w:hAnsi="仿宋" w:cs="仿宋"/>
          <w:sz w:val="24"/>
          <w:szCs w:val="24"/>
          <w:lang w:eastAsia="zh-CN"/>
        </w:rPr>
        <w:tab/>
        <w:t>施工准备工作计划。</w:t>
      </w:r>
    </w:p>
    <w:p w14:paraId="01FA1507" w14:textId="77777777" w:rsidR="00CA3F2A" w:rsidRPr="00DE110E" w:rsidRDefault="00B54BD8">
      <w:pPr>
        <w:tabs>
          <w:tab w:val="left" w:pos="1797"/>
        </w:tabs>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12.2.3</w:t>
      </w:r>
      <w:r w:rsidRPr="00DE110E">
        <w:rPr>
          <w:rFonts w:ascii="仿宋" w:eastAsia="仿宋" w:hAnsi="仿宋" w:cs="仿宋"/>
          <w:sz w:val="24"/>
          <w:szCs w:val="24"/>
          <w:lang w:eastAsia="zh-CN"/>
        </w:rPr>
        <w:tab/>
        <w:t>施工方案和技术措施</w:t>
      </w:r>
    </w:p>
    <w:p w14:paraId="72056177" w14:textId="77777777" w:rsidR="00CA3F2A" w:rsidRPr="00DE110E" w:rsidRDefault="00B54BD8">
      <w:pPr>
        <w:tabs>
          <w:tab w:val="left" w:pos="1797"/>
        </w:tabs>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12.2.4</w:t>
      </w:r>
      <w:r w:rsidRPr="00DE110E">
        <w:rPr>
          <w:rFonts w:ascii="仿宋" w:eastAsia="仿宋" w:hAnsi="仿宋" w:cs="仿宋"/>
          <w:sz w:val="24"/>
          <w:szCs w:val="24"/>
          <w:lang w:eastAsia="zh-CN"/>
        </w:rPr>
        <w:tab/>
        <w:t>施工进度计划</w:t>
      </w:r>
    </w:p>
    <w:p w14:paraId="53790DB7" w14:textId="77777777" w:rsidR="00CA3F2A" w:rsidRPr="00DE110E" w:rsidRDefault="00B54BD8">
      <w:pPr>
        <w:tabs>
          <w:tab w:val="left" w:pos="1797"/>
        </w:tabs>
        <w:spacing w:before="84"/>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12.2.5</w:t>
      </w:r>
      <w:r w:rsidRPr="00DE110E">
        <w:rPr>
          <w:rFonts w:ascii="仿宋" w:eastAsia="仿宋" w:hAnsi="仿宋" w:cs="仿宋"/>
          <w:sz w:val="24"/>
          <w:szCs w:val="24"/>
          <w:lang w:eastAsia="zh-CN"/>
        </w:rPr>
        <w:tab/>
        <w:t>施工现场平面布置</w:t>
      </w:r>
    </w:p>
    <w:p w14:paraId="660FFD38" w14:textId="77777777" w:rsidR="00CA3F2A" w:rsidRPr="00DE110E" w:rsidRDefault="00B54BD8">
      <w:pPr>
        <w:tabs>
          <w:tab w:val="left" w:pos="1797"/>
        </w:tabs>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12.2.6</w:t>
      </w:r>
      <w:r w:rsidRPr="00DE110E">
        <w:rPr>
          <w:rFonts w:ascii="仿宋" w:eastAsia="仿宋" w:hAnsi="仿宋" w:cs="仿宋"/>
          <w:sz w:val="24"/>
          <w:szCs w:val="24"/>
          <w:lang w:eastAsia="zh-CN"/>
        </w:rPr>
        <w:tab/>
        <w:t>主要劳动力配备（并单独注明预计使用外地从业人员的工日数）</w:t>
      </w:r>
    </w:p>
    <w:p w14:paraId="0E724216" w14:textId="77777777" w:rsidR="00CA3F2A" w:rsidRPr="00DE110E" w:rsidRDefault="00B54BD8">
      <w:pPr>
        <w:tabs>
          <w:tab w:val="left" w:pos="1797"/>
        </w:tabs>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12.2.7</w:t>
      </w:r>
      <w:r w:rsidRPr="00DE110E">
        <w:rPr>
          <w:rFonts w:ascii="仿宋" w:eastAsia="仿宋" w:hAnsi="仿宋" w:cs="仿宋"/>
          <w:sz w:val="24"/>
          <w:szCs w:val="24"/>
          <w:lang w:eastAsia="zh-CN"/>
        </w:rPr>
        <w:tab/>
        <w:t>主要施工机械设备表（规格型号、数量、性能）</w:t>
      </w:r>
    </w:p>
    <w:p w14:paraId="505DF951" w14:textId="77777777" w:rsidR="00CA3F2A" w:rsidRPr="00DE110E" w:rsidRDefault="00B54BD8">
      <w:pPr>
        <w:tabs>
          <w:tab w:val="left" w:pos="1797"/>
        </w:tabs>
        <w:spacing w:before="84"/>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12.2.8</w:t>
      </w:r>
      <w:r w:rsidRPr="00DE110E">
        <w:rPr>
          <w:rFonts w:ascii="仿宋" w:eastAsia="仿宋" w:hAnsi="仿宋" w:cs="仿宋"/>
          <w:sz w:val="24"/>
          <w:szCs w:val="24"/>
          <w:lang w:eastAsia="zh-CN"/>
        </w:rPr>
        <w:tab/>
        <w:t>材料等供应计划</w:t>
      </w:r>
    </w:p>
    <w:p w14:paraId="40328286" w14:textId="77777777" w:rsidR="00CA3F2A" w:rsidRPr="00DE110E" w:rsidRDefault="00B54BD8">
      <w:pPr>
        <w:tabs>
          <w:tab w:val="left" w:pos="1797"/>
        </w:tabs>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12.2.9</w:t>
      </w:r>
      <w:r w:rsidRPr="00DE110E">
        <w:rPr>
          <w:rFonts w:ascii="仿宋" w:eastAsia="仿宋" w:hAnsi="仿宋" w:cs="仿宋"/>
          <w:sz w:val="24"/>
          <w:szCs w:val="24"/>
          <w:lang w:eastAsia="zh-CN"/>
        </w:rPr>
        <w:tab/>
        <w:t>质量保证措施</w:t>
      </w:r>
    </w:p>
    <w:p w14:paraId="6CC6304F" w14:textId="77777777" w:rsidR="00CA3F2A" w:rsidRPr="00DE110E" w:rsidRDefault="00B54BD8">
      <w:pPr>
        <w:tabs>
          <w:tab w:val="left" w:pos="1917"/>
        </w:tabs>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12.2.10</w:t>
      </w:r>
      <w:r w:rsidRPr="00DE110E">
        <w:rPr>
          <w:rFonts w:ascii="仿宋" w:eastAsia="仿宋" w:hAnsi="仿宋" w:cs="仿宋"/>
          <w:sz w:val="24"/>
          <w:szCs w:val="24"/>
          <w:lang w:eastAsia="zh-CN"/>
        </w:rPr>
        <w:tab/>
        <w:t>安全、文明施工措施</w:t>
      </w:r>
    </w:p>
    <w:p w14:paraId="0A383A8B" w14:textId="77777777" w:rsidR="00CA3F2A" w:rsidRPr="00DE110E" w:rsidRDefault="00CA3F2A">
      <w:pPr>
        <w:rPr>
          <w:rFonts w:ascii="仿宋" w:eastAsia="仿宋" w:hAnsi="仿宋" w:cs="仿宋"/>
          <w:sz w:val="24"/>
          <w:szCs w:val="24"/>
          <w:lang w:eastAsia="zh-CN"/>
        </w:rPr>
        <w:sectPr w:rsidR="00CA3F2A" w:rsidRPr="00DE110E">
          <w:pgSz w:w="11910" w:h="16840"/>
          <w:pgMar w:top="1460" w:right="1420" w:bottom="1400" w:left="1680" w:header="0" w:footer="1214" w:gutter="0"/>
          <w:cols w:space="720"/>
        </w:sectPr>
      </w:pPr>
    </w:p>
    <w:p w14:paraId="2A2A9315" w14:textId="77777777" w:rsidR="00CA3F2A" w:rsidRPr="00DE110E" w:rsidRDefault="00B54BD8">
      <w:pPr>
        <w:tabs>
          <w:tab w:val="left" w:pos="1917"/>
        </w:tabs>
        <w:spacing w:before="3"/>
        <w:ind w:left="837" w:right="103"/>
        <w:rPr>
          <w:rFonts w:ascii="仿宋" w:eastAsia="仿宋" w:hAnsi="仿宋" w:cs="仿宋"/>
          <w:sz w:val="24"/>
          <w:szCs w:val="24"/>
          <w:lang w:eastAsia="zh-CN"/>
        </w:rPr>
      </w:pPr>
      <w:r w:rsidRPr="00DE110E">
        <w:rPr>
          <w:rFonts w:ascii="仿宋" w:eastAsia="仿宋" w:hAnsi="仿宋" w:cs="仿宋"/>
          <w:sz w:val="24"/>
          <w:szCs w:val="24"/>
          <w:lang w:eastAsia="zh-CN"/>
        </w:rPr>
        <w:lastRenderedPageBreak/>
        <w:t>12.2.11</w:t>
      </w:r>
      <w:r w:rsidRPr="00DE110E">
        <w:rPr>
          <w:rFonts w:ascii="仿宋" w:eastAsia="仿宋" w:hAnsi="仿宋" w:cs="仿宋"/>
          <w:sz w:val="24"/>
          <w:szCs w:val="24"/>
          <w:lang w:eastAsia="zh-CN"/>
        </w:rPr>
        <w:tab/>
      </w:r>
      <w:r w:rsidRPr="00DE110E">
        <w:rPr>
          <w:rFonts w:ascii="仿宋" w:eastAsia="仿宋" w:hAnsi="仿宋" w:cs="仿宋"/>
          <w:spacing w:val="-29"/>
          <w:sz w:val="24"/>
          <w:szCs w:val="24"/>
          <w:lang w:eastAsia="zh-CN"/>
        </w:rPr>
        <w:t>工程项目管理人员名单（包括年龄、履历、简介及职务等）</w:t>
      </w:r>
    </w:p>
    <w:p w14:paraId="3E594307" w14:textId="77777777" w:rsidR="00CA3F2A" w:rsidRPr="00DE110E" w:rsidRDefault="00B54BD8">
      <w:pPr>
        <w:tabs>
          <w:tab w:val="left" w:pos="1917"/>
        </w:tabs>
        <w:spacing w:before="84" w:line="307" w:lineRule="auto"/>
        <w:ind w:left="117" w:right="224" w:firstLine="720"/>
        <w:rPr>
          <w:rFonts w:ascii="仿宋" w:eastAsia="仿宋" w:hAnsi="仿宋" w:cs="仿宋"/>
          <w:sz w:val="24"/>
          <w:szCs w:val="24"/>
          <w:lang w:eastAsia="zh-CN"/>
        </w:rPr>
      </w:pPr>
      <w:r w:rsidRPr="00DE110E">
        <w:rPr>
          <w:rFonts w:ascii="仿宋" w:eastAsia="仿宋" w:hAnsi="仿宋" w:cs="仿宋"/>
          <w:sz w:val="24"/>
          <w:szCs w:val="24"/>
          <w:lang w:eastAsia="zh-CN"/>
        </w:rPr>
        <w:t>12.2.12</w:t>
      </w:r>
      <w:r w:rsidRPr="00DE110E">
        <w:rPr>
          <w:rFonts w:ascii="仿宋" w:eastAsia="仿宋" w:hAnsi="仿宋" w:cs="仿宋"/>
          <w:sz w:val="24"/>
          <w:szCs w:val="24"/>
          <w:lang w:eastAsia="zh-CN"/>
        </w:rPr>
        <w:tab/>
      </w:r>
      <w:r w:rsidRPr="00DE110E">
        <w:rPr>
          <w:rFonts w:ascii="仿宋" w:eastAsia="仿宋" w:hAnsi="仿宋" w:cs="仿宋"/>
          <w:spacing w:val="-3"/>
          <w:sz w:val="24"/>
          <w:szCs w:val="24"/>
          <w:lang w:eastAsia="zh-CN"/>
        </w:rPr>
        <w:t>附件（包括企业资质证书、营业执照、诚信手册等有关文件资料</w:t>
      </w:r>
      <w:r w:rsidRPr="00DE110E">
        <w:rPr>
          <w:rFonts w:ascii="仿宋" w:eastAsia="仿宋" w:hAnsi="仿宋" w:cs="仿宋"/>
          <w:sz w:val="24"/>
          <w:szCs w:val="24"/>
          <w:lang w:eastAsia="zh-CN"/>
        </w:rPr>
        <w:t xml:space="preserve"> 复印件）</w:t>
      </w:r>
    </w:p>
    <w:p w14:paraId="016D3871" w14:textId="77777777" w:rsidR="00CA3F2A" w:rsidRPr="00DE110E" w:rsidRDefault="00B54BD8">
      <w:pPr>
        <w:tabs>
          <w:tab w:val="left" w:pos="1317"/>
        </w:tabs>
        <w:spacing w:before="19"/>
        <w:ind w:left="597" w:right="103"/>
        <w:rPr>
          <w:rFonts w:ascii="仿宋" w:eastAsia="仿宋" w:hAnsi="仿宋" w:cs="仿宋"/>
          <w:sz w:val="24"/>
          <w:szCs w:val="24"/>
          <w:lang w:eastAsia="zh-CN"/>
        </w:rPr>
      </w:pPr>
      <w:r w:rsidRPr="00DE110E">
        <w:rPr>
          <w:rFonts w:ascii="仿宋" w:eastAsia="仿宋" w:hAnsi="仿宋" w:cs="仿宋"/>
          <w:sz w:val="24"/>
          <w:szCs w:val="24"/>
          <w:lang w:eastAsia="zh-CN"/>
        </w:rPr>
        <w:t>12.3</w:t>
      </w:r>
      <w:r w:rsidRPr="00DE110E">
        <w:rPr>
          <w:rFonts w:ascii="仿宋" w:eastAsia="仿宋" w:hAnsi="仿宋" w:cs="仿宋"/>
          <w:sz w:val="24"/>
          <w:szCs w:val="24"/>
          <w:lang w:eastAsia="zh-CN"/>
        </w:rPr>
        <w:tab/>
        <w:t>电子文本内容（GBQ6</w:t>
      </w:r>
      <w:r w:rsidRPr="00DE110E">
        <w:rPr>
          <w:rFonts w:ascii="仿宋" w:eastAsia="仿宋" w:hAnsi="仿宋" w:cs="仿宋"/>
          <w:spacing w:val="-60"/>
          <w:sz w:val="24"/>
          <w:szCs w:val="24"/>
          <w:lang w:eastAsia="zh-CN"/>
        </w:rPr>
        <w:t xml:space="preserve"> </w:t>
      </w:r>
      <w:r w:rsidRPr="00DE110E">
        <w:rPr>
          <w:rFonts w:ascii="仿宋" w:eastAsia="仿宋" w:hAnsi="仿宋" w:cs="仿宋"/>
          <w:sz w:val="24"/>
          <w:szCs w:val="24"/>
          <w:lang w:eastAsia="zh-CN"/>
        </w:rPr>
        <w:t>商务文件）</w:t>
      </w:r>
    </w:p>
    <w:p w14:paraId="561AF2CF" w14:textId="77777777" w:rsidR="00CA3F2A" w:rsidRPr="00DE110E" w:rsidRDefault="00B54BD8">
      <w:pPr>
        <w:tabs>
          <w:tab w:val="left" w:pos="1797"/>
        </w:tabs>
        <w:spacing w:before="84"/>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12.3.1</w:t>
      </w:r>
      <w:r w:rsidRPr="00DE110E">
        <w:rPr>
          <w:rFonts w:ascii="仿宋" w:eastAsia="仿宋" w:hAnsi="仿宋" w:cs="仿宋"/>
          <w:sz w:val="24"/>
          <w:szCs w:val="24"/>
          <w:lang w:eastAsia="zh-CN"/>
        </w:rPr>
        <w:tab/>
        <w:t>工程量清单总费用及组成</w:t>
      </w:r>
    </w:p>
    <w:p w14:paraId="62E1CC09" w14:textId="77777777" w:rsidR="00CA3F2A" w:rsidRPr="00DE110E" w:rsidRDefault="00B54BD8">
      <w:pPr>
        <w:tabs>
          <w:tab w:val="left" w:pos="1797"/>
        </w:tabs>
        <w:spacing w:before="86"/>
        <w:ind w:left="117" w:right="103" w:firstLine="720"/>
        <w:rPr>
          <w:rFonts w:ascii="仿宋" w:eastAsia="仿宋" w:hAnsi="仿宋" w:cs="仿宋"/>
          <w:sz w:val="24"/>
          <w:szCs w:val="24"/>
          <w:lang w:eastAsia="zh-CN"/>
        </w:rPr>
      </w:pPr>
      <w:r w:rsidRPr="00DE110E">
        <w:rPr>
          <w:rFonts w:ascii="仿宋" w:eastAsia="仿宋" w:hAnsi="仿宋" w:cs="仿宋"/>
          <w:sz w:val="24"/>
          <w:szCs w:val="24"/>
          <w:lang w:eastAsia="zh-CN"/>
        </w:rPr>
        <w:t>12.3.2</w:t>
      </w:r>
      <w:r w:rsidRPr="00DE110E">
        <w:rPr>
          <w:rFonts w:ascii="仿宋" w:eastAsia="仿宋" w:hAnsi="仿宋" w:cs="仿宋"/>
          <w:sz w:val="24"/>
          <w:szCs w:val="24"/>
          <w:lang w:eastAsia="zh-CN"/>
        </w:rPr>
        <w:tab/>
        <w:t>措施项目清单总费用及组成</w:t>
      </w:r>
    </w:p>
    <w:p w14:paraId="0B5D5C99" w14:textId="77777777" w:rsidR="00CA3F2A" w:rsidRPr="00DE110E" w:rsidRDefault="00CA3F2A">
      <w:pPr>
        <w:rPr>
          <w:rFonts w:ascii="仿宋" w:eastAsia="仿宋" w:hAnsi="仿宋" w:cs="仿宋"/>
          <w:sz w:val="24"/>
          <w:szCs w:val="24"/>
          <w:lang w:eastAsia="zh-CN"/>
        </w:rPr>
      </w:pPr>
    </w:p>
    <w:p w14:paraId="17B61F91" w14:textId="77777777" w:rsidR="00CA3F2A" w:rsidRPr="00DE110E" w:rsidRDefault="00B54BD8">
      <w:pPr>
        <w:tabs>
          <w:tab w:val="left" w:pos="1322"/>
        </w:tabs>
        <w:spacing w:before="171"/>
        <w:ind w:left="117" w:right="103"/>
        <w:rPr>
          <w:rFonts w:ascii="仿宋" w:eastAsia="仿宋" w:hAnsi="仿宋" w:cs="仿宋"/>
          <w:sz w:val="24"/>
          <w:szCs w:val="24"/>
          <w:lang w:eastAsia="zh-CN"/>
        </w:rPr>
      </w:pPr>
      <w:r w:rsidRPr="00DE110E">
        <w:rPr>
          <w:rFonts w:ascii="仿宋" w:eastAsia="仿宋" w:hAnsi="仿宋" w:cs="仿宋"/>
          <w:b/>
          <w:bCs/>
          <w:sz w:val="24"/>
          <w:szCs w:val="24"/>
          <w:lang w:eastAsia="zh-CN"/>
        </w:rPr>
        <w:t>第十三条</w:t>
      </w:r>
      <w:r w:rsidRPr="00DE110E">
        <w:rPr>
          <w:rFonts w:ascii="仿宋" w:eastAsia="仿宋" w:hAnsi="仿宋" w:cs="仿宋"/>
          <w:b/>
          <w:bCs/>
          <w:sz w:val="24"/>
          <w:szCs w:val="24"/>
          <w:lang w:eastAsia="zh-CN"/>
        </w:rPr>
        <w:tab/>
        <w:t>投标文件编制要求</w:t>
      </w:r>
    </w:p>
    <w:p w14:paraId="40E5CA2E" w14:textId="77777777" w:rsidR="00CA3F2A" w:rsidRPr="00DE110E" w:rsidRDefault="00B54BD8">
      <w:pPr>
        <w:tabs>
          <w:tab w:val="left" w:pos="1317"/>
        </w:tabs>
        <w:spacing w:before="86" w:line="307" w:lineRule="auto"/>
        <w:ind w:left="117" w:right="103" w:firstLine="480"/>
        <w:rPr>
          <w:rFonts w:ascii="仿宋" w:eastAsia="仿宋" w:hAnsi="仿宋" w:cs="仿宋"/>
          <w:sz w:val="24"/>
          <w:szCs w:val="24"/>
          <w:lang w:eastAsia="zh-CN"/>
        </w:rPr>
      </w:pPr>
      <w:r w:rsidRPr="00DE110E">
        <w:rPr>
          <w:rFonts w:ascii="仿宋" w:eastAsia="仿宋" w:hAnsi="仿宋" w:cs="仿宋"/>
          <w:sz w:val="24"/>
          <w:szCs w:val="24"/>
          <w:lang w:eastAsia="zh-CN"/>
        </w:rPr>
        <w:t>13.1</w:t>
      </w:r>
      <w:r w:rsidRPr="00DE110E">
        <w:rPr>
          <w:rFonts w:ascii="仿宋" w:eastAsia="仿宋" w:hAnsi="仿宋" w:cs="仿宋"/>
          <w:sz w:val="24"/>
          <w:szCs w:val="24"/>
          <w:lang w:eastAsia="zh-CN"/>
        </w:rPr>
        <w:tab/>
      </w:r>
      <w:r w:rsidRPr="00DE110E">
        <w:rPr>
          <w:rFonts w:ascii="仿宋" w:eastAsia="仿宋" w:hAnsi="仿宋" w:cs="仿宋"/>
          <w:spacing w:val="-2"/>
          <w:sz w:val="24"/>
          <w:szCs w:val="24"/>
          <w:lang w:eastAsia="zh-CN"/>
        </w:rPr>
        <w:t>投标人应对本招标标书进行充分分析，并在熟悉图纸和现场的基础上，</w:t>
      </w:r>
      <w:r w:rsidRPr="00DE110E">
        <w:rPr>
          <w:rFonts w:ascii="仿宋" w:eastAsia="仿宋" w:hAnsi="仿宋" w:cs="仿宋"/>
          <w:sz w:val="24"/>
          <w:szCs w:val="24"/>
          <w:lang w:eastAsia="zh-CN"/>
        </w:rPr>
        <w:t xml:space="preserve"> 编写投标标书。</w:t>
      </w:r>
    </w:p>
    <w:p w14:paraId="4A8A0BA5" w14:textId="77777777" w:rsidR="00CA3F2A" w:rsidRPr="00DE110E" w:rsidRDefault="00B54BD8">
      <w:pPr>
        <w:tabs>
          <w:tab w:val="left" w:pos="1384"/>
        </w:tabs>
        <w:spacing w:before="17" w:line="307" w:lineRule="auto"/>
        <w:ind w:left="117" w:right="224" w:firstLine="480"/>
        <w:rPr>
          <w:rFonts w:ascii="仿宋" w:eastAsia="仿宋" w:hAnsi="仿宋" w:cs="仿宋"/>
          <w:sz w:val="24"/>
          <w:szCs w:val="24"/>
          <w:lang w:eastAsia="zh-CN"/>
        </w:rPr>
      </w:pPr>
      <w:r w:rsidRPr="00DE110E">
        <w:rPr>
          <w:rFonts w:ascii="仿宋" w:eastAsia="仿宋" w:hAnsi="仿宋" w:cs="仿宋"/>
          <w:sz w:val="24"/>
          <w:szCs w:val="24"/>
          <w:lang w:eastAsia="zh-CN"/>
        </w:rPr>
        <w:t>13.2</w:t>
      </w:r>
      <w:r w:rsidRPr="00DE110E">
        <w:rPr>
          <w:rFonts w:ascii="仿宋" w:eastAsia="仿宋" w:hAnsi="仿宋" w:cs="仿宋"/>
          <w:sz w:val="24"/>
          <w:szCs w:val="24"/>
          <w:lang w:eastAsia="zh-CN"/>
        </w:rPr>
        <w:tab/>
        <w:t>本工程投标书</w:t>
      </w:r>
      <w:proofErr w:type="gramStart"/>
      <w:r w:rsidRPr="00DE110E">
        <w:rPr>
          <w:rFonts w:ascii="仿宋" w:eastAsia="仿宋" w:hAnsi="仿宋" w:cs="仿宋"/>
          <w:sz w:val="24"/>
          <w:szCs w:val="24"/>
          <w:lang w:eastAsia="zh-CN"/>
        </w:rPr>
        <w:t>必须内容</w:t>
      </w:r>
      <w:proofErr w:type="gramEnd"/>
      <w:r w:rsidRPr="00DE110E">
        <w:rPr>
          <w:rFonts w:ascii="仿宋" w:eastAsia="仿宋" w:hAnsi="仿宋" w:cs="仿宋"/>
          <w:sz w:val="24"/>
          <w:szCs w:val="24"/>
          <w:lang w:eastAsia="zh-CN"/>
        </w:rPr>
        <w:t>齐全，字迹清楚，并符合招标文件书所附的投 标书有关张页的规定格式编写。</w:t>
      </w:r>
    </w:p>
    <w:p w14:paraId="2CED96FA" w14:textId="77777777" w:rsidR="00CA3F2A" w:rsidRPr="00DE110E" w:rsidRDefault="00B54BD8">
      <w:pPr>
        <w:tabs>
          <w:tab w:val="left" w:pos="1317"/>
        </w:tabs>
        <w:spacing w:before="19"/>
        <w:ind w:left="597" w:right="103"/>
        <w:rPr>
          <w:rFonts w:ascii="仿宋" w:eastAsia="仿宋" w:hAnsi="仿宋" w:cs="仿宋"/>
          <w:sz w:val="24"/>
          <w:szCs w:val="24"/>
          <w:lang w:eastAsia="zh-CN"/>
        </w:rPr>
      </w:pPr>
      <w:r w:rsidRPr="00DE110E">
        <w:rPr>
          <w:rFonts w:ascii="仿宋" w:eastAsia="仿宋" w:hAnsi="仿宋" w:cs="仿宋"/>
          <w:sz w:val="24"/>
          <w:szCs w:val="24"/>
          <w:lang w:eastAsia="zh-CN"/>
        </w:rPr>
        <w:t>13.3</w:t>
      </w:r>
      <w:r w:rsidRPr="00DE110E">
        <w:rPr>
          <w:rFonts w:ascii="仿宋" w:eastAsia="仿宋" w:hAnsi="仿宋" w:cs="仿宋"/>
          <w:sz w:val="24"/>
          <w:szCs w:val="24"/>
          <w:lang w:eastAsia="zh-CN"/>
        </w:rPr>
        <w:tab/>
        <w:t>投标标书内下列各</w:t>
      </w:r>
      <w:proofErr w:type="gramStart"/>
      <w:r w:rsidRPr="00DE110E">
        <w:rPr>
          <w:rFonts w:ascii="仿宋" w:eastAsia="仿宋" w:hAnsi="仿宋" w:cs="仿宋"/>
          <w:sz w:val="24"/>
          <w:szCs w:val="24"/>
          <w:lang w:eastAsia="zh-CN"/>
        </w:rPr>
        <w:t>页必须</w:t>
      </w:r>
      <w:proofErr w:type="gramEnd"/>
      <w:r w:rsidRPr="00DE110E">
        <w:rPr>
          <w:rFonts w:ascii="仿宋" w:eastAsia="仿宋" w:hAnsi="仿宋" w:cs="仿宋"/>
          <w:sz w:val="24"/>
          <w:szCs w:val="24"/>
          <w:lang w:eastAsia="zh-CN"/>
        </w:rPr>
        <w:t>加盖单位公章和法定代表人章。</w:t>
      </w:r>
    </w:p>
    <w:p w14:paraId="31C5CD16" w14:textId="77777777" w:rsidR="00CA3F2A" w:rsidRPr="00DE110E" w:rsidRDefault="00B54BD8">
      <w:pPr>
        <w:spacing w:before="84"/>
        <w:ind w:left="1077" w:right="103"/>
        <w:rPr>
          <w:rFonts w:ascii="仿宋" w:eastAsia="仿宋" w:hAnsi="仿宋" w:cs="仿宋"/>
          <w:sz w:val="24"/>
          <w:szCs w:val="24"/>
          <w:lang w:eastAsia="zh-CN"/>
        </w:rPr>
      </w:pPr>
      <w:r w:rsidRPr="00DE110E">
        <w:rPr>
          <w:rFonts w:ascii="仿宋" w:eastAsia="仿宋" w:hAnsi="仿宋" w:cs="仿宋"/>
          <w:sz w:val="24"/>
          <w:szCs w:val="24"/>
          <w:lang w:eastAsia="zh-CN"/>
        </w:rPr>
        <w:t>（1）投标编制说明。</w:t>
      </w:r>
    </w:p>
    <w:p w14:paraId="0C599DC9" w14:textId="77777777" w:rsidR="00CA3F2A" w:rsidRPr="00DE110E" w:rsidRDefault="00B54BD8">
      <w:pPr>
        <w:spacing w:before="86"/>
        <w:ind w:left="1077" w:right="103"/>
        <w:rPr>
          <w:rFonts w:ascii="仿宋" w:eastAsia="仿宋" w:hAnsi="仿宋" w:cs="仿宋"/>
          <w:sz w:val="24"/>
          <w:szCs w:val="24"/>
          <w:lang w:eastAsia="zh-CN"/>
        </w:rPr>
      </w:pPr>
      <w:r w:rsidRPr="00DE110E">
        <w:rPr>
          <w:rFonts w:ascii="仿宋" w:eastAsia="仿宋" w:hAnsi="仿宋" w:cs="仿宋"/>
          <w:sz w:val="24"/>
          <w:szCs w:val="24"/>
          <w:lang w:eastAsia="zh-CN"/>
        </w:rPr>
        <w:t>（2）投标标书情况汇总表。</w:t>
      </w:r>
    </w:p>
    <w:p w14:paraId="6506E4DC" w14:textId="77777777" w:rsidR="00CA3F2A" w:rsidRPr="00DE110E" w:rsidRDefault="00B54BD8">
      <w:pPr>
        <w:spacing w:before="86"/>
        <w:ind w:left="1077" w:right="103"/>
        <w:rPr>
          <w:rFonts w:ascii="仿宋" w:eastAsia="仿宋" w:hAnsi="仿宋" w:cs="仿宋"/>
          <w:sz w:val="24"/>
          <w:szCs w:val="24"/>
          <w:lang w:eastAsia="zh-CN"/>
        </w:rPr>
      </w:pPr>
      <w:r w:rsidRPr="00DE110E">
        <w:rPr>
          <w:rFonts w:ascii="仿宋" w:eastAsia="仿宋" w:hAnsi="仿宋" w:cs="仿宋"/>
          <w:sz w:val="24"/>
          <w:szCs w:val="24"/>
          <w:lang w:eastAsia="zh-CN"/>
        </w:rPr>
        <w:t>（3）投标清单各页</w:t>
      </w:r>
    </w:p>
    <w:p w14:paraId="5486B8A4" w14:textId="77777777" w:rsidR="00CA3F2A" w:rsidRPr="00DE110E" w:rsidRDefault="00B54BD8">
      <w:pPr>
        <w:spacing w:before="84"/>
        <w:ind w:left="1077" w:right="103"/>
        <w:rPr>
          <w:rFonts w:ascii="仿宋" w:eastAsia="仿宋" w:hAnsi="仿宋" w:cs="仿宋"/>
          <w:sz w:val="24"/>
          <w:szCs w:val="24"/>
          <w:lang w:eastAsia="zh-CN"/>
        </w:rPr>
      </w:pPr>
      <w:r w:rsidRPr="00DE110E">
        <w:rPr>
          <w:rFonts w:ascii="仿宋" w:eastAsia="仿宋" w:hAnsi="仿宋" w:cs="仿宋"/>
          <w:sz w:val="24"/>
          <w:szCs w:val="24"/>
          <w:lang w:eastAsia="zh-CN"/>
        </w:rPr>
        <w:t>（4）投标书中规定格式标有盖章处之各页。</w:t>
      </w:r>
    </w:p>
    <w:p w14:paraId="4F665AEC" w14:textId="77777777" w:rsidR="00CA3F2A" w:rsidRPr="00DE110E" w:rsidRDefault="00B54BD8">
      <w:pPr>
        <w:tabs>
          <w:tab w:val="left" w:pos="1384"/>
        </w:tabs>
        <w:spacing w:before="86" w:line="307" w:lineRule="auto"/>
        <w:ind w:left="117" w:right="224" w:firstLine="480"/>
        <w:rPr>
          <w:rFonts w:ascii="仿宋" w:eastAsia="仿宋" w:hAnsi="仿宋" w:cs="仿宋"/>
          <w:sz w:val="24"/>
          <w:szCs w:val="24"/>
          <w:lang w:eastAsia="zh-CN"/>
        </w:rPr>
      </w:pPr>
      <w:r w:rsidRPr="00DE110E">
        <w:rPr>
          <w:rFonts w:ascii="仿宋" w:eastAsia="仿宋" w:hAnsi="仿宋" w:cs="仿宋"/>
          <w:sz w:val="24"/>
          <w:szCs w:val="24"/>
          <w:lang w:eastAsia="zh-CN"/>
        </w:rPr>
        <w:t>13.4</w:t>
      </w:r>
      <w:r w:rsidRPr="00DE110E">
        <w:rPr>
          <w:rFonts w:ascii="仿宋" w:eastAsia="仿宋" w:hAnsi="仿宋" w:cs="仿宋"/>
          <w:sz w:val="24"/>
          <w:szCs w:val="24"/>
          <w:lang w:eastAsia="zh-CN"/>
        </w:rPr>
        <w:tab/>
        <w:t>投标书（书面）一式伍份，其中正本壹份，副本肆份，商务文件电子 文本一份。</w:t>
      </w:r>
    </w:p>
    <w:p w14:paraId="24BAE66E" w14:textId="53659E19" w:rsidR="00CA3F2A" w:rsidRPr="00DE110E" w:rsidRDefault="00B54BD8">
      <w:pPr>
        <w:tabs>
          <w:tab w:val="left" w:pos="1684"/>
        </w:tabs>
        <w:spacing w:before="17" w:line="304" w:lineRule="auto"/>
        <w:ind w:left="117" w:right="103" w:firstLine="480"/>
        <w:rPr>
          <w:rFonts w:ascii="仿宋" w:eastAsia="仿宋" w:hAnsi="仿宋" w:cs="仿宋"/>
          <w:sz w:val="24"/>
          <w:szCs w:val="24"/>
          <w:lang w:eastAsia="zh-CN"/>
        </w:rPr>
      </w:pPr>
      <w:r w:rsidRPr="00DE110E">
        <w:rPr>
          <w:rFonts w:ascii="仿宋" w:eastAsia="仿宋" w:hAnsi="仿宋" w:cs="仿宋"/>
          <w:sz w:val="24"/>
          <w:szCs w:val="24"/>
          <w:lang w:eastAsia="zh-CN"/>
        </w:rPr>
        <w:t>13.5 上述“12.2.11</w:t>
      </w:r>
      <w:r w:rsidRPr="00DE110E">
        <w:rPr>
          <w:rFonts w:ascii="仿宋" w:eastAsia="仿宋" w:hAnsi="仿宋" w:cs="仿宋"/>
          <w:spacing w:val="-56"/>
          <w:sz w:val="24"/>
          <w:szCs w:val="24"/>
          <w:lang w:eastAsia="zh-CN"/>
        </w:rPr>
        <w:t xml:space="preserve"> </w:t>
      </w:r>
      <w:r w:rsidRPr="00DE110E">
        <w:rPr>
          <w:rFonts w:ascii="仿宋" w:eastAsia="仿宋" w:hAnsi="仿宋" w:cs="仿宋"/>
          <w:sz w:val="24"/>
          <w:szCs w:val="24"/>
          <w:lang w:eastAsia="zh-CN"/>
        </w:rPr>
        <w:t xml:space="preserve">款”工程项目管理人员名单（包括年龄、履历、简介及 </w:t>
      </w:r>
      <w:r w:rsidRPr="00DE110E">
        <w:rPr>
          <w:rFonts w:ascii="仿宋" w:eastAsia="仿宋" w:hAnsi="仿宋" w:cs="仿宋"/>
          <w:spacing w:val="-24"/>
          <w:sz w:val="24"/>
          <w:szCs w:val="24"/>
          <w:lang w:eastAsia="zh-CN"/>
        </w:rPr>
        <w:t>职务等）、</w:t>
      </w:r>
      <w:r w:rsidR="00DA4302" w:rsidRPr="00DE110E">
        <w:rPr>
          <w:rFonts w:ascii="仿宋" w:eastAsia="仿宋" w:hAnsi="仿宋" w:cs="仿宋"/>
          <w:sz w:val="24"/>
          <w:szCs w:val="24"/>
          <w:lang w:eastAsia="zh-CN"/>
        </w:rPr>
        <w:t xml:space="preserve"> </w:t>
      </w:r>
      <w:r w:rsidRPr="00DE110E">
        <w:rPr>
          <w:rFonts w:ascii="仿宋" w:eastAsia="仿宋" w:hAnsi="仿宋" w:cs="仿宋"/>
          <w:sz w:val="24"/>
          <w:szCs w:val="24"/>
          <w:lang w:eastAsia="zh-CN"/>
        </w:rPr>
        <w:t>“12.2.12 款”</w:t>
      </w:r>
      <w:r w:rsidRPr="00DE110E">
        <w:rPr>
          <w:rFonts w:ascii="仿宋" w:eastAsia="仿宋" w:hAnsi="仿宋" w:cs="仿宋"/>
          <w:spacing w:val="-63"/>
          <w:sz w:val="24"/>
          <w:szCs w:val="24"/>
          <w:lang w:eastAsia="zh-CN"/>
        </w:rPr>
        <w:t xml:space="preserve"> </w:t>
      </w:r>
      <w:r w:rsidRPr="00DE110E">
        <w:rPr>
          <w:rFonts w:ascii="仿宋" w:eastAsia="仿宋" w:hAnsi="仿宋" w:cs="仿宋"/>
          <w:sz w:val="24"/>
          <w:szCs w:val="24"/>
          <w:lang w:eastAsia="zh-CN"/>
        </w:rPr>
        <w:t xml:space="preserve">附件（包括企业资质证书、营业执照、诚信手册、 </w:t>
      </w:r>
      <w:r w:rsidRPr="00DE110E">
        <w:rPr>
          <w:rFonts w:ascii="仿宋" w:eastAsia="仿宋" w:hAnsi="仿宋" w:cs="仿宋"/>
          <w:spacing w:val="-5"/>
          <w:sz w:val="24"/>
          <w:szCs w:val="24"/>
          <w:lang w:eastAsia="zh-CN"/>
        </w:rPr>
        <w:t>安全生产许可证及法人、项目经理、安全员证书等有关文件资料复印件）及法人代</w:t>
      </w:r>
      <w:r w:rsidRPr="00DE110E">
        <w:rPr>
          <w:rFonts w:ascii="仿宋" w:eastAsia="仿宋" w:hAnsi="仿宋" w:cs="仿宋"/>
          <w:spacing w:val="-117"/>
          <w:sz w:val="24"/>
          <w:szCs w:val="24"/>
          <w:lang w:eastAsia="zh-CN"/>
        </w:rPr>
        <w:t xml:space="preserve"> </w:t>
      </w:r>
      <w:proofErr w:type="gramStart"/>
      <w:r w:rsidRPr="00DE110E">
        <w:rPr>
          <w:rFonts w:ascii="仿宋" w:eastAsia="仿宋" w:hAnsi="仿宋" w:cs="仿宋"/>
          <w:sz w:val="24"/>
          <w:szCs w:val="24"/>
          <w:lang w:eastAsia="zh-CN"/>
        </w:rPr>
        <w:t>表资格</w:t>
      </w:r>
      <w:proofErr w:type="gramEnd"/>
      <w:r w:rsidRPr="00DE110E">
        <w:rPr>
          <w:rFonts w:ascii="仿宋" w:eastAsia="仿宋" w:hAnsi="仿宋" w:cs="仿宋"/>
          <w:sz w:val="24"/>
          <w:szCs w:val="24"/>
          <w:lang w:eastAsia="zh-CN"/>
        </w:rPr>
        <w:t>证明书、法人代表授权委托书、受委托人身份证复印件单独装订一份。</w:t>
      </w:r>
    </w:p>
    <w:p w14:paraId="3126C382" w14:textId="77777777" w:rsidR="00CA3F2A" w:rsidRPr="00DE110E" w:rsidRDefault="00B54BD8">
      <w:pPr>
        <w:spacing w:before="22" w:line="304" w:lineRule="auto"/>
        <w:ind w:left="117" w:right="217" w:firstLine="480"/>
        <w:jc w:val="both"/>
        <w:rPr>
          <w:rFonts w:ascii="仿宋" w:eastAsia="仿宋" w:hAnsi="仿宋" w:cs="仿宋"/>
          <w:sz w:val="24"/>
          <w:szCs w:val="24"/>
          <w:lang w:eastAsia="zh-CN"/>
        </w:rPr>
      </w:pPr>
      <w:r w:rsidRPr="00DE110E">
        <w:rPr>
          <w:rFonts w:ascii="仿宋" w:eastAsia="仿宋" w:hAnsi="仿宋" w:cs="仿宋"/>
          <w:sz w:val="24"/>
          <w:szCs w:val="24"/>
          <w:lang w:eastAsia="zh-CN"/>
        </w:rPr>
        <w:t>13.6</w:t>
      </w:r>
      <w:r w:rsidRPr="00DE110E">
        <w:rPr>
          <w:rFonts w:ascii="仿宋" w:eastAsia="仿宋" w:hAnsi="仿宋" w:cs="仿宋"/>
          <w:spacing w:val="64"/>
          <w:sz w:val="24"/>
          <w:szCs w:val="24"/>
          <w:lang w:eastAsia="zh-CN"/>
        </w:rPr>
        <w:t xml:space="preserve"> </w:t>
      </w:r>
      <w:r w:rsidRPr="00DE110E">
        <w:rPr>
          <w:rFonts w:ascii="仿宋" w:eastAsia="仿宋" w:hAnsi="仿宋" w:cs="仿宋"/>
          <w:sz w:val="24"/>
          <w:szCs w:val="24"/>
          <w:lang w:eastAsia="zh-CN"/>
        </w:rPr>
        <w:t>商务标内容应按招标文件(包括答疑会纪要、招标补充文件)规定的所 有内容和条目顺序编制，如有省缺，将被视作不响应招标文件而成为无效标。</w:t>
      </w:r>
      <w:r w:rsidRPr="00DE110E">
        <w:rPr>
          <w:rFonts w:ascii="仿宋" w:eastAsia="仿宋" w:hAnsi="仿宋" w:cs="仿宋"/>
          <w:spacing w:val="-54"/>
          <w:sz w:val="24"/>
          <w:szCs w:val="24"/>
          <w:lang w:eastAsia="zh-CN"/>
        </w:rPr>
        <w:t xml:space="preserve"> </w:t>
      </w:r>
      <w:r w:rsidRPr="00DE110E">
        <w:rPr>
          <w:rFonts w:ascii="仿宋" w:eastAsia="仿宋" w:hAnsi="仿宋" w:cs="仿宋"/>
          <w:sz w:val="24"/>
          <w:szCs w:val="24"/>
          <w:lang w:eastAsia="zh-CN"/>
        </w:rPr>
        <w:t>技 术标的内容应按照招标文件规定的内容条目和顺序编写，不要任意增加、减少或</w:t>
      </w:r>
      <w:r w:rsidRPr="00DE110E">
        <w:rPr>
          <w:rFonts w:ascii="仿宋" w:eastAsia="仿宋" w:hAnsi="仿宋" w:cs="仿宋"/>
          <w:spacing w:val="-63"/>
          <w:sz w:val="24"/>
          <w:szCs w:val="24"/>
          <w:lang w:eastAsia="zh-CN"/>
        </w:rPr>
        <w:t xml:space="preserve"> </w:t>
      </w:r>
      <w:r w:rsidRPr="00DE110E">
        <w:rPr>
          <w:rFonts w:ascii="仿宋" w:eastAsia="仿宋" w:hAnsi="仿宋" w:cs="仿宋"/>
          <w:sz w:val="24"/>
          <w:szCs w:val="24"/>
          <w:lang w:eastAsia="zh-CN"/>
        </w:rPr>
        <w:t>顺序颠倒，但每一条目下的内容则可根据本工程及投标人的实际情况自行分段安</w:t>
      </w:r>
      <w:r w:rsidRPr="00DE110E">
        <w:rPr>
          <w:rFonts w:ascii="仿宋" w:eastAsia="仿宋" w:hAnsi="仿宋" w:cs="仿宋"/>
          <w:spacing w:val="-63"/>
          <w:sz w:val="24"/>
          <w:szCs w:val="24"/>
          <w:lang w:eastAsia="zh-CN"/>
        </w:rPr>
        <w:t xml:space="preserve"> </w:t>
      </w:r>
      <w:r w:rsidRPr="00DE110E">
        <w:rPr>
          <w:rFonts w:ascii="仿宋" w:eastAsia="仿宋" w:hAnsi="仿宋" w:cs="仿宋"/>
          <w:spacing w:val="-5"/>
          <w:sz w:val="24"/>
          <w:szCs w:val="24"/>
          <w:lang w:eastAsia="zh-CN"/>
        </w:rPr>
        <w:t>排，如出现规定的条目无法涵盖的内容，可安排在第一个条目“技术标总体说明”</w:t>
      </w:r>
      <w:r w:rsidRPr="00DE110E">
        <w:rPr>
          <w:rFonts w:ascii="仿宋" w:eastAsia="仿宋" w:hAnsi="仿宋" w:cs="仿宋"/>
          <w:spacing w:val="-114"/>
          <w:sz w:val="24"/>
          <w:szCs w:val="24"/>
          <w:lang w:eastAsia="zh-CN"/>
        </w:rPr>
        <w:t xml:space="preserve"> </w:t>
      </w:r>
      <w:r w:rsidRPr="00DE110E">
        <w:rPr>
          <w:rFonts w:ascii="仿宋" w:eastAsia="仿宋" w:hAnsi="仿宋" w:cs="仿宋"/>
          <w:sz w:val="24"/>
          <w:szCs w:val="24"/>
          <w:lang w:eastAsia="zh-CN"/>
        </w:rPr>
        <w:t>中叙述。</w:t>
      </w:r>
    </w:p>
    <w:p w14:paraId="372718E3" w14:textId="77777777" w:rsidR="00CA3F2A" w:rsidRPr="00DE110E" w:rsidRDefault="00B54BD8">
      <w:pPr>
        <w:tabs>
          <w:tab w:val="left" w:pos="1317"/>
        </w:tabs>
        <w:spacing w:before="22"/>
        <w:ind w:left="117" w:right="103" w:firstLine="480"/>
        <w:rPr>
          <w:rFonts w:ascii="仿宋" w:eastAsia="仿宋" w:hAnsi="仿宋" w:cs="仿宋"/>
          <w:sz w:val="24"/>
          <w:szCs w:val="24"/>
          <w:lang w:eastAsia="zh-CN"/>
        </w:rPr>
      </w:pPr>
      <w:r w:rsidRPr="00DE110E">
        <w:rPr>
          <w:rFonts w:ascii="仿宋" w:eastAsia="仿宋" w:hAnsi="仿宋" w:cs="仿宋"/>
          <w:sz w:val="24"/>
          <w:szCs w:val="24"/>
          <w:lang w:eastAsia="zh-CN"/>
        </w:rPr>
        <w:t>13.7</w:t>
      </w:r>
      <w:r w:rsidRPr="00DE110E">
        <w:rPr>
          <w:rFonts w:ascii="仿宋" w:eastAsia="仿宋" w:hAnsi="仿宋" w:cs="仿宋"/>
          <w:sz w:val="24"/>
          <w:szCs w:val="24"/>
          <w:lang w:eastAsia="zh-CN"/>
        </w:rPr>
        <w:tab/>
        <w:t>电子文本一套，在表面贴上标签并加盖单位公章和法定代表人章。</w:t>
      </w:r>
    </w:p>
    <w:p w14:paraId="71F27AF4" w14:textId="77777777" w:rsidR="00CA3F2A" w:rsidRPr="00DE110E" w:rsidRDefault="00CA3F2A">
      <w:pPr>
        <w:rPr>
          <w:rFonts w:ascii="仿宋" w:eastAsia="仿宋" w:hAnsi="仿宋" w:cs="仿宋"/>
          <w:sz w:val="24"/>
          <w:szCs w:val="24"/>
          <w:lang w:eastAsia="zh-CN"/>
        </w:rPr>
      </w:pPr>
    </w:p>
    <w:p w14:paraId="7E63CF35" w14:textId="77777777" w:rsidR="00CA3F2A" w:rsidRPr="00DE110E" w:rsidRDefault="00B54BD8">
      <w:pPr>
        <w:spacing w:before="171"/>
        <w:ind w:left="117" w:right="103"/>
        <w:rPr>
          <w:rFonts w:ascii="仿宋" w:eastAsia="仿宋" w:hAnsi="仿宋" w:cs="仿宋"/>
          <w:sz w:val="24"/>
          <w:szCs w:val="24"/>
          <w:lang w:eastAsia="zh-CN"/>
        </w:rPr>
      </w:pPr>
      <w:r w:rsidRPr="00DE110E">
        <w:rPr>
          <w:rFonts w:ascii="仿宋" w:eastAsia="仿宋" w:hAnsi="仿宋" w:cs="仿宋"/>
          <w:b/>
          <w:bCs/>
          <w:sz w:val="24"/>
          <w:szCs w:val="24"/>
          <w:lang w:eastAsia="zh-CN"/>
        </w:rPr>
        <w:t>第十四条</w:t>
      </w:r>
      <w:r w:rsidRPr="00DE110E">
        <w:rPr>
          <w:rFonts w:ascii="仿宋" w:eastAsia="仿宋" w:hAnsi="仿宋" w:cs="仿宋"/>
          <w:b/>
          <w:bCs/>
          <w:spacing w:val="1"/>
          <w:sz w:val="24"/>
          <w:szCs w:val="24"/>
          <w:lang w:eastAsia="zh-CN"/>
        </w:rPr>
        <w:t xml:space="preserve"> </w:t>
      </w:r>
      <w:r w:rsidRPr="00DE110E">
        <w:rPr>
          <w:rFonts w:ascii="仿宋" w:eastAsia="仿宋" w:hAnsi="仿宋" w:cs="仿宋"/>
          <w:b/>
          <w:bCs/>
          <w:sz w:val="24"/>
          <w:szCs w:val="24"/>
          <w:lang w:eastAsia="zh-CN"/>
        </w:rPr>
        <w:t>开标</w:t>
      </w:r>
    </w:p>
    <w:p w14:paraId="56112C19" w14:textId="77777777" w:rsidR="00CA3F2A" w:rsidRPr="00DE110E" w:rsidRDefault="00B54BD8">
      <w:pPr>
        <w:tabs>
          <w:tab w:val="left" w:pos="1317"/>
        </w:tabs>
        <w:spacing w:before="86"/>
        <w:ind w:left="597" w:right="103"/>
        <w:rPr>
          <w:rFonts w:ascii="仿宋" w:eastAsia="仿宋" w:hAnsi="仿宋" w:cs="仿宋"/>
          <w:sz w:val="24"/>
          <w:szCs w:val="24"/>
          <w:lang w:eastAsia="zh-CN"/>
        </w:rPr>
      </w:pPr>
      <w:r w:rsidRPr="00DE110E">
        <w:rPr>
          <w:rFonts w:ascii="仿宋" w:eastAsia="仿宋" w:hAnsi="仿宋" w:cs="仿宋"/>
          <w:sz w:val="24"/>
          <w:szCs w:val="24"/>
          <w:lang w:eastAsia="zh-CN"/>
        </w:rPr>
        <w:t>14.1</w:t>
      </w:r>
      <w:r w:rsidRPr="00DE110E">
        <w:rPr>
          <w:rFonts w:ascii="仿宋" w:eastAsia="仿宋" w:hAnsi="仿宋" w:cs="仿宋"/>
          <w:sz w:val="24"/>
          <w:szCs w:val="24"/>
          <w:lang w:eastAsia="zh-CN"/>
        </w:rPr>
        <w:tab/>
        <w:t>投标文件有下列情况之一者将当场宣布无效：</w:t>
      </w:r>
    </w:p>
    <w:p w14:paraId="6BD5A10F" w14:textId="77777777" w:rsidR="00CA3F2A" w:rsidRPr="00DE110E" w:rsidRDefault="00B54BD8">
      <w:pPr>
        <w:tabs>
          <w:tab w:val="left" w:pos="1797"/>
        </w:tabs>
        <w:spacing w:before="86"/>
        <w:ind w:left="837" w:right="103"/>
        <w:rPr>
          <w:rFonts w:ascii="仿宋" w:eastAsia="仿宋" w:hAnsi="仿宋" w:cs="仿宋"/>
          <w:sz w:val="24"/>
          <w:szCs w:val="24"/>
          <w:lang w:eastAsia="zh-CN"/>
        </w:rPr>
      </w:pPr>
      <w:r w:rsidRPr="00DE110E">
        <w:rPr>
          <w:rFonts w:ascii="仿宋" w:eastAsia="仿宋" w:hAnsi="仿宋" w:cs="仿宋"/>
          <w:sz w:val="24"/>
          <w:szCs w:val="24"/>
          <w:lang w:eastAsia="zh-CN"/>
        </w:rPr>
        <w:t>14.1.1</w:t>
      </w:r>
      <w:r w:rsidRPr="00DE110E">
        <w:rPr>
          <w:rFonts w:ascii="仿宋" w:eastAsia="仿宋" w:hAnsi="仿宋" w:cs="仿宋"/>
          <w:sz w:val="24"/>
          <w:szCs w:val="24"/>
          <w:lang w:eastAsia="zh-CN"/>
        </w:rPr>
        <w:tab/>
        <w:t>投标文件未按规定标志、密封；</w:t>
      </w:r>
    </w:p>
    <w:p w14:paraId="7D909E74" w14:textId="77777777" w:rsidR="00CA3F2A" w:rsidRPr="00DE110E" w:rsidRDefault="00CA3F2A">
      <w:pPr>
        <w:rPr>
          <w:rFonts w:ascii="仿宋" w:eastAsia="仿宋" w:hAnsi="仿宋" w:cs="仿宋"/>
          <w:sz w:val="24"/>
          <w:szCs w:val="24"/>
          <w:lang w:eastAsia="zh-CN"/>
        </w:rPr>
        <w:sectPr w:rsidR="00CA3F2A" w:rsidRPr="00DE110E">
          <w:pgSz w:w="11910" w:h="16840"/>
          <w:pgMar w:top="1460" w:right="1420" w:bottom="1400" w:left="1680" w:header="0" w:footer="1214" w:gutter="0"/>
          <w:cols w:space="720"/>
        </w:sectPr>
      </w:pPr>
    </w:p>
    <w:p w14:paraId="301BB876" w14:textId="77777777" w:rsidR="00CA3F2A" w:rsidRPr="00DE110E" w:rsidRDefault="00B54BD8">
      <w:pPr>
        <w:tabs>
          <w:tab w:val="left" w:pos="1864"/>
        </w:tabs>
        <w:spacing w:before="3"/>
        <w:ind w:left="837"/>
        <w:rPr>
          <w:rFonts w:ascii="仿宋" w:eastAsia="仿宋" w:hAnsi="仿宋" w:cs="仿宋"/>
          <w:sz w:val="24"/>
          <w:szCs w:val="24"/>
          <w:lang w:eastAsia="zh-CN"/>
        </w:rPr>
      </w:pPr>
      <w:r w:rsidRPr="00DE110E">
        <w:rPr>
          <w:rFonts w:ascii="仿宋" w:eastAsia="仿宋" w:hAnsi="仿宋" w:cs="仿宋"/>
          <w:sz w:val="24"/>
          <w:szCs w:val="24"/>
          <w:lang w:eastAsia="zh-CN"/>
        </w:rPr>
        <w:lastRenderedPageBreak/>
        <w:t>14.1.2</w:t>
      </w:r>
      <w:r w:rsidRPr="00DE110E">
        <w:rPr>
          <w:rFonts w:ascii="仿宋" w:eastAsia="仿宋" w:hAnsi="仿宋" w:cs="仿宋"/>
          <w:sz w:val="24"/>
          <w:szCs w:val="24"/>
          <w:lang w:eastAsia="zh-CN"/>
        </w:rPr>
        <w:tab/>
        <w:t>未经法定代表人签署或未加盖投标单位公章或未加盖法定代表人</w:t>
      </w:r>
    </w:p>
    <w:p w14:paraId="32804522" w14:textId="77777777" w:rsidR="00CA3F2A" w:rsidRPr="00DE110E" w:rsidRDefault="00B54BD8">
      <w:pPr>
        <w:spacing w:before="84"/>
        <w:ind w:left="117"/>
        <w:rPr>
          <w:rFonts w:ascii="仿宋" w:eastAsia="仿宋" w:hAnsi="仿宋" w:cs="仿宋"/>
          <w:sz w:val="24"/>
          <w:szCs w:val="24"/>
          <w:lang w:eastAsia="zh-CN"/>
        </w:rPr>
      </w:pPr>
      <w:r w:rsidRPr="00DE110E">
        <w:rPr>
          <w:rFonts w:ascii="仿宋" w:eastAsia="仿宋" w:hAnsi="仿宋" w:cs="仿宋"/>
          <w:sz w:val="24"/>
          <w:szCs w:val="24"/>
          <w:lang w:eastAsia="zh-CN"/>
        </w:rPr>
        <w:t>印鉴；</w:t>
      </w:r>
    </w:p>
    <w:p w14:paraId="7DE90104" w14:textId="77777777" w:rsidR="00CA3F2A" w:rsidRPr="00DE110E" w:rsidRDefault="00B54BD8">
      <w:pPr>
        <w:tabs>
          <w:tab w:val="left" w:pos="1797"/>
        </w:tabs>
        <w:spacing w:before="86"/>
        <w:ind w:left="837"/>
        <w:rPr>
          <w:rFonts w:ascii="仿宋" w:eastAsia="仿宋" w:hAnsi="仿宋" w:cs="仿宋"/>
          <w:sz w:val="24"/>
          <w:szCs w:val="24"/>
          <w:lang w:eastAsia="zh-CN"/>
        </w:rPr>
      </w:pPr>
      <w:r w:rsidRPr="00DE110E">
        <w:rPr>
          <w:rFonts w:ascii="仿宋" w:eastAsia="仿宋" w:hAnsi="仿宋" w:cs="仿宋"/>
          <w:sz w:val="24"/>
          <w:szCs w:val="24"/>
          <w:lang w:eastAsia="zh-CN"/>
        </w:rPr>
        <w:t>14.1.3</w:t>
      </w:r>
      <w:r w:rsidRPr="00DE110E">
        <w:rPr>
          <w:rFonts w:ascii="仿宋" w:eastAsia="仿宋" w:hAnsi="仿宋" w:cs="仿宋"/>
          <w:sz w:val="24"/>
          <w:szCs w:val="24"/>
          <w:lang w:eastAsia="zh-CN"/>
        </w:rPr>
        <w:tab/>
        <w:t>未按规定的格式填写，内容不全或字迹模糊辨认不清；</w:t>
      </w:r>
    </w:p>
    <w:p w14:paraId="6ED8E438" w14:textId="77777777" w:rsidR="00CA3F2A" w:rsidRPr="00DE110E" w:rsidRDefault="00B54BD8">
      <w:pPr>
        <w:tabs>
          <w:tab w:val="left" w:pos="1797"/>
        </w:tabs>
        <w:spacing w:before="86"/>
        <w:ind w:left="837"/>
        <w:rPr>
          <w:rFonts w:ascii="仿宋" w:eastAsia="仿宋" w:hAnsi="仿宋" w:cs="仿宋"/>
          <w:sz w:val="24"/>
          <w:szCs w:val="24"/>
          <w:lang w:eastAsia="zh-CN"/>
        </w:rPr>
      </w:pPr>
      <w:r w:rsidRPr="00DE110E">
        <w:rPr>
          <w:rFonts w:ascii="仿宋" w:eastAsia="仿宋" w:hAnsi="仿宋" w:cs="仿宋"/>
          <w:sz w:val="24"/>
          <w:szCs w:val="24"/>
          <w:lang w:eastAsia="zh-CN"/>
        </w:rPr>
        <w:t>14.1.4</w:t>
      </w:r>
      <w:r w:rsidRPr="00DE110E">
        <w:rPr>
          <w:rFonts w:ascii="仿宋" w:eastAsia="仿宋" w:hAnsi="仿宋" w:cs="仿宋"/>
          <w:sz w:val="24"/>
          <w:szCs w:val="24"/>
          <w:lang w:eastAsia="zh-CN"/>
        </w:rPr>
        <w:tab/>
        <w:t>投标截止时间以后送达的投标文件；</w:t>
      </w:r>
    </w:p>
    <w:p w14:paraId="11B83C98" w14:textId="77777777" w:rsidR="00CA3F2A" w:rsidRPr="00DE110E" w:rsidRDefault="00B54BD8">
      <w:pPr>
        <w:tabs>
          <w:tab w:val="left" w:pos="1797"/>
        </w:tabs>
        <w:spacing w:before="84"/>
        <w:ind w:left="837"/>
        <w:rPr>
          <w:rFonts w:ascii="仿宋" w:eastAsia="仿宋" w:hAnsi="仿宋" w:cs="仿宋"/>
          <w:sz w:val="24"/>
          <w:szCs w:val="24"/>
          <w:lang w:eastAsia="zh-CN"/>
        </w:rPr>
      </w:pPr>
      <w:r w:rsidRPr="00DE110E">
        <w:rPr>
          <w:rFonts w:ascii="仿宋" w:eastAsia="仿宋" w:hAnsi="仿宋" w:cs="仿宋"/>
          <w:sz w:val="24"/>
          <w:szCs w:val="24"/>
          <w:lang w:eastAsia="zh-CN"/>
        </w:rPr>
        <w:t>14.1.5</w:t>
      </w:r>
      <w:r w:rsidRPr="00DE110E">
        <w:rPr>
          <w:rFonts w:ascii="仿宋" w:eastAsia="仿宋" w:hAnsi="仿宋" w:cs="仿宋"/>
          <w:sz w:val="24"/>
          <w:szCs w:val="24"/>
          <w:lang w:eastAsia="zh-CN"/>
        </w:rPr>
        <w:tab/>
        <w:t>未提交法人授权委托书的；</w:t>
      </w:r>
    </w:p>
    <w:p w14:paraId="63F95D9F" w14:textId="77777777" w:rsidR="00CA3F2A" w:rsidRPr="00DE110E" w:rsidRDefault="00B54BD8">
      <w:pPr>
        <w:tabs>
          <w:tab w:val="left" w:pos="1384"/>
        </w:tabs>
        <w:spacing w:before="86" w:line="307" w:lineRule="auto"/>
        <w:ind w:left="117" w:right="103" w:firstLine="480"/>
        <w:rPr>
          <w:rFonts w:ascii="仿宋" w:eastAsia="仿宋" w:hAnsi="仿宋" w:cs="仿宋"/>
          <w:sz w:val="24"/>
          <w:szCs w:val="24"/>
          <w:lang w:eastAsia="zh-CN"/>
        </w:rPr>
      </w:pPr>
      <w:r w:rsidRPr="00DE110E">
        <w:rPr>
          <w:rFonts w:ascii="仿宋" w:eastAsia="仿宋" w:hAnsi="仿宋" w:cs="仿宋"/>
          <w:sz w:val="24"/>
          <w:szCs w:val="24"/>
          <w:lang w:eastAsia="zh-CN"/>
        </w:rPr>
        <w:t>14.2</w:t>
      </w:r>
      <w:r w:rsidRPr="00DE110E">
        <w:rPr>
          <w:rFonts w:ascii="仿宋" w:eastAsia="仿宋" w:hAnsi="仿宋" w:cs="仿宋"/>
          <w:sz w:val="24"/>
          <w:szCs w:val="24"/>
          <w:lang w:eastAsia="zh-CN"/>
        </w:rPr>
        <w:tab/>
        <w:t xml:space="preserve">未被当场宣布无效的投标文件，在评标过程中如发现有其他不符合招 </w:t>
      </w:r>
      <w:proofErr w:type="gramStart"/>
      <w:r w:rsidRPr="00DE110E">
        <w:rPr>
          <w:rFonts w:ascii="仿宋" w:eastAsia="仿宋" w:hAnsi="仿宋" w:cs="仿宋"/>
          <w:sz w:val="24"/>
          <w:szCs w:val="24"/>
          <w:lang w:eastAsia="zh-CN"/>
        </w:rPr>
        <w:t>标文件</w:t>
      </w:r>
      <w:proofErr w:type="gramEnd"/>
      <w:r w:rsidRPr="00DE110E">
        <w:rPr>
          <w:rFonts w:ascii="仿宋" w:eastAsia="仿宋" w:hAnsi="仿宋" w:cs="仿宋"/>
          <w:sz w:val="24"/>
          <w:szCs w:val="24"/>
          <w:lang w:eastAsia="zh-CN"/>
        </w:rPr>
        <w:t>要求的情况，不排除其被评标委员会确定为无效标的可能。</w:t>
      </w:r>
    </w:p>
    <w:p w14:paraId="708984C2" w14:textId="77777777" w:rsidR="00CA3F2A" w:rsidRPr="00DE110E" w:rsidRDefault="00CA3F2A">
      <w:pPr>
        <w:spacing w:before="12"/>
        <w:rPr>
          <w:rFonts w:ascii="仿宋" w:eastAsia="仿宋" w:hAnsi="仿宋" w:cs="仿宋"/>
          <w:sz w:val="31"/>
          <w:szCs w:val="31"/>
          <w:lang w:eastAsia="zh-CN"/>
        </w:rPr>
      </w:pPr>
    </w:p>
    <w:p w14:paraId="66B70B2C" w14:textId="77777777" w:rsidR="00CA3F2A" w:rsidRPr="00DE110E" w:rsidRDefault="00B54BD8">
      <w:pPr>
        <w:tabs>
          <w:tab w:val="left" w:pos="1322"/>
        </w:tabs>
        <w:ind w:left="117"/>
        <w:rPr>
          <w:rFonts w:ascii="仿宋" w:eastAsia="仿宋" w:hAnsi="仿宋" w:cs="仿宋"/>
          <w:sz w:val="24"/>
          <w:szCs w:val="24"/>
          <w:lang w:eastAsia="zh-CN"/>
        </w:rPr>
      </w:pPr>
      <w:r w:rsidRPr="00DE110E">
        <w:rPr>
          <w:rFonts w:ascii="仿宋" w:eastAsia="仿宋" w:hAnsi="仿宋" w:cs="仿宋"/>
          <w:b/>
          <w:bCs/>
          <w:sz w:val="24"/>
          <w:szCs w:val="24"/>
          <w:lang w:eastAsia="zh-CN"/>
        </w:rPr>
        <w:t>第十五条</w:t>
      </w:r>
      <w:r w:rsidRPr="00DE110E">
        <w:rPr>
          <w:rFonts w:ascii="仿宋" w:eastAsia="仿宋" w:hAnsi="仿宋" w:cs="仿宋"/>
          <w:b/>
          <w:bCs/>
          <w:sz w:val="24"/>
          <w:szCs w:val="24"/>
          <w:lang w:eastAsia="zh-CN"/>
        </w:rPr>
        <w:tab/>
        <w:t>投标注意事项</w:t>
      </w:r>
    </w:p>
    <w:p w14:paraId="17348B33" w14:textId="77777777" w:rsidR="00CA3F2A" w:rsidRPr="00DE110E" w:rsidRDefault="00B54BD8">
      <w:pPr>
        <w:tabs>
          <w:tab w:val="left" w:pos="1317"/>
        </w:tabs>
        <w:spacing w:before="86"/>
        <w:ind w:left="597"/>
        <w:rPr>
          <w:rFonts w:ascii="仿宋" w:eastAsia="仿宋" w:hAnsi="仿宋" w:cs="仿宋"/>
          <w:sz w:val="24"/>
          <w:szCs w:val="24"/>
          <w:lang w:eastAsia="zh-CN"/>
        </w:rPr>
      </w:pPr>
      <w:r w:rsidRPr="00DE110E">
        <w:rPr>
          <w:rFonts w:ascii="仿宋" w:eastAsia="仿宋" w:hAnsi="仿宋" w:cs="仿宋"/>
          <w:sz w:val="24"/>
          <w:szCs w:val="24"/>
          <w:lang w:eastAsia="zh-CN"/>
        </w:rPr>
        <w:t>15.1</w:t>
      </w:r>
      <w:r w:rsidRPr="00DE110E">
        <w:rPr>
          <w:rFonts w:ascii="仿宋" w:eastAsia="仿宋" w:hAnsi="仿宋" w:cs="仿宋"/>
          <w:sz w:val="24"/>
          <w:szCs w:val="24"/>
          <w:lang w:eastAsia="zh-CN"/>
        </w:rPr>
        <w:tab/>
        <w:t>投标单位必须按招标文件所规定的日程安排，准时参加有关活动。</w:t>
      </w:r>
    </w:p>
    <w:p w14:paraId="55CCF2CD" w14:textId="77777777" w:rsidR="00CA3F2A" w:rsidRPr="00DE110E" w:rsidRDefault="00B54BD8">
      <w:pPr>
        <w:tabs>
          <w:tab w:val="left" w:pos="1317"/>
        </w:tabs>
        <w:spacing w:before="84"/>
        <w:ind w:left="597"/>
        <w:rPr>
          <w:rFonts w:ascii="仿宋" w:eastAsia="仿宋" w:hAnsi="仿宋" w:cs="仿宋"/>
          <w:sz w:val="24"/>
          <w:szCs w:val="24"/>
          <w:lang w:eastAsia="zh-CN"/>
        </w:rPr>
      </w:pPr>
      <w:r w:rsidRPr="00DE110E">
        <w:rPr>
          <w:rFonts w:ascii="仿宋" w:eastAsia="仿宋" w:hAnsi="仿宋" w:cs="仿宋"/>
          <w:sz w:val="24"/>
          <w:szCs w:val="24"/>
          <w:lang w:eastAsia="zh-CN"/>
        </w:rPr>
        <w:t>15.2</w:t>
      </w:r>
      <w:r w:rsidRPr="00DE110E">
        <w:rPr>
          <w:rFonts w:ascii="仿宋" w:eastAsia="仿宋" w:hAnsi="仿宋" w:cs="仿宋"/>
          <w:sz w:val="24"/>
          <w:szCs w:val="24"/>
          <w:lang w:eastAsia="zh-CN"/>
        </w:rPr>
        <w:tab/>
        <w:t>投标单位必须自行承担投标过程中的一切费用。</w:t>
      </w:r>
    </w:p>
    <w:p w14:paraId="328B830E" w14:textId="77777777" w:rsidR="00CA3F2A" w:rsidRPr="00DE110E" w:rsidRDefault="00B54BD8">
      <w:pPr>
        <w:tabs>
          <w:tab w:val="left" w:pos="1384"/>
        </w:tabs>
        <w:spacing w:before="86" w:line="307" w:lineRule="auto"/>
        <w:ind w:left="117" w:right="103" w:firstLine="480"/>
        <w:rPr>
          <w:rFonts w:ascii="仿宋" w:eastAsia="仿宋" w:hAnsi="仿宋" w:cs="仿宋"/>
          <w:sz w:val="24"/>
          <w:szCs w:val="24"/>
          <w:lang w:eastAsia="zh-CN"/>
        </w:rPr>
      </w:pPr>
      <w:r w:rsidRPr="00DE110E">
        <w:rPr>
          <w:rFonts w:ascii="仿宋" w:eastAsia="仿宋" w:hAnsi="仿宋" w:cs="仿宋"/>
          <w:sz w:val="24"/>
          <w:szCs w:val="24"/>
          <w:lang w:eastAsia="zh-CN"/>
        </w:rPr>
        <w:t>15.3</w:t>
      </w:r>
      <w:r w:rsidRPr="00DE110E">
        <w:rPr>
          <w:rFonts w:ascii="仿宋" w:eastAsia="仿宋" w:hAnsi="仿宋" w:cs="仿宋"/>
          <w:sz w:val="24"/>
          <w:szCs w:val="24"/>
          <w:lang w:eastAsia="zh-CN"/>
        </w:rPr>
        <w:tab/>
        <w:t>招标单位若在投标截止时间仍未收到投标单位的投标书，则一律视为 弃权，标书不再予以接受。</w:t>
      </w:r>
    </w:p>
    <w:p w14:paraId="2D2F8F19" w14:textId="77777777" w:rsidR="00CA3F2A" w:rsidRPr="00DE110E" w:rsidRDefault="00CA3F2A">
      <w:pPr>
        <w:spacing w:line="307" w:lineRule="auto"/>
        <w:rPr>
          <w:rFonts w:ascii="仿宋" w:eastAsia="仿宋" w:hAnsi="仿宋" w:cs="仿宋"/>
          <w:sz w:val="24"/>
          <w:szCs w:val="24"/>
          <w:lang w:eastAsia="zh-CN"/>
        </w:rPr>
        <w:sectPr w:rsidR="00CA3F2A" w:rsidRPr="00DE110E">
          <w:pgSz w:w="11910" w:h="16840"/>
          <w:pgMar w:top="1460" w:right="1540" w:bottom="1400" w:left="1680" w:header="0" w:footer="1214" w:gutter="0"/>
          <w:cols w:space="720"/>
        </w:sectPr>
      </w:pPr>
    </w:p>
    <w:p w14:paraId="149171D9" w14:textId="77777777" w:rsidR="00CA3F2A" w:rsidRPr="00DE110E" w:rsidRDefault="00CA3F2A">
      <w:pPr>
        <w:rPr>
          <w:rFonts w:ascii="仿宋" w:eastAsia="仿宋" w:hAnsi="仿宋" w:cs="仿宋"/>
          <w:sz w:val="20"/>
          <w:szCs w:val="20"/>
          <w:lang w:eastAsia="zh-CN"/>
        </w:rPr>
      </w:pPr>
    </w:p>
    <w:p w14:paraId="2AC95B6A" w14:textId="77777777" w:rsidR="00CA3F2A" w:rsidRPr="00DE110E" w:rsidRDefault="00CA3F2A">
      <w:pPr>
        <w:rPr>
          <w:rFonts w:ascii="仿宋" w:eastAsia="仿宋" w:hAnsi="仿宋" w:cs="仿宋"/>
          <w:sz w:val="20"/>
          <w:szCs w:val="20"/>
          <w:lang w:eastAsia="zh-CN"/>
        </w:rPr>
      </w:pPr>
    </w:p>
    <w:p w14:paraId="09C4B339" w14:textId="77777777" w:rsidR="00CA3F2A" w:rsidRPr="00DE110E" w:rsidRDefault="00CA3F2A">
      <w:pPr>
        <w:rPr>
          <w:rFonts w:ascii="仿宋" w:eastAsia="仿宋" w:hAnsi="仿宋" w:cs="仿宋"/>
          <w:sz w:val="20"/>
          <w:szCs w:val="20"/>
          <w:lang w:eastAsia="zh-CN"/>
        </w:rPr>
      </w:pPr>
    </w:p>
    <w:p w14:paraId="5A1C50A5" w14:textId="77777777" w:rsidR="00CA3F2A" w:rsidRPr="00DE110E" w:rsidRDefault="00CA3F2A">
      <w:pPr>
        <w:rPr>
          <w:rFonts w:ascii="仿宋" w:eastAsia="仿宋" w:hAnsi="仿宋" w:cs="仿宋"/>
          <w:sz w:val="20"/>
          <w:szCs w:val="20"/>
          <w:lang w:eastAsia="zh-CN"/>
        </w:rPr>
      </w:pPr>
    </w:p>
    <w:p w14:paraId="0B4EB9F6" w14:textId="77777777" w:rsidR="00CA3F2A" w:rsidRPr="00DE110E" w:rsidRDefault="00CA3F2A">
      <w:pPr>
        <w:rPr>
          <w:rFonts w:ascii="仿宋" w:eastAsia="仿宋" w:hAnsi="仿宋" w:cs="仿宋"/>
          <w:sz w:val="20"/>
          <w:szCs w:val="20"/>
          <w:lang w:eastAsia="zh-CN"/>
        </w:rPr>
      </w:pPr>
    </w:p>
    <w:p w14:paraId="6640DB0C" w14:textId="77777777" w:rsidR="00CA3F2A" w:rsidRPr="00DE110E" w:rsidRDefault="00CA3F2A">
      <w:pPr>
        <w:rPr>
          <w:rFonts w:ascii="仿宋" w:eastAsia="仿宋" w:hAnsi="仿宋" w:cs="仿宋"/>
          <w:sz w:val="20"/>
          <w:szCs w:val="20"/>
          <w:lang w:eastAsia="zh-CN"/>
        </w:rPr>
      </w:pPr>
    </w:p>
    <w:p w14:paraId="61203C8A" w14:textId="77777777" w:rsidR="00CA3F2A" w:rsidRPr="00DE110E" w:rsidRDefault="00CA3F2A">
      <w:pPr>
        <w:rPr>
          <w:rFonts w:ascii="仿宋" w:eastAsia="仿宋" w:hAnsi="仿宋" w:cs="仿宋"/>
          <w:sz w:val="20"/>
          <w:szCs w:val="20"/>
          <w:lang w:eastAsia="zh-CN"/>
        </w:rPr>
      </w:pPr>
    </w:p>
    <w:p w14:paraId="2CBF6A87" w14:textId="77777777" w:rsidR="00CA3F2A" w:rsidRPr="00DE110E" w:rsidRDefault="00CA3F2A">
      <w:pPr>
        <w:rPr>
          <w:rFonts w:ascii="仿宋" w:eastAsia="仿宋" w:hAnsi="仿宋" w:cs="仿宋"/>
          <w:sz w:val="20"/>
          <w:szCs w:val="20"/>
          <w:lang w:eastAsia="zh-CN"/>
        </w:rPr>
      </w:pPr>
    </w:p>
    <w:p w14:paraId="46668234" w14:textId="77777777" w:rsidR="00CA3F2A" w:rsidRPr="00DE110E" w:rsidRDefault="00CA3F2A">
      <w:pPr>
        <w:rPr>
          <w:rFonts w:ascii="仿宋" w:eastAsia="仿宋" w:hAnsi="仿宋" w:cs="仿宋"/>
          <w:sz w:val="20"/>
          <w:szCs w:val="20"/>
          <w:lang w:eastAsia="zh-CN"/>
        </w:rPr>
      </w:pPr>
    </w:p>
    <w:p w14:paraId="659DD177" w14:textId="77777777" w:rsidR="00CA3F2A" w:rsidRPr="00DE110E" w:rsidRDefault="00CA3F2A">
      <w:pPr>
        <w:spacing w:before="12"/>
        <w:rPr>
          <w:rFonts w:ascii="仿宋" w:eastAsia="仿宋" w:hAnsi="仿宋" w:cs="仿宋"/>
          <w:lang w:eastAsia="zh-CN"/>
        </w:rPr>
      </w:pPr>
    </w:p>
    <w:p w14:paraId="7279B47E" w14:textId="332AE7A5" w:rsidR="00CA3F2A" w:rsidRPr="00DE110E" w:rsidRDefault="00B54BD8">
      <w:pPr>
        <w:tabs>
          <w:tab w:val="left" w:pos="1115"/>
        </w:tabs>
        <w:spacing w:before="26"/>
        <w:ind w:left="151"/>
        <w:jc w:val="center"/>
        <w:rPr>
          <w:rFonts w:ascii="仿宋" w:eastAsia="仿宋" w:hAnsi="仿宋" w:cs="仿宋"/>
          <w:b/>
          <w:bCs/>
          <w:sz w:val="24"/>
          <w:szCs w:val="24"/>
          <w:lang w:eastAsia="zh-CN"/>
        </w:rPr>
      </w:pPr>
      <w:r w:rsidRPr="00DE110E">
        <w:rPr>
          <w:rFonts w:ascii="仿宋" w:eastAsia="仿宋" w:hAnsi="仿宋" w:cs="仿宋"/>
          <w:b/>
          <w:bCs/>
          <w:w w:val="95"/>
          <w:sz w:val="24"/>
          <w:szCs w:val="24"/>
          <w:lang w:eastAsia="zh-CN"/>
        </w:rPr>
        <w:t>第二章</w:t>
      </w:r>
      <w:r w:rsidRPr="00DE110E">
        <w:rPr>
          <w:rFonts w:ascii="仿宋" w:eastAsia="仿宋" w:hAnsi="仿宋" w:cs="仿宋"/>
          <w:b/>
          <w:bCs/>
          <w:w w:val="95"/>
          <w:sz w:val="24"/>
          <w:szCs w:val="24"/>
          <w:lang w:eastAsia="zh-CN"/>
        </w:rPr>
        <w:tab/>
      </w:r>
      <w:r w:rsidRPr="00DE110E">
        <w:rPr>
          <w:rFonts w:ascii="仿宋" w:eastAsia="仿宋" w:hAnsi="仿宋" w:cs="仿宋"/>
          <w:b/>
          <w:bCs/>
          <w:sz w:val="24"/>
          <w:szCs w:val="24"/>
          <w:lang w:eastAsia="zh-CN"/>
        </w:rPr>
        <w:t>图纸</w:t>
      </w:r>
    </w:p>
    <w:p w14:paraId="10056695" w14:textId="3A3D1A1A" w:rsidR="00E91283" w:rsidRPr="00DE110E" w:rsidRDefault="00E91283">
      <w:pPr>
        <w:tabs>
          <w:tab w:val="left" w:pos="1115"/>
        </w:tabs>
        <w:spacing w:before="26"/>
        <w:ind w:left="151"/>
        <w:jc w:val="center"/>
        <w:rPr>
          <w:rFonts w:ascii="仿宋" w:eastAsia="仿宋" w:hAnsi="仿宋" w:cs="仿宋"/>
          <w:sz w:val="24"/>
          <w:szCs w:val="24"/>
          <w:lang w:eastAsia="zh-CN"/>
        </w:rPr>
      </w:pPr>
      <w:r w:rsidRPr="00DE110E">
        <w:rPr>
          <w:rFonts w:ascii="仿宋" w:eastAsia="仿宋" w:hAnsi="仿宋" w:cs="仿宋" w:hint="eastAsia"/>
          <w:b/>
          <w:bCs/>
          <w:w w:val="95"/>
          <w:sz w:val="24"/>
          <w:szCs w:val="24"/>
          <w:lang w:eastAsia="zh-CN"/>
        </w:rPr>
        <w:t>另附</w:t>
      </w:r>
    </w:p>
    <w:p w14:paraId="38A2395D" w14:textId="77777777" w:rsidR="00CA3F2A" w:rsidRPr="00DE110E" w:rsidRDefault="00CA3F2A">
      <w:pPr>
        <w:jc w:val="center"/>
        <w:rPr>
          <w:rFonts w:ascii="仿宋" w:eastAsia="仿宋" w:hAnsi="仿宋" w:cs="仿宋"/>
          <w:sz w:val="24"/>
          <w:szCs w:val="24"/>
          <w:lang w:eastAsia="zh-CN"/>
        </w:rPr>
        <w:sectPr w:rsidR="00CA3F2A" w:rsidRPr="00DE110E">
          <w:pgSz w:w="11910" w:h="16840"/>
          <w:pgMar w:top="1580" w:right="1680" w:bottom="1400" w:left="1680" w:header="0" w:footer="1214" w:gutter="0"/>
          <w:cols w:space="720"/>
        </w:sectPr>
      </w:pPr>
    </w:p>
    <w:p w14:paraId="46B6CB01" w14:textId="68BF71B5" w:rsidR="00CD53E7" w:rsidRPr="00DE110E" w:rsidRDefault="00B54BD8">
      <w:pPr>
        <w:spacing w:before="3" w:line="244" w:lineRule="auto"/>
        <w:ind w:left="3788" w:right="1595" w:hanging="788"/>
        <w:rPr>
          <w:rFonts w:ascii="仿宋" w:eastAsia="仿宋" w:hAnsi="仿宋" w:cs="仿宋"/>
          <w:b/>
          <w:bCs/>
          <w:sz w:val="24"/>
          <w:szCs w:val="24"/>
          <w:lang w:eastAsia="zh-CN"/>
        </w:rPr>
      </w:pPr>
      <w:r w:rsidRPr="00DE110E">
        <w:rPr>
          <w:rFonts w:ascii="仿宋" w:eastAsia="仿宋" w:hAnsi="仿宋" w:cs="仿宋"/>
          <w:b/>
          <w:bCs/>
          <w:sz w:val="24"/>
          <w:szCs w:val="24"/>
          <w:lang w:eastAsia="zh-CN"/>
        </w:rPr>
        <w:lastRenderedPageBreak/>
        <w:t>第三章</w:t>
      </w:r>
      <w:r w:rsidRPr="00DE110E">
        <w:rPr>
          <w:rFonts w:ascii="仿宋" w:eastAsia="仿宋" w:hAnsi="仿宋" w:cs="仿宋"/>
          <w:b/>
          <w:bCs/>
          <w:spacing w:val="-2"/>
          <w:sz w:val="24"/>
          <w:szCs w:val="24"/>
          <w:lang w:eastAsia="zh-CN"/>
        </w:rPr>
        <w:t xml:space="preserve"> </w:t>
      </w:r>
      <w:r w:rsidRPr="00DE110E">
        <w:rPr>
          <w:rFonts w:ascii="仿宋" w:eastAsia="仿宋" w:hAnsi="仿宋" w:cs="仿宋"/>
          <w:b/>
          <w:bCs/>
          <w:sz w:val="24"/>
          <w:szCs w:val="24"/>
          <w:lang w:eastAsia="zh-CN"/>
        </w:rPr>
        <w:t>工程量清单及技术要求</w:t>
      </w:r>
    </w:p>
    <w:p w14:paraId="137A0998" w14:textId="77777777" w:rsidR="0070748C" w:rsidRPr="00DE110E" w:rsidRDefault="0070748C">
      <w:pPr>
        <w:spacing w:before="3" w:line="244" w:lineRule="auto"/>
        <w:ind w:left="3788" w:right="1595" w:hanging="788"/>
        <w:rPr>
          <w:rFonts w:ascii="仿宋" w:eastAsia="仿宋" w:hAnsi="仿宋" w:cs="仿宋"/>
          <w:b/>
          <w:bCs/>
          <w:sz w:val="24"/>
          <w:szCs w:val="24"/>
          <w:lang w:eastAsia="zh-CN"/>
        </w:rPr>
      </w:pPr>
    </w:p>
    <w:p w14:paraId="427F7A0E" w14:textId="37959D28" w:rsidR="00CA3F2A" w:rsidRPr="00DE110E" w:rsidRDefault="00CD53E7" w:rsidP="00CD53E7">
      <w:pPr>
        <w:spacing w:before="3" w:line="244" w:lineRule="auto"/>
        <w:ind w:right="1595"/>
        <w:rPr>
          <w:rFonts w:ascii="仿宋" w:eastAsia="仿宋" w:hAnsi="仿宋" w:cs="仿宋"/>
          <w:sz w:val="24"/>
          <w:szCs w:val="24"/>
          <w:lang w:eastAsia="zh-CN"/>
        </w:rPr>
      </w:pPr>
      <w:r w:rsidRPr="00DE110E">
        <w:rPr>
          <w:rFonts w:ascii="仿宋" w:eastAsia="仿宋" w:hAnsi="仿宋" w:cs="仿宋" w:hint="eastAsia"/>
          <w:b/>
          <w:bCs/>
          <w:sz w:val="24"/>
          <w:szCs w:val="24"/>
          <w:lang w:eastAsia="zh-CN"/>
        </w:rPr>
        <w:t>一、</w:t>
      </w:r>
      <w:r w:rsidR="00B54BD8" w:rsidRPr="00DE110E">
        <w:rPr>
          <w:rFonts w:ascii="仿宋" w:eastAsia="仿宋" w:hAnsi="仿宋" w:cs="仿宋"/>
          <w:b/>
          <w:bCs/>
          <w:w w:val="99"/>
          <w:sz w:val="24"/>
          <w:szCs w:val="24"/>
          <w:lang w:eastAsia="zh-CN"/>
        </w:rPr>
        <w:t xml:space="preserve"> </w:t>
      </w:r>
      <w:r w:rsidR="00B54BD8" w:rsidRPr="00DE110E">
        <w:rPr>
          <w:rFonts w:ascii="仿宋" w:eastAsia="仿宋" w:hAnsi="仿宋" w:cs="仿宋"/>
          <w:sz w:val="24"/>
          <w:szCs w:val="24"/>
          <w:lang w:eastAsia="zh-CN"/>
        </w:rPr>
        <w:t>工程量清单</w:t>
      </w:r>
      <w:r w:rsidR="00381F41" w:rsidRPr="00DE110E">
        <w:rPr>
          <w:rFonts w:ascii="仿宋" w:eastAsia="仿宋" w:hAnsi="仿宋" w:cs="仿宋" w:hint="eastAsia"/>
          <w:sz w:val="24"/>
          <w:szCs w:val="24"/>
          <w:lang w:eastAsia="zh-CN"/>
        </w:rPr>
        <w:t>（另附）</w:t>
      </w:r>
    </w:p>
    <w:p w14:paraId="2F7A39B0" w14:textId="77777777" w:rsidR="00CA3F2A" w:rsidRPr="00DE110E" w:rsidRDefault="00CA3F2A">
      <w:pPr>
        <w:spacing w:before="4"/>
        <w:rPr>
          <w:rFonts w:ascii="仿宋" w:eastAsia="仿宋" w:hAnsi="仿宋" w:cs="仿宋"/>
          <w:sz w:val="21"/>
          <w:szCs w:val="21"/>
          <w:lang w:eastAsia="zh-CN"/>
        </w:rPr>
      </w:pPr>
    </w:p>
    <w:p w14:paraId="5248985B" w14:textId="0A798334" w:rsidR="00CA3F2A" w:rsidRPr="00DE110E" w:rsidRDefault="00CD53E7" w:rsidP="004972FD">
      <w:pPr>
        <w:pStyle w:val="Heading3"/>
        <w:spacing w:before="26"/>
        <w:ind w:left="0" w:right="1595"/>
        <w:rPr>
          <w:lang w:eastAsia="zh-CN"/>
        </w:rPr>
      </w:pPr>
      <w:r w:rsidRPr="00DE110E">
        <w:rPr>
          <w:rFonts w:hint="eastAsia"/>
          <w:lang w:eastAsia="zh-CN"/>
        </w:rPr>
        <w:t>二、</w:t>
      </w:r>
      <w:r w:rsidR="00B54BD8" w:rsidRPr="00DE110E">
        <w:rPr>
          <w:lang w:eastAsia="zh-CN"/>
        </w:rPr>
        <w:t>技术要求</w:t>
      </w:r>
    </w:p>
    <w:p w14:paraId="6C782F5A" w14:textId="1CFA7F50" w:rsidR="00C15207" w:rsidRPr="00DE110E" w:rsidRDefault="00C15207" w:rsidP="00C15207">
      <w:pPr>
        <w:pStyle w:val="Heading3"/>
        <w:spacing w:before="26"/>
        <w:ind w:right="1595"/>
        <w:rPr>
          <w:b w:val="0"/>
          <w:bCs w:val="0"/>
          <w:lang w:eastAsia="zh-CN"/>
        </w:rPr>
      </w:pPr>
      <w:r w:rsidRPr="00DE110E">
        <w:rPr>
          <w:rFonts w:hint="eastAsia"/>
          <w:b w:val="0"/>
          <w:bCs w:val="0"/>
          <w:lang w:eastAsia="zh-CN"/>
        </w:rPr>
        <w:t>2</w:t>
      </w:r>
      <w:r w:rsidRPr="00DE110E">
        <w:rPr>
          <w:b w:val="0"/>
          <w:bCs w:val="0"/>
          <w:lang w:eastAsia="zh-CN"/>
        </w:rPr>
        <w:t>.1</w:t>
      </w:r>
      <w:r w:rsidRPr="00DE110E">
        <w:rPr>
          <w:rFonts w:hint="eastAsia"/>
          <w:b w:val="0"/>
          <w:bCs w:val="0"/>
          <w:lang w:eastAsia="zh-CN"/>
        </w:rPr>
        <w:t>装修要求</w:t>
      </w:r>
    </w:p>
    <w:p w14:paraId="2E7855C4" w14:textId="3597620C" w:rsidR="00C15207" w:rsidRPr="00DE110E" w:rsidRDefault="00C15207" w:rsidP="00C15207">
      <w:pPr>
        <w:pStyle w:val="Heading3"/>
        <w:spacing w:before="26"/>
        <w:ind w:leftChars="153" w:left="337" w:rightChars="725" w:right="1595"/>
        <w:rPr>
          <w:b w:val="0"/>
          <w:bCs w:val="0"/>
          <w:lang w:eastAsia="zh-CN"/>
        </w:rPr>
      </w:pPr>
      <w:r w:rsidRPr="00DE110E">
        <w:rPr>
          <w:b w:val="0"/>
          <w:bCs w:val="0"/>
          <w:lang w:eastAsia="zh-CN"/>
        </w:rPr>
        <w:t>1.</w:t>
      </w:r>
      <w:r w:rsidRPr="00DE110E">
        <w:rPr>
          <w:rFonts w:hint="eastAsia"/>
          <w:b w:val="0"/>
          <w:bCs w:val="0"/>
          <w:lang w:eastAsia="zh-CN"/>
        </w:rPr>
        <w:t>地面</w:t>
      </w:r>
    </w:p>
    <w:p w14:paraId="0C6D8D16" w14:textId="11634BA7" w:rsidR="00C15207" w:rsidRPr="00DE110E" w:rsidRDefault="00C15207" w:rsidP="00C15207">
      <w:pPr>
        <w:pStyle w:val="Heading3"/>
        <w:spacing w:before="26"/>
        <w:ind w:leftChars="153" w:left="337" w:rightChars="725" w:right="1595"/>
        <w:rPr>
          <w:b w:val="0"/>
          <w:bCs w:val="0"/>
          <w:lang w:eastAsia="zh-CN"/>
        </w:rPr>
      </w:pPr>
      <w:r w:rsidRPr="00DE110E">
        <w:rPr>
          <w:b w:val="0"/>
          <w:bCs w:val="0"/>
          <w:lang w:eastAsia="zh-CN"/>
        </w:rPr>
        <w:t>(1</w:t>
      </w:r>
      <w:r w:rsidRPr="00DE110E">
        <w:rPr>
          <w:rFonts w:hint="eastAsia"/>
          <w:b w:val="0"/>
          <w:bCs w:val="0"/>
          <w:lang w:eastAsia="zh-CN"/>
        </w:rPr>
        <w:t>)房间内地面为防静电架空活动地板,做法为:</w:t>
      </w:r>
    </w:p>
    <w:p w14:paraId="4AD33AE8" w14:textId="6A261353"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原建筑楼面板;水泥浆一道(内</w:t>
      </w:r>
      <w:proofErr w:type="gramStart"/>
      <w:r w:rsidRPr="00DE110E">
        <w:rPr>
          <w:rFonts w:hint="eastAsia"/>
          <w:b w:val="0"/>
          <w:bCs w:val="0"/>
          <w:lang w:eastAsia="zh-CN"/>
        </w:rPr>
        <w:t>掺建筑</w:t>
      </w:r>
      <w:proofErr w:type="gramEnd"/>
      <w:r w:rsidRPr="00DE110E">
        <w:rPr>
          <w:rFonts w:hint="eastAsia"/>
          <w:b w:val="0"/>
          <w:bCs w:val="0"/>
          <w:lang w:eastAsia="zh-CN"/>
        </w:rPr>
        <w:t>胶);</w:t>
      </w:r>
      <w:r w:rsidRPr="00DE110E">
        <w:rPr>
          <w:b w:val="0"/>
          <w:bCs w:val="0"/>
          <w:lang w:eastAsia="zh-CN"/>
        </w:rPr>
        <w:t>40</w:t>
      </w:r>
      <w:r w:rsidRPr="00DE110E">
        <w:rPr>
          <w:rFonts w:hint="eastAsia"/>
          <w:b w:val="0"/>
          <w:bCs w:val="0"/>
          <w:lang w:eastAsia="zh-CN"/>
        </w:rPr>
        <w:t>厚</w:t>
      </w:r>
      <w:r w:rsidRPr="00DE110E">
        <w:rPr>
          <w:b w:val="0"/>
          <w:bCs w:val="0"/>
          <w:lang w:eastAsia="zh-CN"/>
        </w:rPr>
        <w:t>C25</w:t>
      </w:r>
      <w:r w:rsidRPr="00DE110E">
        <w:rPr>
          <w:rFonts w:hint="eastAsia"/>
          <w:b w:val="0"/>
          <w:bCs w:val="0"/>
          <w:lang w:eastAsia="zh-CN"/>
        </w:rPr>
        <w:t>细石混凝土,</w:t>
      </w:r>
      <w:proofErr w:type="gramStart"/>
      <w:r w:rsidRPr="00DE110E">
        <w:rPr>
          <w:rFonts w:hint="eastAsia"/>
          <w:b w:val="0"/>
          <w:bCs w:val="0"/>
          <w:lang w:eastAsia="zh-CN"/>
        </w:rPr>
        <w:t>随打随抹光</w:t>
      </w:r>
      <w:proofErr w:type="gramEnd"/>
      <w:r w:rsidRPr="00DE110E">
        <w:rPr>
          <w:rFonts w:hint="eastAsia"/>
          <w:b w:val="0"/>
          <w:bCs w:val="0"/>
          <w:lang w:eastAsia="zh-CN"/>
        </w:rPr>
        <w:t>;环氧底料一道;</w:t>
      </w:r>
      <w:r w:rsidRPr="00DE110E">
        <w:rPr>
          <w:b w:val="0"/>
          <w:bCs w:val="0"/>
          <w:lang w:eastAsia="zh-CN"/>
        </w:rPr>
        <w:t>2</w:t>
      </w:r>
      <w:r w:rsidRPr="00DE110E">
        <w:rPr>
          <w:rFonts w:hint="eastAsia"/>
          <w:b w:val="0"/>
          <w:bCs w:val="0"/>
          <w:lang w:eastAsia="zh-CN"/>
        </w:rPr>
        <w:t>厚</w:t>
      </w:r>
      <w:proofErr w:type="gramStart"/>
      <w:r w:rsidRPr="00DE110E">
        <w:rPr>
          <w:rFonts w:hint="eastAsia"/>
          <w:b w:val="0"/>
          <w:bCs w:val="0"/>
          <w:lang w:eastAsia="zh-CN"/>
        </w:rPr>
        <w:t>自流平环</w:t>
      </w:r>
      <w:proofErr w:type="gramEnd"/>
      <w:r w:rsidRPr="00DE110E">
        <w:rPr>
          <w:rFonts w:hint="eastAsia"/>
          <w:b w:val="0"/>
          <w:bCs w:val="0"/>
          <w:lang w:eastAsia="zh-CN"/>
        </w:rPr>
        <w:t>氧胶泥,强度达标后表面进行修补打磨;</w:t>
      </w:r>
      <w:r w:rsidRPr="00DE110E">
        <w:rPr>
          <w:b w:val="0"/>
          <w:bCs w:val="0"/>
          <w:lang w:eastAsia="zh-CN"/>
        </w:rPr>
        <w:t>1</w:t>
      </w:r>
      <w:r w:rsidRPr="00DE110E">
        <w:rPr>
          <w:rFonts w:hint="eastAsia"/>
          <w:b w:val="0"/>
          <w:bCs w:val="0"/>
          <w:lang w:eastAsia="zh-CN"/>
        </w:rPr>
        <w:t>厚封闭面层;</w:t>
      </w:r>
      <w:r w:rsidRPr="00DE110E">
        <w:rPr>
          <w:b w:val="0"/>
          <w:bCs w:val="0"/>
          <w:lang w:eastAsia="zh-CN"/>
        </w:rPr>
        <w:t>600</w:t>
      </w:r>
      <w:r w:rsidRPr="00DE110E">
        <w:rPr>
          <w:rFonts w:hint="eastAsia"/>
          <w:b w:val="0"/>
          <w:bCs w:val="0"/>
          <w:lang w:eastAsia="zh-CN"/>
        </w:rPr>
        <w:t>高架空防静电活动地板。</w:t>
      </w:r>
      <w:r w:rsidRPr="00DE110E">
        <w:rPr>
          <w:b w:val="0"/>
          <w:bCs w:val="0"/>
          <w:lang w:eastAsia="zh-CN"/>
        </w:rPr>
        <w:t>100</w:t>
      </w:r>
      <w:r w:rsidRPr="00DE110E">
        <w:rPr>
          <w:rFonts w:hint="eastAsia"/>
          <w:b w:val="0"/>
          <w:bCs w:val="0"/>
          <w:lang w:eastAsia="zh-CN"/>
        </w:rPr>
        <w:t>内衬石膏板不锈钢踢脚线。</w:t>
      </w:r>
    </w:p>
    <w:p w14:paraId="3BF3743F" w14:textId="4608CB47" w:rsidR="00C15207" w:rsidRPr="00DE110E" w:rsidRDefault="00C15207" w:rsidP="00C15207">
      <w:pPr>
        <w:pStyle w:val="Heading3"/>
        <w:spacing w:before="26"/>
        <w:ind w:leftChars="153" w:left="337" w:rightChars="725" w:right="1595"/>
        <w:rPr>
          <w:b w:val="0"/>
          <w:bCs w:val="0"/>
          <w:lang w:eastAsia="zh-CN"/>
        </w:rPr>
      </w:pPr>
      <w:r w:rsidRPr="00DE110E">
        <w:rPr>
          <w:b w:val="0"/>
          <w:bCs w:val="0"/>
          <w:lang w:eastAsia="zh-CN"/>
        </w:rPr>
        <w:t>(2</w:t>
      </w:r>
      <w:r w:rsidRPr="00DE110E">
        <w:rPr>
          <w:rFonts w:hint="eastAsia"/>
          <w:b w:val="0"/>
          <w:bCs w:val="0"/>
          <w:lang w:eastAsia="zh-CN"/>
        </w:rPr>
        <w:t>)走廊部分地面与原建筑走道保持一致,为防静电瓷砖面,做法为:原建筑楼面板;水泥浆一道(内</w:t>
      </w:r>
      <w:proofErr w:type="gramStart"/>
      <w:r w:rsidRPr="00DE110E">
        <w:rPr>
          <w:rFonts w:hint="eastAsia"/>
          <w:b w:val="0"/>
          <w:bCs w:val="0"/>
          <w:lang w:eastAsia="zh-CN"/>
        </w:rPr>
        <w:t>掺建筑</w:t>
      </w:r>
      <w:proofErr w:type="gramEnd"/>
      <w:r w:rsidRPr="00DE110E">
        <w:rPr>
          <w:rFonts w:hint="eastAsia"/>
          <w:b w:val="0"/>
          <w:bCs w:val="0"/>
          <w:lang w:eastAsia="zh-CN"/>
        </w:rPr>
        <w:t>胶);</w:t>
      </w:r>
      <w:r w:rsidRPr="00DE110E">
        <w:rPr>
          <w:b w:val="0"/>
          <w:bCs w:val="0"/>
          <w:lang w:eastAsia="zh-CN"/>
        </w:rPr>
        <w:t>40</w:t>
      </w:r>
      <w:r w:rsidRPr="00DE110E">
        <w:rPr>
          <w:rFonts w:hint="eastAsia"/>
          <w:b w:val="0"/>
          <w:bCs w:val="0"/>
          <w:lang w:eastAsia="zh-CN"/>
        </w:rPr>
        <w:t>厚</w:t>
      </w:r>
      <w:r w:rsidRPr="00DE110E">
        <w:rPr>
          <w:b w:val="0"/>
          <w:bCs w:val="0"/>
          <w:lang w:eastAsia="zh-CN"/>
        </w:rPr>
        <w:t>C25</w:t>
      </w:r>
      <w:r w:rsidRPr="00DE110E">
        <w:rPr>
          <w:rFonts w:hint="eastAsia"/>
          <w:b w:val="0"/>
          <w:bCs w:val="0"/>
          <w:lang w:eastAsia="zh-CN"/>
        </w:rPr>
        <w:t>细石混凝土,</w:t>
      </w:r>
      <w:proofErr w:type="gramStart"/>
      <w:r w:rsidRPr="00DE110E">
        <w:rPr>
          <w:rFonts w:hint="eastAsia"/>
          <w:b w:val="0"/>
          <w:bCs w:val="0"/>
          <w:lang w:eastAsia="zh-CN"/>
        </w:rPr>
        <w:t>随打随抹光</w:t>
      </w:r>
      <w:proofErr w:type="gramEnd"/>
      <w:r w:rsidRPr="00DE110E">
        <w:rPr>
          <w:rFonts w:hint="eastAsia"/>
          <w:b w:val="0"/>
          <w:bCs w:val="0"/>
          <w:lang w:eastAsia="zh-CN"/>
        </w:rPr>
        <w:t>;环氧底料一道;</w:t>
      </w:r>
      <w:r w:rsidRPr="00DE110E">
        <w:rPr>
          <w:b w:val="0"/>
          <w:bCs w:val="0"/>
          <w:lang w:eastAsia="zh-CN"/>
        </w:rPr>
        <w:t>35</w:t>
      </w:r>
      <w:r w:rsidRPr="00DE110E">
        <w:rPr>
          <w:rFonts w:hint="eastAsia"/>
          <w:b w:val="0"/>
          <w:bCs w:val="0"/>
          <w:lang w:eastAsia="zh-CN"/>
        </w:rPr>
        <w:t>厚</w:t>
      </w:r>
      <w:r w:rsidRPr="00DE110E">
        <w:rPr>
          <w:b w:val="0"/>
          <w:bCs w:val="0"/>
          <w:lang w:eastAsia="zh-CN"/>
        </w:rPr>
        <w:t>600X600</w:t>
      </w:r>
      <w:r w:rsidRPr="00DE110E">
        <w:rPr>
          <w:rFonts w:hint="eastAsia"/>
          <w:b w:val="0"/>
          <w:bCs w:val="0"/>
          <w:lang w:eastAsia="zh-CN"/>
        </w:rPr>
        <w:t>瓷砖面静电地板,</w:t>
      </w:r>
      <w:r w:rsidRPr="00DE110E">
        <w:rPr>
          <w:b w:val="0"/>
          <w:bCs w:val="0"/>
          <w:lang w:eastAsia="zh-CN"/>
        </w:rPr>
        <w:t>150</w:t>
      </w:r>
      <w:r w:rsidRPr="00DE110E">
        <w:rPr>
          <w:rFonts w:hint="eastAsia"/>
          <w:b w:val="0"/>
          <w:bCs w:val="0"/>
          <w:lang w:eastAsia="zh-CN"/>
        </w:rPr>
        <w:t>高</w:t>
      </w:r>
      <w:proofErr w:type="gramStart"/>
      <w:r w:rsidRPr="00DE110E">
        <w:rPr>
          <w:rFonts w:hint="eastAsia"/>
          <w:b w:val="0"/>
          <w:bCs w:val="0"/>
          <w:lang w:eastAsia="zh-CN"/>
        </w:rPr>
        <w:t>玻</w:t>
      </w:r>
      <w:proofErr w:type="gramEnd"/>
      <w:r w:rsidRPr="00DE110E">
        <w:rPr>
          <w:rFonts w:hint="eastAsia"/>
          <w:b w:val="0"/>
          <w:bCs w:val="0"/>
          <w:lang w:eastAsia="zh-CN"/>
        </w:rPr>
        <w:t>化砖踢脚线。</w:t>
      </w:r>
    </w:p>
    <w:p w14:paraId="3555EE4F" w14:textId="273787DE" w:rsidR="00C15207" w:rsidRPr="00DE110E" w:rsidRDefault="00C15207" w:rsidP="00C15207">
      <w:pPr>
        <w:pStyle w:val="Heading3"/>
        <w:spacing w:before="26"/>
        <w:ind w:leftChars="153" w:left="337" w:rightChars="725" w:right="1595"/>
        <w:rPr>
          <w:b w:val="0"/>
          <w:bCs w:val="0"/>
          <w:lang w:eastAsia="zh-CN"/>
        </w:rPr>
      </w:pPr>
      <w:r w:rsidRPr="00DE110E">
        <w:rPr>
          <w:b w:val="0"/>
          <w:bCs w:val="0"/>
          <w:lang w:eastAsia="zh-CN"/>
        </w:rPr>
        <w:t>2.</w:t>
      </w:r>
      <w:r w:rsidRPr="00DE110E">
        <w:rPr>
          <w:rFonts w:hint="eastAsia"/>
          <w:b w:val="0"/>
          <w:bCs w:val="0"/>
          <w:lang w:eastAsia="zh-CN"/>
        </w:rPr>
        <w:t>吊顶</w:t>
      </w:r>
    </w:p>
    <w:p w14:paraId="77689FE3" w14:textId="0424D581"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值班室与监控室有吊顶,吊顶为</w:t>
      </w:r>
      <w:r w:rsidRPr="00DE110E">
        <w:rPr>
          <w:b w:val="0"/>
          <w:bCs w:val="0"/>
          <w:lang w:eastAsia="zh-CN"/>
        </w:rPr>
        <w:t>600X600</w:t>
      </w:r>
      <w:r w:rsidRPr="00DE110E">
        <w:rPr>
          <w:rFonts w:hint="eastAsia"/>
          <w:b w:val="0"/>
          <w:bCs w:val="0"/>
          <w:lang w:eastAsia="zh-CN"/>
        </w:rPr>
        <w:t>微孔铝板吊顶,做法参见《工程做法》</w:t>
      </w:r>
      <w:r w:rsidRPr="00DE110E">
        <w:rPr>
          <w:b w:val="0"/>
          <w:bCs w:val="0"/>
          <w:lang w:eastAsia="zh-CN"/>
        </w:rPr>
        <w:t>05J909-DP20</w:t>
      </w:r>
      <w:r w:rsidRPr="00DE110E">
        <w:rPr>
          <w:rFonts w:hint="eastAsia"/>
          <w:b w:val="0"/>
          <w:bCs w:val="0"/>
          <w:lang w:eastAsia="zh-CN"/>
        </w:rPr>
        <w:t>铝合金方板吊顶做法。</w:t>
      </w:r>
    </w:p>
    <w:p w14:paraId="7B667129" w14:textId="1BC23EB6" w:rsidR="00C15207" w:rsidRPr="00DE110E" w:rsidRDefault="00C15207" w:rsidP="00C15207">
      <w:pPr>
        <w:pStyle w:val="Heading3"/>
        <w:spacing w:before="26"/>
        <w:ind w:leftChars="153" w:left="337" w:rightChars="725" w:right="1595"/>
        <w:rPr>
          <w:b w:val="0"/>
          <w:bCs w:val="0"/>
          <w:lang w:eastAsia="zh-CN"/>
        </w:rPr>
      </w:pPr>
      <w:r w:rsidRPr="00DE110E">
        <w:rPr>
          <w:b w:val="0"/>
          <w:bCs w:val="0"/>
          <w:lang w:eastAsia="zh-CN"/>
        </w:rPr>
        <w:t>3.</w:t>
      </w:r>
      <w:r w:rsidRPr="00DE110E">
        <w:rPr>
          <w:rFonts w:hint="eastAsia"/>
          <w:b w:val="0"/>
          <w:bCs w:val="0"/>
          <w:lang w:eastAsia="zh-CN"/>
        </w:rPr>
        <w:t>顶棚:机房及UPS</w:t>
      </w:r>
      <w:proofErr w:type="gramStart"/>
      <w:r w:rsidRPr="00DE110E">
        <w:rPr>
          <w:rFonts w:hint="eastAsia"/>
          <w:b w:val="0"/>
          <w:bCs w:val="0"/>
          <w:lang w:eastAsia="zh-CN"/>
        </w:rPr>
        <w:t>间素水泥砂浆一道甩</w:t>
      </w:r>
      <w:proofErr w:type="gramEnd"/>
      <w:r w:rsidRPr="00DE110E">
        <w:rPr>
          <w:rFonts w:hint="eastAsia"/>
          <w:b w:val="0"/>
          <w:bCs w:val="0"/>
          <w:lang w:eastAsia="zh-CN"/>
        </w:rPr>
        <w:t>毛(内</w:t>
      </w:r>
      <w:proofErr w:type="gramStart"/>
      <w:r w:rsidRPr="00DE110E">
        <w:rPr>
          <w:rFonts w:hint="eastAsia"/>
          <w:b w:val="0"/>
          <w:bCs w:val="0"/>
          <w:lang w:eastAsia="zh-CN"/>
        </w:rPr>
        <w:t>掺建</w:t>
      </w:r>
      <w:proofErr w:type="gramEnd"/>
      <w:r w:rsidRPr="00DE110E">
        <w:rPr>
          <w:rFonts w:hint="eastAsia"/>
          <w:b w:val="0"/>
          <w:bCs w:val="0"/>
          <w:lang w:eastAsia="zh-CN"/>
        </w:rPr>
        <w:t>筑胶);厚</w:t>
      </w:r>
      <w:r w:rsidRPr="00DE110E">
        <w:rPr>
          <w:b w:val="0"/>
          <w:bCs w:val="0"/>
          <w:lang w:eastAsia="zh-CN"/>
        </w:rPr>
        <w:t>51:0.5:3</w:t>
      </w:r>
      <w:r w:rsidRPr="00DE110E">
        <w:rPr>
          <w:rFonts w:hint="eastAsia"/>
          <w:b w:val="0"/>
          <w:bCs w:val="0"/>
          <w:lang w:eastAsia="zh-CN"/>
        </w:rPr>
        <w:t>水泥石灰膏砂浆打底;</w:t>
      </w:r>
      <w:r w:rsidRPr="00DE110E">
        <w:rPr>
          <w:b w:val="0"/>
          <w:bCs w:val="0"/>
          <w:lang w:eastAsia="zh-CN"/>
        </w:rPr>
        <w:t>3</w:t>
      </w:r>
      <w:r w:rsidRPr="00DE110E">
        <w:rPr>
          <w:rFonts w:hint="eastAsia"/>
          <w:b w:val="0"/>
          <w:bCs w:val="0"/>
          <w:lang w:eastAsia="zh-CN"/>
        </w:rPr>
        <w:t>厚底基防裂</w:t>
      </w:r>
      <w:proofErr w:type="gramStart"/>
      <w:r w:rsidRPr="00DE110E">
        <w:rPr>
          <w:rFonts w:hint="eastAsia"/>
          <w:b w:val="0"/>
          <w:bCs w:val="0"/>
          <w:lang w:eastAsia="zh-CN"/>
        </w:rPr>
        <w:t>腻子分遍找平</w:t>
      </w:r>
      <w:proofErr w:type="gramEnd"/>
      <w:r w:rsidRPr="00DE110E">
        <w:rPr>
          <w:rFonts w:hint="eastAsia"/>
          <w:b w:val="0"/>
          <w:bCs w:val="0"/>
          <w:lang w:eastAsia="zh-CN"/>
        </w:rPr>
        <w:t>;</w:t>
      </w:r>
      <w:r w:rsidRPr="00DE110E">
        <w:rPr>
          <w:b w:val="0"/>
          <w:bCs w:val="0"/>
          <w:lang w:eastAsia="zh-CN"/>
        </w:rPr>
        <w:t>2</w:t>
      </w:r>
      <w:r w:rsidRPr="00DE110E">
        <w:rPr>
          <w:rFonts w:hint="eastAsia"/>
          <w:b w:val="0"/>
          <w:bCs w:val="0"/>
          <w:lang w:eastAsia="zh-CN"/>
        </w:rPr>
        <w:t>厚面层耐水腻子刮平;黑色内墙防霉涂料二度。</w:t>
      </w:r>
    </w:p>
    <w:p w14:paraId="7F6357FD" w14:textId="7FFDA920" w:rsidR="00C15207" w:rsidRPr="00DE110E" w:rsidRDefault="00C15207" w:rsidP="00C15207">
      <w:pPr>
        <w:pStyle w:val="Heading3"/>
        <w:spacing w:before="26"/>
        <w:ind w:leftChars="153" w:left="337" w:rightChars="725" w:right="1595"/>
        <w:rPr>
          <w:b w:val="0"/>
          <w:bCs w:val="0"/>
          <w:lang w:eastAsia="zh-CN"/>
        </w:rPr>
      </w:pPr>
      <w:r w:rsidRPr="00DE110E">
        <w:rPr>
          <w:b w:val="0"/>
          <w:bCs w:val="0"/>
          <w:lang w:eastAsia="zh-CN"/>
        </w:rPr>
        <w:t>4.</w:t>
      </w:r>
      <w:r w:rsidRPr="00DE110E">
        <w:rPr>
          <w:rFonts w:hint="eastAsia"/>
          <w:b w:val="0"/>
          <w:bCs w:val="0"/>
          <w:lang w:eastAsia="zh-CN"/>
        </w:rPr>
        <w:t>墙面:机房及UPS间四周墙面安装墙面彩钢板内衬保温岩棉;</w:t>
      </w:r>
    </w:p>
    <w:p w14:paraId="414E28A9" w14:textId="77777777" w:rsidR="00C15207" w:rsidRPr="00DE110E" w:rsidRDefault="00C15207" w:rsidP="00C15207">
      <w:pPr>
        <w:pStyle w:val="Heading3"/>
        <w:spacing w:before="26"/>
        <w:ind w:right="1595"/>
        <w:rPr>
          <w:b w:val="0"/>
          <w:bCs w:val="0"/>
          <w:lang w:eastAsia="zh-CN"/>
        </w:rPr>
      </w:pPr>
    </w:p>
    <w:p w14:paraId="150EAF9D" w14:textId="001BCC60" w:rsidR="00C15207" w:rsidRPr="00DE110E" w:rsidRDefault="00C15207" w:rsidP="00C15207">
      <w:pPr>
        <w:pStyle w:val="Heading3"/>
        <w:spacing w:before="26"/>
        <w:ind w:right="1595"/>
        <w:rPr>
          <w:b w:val="0"/>
          <w:bCs w:val="0"/>
          <w:lang w:eastAsia="zh-CN"/>
        </w:rPr>
      </w:pPr>
      <w:r w:rsidRPr="00DE110E">
        <w:rPr>
          <w:rFonts w:hint="eastAsia"/>
          <w:b w:val="0"/>
          <w:bCs w:val="0"/>
          <w:lang w:eastAsia="zh-CN"/>
        </w:rPr>
        <w:t>2</w:t>
      </w:r>
      <w:r w:rsidRPr="00DE110E">
        <w:rPr>
          <w:b w:val="0"/>
          <w:bCs w:val="0"/>
          <w:lang w:eastAsia="zh-CN"/>
        </w:rPr>
        <w:t xml:space="preserve">.2 </w:t>
      </w:r>
      <w:r w:rsidRPr="00DE110E">
        <w:rPr>
          <w:rFonts w:hint="eastAsia"/>
          <w:b w:val="0"/>
          <w:bCs w:val="0"/>
          <w:lang w:eastAsia="zh-CN"/>
        </w:rPr>
        <w:t>防火要求</w:t>
      </w:r>
    </w:p>
    <w:p w14:paraId="494C6480" w14:textId="6E23BD99" w:rsidR="00C15207" w:rsidRPr="00DE110E" w:rsidRDefault="00C15207" w:rsidP="00C15207">
      <w:pPr>
        <w:pStyle w:val="Heading3"/>
        <w:spacing w:before="26"/>
        <w:ind w:leftChars="153" w:left="337" w:rightChars="725" w:right="1595"/>
        <w:rPr>
          <w:b w:val="0"/>
          <w:bCs w:val="0"/>
          <w:lang w:eastAsia="zh-CN"/>
        </w:rPr>
      </w:pPr>
      <w:r w:rsidRPr="00DE110E">
        <w:rPr>
          <w:b w:val="0"/>
          <w:bCs w:val="0"/>
          <w:lang w:eastAsia="zh-CN"/>
        </w:rPr>
        <w:t>1.</w:t>
      </w:r>
      <w:r w:rsidRPr="00DE110E">
        <w:rPr>
          <w:rFonts w:hint="eastAsia"/>
          <w:b w:val="0"/>
          <w:bCs w:val="0"/>
          <w:lang w:eastAsia="zh-CN"/>
        </w:rPr>
        <w:t>防火分区:原建筑为二级耐火等级民用建筑。</w:t>
      </w:r>
    </w:p>
    <w:p w14:paraId="0717BA14" w14:textId="64EB1E61" w:rsidR="00C15207" w:rsidRPr="00DE110E" w:rsidRDefault="00C15207" w:rsidP="00C15207">
      <w:pPr>
        <w:pStyle w:val="Heading3"/>
        <w:spacing w:before="26"/>
        <w:ind w:leftChars="153" w:left="337" w:rightChars="725" w:right="1595"/>
        <w:rPr>
          <w:b w:val="0"/>
          <w:bCs w:val="0"/>
          <w:lang w:eastAsia="zh-CN"/>
        </w:rPr>
      </w:pPr>
      <w:r w:rsidRPr="00DE110E">
        <w:rPr>
          <w:b w:val="0"/>
          <w:bCs w:val="0"/>
          <w:lang w:eastAsia="zh-CN"/>
        </w:rPr>
        <w:t>2.</w:t>
      </w:r>
      <w:r w:rsidRPr="00DE110E">
        <w:rPr>
          <w:rFonts w:hint="eastAsia"/>
          <w:b w:val="0"/>
          <w:bCs w:val="0"/>
          <w:lang w:eastAsia="zh-CN"/>
        </w:rPr>
        <w:t>疏散距离及疏散门宽度均满足《建筑设计防火规范》</w:t>
      </w:r>
      <w:r w:rsidRPr="00DE110E">
        <w:rPr>
          <w:b w:val="0"/>
          <w:bCs w:val="0"/>
          <w:lang w:eastAsia="zh-CN"/>
        </w:rPr>
        <w:t>GB50016-2014</w:t>
      </w:r>
      <w:r w:rsidRPr="00DE110E">
        <w:rPr>
          <w:rFonts w:hint="eastAsia"/>
          <w:b w:val="0"/>
          <w:bCs w:val="0"/>
          <w:lang w:eastAsia="zh-CN"/>
        </w:rPr>
        <w:t>中相关要求。</w:t>
      </w:r>
    </w:p>
    <w:p w14:paraId="7B33BC02" w14:textId="6DE26824" w:rsidR="00C15207" w:rsidRPr="00DE110E" w:rsidRDefault="00C15207" w:rsidP="00C15207">
      <w:pPr>
        <w:pStyle w:val="Heading3"/>
        <w:spacing w:before="26"/>
        <w:ind w:leftChars="153" w:left="337" w:rightChars="725" w:right="1595"/>
        <w:rPr>
          <w:b w:val="0"/>
          <w:bCs w:val="0"/>
          <w:lang w:eastAsia="zh-CN"/>
        </w:rPr>
      </w:pPr>
      <w:r w:rsidRPr="00DE110E">
        <w:rPr>
          <w:b w:val="0"/>
          <w:bCs w:val="0"/>
          <w:lang w:eastAsia="zh-CN"/>
        </w:rPr>
        <w:t>3.</w:t>
      </w:r>
      <w:r w:rsidRPr="00DE110E">
        <w:rPr>
          <w:rFonts w:hint="eastAsia"/>
          <w:b w:val="0"/>
          <w:bCs w:val="0"/>
          <w:lang w:eastAsia="zh-CN"/>
        </w:rPr>
        <w:t>地面:所有地面均有专业厂家施工,且达到</w:t>
      </w:r>
      <w:r w:rsidRPr="00DE110E">
        <w:rPr>
          <w:b w:val="0"/>
          <w:bCs w:val="0"/>
          <w:lang w:eastAsia="zh-CN"/>
        </w:rPr>
        <w:t>B1</w:t>
      </w:r>
      <w:r w:rsidRPr="00DE110E">
        <w:rPr>
          <w:rFonts w:hint="eastAsia"/>
          <w:b w:val="0"/>
          <w:bCs w:val="0"/>
          <w:lang w:eastAsia="zh-CN"/>
        </w:rPr>
        <w:t>级防火标准。</w:t>
      </w:r>
    </w:p>
    <w:p w14:paraId="1B97AB94" w14:textId="60CB26D8" w:rsidR="00C15207" w:rsidRPr="00DE110E" w:rsidRDefault="00C15207" w:rsidP="00C15207">
      <w:pPr>
        <w:pStyle w:val="Heading3"/>
        <w:spacing w:before="26"/>
        <w:ind w:leftChars="153" w:left="337" w:rightChars="725" w:right="1595"/>
        <w:rPr>
          <w:b w:val="0"/>
          <w:bCs w:val="0"/>
          <w:lang w:eastAsia="zh-CN"/>
        </w:rPr>
      </w:pPr>
      <w:r w:rsidRPr="00DE110E">
        <w:rPr>
          <w:b w:val="0"/>
          <w:bCs w:val="0"/>
          <w:lang w:eastAsia="zh-CN"/>
        </w:rPr>
        <w:t>4.</w:t>
      </w:r>
      <w:r w:rsidRPr="00DE110E">
        <w:rPr>
          <w:rFonts w:hint="eastAsia"/>
          <w:b w:val="0"/>
          <w:bCs w:val="0"/>
          <w:lang w:eastAsia="zh-CN"/>
        </w:rPr>
        <w:t>吊顶:吊筋、龙骨、微孔铝板均应达到</w:t>
      </w:r>
      <w:r w:rsidRPr="00DE110E">
        <w:rPr>
          <w:b w:val="0"/>
          <w:bCs w:val="0"/>
          <w:lang w:eastAsia="zh-CN"/>
        </w:rPr>
        <w:t>A</w:t>
      </w:r>
      <w:r w:rsidRPr="00DE110E">
        <w:rPr>
          <w:rFonts w:hint="eastAsia"/>
          <w:b w:val="0"/>
          <w:bCs w:val="0"/>
          <w:lang w:eastAsia="zh-CN"/>
        </w:rPr>
        <w:t>级防火标准,达到耐火极限</w:t>
      </w:r>
      <w:r w:rsidRPr="00DE110E">
        <w:rPr>
          <w:b w:val="0"/>
          <w:bCs w:val="0"/>
          <w:lang w:eastAsia="zh-CN"/>
        </w:rPr>
        <w:t>0.4h</w:t>
      </w:r>
      <w:r w:rsidRPr="00DE110E">
        <w:rPr>
          <w:rFonts w:hint="eastAsia"/>
          <w:b w:val="0"/>
          <w:bCs w:val="0"/>
          <w:lang w:eastAsia="zh-CN"/>
        </w:rPr>
        <w:t>。</w:t>
      </w:r>
    </w:p>
    <w:p w14:paraId="72AB0986" w14:textId="6C4425C4" w:rsidR="00C15207" w:rsidRPr="00DE110E" w:rsidRDefault="00C15207" w:rsidP="00C15207">
      <w:pPr>
        <w:pStyle w:val="Heading3"/>
        <w:spacing w:before="26"/>
        <w:ind w:leftChars="153" w:left="337" w:rightChars="725" w:right="1595"/>
        <w:rPr>
          <w:b w:val="0"/>
          <w:bCs w:val="0"/>
          <w:lang w:eastAsia="zh-CN"/>
        </w:rPr>
      </w:pPr>
      <w:r w:rsidRPr="00DE110E">
        <w:rPr>
          <w:b w:val="0"/>
          <w:bCs w:val="0"/>
          <w:lang w:eastAsia="zh-CN"/>
        </w:rPr>
        <w:t>5.</w:t>
      </w:r>
      <w:r w:rsidRPr="00DE110E">
        <w:rPr>
          <w:rFonts w:hint="eastAsia"/>
          <w:b w:val="0"/>
          <w:bCs w:val="0"/>
          <w:lang w:eastAsia="zh-CN"/>
        </w:rPr>
        <w:t>所有门均应按《建筑内部装修设计防火规范》要求,达到</w:t>
      </w:r>
      <w:r w:rsidRPr="00DE110E">
        <w:rPr>
          <w:b w:val="0"/>
          <w:bCs w:val="0"/>
          <w:lang w:eastAsia="zh-CN"/>
        </w:rPr>
        <w:t>B1</w:t>
      </w:r>
      <w:r w:rsidRPr="00DE110E">
        <w:rPr>
          <w:rFonts w:hint="eastAsia"/>
          <w:b w:val="0"/>
          <w:bCs w:val="0"/>
          <w:lang w:eastAsia="zh-CN"/>
        </w:rPr>
        <w:t>及</w:t>
      </w:r>
      <w:r w:rsidRPr="00DE110E">
        <w:rPr>
          <w:b w:val="0"/>
          <w:bCs w:val="0"/>
          <w:lang w:eastAsia="zh-CN"/>
        </w:rPr>
        <w:t>B</w:t>
      </w:r>
      <w:r w:rsidRPr="00DE110E">
        <w:rPr>
          <w:rFonts w:hint="eastAsia"/>
          <w:b w:val="0"/>
          <w:bCs w:val="0"/>
          <w:lang w:eastAsia="zh-CN"/>
        </w:rPr>
        <w:t>要求。</w:t>
      </w:r>
    </w:p>
    <w:p w14:paraId="0D69BDFA" w14:textId="77777777" w:rsidR="00C15207" w:rsidRPr="00DE110E" w:rsidRDefault="00C15207" w:rsidP="00C15207">
      <w:pPr>
        <w:pStyle w:val="Heading3"/>
        <w:spacing w:before="26"/>
        <w:ind w:right="1595"/>
        <w:rPr>
          <w:b w:val="0"/>
          <w:bCs w:val="0"/>
          <w:lang w:eastAsia="zh-CN"/>
        </w:rPr>
      </w:pPr>
    </w:p>
    <w:p w14:paraId="378E0EF4" w14:textId="2CB8E5A5" w:rsidR="00C15207" w:rsidRPr="00DE110E" w:rsidRDefault="00C15207" w:rsidP="00C15207">
      <w:pPr>
        <w:pStyle w:val="Heading3"/>
        <w:spacing w:before="26"/>
        <w:ind w:right="1595"/>
        <w:rPr>
          <w:b w:val="0"/>
          <w:bCs w:val="0"/>
          <w:lang w:eastAsia="zh-CN"/>
        </w:rPr>
      </w:pPr>
      <w:r w:rsidRPr="00DE110E">
        <w:rPr>
          <w:rFonts w:hint="eastAsia"/>
          <w:b w:val="0"/>
          <w:bCs w:val="0"/>
          <w:lang w:eastAsia="zh-CN"/>
        </w:rPr>
        <w:t>2</w:t>
      </w:r>
      <w:r w:rsidRPr="00DE110E">
        <w:rPr>
          <w:b w:val="0"/>
          <w:bCs w:val="0"/>
          <w:lang w:eastAsia="zh-CN"/>
        </w:rPr>
        <w:t xml:space="preserve">.3 </w:t>
      </w:r>
      <w:r w:rsidRPr="00DE110E">
        <w:rPr>
          <w:rFonts w:hint="eastAsia"/>
          <w:b w:val="0"/>
          <w:bCs w:val="0"/>
          <w:lang w:eastAsia="zh-CN"/>
        </w:rPr>
        <w:t>门窗要求</w:t>
      </w:r>
    </w:p>
    <w:p w14:paraId="4334DA47" w14:textId="5BEC9B10" w:rsidR="00C15207" w:rsidRPr="00DE110E" w:rsidRDefault="00C15207" w:rsidP="00C15207">
      <w:pPr>
        <w:pStyle w:val="Heading3"/>
        <w:spacing w:before="26"/>
        <w:ind w:right="1595" w:firstLineChars="100" w:firstLine="240"/>
        <w:rPr>
          <w:b w:val="0"/>
          <w:bCs w:val="0"/>
          <w:lang w:eastAsia="zh-CN"/>
        </w:rPr>
      </w:pPr>
      <w:r w:rsidRPr="00DE110E">
        <w:rPr>
          <w:b w:val="0"/>
          <w:bCs w:val="0"/>
          <w:lang w:eastAsia="zh-CN"/>
        </w:rPr>
        <w:t>1.</w:t>
      </w:r>
      <w:r w:rsidRPr="00DE110E">
        <w:rPr>
          <w:rFonts w:hint="eastAsia"/>
          <w:b w:val="0"/>
          <w:bCs w:val="0"/>
          <w:lang w:eastAsia="zh-CN"/>
        </w:rPr>
        <w:t>保留原机房大门</w:t>
      </w:r>
    </w:p>
    <w:p w14:paraId="5E538F88" w14:textId="1F05A642" w:rsidR="00C15207" w:rsidRPr="00DE110E" w:rsidRDefault="00C15207" w:rsidP="00C15207">
      <w:pPr>
        <w:pStyle w:val="Heading3"/>
        <w:spacing w:before="26"/>
        <w:ind w:right="1595" w:firstLineChars="100" w:firstLine="240"/>
        <w:rPr>
          <w:b w:val="0"/>
          <w:bCs w:val="0"/>
          <w:lang w:eastAsia="zh-CN"/>
        </w:rPr>
      </w:pPr>
      <w:r w:rsidRPr="00DE110E">
        <w:rPr>
          <w:b w:val="0"/>
          <w:bCs w:val="0"/>
          <w:lang w:eastAsia="zh-CN"/>
        </w:rPr>
        <w:t>2.</w:t>
      </w:r>
      <w:r w:rsidRPr="00DE110E">
        <w:rPr>
          <w:rFonts w:hint="eastAsia"/>
          <w:b w:val="0"/>
          <w:bCs w:val="0"/>
          <w:lang w:eastAsia="zh-CN"/>
        </w:rPr>
        <w:t>走廊两侧安装玻璃门1500*2400,加装人脸识别门禁系统。</w:t>
      </w:r>
    </w:p>
    <w:p w14:paraId="57ED837A" w14:textId="2DC0248E" w:rsidR="00C15207" w:rsidRPr="00DE110E" w:rsidRDefault="00C15207" w:rsidP="00C15207">
      <w:pPr>
        <w:pStyle w:val="Heading3"/>
        <w:spacing w:before="26"/>
        <w:ind w:right="1595" w:firstLineChars="100" w:firstLine="240"/>
        <w:rPr>
          <w:b w:val="0"/>
          <w:bCs w:val="0"/>
          <w:lang w:eastAsia="zh-CN"/>
        </w:rPr>
      </w:pPr>
      <w:r w:rsidRPr="00DE110E">
        <w:rPr>
          <w:b w:val="0"/>
          <w:bCs w:val="0"/>
          <w:lang w:eastAsia="zh-CN"/>
        </w:rPr>
        <w:t>3.</w:t>
      </w:r>
      <w:r w:rsidRPr="00DE110E">
        <w:rPr>
          <w:rFonts w:hint="eastAsia"/>
          <w:b w:val="0"/>
          <w:bCs w:val="0"/>
          <w:lang w:eastAsia="zh-CN"/>
        </w:rPr>
        <w:t>机房及UPS间内窗户黑色玻璃膜。</w:t>
      </w:r>
    </w:p>
    <w:p w14:paraId="3F472CBC" w14:textId="77777777" w:rsidR="00C15207" w:rsidRPr="00DE110E" w:rsidRDefault="00C15207" w:rsidP="00C15207">
      <w:pPr>
        <w:pStyle w:val="Heading3"/>
        <w:spacing w:before="26"/>
        <w:ind w:right="1595"/>
        <w:rPr>
          <w:b w:val="0"/>
          <w:bCs w:val="0"/>
          <w:lang w:eastAsia="zh-CN"/>
        </w:rPr>
      </w:pPr>
    </w:p>
    <w:p w14:paraId="4DD9CB84" w14:textId="50F2F302" w:rsidR="00C15207" w:rsidRPr="00DE110E" w:rsidRDefault="00C15207" w:rsidP="00C15207">
      <w:pPr>
        <w:pStyle w:val="Heading3"/>
        <w:spacing w:before="26"/>
        <w:ind w:right="1595"/>
        <w:rPr>
          <w:b w:val="0"/>
          <w:bCs w:val="0"/>
          <w:lang w:eastAsia="zh-CN"/>
        </w:rPr>
      </w:pPr>
      <w:r w:rsidRPr="00DE110E">
        <w:rPr>
          <w:rFonts w:hint="eastAsia"/>
          <w:b w:val="0"/>
          <w:bCs w:val="0"/>
          <w:lang w:eastAsia="zh-CN"/>
        </w:rPr>
        <w:t>2</w:t>
      </w:r>
      <w:r w:rsidRPr="00DE110E">
        <w:rPr>
          <w:b w:val="0"/>
          <w:bCs w:val="0"/>
          <w:lang w:eastAsia="zh-CN"/>
        </w:rPr>
        <w:t>.4</w:t>
      </w:r>
      <w:r w:rsidRPr="00DE110E">
        <w:rPr>
          <w:rFonts w:hint="eastAsia"/>
          <w:b w:val="0"/>
          <w:bCs w:val="0"/>
          <w:lang w:eastAsia="zh-CN"/>
        </w:rPr>
        <w:t>、导线选择及设备安装要求</w:t>
      </w:r>
    </w:p>
    <w:p w14:paraId="24E9A315" w14:textId="64536337"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1.照明配线均采用ZB-BV-750-1.5mm 导线穿KBG钢管在吊顶内敷设。导线穿管根数:四根及以下穿KBG20管,五根及以上穿KBG25管。</w:t>
      </w:r>
    </w:p>
    <w:p w14:paraId="32221593" w14:textId="77777777"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2.单相插座配线均采用ZB-BV-750-2.5mm 导线穿KBG钢管在防静电地板内经金属线槽敷设,出线槽后埋墙敷设。</w:t>
      </w:r>
    </w:p>
    <w:p w14:paraId="687082ED" w14:textId="3525DCBC"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lastRenderedPageBreak/>
        <w:t>3.火灾应急疏散照明及消防用电设备的配电线路暗敷时,应穿管并应敷设在</w:t>
      </w:r>
      <w:proofErr w:type="gramStart"/>
      <w:r w:rsidRPr="00DE110E">
        <w:rPr>
          <w:rFonts w:hint="eastAsia"/>
          <w:b w:val="0"/>
          <w:bCs w:val="0"/>
          <w:lang w:eastAsia="zh-CN"/>
        </w:rPr>
        <w:t>不</w:t>
      </w:r>
      <w:proofErr w:type="gramEnd"/>
      <w:r w:rsidRPr="00DE110E">
        <w:rPr>
          <w:rFonts w:hint="eastAsia"/>
          <w:b w:val="0"/>
          <w:bCs w:val="0"/>
          <w:lang w:eastAsia="zh-CN"/>
        </w:rPr>
        <w:t>燃烧体结构内且保护层厚度不应小于30mm;明敷时,应穿金属管或封闭式金属线槽,并应采取防火保护措施。</w:t>
      </w:r>
    </w:p>
    <w:p w14:paraId="3F5BBBAE" w14:textId="77777777"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4.所有进入本建筑物的金属管道及正常情况不带电的金属外壳、金属构件、金属线槽等均需接地。</w:t>
      </w:r>
    </w:p>
    <w:p w14:paraId="3D3BC62C" w14:textId="0891DA63"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金属线槽及其支吊架全长应不少于二处与接地干线相连接。电缆桥架连接板的两端跨接6平方毫米的编织铜线。</w:t>
      </w:r>
    </w:p>
    <w:p w14:paraId="5E73C362" w14:textId="77777777" w:rsidR="00C15207" w:rsidRPr="00DE110E" w:rsidRDefault="00C15207" w:rsidP="00C15207">
      <w:pPr>
        <w:pStyle w:val="Heading3"/>
        <w:spacing w:before="26"/>
        <w:ind w:right="1595"/>
        <w:rPr>
          <w:b w:val="0"/>
          <w:bCs w:val="0"/>
          <w:lang w:eastAsia="zh-CN"/>
        </w:rPr>
      </w:pPr>
    </w:p>
    <w:p w14:paraId="392E5629" w14:textId="51B8B6A7" w:rsidR="00C15207" w:rsidRPr="00DE110E" w:rsidRDefault="00C15207" w:rsidP="00C15207">
      <w:pPr>
        <w:pStyle w:val="Heading3"/>
        <w:spacing w:before="26"/>
        <w:ind w:right="1595"/>
        <w:rPr>
          <w:b w:val="0"/>
          <w:bCs w:val="0"/>
          <w:lang w:eastAsia="zh-CN"/>
        </w:rPr>
      </w:pPr>
      <w:r w:rsidRPr="00DE110E">
        <w:rPr>
          <w:rFonts w:hint="eastAsia"/>
          <w:b w:val="0"/>
          <w:bCs w:val="0"/>
          <w:lang w:eastAsia="zh-CN"/>
        </w:rPr>
        <w:t>2</w:t>
      </w:r>
      <w:r w:rsidRPr="00DE110E">
        <w:rPr>
          <w:b w:val="0"/>
          <w:bCs w:val="0"/>
          <w:lang w:eastAsia="zh-CN"/>
        </w:rPr>
        <w:t xml:space="preserve">.5 </w:t>
      </w:r>
      <w:r w:rsidRPr="00DE110E">
        <w:rPr>
          <w:rFonts w:hint="eastAsia"/>
          <w:b w:val="0"/>
          <w:bCs w:val="0"/>
          <w:lang w:eastAsia="zh-CN"/>
        </w:rPr>
        <w:t>设备管线安装要求</w:t>
      </w:r>
    </w:p>
    <w:p w14:paraId="41AC2402" w14:textId="4A500258"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1．所有导线在敷设时,应根据其出线顺序排列整齐,不应交叉.以利调试,更换及维护.</w:t>
      </w:r>
    </w:p>
    <w:p w14:paraId="03EE34A6" w14:textId="39962F4A"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2．导线均采用铜导体,并按国家标准采用统一色标。图中所有未标注的灯具至开关的导线根数为3根,一般照明部分其余</w:t>
      </w:r>
    </w:p>
    <w:p w14:paraId="64668890" w14:textId="77777777"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未标注导线根数均为3根,应急照明其余未标注导线根数均为3根。</w:t>
      </w:r>
    </w:p>
    <w:p w14:paraId="4C91E85C" w14:textId="2B9DFD21"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3．应急灯具外壳均为不燃材料制作。</w:t>
      </w:r>
    </w:p>
    <w:p w14:paraId="148BE86B" w14:textId="1A109079"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4．灯开关采用翘板式开关,下口距地1.3m;空调室内机等开关</w:t>
      </w:r>
      <w:proofErr w:type="gramStart"/>
      <w:r w:rsidRPr="00DE110E">
        <w:rPr>
          <w:rFonts w:hint="eastAsia"/>
          <w:b w:val="0"/>
          <w:bCs w:val="0"/>
          <w:lang w:eastAsia="zh-CN"/>
        </w:rPr>
        <w:t>均嵌墙</w:t>
      </w:r>
      <w:proofErr w:type="gramEnd"/>
      <w:r w:rsidRPr="00DE110E">
        <w:rPr>
          <w:rFonts w:hint="eastAsia"/>
          <w:b w:val="0"/>
          <w:bCs w:val="0"/>
          <w:lang w:eastAsia="zh-CN"/>
        </w:rPr>
        <w:t>安装,下口距地1.3M。</w:t>
      </w:r>
    </w:p>
    <w:p w14:paraId="565FFFED" w14:textId="1A589269"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5．插座的安装高度具体见平面图图例及说明,注意配合办公家具定位安装。</w:t>
      </w:r>
    </w:p>
    <w:p w14:paraId="3BEA03A2" w14:textId="439A3BDE"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6．电缆桥架水平安装时,支架间距不大于 1.5m ,垂直安装时,支架间距不大于2m。电缆桥架穿过防烟分区、防火分区、</w:t>
      </w:r>
    </w:p>
    <w:p w14:paraId="1B9A4435" w14:textId="77777777"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楼层时应在安装完毕后,用防火材料封墙。桥架施工时,应注意与其他专业的配合。</w:t>
      </w:r>
    </w:p>
    <w:p w14:paraId="08375D61" w14:textId="699397C4"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7．金属线槽及其支架全长应不少于2处与接地线可靠连接,长度超出30米时每隔20~30m增加与接地干线的连接点,</w:t>
      </w:r>
    </w:p>
    <w:p w14:paraId="4F060796" w14:textId="77777777"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电缆引入引出的金属管道与接地线可靠连接。</w:t>
      </w:r>
    </w:p>
    <w:p w14:paraId="355DEBEC" w14:textId="411A1637"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8．所有室外电气设备的防护等级应达到IP65以上。</w:t>
      </w:r>
    </w:p>
    <w:p w14:paraId="6F307BD2" w14:textId="7BF2B246"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9．注意结合原电气设计,完善装修与非装修区域、装修与非装修设计范围分界面的施工。</w:t>
      </w:r>
    </w:p>
    <w:p w14:paraId="28AE1966" w14:textId="77777777" w:rsidR="00C15207" w:rsidRPr="00DE110E" w:rsidRDefault="00C15207" w:rsidP="00C15207">
      <w:pPr>
        <w:pStyle w:val="Heading3"/>
        <w:spacing w:before="26"/>
        <w:ind w:leftChars="153" w:left="337" w:rightChars="725" w:right="1595"/>
        <w:rPr>
          <w:b w:val="0"/>
          <w:bCs w:val="0"/>
          <w:lang w:eastAsia="zh-CN"/>
        </w:rPr>
      </w:pPr>
    </w:p>
    <w:p w14:paraId="320B253F" w14:textId="05508AF1" w:rsidR="00C15207" w:rsidRPr="00DE110E" w:rsidRDefault="00C15207" w:rsidP="00C15207">
      <w:pPr>
        <w:pStyle w:val="Heading3"/>
        <w:spacing w:before="26"/>
        <w:ind w:right="1595"/>
        <w:rPr>
          <w:b w:val="0"/>
          <w:bCs w:val="0"/>
          <w:lang w:eastAsia="zh-CN"/>
        </w:rPr>
      </w:pPr>
      <w:r w:rsidRPr="00DE110E">
        <w:rPr>
          <w:rFonts w:hint="eastAsia"/>
          <w:b w:val="0"/>
          <w:bCs w:val="0"/>
          <w:lang w:eastAsia="zh-CN"/>
        </w:rPr>
        <w:t>2</w:t>
      </w:r>
      <w:r w:rsidRPr="00DE110E">
        <w:rPr>
          <w:b w:val="0"/>
          <w:bCs w:val="0"/>
          <w:lang w:eastAsia="zh-CN"/>
        </w:rPr>
        <w:t xml:space="preserve">.6 </w:t>
      </w:r>
      <w:r w:rsidRPr="00DE110E">
        <w:rPr>
          <w:rFonts w:hint="eastAsia"/>
          <w:b w:val="0"/>
          <w:bCs w:val="0"/>
          <w:lang w:eastAsia="zh-CN"/>
        </w:rPr>
        <w:t>照明要求</w:t>
      </w:r>
    </w:p>
    <w:p w14:paraId="70A0A266" w14:textId="5A9F8BBF"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1．在满足眩光限制和配光要求条件下选用效率高的灯具。所有灯具采用节能型光源。</w:t>
      </w:r>
    </w:p>
    <w:p w14:paraId="5D830BF4" w14:textId="1F16FD77"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2．应满足的照度标准:(根据《建筑照明设计标准》及《电子信息系统机房设计规范》确定)</w:t>
      </w:r>
    </w:p>
    <w:p w14:paraId="076E74DF" w14:textId="77777777"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照度照明功率密度计算值</w:t>
      </w:r>
    </w:p>
    <w:p w14:paraId="338651B3" w14:textId="21CC43DC"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走廊100lx  3.5W/m</w:t>
      </w:r>
      <w:r w:rsidRPr="00DE110E">
        <w:rPr>
          <w:b w:val="0"/>
          <w:bCs w:val="0"/>
          <w:vertAlign w:val="superscript"/>
          <w:lang w:eastAsia="zh-CN"/>
        </w:rPr>
        <w:t>2</w:t>
      </w:r>
      <w:r w:rsidRPr="00DE110E">
        <w:rPr>
          <w:rFonts w:hint="eastAsia"/>
          <w:b w:val="0"/>
          <w:bCs w:val="0"/>
          <w:lang w:eastAsia="zh-CN"/>
        </w:rPr>
        <w:t xml:space="preserve">   设备机房500lx  13.5W/m</w:t>
      </w:r>
      <w:r w:rsidRPr="00DE110E">
        <w:rPr>
          <w:b w:val="0"/>
          <w:bCs w:val="0"/>
          <w:vertAlign w:val="superscript"/>
          <w:lang w:eastAsia="zh-CN"/>
        </w:rPr>
        <w:t>2</w:t>
      </w:r>
    </w:p>
    <w:p w14:paraId="3D5BA9A8" w14:textId="18CCB39F"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3.在主机房和</w:t>
      </w:r>
      <w:proofErr w:type="gramStart"/>
      <w:r w:rsidRPr="00DE110E">
        <w:rPr>
          <w:rFonts w:hint="eastAsia"/>
          <w:b w:val="0"/>
          <w:bCs w:val="0"/>
          <w:lang w:eastAsia="zh-CN"/>
        </w:rPr>
        <w:t>辅助区</w:t>
      </w:r>
      <w:proofErr w:type="gramEnd"/>
      <w:r w:rsidRPr="00DE110E">
        <w:rPr>
          <w:rFonts w:hint="eastAsia"/>
          <w:b w:val="0"/>
          <w:bCs w:val="0"/>
          <w:lang w:eastAsia="zh-CN"/>
        </w:rPr>
        <w:t>设置备用照明,备用照明的照度值不低于一般照明照度值的50%%%,并作为一般照明的一部分。</w:t>
      </w:r>
    </w:p>
    <w:p w14:paraId="00885CBE" w14:textId="2BDEF0D8"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4．图中灯具外壳均为不燃材料,PE</w:t>
      </w:r>
      <w:proofErr w:type="gramStart"/>
      <w:r w:rsidRPr="00DE110E">
        <w:rPr>
          <w:rFonts w:hint="eastAsia"/>
          <w:b w:val="0"/>
          <w:bCs w:val="0"/>
          <w:lang w:eastAsia="zh-CN"/>
        </w:rPr>
        <w:t>线随照明</w:t>
      </w:r>
      <w:proofErr w:type="gramEnd"/>
      <w:r w:rsidRPr="00DE110E">
        <w:rPr>
          <w:rFonts w:hint="eastAsia"/>
          <w:b w:val="0"/>
          <w:bCs w:val="0"/>
          <w:lang w:eastAsia="zh-CN"/>
        </w:rPr>
        <w:t>回路至所有灯具。</w:t>
      </w:r>
    </w:p>
    <w:p w14:paraId="0A5A8CD0" w14:textId="3D4B3038"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5．应急灯和疏散指示灯应选用符合《消防安全标志》GB13495和《消防应急照明和疏散指示系统》GB17945-2010的要求。</w:t>
      </w:r>
    </w:p>
    <w:p w14:paraId="4ED8CC59" w14:textId="77777777" w:rsidR="00C15207" w:rsidRPr="00DE110E" w:rsidRDefault="00C15207" w:rsidP="00C15207">
      <w:pPr>
        <w:pStyle w:val="Heading3"/>
        <w:spacing w:before="26"/>
        <w:ind w:leftChars="153" w:left="337" w:rightChars="725" w:right="1595"/>
        <w:rPr>
          <w:b w:val="0"/>
          <w:bCs w:val="0"/>
          <w:lang w:eastAsia="zh-CN"/>
        </w:rPr>
      </w:pPr>
      <w:r w:rsidRPr="00DE110E">
        <w:rPr>
          <w:rFonts w:hint="eastAsia"/>
          <w:b w:val="0"/>
          <w:bCs w:val="0"/>
          <w:lang w:eastAsia="zh-CN"/>
        </w:rPr>
        <w:t>消防应急照明灯具和疏散指示灯具设玻璃或其它不燃烧材料制作的保护</w:t>
      </w:r>
      <w:r w:rsidRPr="00DE110E">
        <w:rPr>
          <w:rFonts w:hint="eastAsia"/>
          <w:b w:val="0"/>
          <w:bCs w:val="0"/>
          <w:lang w:eastAsia="zh-CN"/>
        </w:rPr>
        <w:lastRenderedPageBreak/>
        <w:t>罩。</w:t>
      </w:r>
    </w:p>
    <w:p w14:paraId="1BC02F0F" w14:textId="77777777" w:rsidR="009C103E" w:rsidRPr="00DE110E" w:rsidRDefault="009C103E" w:rsidP="00C15207">
      <w:pPr>
        <w:pStyle w:val="Heading3"/>
        <w:spacing w:before="26"/>
        <w:ind w:leftChars="153" w:left="337" w:rightChars="725" w:right="1595"/>
        <w:rPr>
          <w:b w:val="0"/>
          <w:bCs w:val="0"/>
          <w:lang w:eastAsia="zh-CN"/>
        </w:rPr>
      </w:pPr>
    </w:p>
    <w:p w14:paraId="42E718B1" w14:textId="18A524C5" w:rsidR="009C103E" w:rsidRPr="00DE110E" w:rsidRDefault="009C103E" w:rsidP="009C103E">
      <w:pPr>
        <w:pStyle w:val="Heading3"/>
        <w:spacing w:before="26"/>
        <w:ind w:leftChars="153" w:left="337" w:rightChars="725" w:right="1595"/>
        <w:rPr>
          <w:b w:val="0"/>
          <w:bCs w:val="0"/>
          <w:lang w:eastAsia="zh-CN"/>
        </w:rPr>
      </w:pPr>
      <w:r w:rsidRPr="00DE110E">
        <w:rPr>
          <w:rFonts w:hint="eastAsia"/>
          <w:b w:val="0"/>
          <w:bCs w:val="0"/>
          <w:lang w:eastAsia="zh-CN"/>
        </w:rPr>
        <w:t>2</w:t>
      </w:r>
      <w:r w:rsidRPr="00DE110E">
        <w:rPr>
          <w:b w:val="0"/>
          <w:bCs w:val="0"/>
          <w:lang w:eastAsia="zh-CN"/>
        </w:rPr>
        <w:t xml:space="preserve">.7 </w:t>
      </w:r>
      <w:r w:rsidRPr="00DE110E">
        <w:rPr>
          <w:rFonts w:hint="eastAsia"/>
          <w:b w:val="0"/>
          <w:bCs w:val="0"/>
          <w:lang w:eastAsia="zh-CN"/>
        </w:rPr>
        <w:t>防雷接地系统与静电防护要求</w:t>
      </w:r>
    </w:p>
    <w:p w14:paraId="36AB20E9" w14:textId="46883192" w:rsidR="009C103E" w:rsidRPr="00DE110E" w:rsidRDefault="009C103E" w:rsidP="009C103E">
      <w:pPr>
        <w:pStyle w:val="Heading3"/>
        <w:spacing w:before="26"/>
        <w:ind w:leftChars="253" w:left="557" w:rightChars="725" w:right="1595"/>
        <w:rPr>
          <w:b w:val="0"/>
          <w:bCs w:val="0"/>
          <w:lang w:eastAsia="zh-CN"/>
        </w:rPr>
      </w:pPr>
      <w:r w:rsidRPr="00DE110E">
        <w:rPr>
          <w:rFonts w:hint="eastAsia"/>
          <w:b w:val="0"/>
          <w:bCs w:val="0"/>
          <w:lang w:eastAsia="zh-CN"/>
        </w:rPr>
        <w:t>1．本工程保护性接地和功能性接地共用一组接地装置,要求接地电阻不大于1欧姆,实测不满足要求时,增设人工接地极。</w:t>
      </w:r>
    </w:p>
    <w:p w14:paraId="5E1A569F" w14:textId="1E9ADAA2" w:rsidR="009C103E" w:rsidRPr="00DE110E" w:rsidRDefault="009C103E" w:rsidP="009C103E">
      <w:pPr>
        <w:pStyle w:val="Heading3"/>
        <w:spacing w:before="26"/>
        <w:ind w:leftChars="253" w:left="557" w:rightChars="725" w:right="1595"/>
        <w:rPr>
          <w:b w:val="0"/>
          <w:bCs w:val="0"/>
          <w:lang w:eastAsia="zh-CN"/>
        </w:rPr>
      </w:pPr>
      <w:r w:rsidRPr="00DE110E">
        <w:rPr>
          <w:rFonts w:hint="eastAsia"/>
          <w:b w:val="0"/>
          <w:bCs w:val="0"/>
          <w:lang w:eastAsia="zh-CN"/>
        </w:rPr>
        <w:t>2．</w:t>
      </w:r>
      <w:proofErr w:type="gramStart"/>
      <w:r w:rsidRPr="00DE110E">
        <w:rPr>
          <w:rFonts w:hint="eastAsia"/>
          <w:b w:val="0"/>
          <w:bCs w:val="0"/>
          <w:lang w:eastAsia="zh-CN"/>
        </w:rPr>
        <w:t>本建筑</w:t>
      </w:r>
      <w:proofErr w:type="gramEnd"/>
      <w:r w:rsidRPr="00DE110E">
        <w:rPr>
          <w:rFonts w:hint="eastAsia"/>
          <w:b w:val="0"/>
          <w:bCs w:val="0"/>
          <w:lang w:eastAsia="zh-CN"/>
        </w:rPr>
        <w:t>原有等电位端子</w:t>
      </w:r>
      <w:proofErr w:type="gramStart"/>
      <w:r w:rsidRPr="00DE110E">
        <w:rPr>
          <w:rFonts w:hint="eastAsia"/>
          <w:b w:val="0"/>
          <w:bCs w:val="0"/>
          <w:lang w:eastAsia="zh-CN"/>
        </w:rPr>
        <w:t>箱具</w:t>
      </w:r>
      <w:proofErr w:type="gramEnd"/>
      <w:r w:rsidRPr="00DE110E">
        <w:rPr>
          <w:rFonts w:hint="eastAsia"/>
          <w:b w:val="0"/>
          <w:bCs w:val="0"/>
          <w:lang w:eastAsia="zh-CN"/>
        </w:rPr>
        <w:t>体位置由业主提供。</w:t>
      </w:r>
    </w:p>
    <w:p w14:paraId="685E7875" w14:textId="61E26973" w:rsidR="009C103E" w:rsidRPr="00DE110E" w:rsidRDefault="009C103E" w:rsidP="00D303A4">
      <w:pPr>
        <w:pStyle w:val="Heading3"/>
        <w:spacing w:before="26"/>
        <w:ind w:leftChars="253" w:left="557" w:rightChars="725" w:right="1595"/>
        <w:rPr>
          <w:b w:val="0"/>
          <w:bCs w:val="0"/>
          <w:lang w:eastAsia="zh-CN"/>
        </w:rPr>
      </w:pPr>
      <w:r w:rsidRPr="00DE110E">
        <w:rPr>
          <w:rFonts w:hint="eastAsia"/>
          <w:b w:val="0"/>
          <w:bCs w:val="0"/>
          <w:lang w:eastAsia="zh-CN"/>
        </w:rPr>
        <w:t>3．本工程采用M型等电位联结方式,主机房设置等电位联结网格,网格四周设置等电位联结带,并通过等电位联结导体将等电位联结带就近与接地汇流排、各类金属管道、金属线槽、建筑物金属结构等进行连接。每台电子信息机柜应采用两根不同长度的等电位联结导体就近与等电位联结网格联结,等电位联结导体选用截面积不小于6mm 的铜芯导线。</w:t>
      </w:r>
    </w:p>
    <w:p w14:paraId="0B401C84" w14:textId="50EBBE41" w:rsidR="009C103E" w:rsidRPr="00DE110E" w:rsidRDefault="009C103E" w:rsidP="009C103E">
      <w:pPr>
        <w:pStyle w:val="Heading3"/>
        <w:spacing w:before="26"/>
        <w:ind w:leftChars="253" w:left="557" w:rightChars="725" w:right="1595"/>
        <w:rPr>
          <w:b w:val="0"/>
          <w:bCs w:val="0"/>
          <w:lang w:eastAsia="zh-CN"/>
        </w:rPr>
      </w:pPr>
      <w:r w:rsidRPr="00DE110E">
        <w:rPr>
          <w:rFonts w:hint="eastAsia"/>
          <w:b w:val="0"/>
          <w:bCs w:val="0"/>
          <w:lang w:eastAsia="zh-CN"/>
        </w:rPr>
        <w:t>4．等电位联结网格采用0.3x100mm的铜带,在防静电活动地板下构成边长为1.2x1.2m或3x3m的矩形网格。</w:t>
      </w:r>
    </w:p>
    <w:p w14:paraId="359298AB" w14:textId="07805AB6" w:rsidR="009C103E" w:rsidRPr="00DE110E" w:rsidRDefault="009C103E" w:rsidP="009C103E">
      <w:pPr>
        <w:pStyle w:val="Heading3"/>
        <w:spacing w:before="26"/>
        <w:ind w:leftChars="253" w:left="557" w:rightChars="725" w:right="1595"/>
        <w:rPr>
          <w:b w:val="0"/>
          <w:bCs w:val="0"/>
          <w:lang w:eastAsia="zh-CN"/>
        </w:rPr>
      </w:pPr>
      <w:r w:rsidRPr="00DE110E">
        <w:rPr>
          <w:rFonts w:hint="eastAsia"/>
          <w:b w:val="0"/>
          <w:bCs w:val="0"/>
          <w:lang w:eastAsia="zh-CN"/>
        </w:rPr>
        <w:t>5．电子信息系统机房内所有设备的金属外壳、各类金属管道、金属线槽、建筑物金属结构等必须进行等电位联结并接地。</w:t>
      </w:r>
    </w:p>
    <w:p w14:paraId="6224BA47" w14:textId="77777777" w:rsidR="009C103E" w:rsidRPr="00DE110E" w:rsidRDefault="009C103E" w:rsidP="009C103E">
      <w:pPr>
        <w:pStyle w:val="Heading3"/>
        <w:spacing w:before="26"/>
        <w:ind w:leftChars="253" w:left="557" w:rightChars="725" w:right="1595"/>
        <w:rPr>
          <w:b w:val="0"/>
          <w:bCs w:val="0"/>
          <w:lang w:eastAsia="zh-CN"/>
        </w:rPr>
      </w:pPr>
    </w:p>
    <w:p w14:paraId="53F7B21C" w14:textId="28D813D7" w:rsidR="009C103E" w:rsidRPr="00DE110E" w:rsidRDefault="009C103E" w:rsidP="009C103E">
      <w:pPr>
        <w:pStyle w:val="Heading3"/>
        <w:spacing w:before="26"/>
        <w:ind w:leftChars="153" w:left="337" w:rightChars="725" w:right="1595"/>
        <w:rPr>
          <w:b w:val="0"/>
          <w:bCs w:val="0"/>
          <w:lang w:eastAsia="zh-CN"/>
        </w:rPr>
      </w:pPr>
      <w:r w:rsidRPr="00DE110E">
        <w:rPr>
          <w:rFonts w:hint="eastAsia"/>
          <w:b w:val="0"/>
          <w:bCs w:val="0"/>
          <w:lang w:eastAsia="zh-CN"/>
        </w:rPr>
        <w:t>2</w:t>
      </w:r>
      <w:r w:rsidRPr="00DE110E">
        <w:rPr>
          <w:b w:val="0"/>
          <w:bCs w:val="0"/>
          <w:lang w:eastAsia="zh-CN"/>
        </w:rPr>
        <w:t xml:space="preserve">.8 </w:t>
      </w:r>
      <w:r w:rsidRPr="00DE110E">
        <w:rPr>
          <w:rFonts w:hint="eastAsia"/>
          <w:b w:val="0"/>
          <w:bCs w:val="0"/>
          <w:lang w:eastAsia="zh-CN"/>
        </w:rPr>
        <w:t>弱电系统</w:t>
      </w:r>
      <w:r w:rsidR="009D1610" w:rsidRPr="00DE110E">
        <w:rPr>
          <w:rFonts w:hint="eastAsia"/>
          <w:b w:val="0"/>
          <w:bCs w:val="0"/>
          <w:lang w:eastAsia="zh-CN"/>
        </w:rPr>
        <w:t>要求</w:t>
      </w:r>
    </w:p>
    <w:p w14:paraId="6078BBC7" w14:textId="5F3647E6" w:rsidR="009C103E" w:rsidRPr="00DE110E" w:rsidRDefault="009C103E" w:rsidP="009C103E">
      <w:pPr>
        <w:pStyle w:val="Heading3"/>
        <w:spacing w:before="26"/>
        <w:ind w:leftChars="253" w:left="557" w:rightChars="725" w:right="1595"/>
        <w:rPr>
          <w:b w:val="0"/>
          <w:bCs w:val="0"/>
          <w:lang w:eastAsia="zh-CN"/>
        </w:rPr>
      </w:pPr>
      <w:r w:rsidRPr="00DE110E">
        <w:rPr>
          <w:rFonts w:hint="eastAsia"/>
          <w:b w:val="0"/>
          <w:bCs w:val="0"/>
          <w:lang w:eastAsia="zh-CN"/>
        </w:rPr>
        <w:t>1．火灾自动报警与消防联动控制系统具体说明见本设计</w:t>
      </w:r>
      <w:proofErr w:type="gramStart"/>
      <w:r w:rsidRPr="00DE110E">
        <w:rPr>
          <w:rFonts w:hint="eastAsia"/>
          <w:b w:val="0"/>
          <w:bCs w:val="0"/>
          <w:lang w:eastAsia="zh-CN"/>
        </w:rPr>
        <w:t>电施-</w:t>
      </w:r>
      <w:proofErr w:type="gramEnd"/>
      <w:r w:rsidRPr="00DE110E">
        <w:rPr>
          <w:rFonts w:hint="eastAsia"/>
          <w:b w:val="0"/>
          <w:bCs w:val="0"/>
          <w:lang w:eastAsia="zh-CN"/>
        </w:rPr>
        <w:t>6。</w:t>
      </w:r>
    </w:p>
    <w:p w14:paraId="12C8B8CF" w14:textId="22E0072F" w:rsidR="009C103E" w:rsidRPr="00DE110E" w:rsidRDefault="009C103E" w:rsidP="009C103E">
      <w:pPr>
        <w:pStyle w:val="Heading3"/>
        <w:spacing w:before="26"/>
        <w:ind w:leftChars="253" w:left="557" w:rightChars="725" w:right="1595"/>
        <w:rPr>
          <w:b w:val="0"/>
          <w:bCs w:val="0"/>
          <w:lang w:eastAsia="zh-CN"/>
        </w:rPr>
      </w:pPr>
      <w:r w:rsidRPr="00DE110E">
        <w:rPr>
          <w:rFonts w:hint="eastAsia"/>
          <w:b w:val="0"/>
          <w:bCs w:val="0"/>
          <w:lang w:eastAsia="zh-CN"/>
        </w:rPr>
        <w:t>2．电话、网络系统:</w:t>
      </w:r>
    </w:p>
    <w:p w14:paraId="396685D0" w14:textId="77777777" w:rsidR="009C103E" w:rsidRPr="00DE110E" w:rsidRDefault="009C103E" w:rsidP="009C103E">
      <w:pPr>
        <w:pStyle w:val="Heading3"/>
        <w:spacing w:before="26"/>
        <w:ind w:leftChars="253" w:left="557" w:rightChars="725" w:right="1595" w:firstLineChars="100" w:firstLine="240"/>
        <w:rPr>
          <w:b w:val="0"/>
          <w:bCs w:val="0"/>
          <w:lang w:eastAsia="zh-CN"/>
        </w:rPr>
      </w:pPr>
      <w:r w:rsidRPr="00DE110E">
        <w:rPr>
          <w:rFonts w:hint="eastAsia"/>
          <w:b w:val="0"/>
          <w:bCs w:val="0"/>
          <w:lang w:eastAsia="zh-CN"/>
        </w:rPr>
        <w:t>1)本工程通信系统均从本层弱电间已有机柜引来,机柜内设有小型网络交换机及路由设备等,机柜具体位置由业主定。</w:t>
      </w:r>
    </w:p>
    <w:p w14:paraId="2D284146" w14:textId="77777777" w:rsidR="009C103E" w:rsidRPr="00DE110E" w:rsidRDefault="009C103E" w:rsidP="009C103E">
      <w:pPr>
        <w:pStyle w:val="Heading3"/>
        <w:spacing w:before="26"/>
        <w:ind w:leftChars="253" w:left="557" w:rightChars="725" w:right="1595" w:firstLineChars="100" w:firstLine="240"/>
        <w:rPr>
          <w:b w:val="0"/>
          <w:bCs w:val="0"/>
          <w:lang w:eastAsia="zh-CN"/>
        </w:rPr>
      </w:pPr>
      <w:r w:rsidRPr="00DE110E">
        <w:rPr>
          <w:rFonts w:hint="eastAsia"/>
          <w:b w:val="0"/>
          <w:bCs w:val="0"/>
          <w:lang w:eastAsia="zh-CN"/>
        </w:rPr>
        <w:t>2)系统主干线采用6芯光缆和铜缆,水平布线采用六类UTP,插座采用RJ45型。</w:t>
      </w:r>
    </w:p>
    <w:p w14:paraId="7C5CE38E" w14:textId="77777777" w:rsidR="009C103E" w:rsidRPr="00DE110E" w:rsidRDefault="009C103E" w:rsidP="009C103E">
      <w:pPr>
        <w:pStyle w:val="Heading3"/>
        <w:spacing w:before="26"/>
        <w:ind w:leftChars="253" w:left="557" w:rightChars="725" w:right="1595" w:firstLineChars="100" w:firstLine="240"/>
        <w:rPr>
          <w:b w:val="0"/>
          <w:bCs w:val="0"/>
          <w:lang w:eastAsia="zh-CN"/>
        </w:rPr>
      </w:pPr>
      <w:r w:rsidRPr="00DE110E">
        <w:rPr>
          <w:rFonts w:hint="eastAsia"/>
          <w:b w:val="0"/>
          <w:bCs w:val="0"/>
          <w:lang w:eastAsia="zh-CN"/>
        </w:rPr>
        <w:t>3)暗装电话/</w:t>
      </w:r>
      <w:proofErr w:type="gramStart"/>
      <w:r w:rsidRPr="00DE110E">
        <w:rPr>
          <w:rFonts w:hint="eastAsia"/>
          <w:b w:val="0"/>
          <w:bCs w:val="0"/>
          <w:lang w:eastAsia="zh-CN"/>
        </w:rPr>
        <w:t>信息出线盒采用</w:t>
      </w:r>
      <w:proofErr w:type="gramEnd"/>
      <w:r w:rsidRPr="00DE110E">
        <w:rPr>
          <w:rFonts w:hint="eastAsia"/>
          <w:b w:val="0"/>
          <w:bCs w:val="0"/>
          <w:lang w:eastAsia="zh-CN"/>
        </w:rPr>
        <w:t>86H60预埋铁盒及RJ11+RJ45型防尘插座面板,安装高度为下底距地0.3米。</w:t>
      </w:r>
    </w:p>
    <w:p w14:paraId="1292C995" w14:textId="77777777" w:rsidR="009C103E" w:rsidRPr="00DE110E" w:rsidRDefault="009C103E" w:rsidP="009C103E">
      <w:pPr>
        <w:pStyle w:val="Heading3"/>
        <w:spacing w:before="26"/>
        <w:ind w:leftChars="253" w:left="557" w:rightChars="725" w:right="1595" w:firstLineChars="100" w:firstLine="240"/>
        <w:rPr>
          <w:b w:val="0"/>
          <w:bCs w:val="0"/>
          <w:lang w:eastAsia="zh-CN"/>
        </w:rPr>
      </w:pPr>
      <w:r w:rsidRPr="00DE110E">
        <w:rPr>
          <w:rFonts w:hint="eastAsia"/>
          <w:b w:val="0"/>
          <w:bCs w:val="0"/>
          <w:lang w:eastAsia="zh-CN"/>
        </w:rPr>
        <w:t>4)电信线缆及宽带网络应由电信运营商或有资质的相关单位设计施工。</w:t>
      </w:r>
    </w:p>
    <w:p w14:paraId="244C0A82" w14:textId="1373721E" w:rsidR="009C103E" w:rsidRPr="00DE110E" w:rsidRDefault="009C103E" w:rsidP="009C103E">
      <w:pPr>
        <w:pStyle w:val="Heading3"/>
        <w:spacing w:before="26"/>
        <w:ind w:leftChars="253" w:left="557" w:rightChars="725" w:right="1595" w:firstLineChars="100" w:firstLine="240"/>
        <w:rPr>
          <w:b w:val="0"/>
          <w:bCs w:val="0"/>
          <w:lang w:eastAsia="zh-CN"/>
        </w:rPr>
      </w:pPr>
      <w:r w:rsidRPr="00DE110E">
        <w:rPr>
          <w:rFonts w:hint="eastAsia"/>
          <w:b w:val="0"/>
          <w:bCs w:val="0"/>
          <w:lang w:eastAsia="zh-CN"/>
        </w:rPr>
        <w:t>5)机柜内光纤全部采用单模室内光缆。详见施工图</w:t>
      </w:r>
    </w:p>
    <w:p w14:paraId="4EEDAA76" w14:textId="77777777" w:rsidR="009C103E" w:rsidRPr="00DE110E" w:rsidRDefault="009C103E" w:rsidP="009C103E">
      <w:pPr>
        <w:pStyle w:val="Heading3"/>
        <w:spacing w:before="26"/>
        <w:ind w:leftChars="253" w:left="557" w:rightChars="725" w:right="1595" w:firstLineChars="100" w:firstLine="240"/>
        <w:rPr>
          <w:b w:val="0"/>
          <w:bCs w:val="0"/>
          <w:lang w:eastAsia="zh-CN"/>
        </w:rPr>
      </w:pPr>
    </w:p>
    <w:p w14:paraId="143BEB9B" w14:textId="42855C4A" w:rsidR="009C103E" w:rsidRPr="00DE110E" w:rsidRDefault="009C103E" w:rsidP="009C103E">
      <w:pPr>
        <w:pStyle w:val="Heading3"/>
        <w:spacing w:before="26"/>
        <w:ind w:leftChars="153" w:left="337" w:rightChars="725" w:right="1595"/>
        <w:rPr>
          <w:b w:val="0"/>
          <w:bCs w:val="0"/>
          <w:lang w:eastAsia="zh-CN"/>
        </w:rPr>
      </w:pPr>
      <w:r w:rsidRPr="00DE110E">
        <w:rPr>
          <w:rFonts w:hint="eastAsia"/>
          <w:b w:val="0"/>
          <w:bCs w:val="0"/>
          <w:lang w:eastAsia="zh-CN"/>
        </w:rPr>
        <w:t>2</w:t>
      </w:r>
      <w:r w:rsidRPr="00DE110E">
        <w:rPr>
          <w:b w:val="0"/>
          <w:bCs w:val="0"/>
          <w:lang w:eastAsia="zh-CN"/>
        </w:rPr>
        <w:t xml:space="preserve">.9 </w:t>
      </w:r>
      <w:r w:rsidRPr="00DE110E">
        <w:rPr>
          <w:rFonts w:hint="eastAsia"/>
          <w:b w:val="0"/>
          <w:bCs w:val="0"/>
          <w:lang w:eastAsia="zh-CN"/>
        </w:rPr>
        <w:t>其他注意事项</w:t>
      </w:r>
    </w:p>
    <w:p w14:paraId="59CA4CA2" w14:textId="5E24049D" w:rsidR="009C103E" w:rsidRPr="00DE110E" w:rsidRDefault="009C103E" w:rsidP="009C103E">
      <w:pPr>
        <w:pStyle w:val="Heading3"/>
        <w:spacing w:before="26"/>
        <w:ind w:leftChars="253" w:left="557" w:rightChars="725" w:right="1595"/>
        <w:rPr>
          <w:b w:val="0"/>
          <w:bCs w:val="0"/>
          <w:lang w:eastAsia="zh-CN"/>
        </w:rPr>
      </w:pPr>
      <w:r w:rsidRPr="00DE110E">
        <w:rPr>
          <w:rFonts w:hint="eastAsia"/>
          <w:b w:val="0"/>
          <w:bCs w:val="0"/>
          <w:lang w:eastAsia="zh-CN"/>
        </w:rPr>
        <w:t>1．所有电气线路穿越隔墙、楼板的孔洞及电缆桥架穿过防火分区处,其缝隙</w:t>
      </w:r>
      <w:proofErr w:type="gramStart"/>
      <w:r w:rsidRPr="00DE110E">
        <w:rPr>
          <w:rFonts w:hint="eastAsia"/>
          <w:b w:val="0"/>
          <w:bCs w:val="0"/>
          <w:lang w:eastAsia="zh-CN"/>
        </w:rPr>
        <w:t>均应用</w:t>
      </w:r>
      <w:proofErr w:type="gramEnd"/>
      <w:r w:rsidRPr="00DE110E">
        <w:rPr>
          <w:rFonts w:hint="eastAsia"/>
          <w:b w:val="0"/>
          <w:bCs w:val="0"/>
          <w:lang w:eastAsia="zh-CN"/>
        </w:rPr>
        <w:t>防火材料封堵密实。用作消防配电的箱体应满足消防部门的要求。</w:t>
      </w:r>
    </w:p>
    <w:p w14:paraId="40EACCF3" w14:textId="57AE7719" w:rsidR="009C103E" w:rsidRPr="00DE110E" w:rsidRDefault="009C103E" w:rsidP="009C103E">
      <w:pPr>
        <w:pStyle w:val="Heading3"/>
        <w:spacing w:before="26"/>
        <w:ind w:leftChars="253" w:left="557" w:rightChars="725" w:right="1595"/>
        <w:rPr>
          <w:b w:val="0"/>
          <w:bCs w:val="0"/>
          <w:lang w:eastAsia="zh-CN"/>
        </w:rPr>
      </w:pPr>
      <w:r w:rsidRPr="00DE110E">
        <w:rPr>
          <w:rFonts w:hint="eastAsia"/>
          <w:b w:val="0"/>
          <w:bCs w:val="0"/>
          <w:lang w:eastAsia="zh-CN"/>
        </w:rPr>
        <w:t>2．对于隐蔽工程,施工完毕后,施工单位和有关部门共同检查验收,并做好隐蔽工程记录。在施工中,若遇到问题,应及时和设计及有关部门共同协商解决。</w:t>
      </w:r>
    </w:p>
    <w:p w14:paraId="7D5833BA" w14:textId="6AB2A149" w:rsidR="009C103E" w:rsidRPr="00DE110E" w:rsidRDefault="009C103E" w:rsidP="009C103E">
      <w:pPr>
        <w:pStyle w:val="Heading3"/>
        <w:spacing w:before="26"/>
        <w:ind w:leftChars="253" w:left="557" w:rightChars="725" w:right="1595"/>
        <w:rPr>
          <w:b w:val="0"/>
          <w:bCs w:val="0"/>
          <w:lang w:eastAsia="zh-CN"/>
        </w:rPr>
      </w:pPr>
      <w:r w:rsidRPr="00DE110E">
        <w:rPr>
          <w:rFonts w:hint="eastAsia"/>
          <w:b w:val="0"/>
          <w:bCs w:val="0"/>
          <w:lang w:eastAsia="zh-CN"/>
        </w:rPr>
        <w:t>3．未尽事宜,</w:t>
      </w:r>
      <w:proofErr w:type="gramStart"/>
      <w:r w:rsidRPr="00DE110E">
        <w:rPr>
          <w:rFonts w:hint="eastAsia"/>
          <w:b w:val="0"/>
          <w:bCs w:val="0"/>
          <w:lang w:eastAsia="zh-CN"/>
        </w:rPr>
        <w:t>请严格</w:t>
      </w:r>
      <w:proofErr w:type="gramEnd"/>
      <w:r w:rsidRPr="00DE110E">
        <w:rPr>
          <w:rFonts w:hint="eastAsia"/>
          <w:b w:val="0"/>
          <w:bCs w:val="0"/>
          <w:lang w:eastAsia="zh-CN"/>
        </w:rPr>
        <w:t>遵照国家有关规程,规范,国家标准图集进行施工</w:t>
      </w:r>
      <w:r w:rsidR="00D303A4" w:rsidRPr="00DE110E">
        <w:rPr>
          <w:rFonts w:hint="eastAsia"/>
          <w:b w:val="0"/>
          <w:bCs w:val="0"/>
          <w:lang w:eastAsia="zh-CN"/>
        </w:rPr>
        <w:t>。</w:t>
      </w:r>
    </w:p>
    <w:p w14:paraId="1E1BB63B" w14:textId="77777777" w:rsidR="009C103E" w:rsidRPr="00DE110E" w:rsidRDefault="009C103E" w:rsidP="00C15207">
      <w:pPr>
        <w:pStyle w:val="Heading3"/>
        <w:spacing w:before="26"/>
        <w:ind w:leftChars="153" w:left="337" w:rightChars="725" w:right="1595"/>
        <w:rPr>
          <w:b w:val="0"/>
          <w:bCs w:val="0"/>
          <w:lang w:eastAsia="zh-CN"/>
        </w:rPr>
      </w:pPr>
    </w:p>
    <w:p w14:paraId="26E3C404" w14:textId="63356A33" w:rsidR="00E91283" w:rsidRPr="00DE110E" w:rsidRDefault="00D303A4">
      <w:pPr>
        <w:spacing w:before="7"/>
        <w:rPr>
          <w:rFonts w:ascii="仿宋" w:eastAsia="仿宋" w:hAnsi="仿宋" w:cs="仿宋"/>
          <w:b/>
          <w:bCs/>
          <w:sz w:val="23"/>
          <w:szCs w:val="23"/>
          <w:lang w:eastAsia="zh-CN"/>
        </w:rPr>
      </w:pPr>
      <w:r w:rsidRPr="00DE110E">
        <w:rPr>
          <w:rFonts w:ascii="仿宋" w:eastAsia="仿宋" w:hAnsi="仿宋" w:cs="仿宋" w:hint="eastAsia"/>
          <w:b/>
          <w:bCs/>
          <w:sz w:val="23"/>
          <w:szCs w:val="23"/>
          <w:lang w:eastAsia="zh-CN"/>
        </w:rPr>
        <w:t xml:space="preserve">三、 </w:t>
      </w:r>
      <w:r w:rsidR="00E91283" w:rsidRPr="00DE110E">
        <w:rPr>
          <w:rFonts w:ascii="仿宋" w:eastAsia="仿宋" w:hAnsi="仿宋" w:cs="仿宋" w:hint="eastAsia"/>
          <w:b/>
          <w:bCs/>
          <w:sz w:val="23"/>
          <w:szCs w:val="23"/>
          <w:lang w:eastAsia="zh-CN"/>
        </w:rPr>
        <w:t>主要材料建议品牌表</w:t>
      </w:r>
    </w:p>
    <w:tbl>
      <w:tblPr>
        <w:tblStyle w:val="TableGrid"/>
        <w:tblW w:w="0" w:type="auto"/>
        <w:jc w:val="center"/>
        <w:tblLook w:val="04A0" w:firstRow="1" w:lastRow="0" w:firstColumn="1" w:lastColumn="0" w:noHBand="0" w:noVBand="1"/>
      </w:tblPr>
      <w:tblGrid>
        <w:gridCol w:w="943"/>
        <w:gridCol w:w="2626"/>
        <w:gridCol w:w="3543"/>
        <w:gridCol w:w="1105"/>
      </w:tblGrid>
      <w:tr w:rsidR="00DE110E" w:rsidRPr="00DE110E" w14:paraId="5D063DD9" w14:textId="77777777" w:rsidTr="00746867">
        <w:trPr>
          <w:jc w:val="center"/>
        </w:trPr>
        <w:tc>
          <w:tcPr>
            <w:tcW w:w="943" w:type="dxa"/>
            <w:vAlign w:val="center"/>
          </w:tcPr>
          <w:p w14:paraId="5719B42F" w14:textId="10F4922F" w:rsidR="00691B80" w:rsidRPr="00DE110E" w:rsidRDefault="00691B80">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序号</w:t>
            </w:r>
          </w:p>
        </w:tc>
        <w:tc>
          <w:tcPr>
            <w:tcW w:w="2626" w:type="dxa"/>
            <w:vAlign w:val="center"/>
          </w:tcPr>
          <w:p w14:paraId="10224B04" w14:textId="10C00D6F" w:rsidR="00691B80" w:rsidRPr="00DE110E" w:rsidRDefault="00691B80">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材料名称</w:t>
            </w:r>
          </w:p>
        </w:tc>
        <w:tc>
          <w:tcPr>
            <w:tcW w:w="3543" w:type="dxa"/>
            <w:vAlign w:val="center"/>
          </w:tcPr>
          <w:p w14:paraId="0EA48710" w14:textId="3DF85A78" w:rsidR="00691B80" w:rsidRPr="00DE110E" w:rsidRDefault="00691B80">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建议品牌</w:t>
            </w:r>
          </w:p>
        </w:tc>
        <w:tc>
          <w:tcPr>
            <w:tcW w:w="1105" w:type="dxa"/>
            <w:vAlign w:val="center"/>
          </w:tcPr>
          <w:p w14:paraId="58DE238A" w14:textId="7BB37E97" w:rsidR="00691B80" w:rsidRPr="00DE110E" w:rsidRDefault="00691B80">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备注</w:t>
            </w:r>
          </w:p>
        </w:tc>
      </w:tr>
      <w:tr w:rsidR="00DE110E" w:rsidRPr="00DE110E" w14:paraId="5AA331ED" w14:textId="77777777" w:rsidTr="00746867">
        <w:trPr>
          <w:jc w:val="center"/>
        </w:trPr>
        <w:tc>
          <w:tcPr>
            <w:tcW w:w="943" w:type="dxa"/>
            <w:vAlign w:val="center"/>
          </w:tcPr>
          <w:p w14:paraId="537F8A11" w14:textId="300C4E42" w:rsidR="00691B80" w:rsidRPr="00DE110E" w:rsidRDefault="00691B80">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1</w:t>
            </w:r>
          </w:p>
        </w:tc>
        <w:tc>
          <w:tcPr>
            <w:tcW w:w="2626" w:type="dxa"/>
            <w:vAlign w:val="center"/>
          </w:tcPr>
          <w:p w14:paraId="5EE09F04" w14:textId="18A1EAFA" w:rsidR="00691B80" w:rsidRPr="00DE110E" w:rsidRDefault="00691B80">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配电箱元件</w:t>
            </w:r>
          </w:p>
        </w:tc>
        <w:tc>
          <w:tcPr>
            <w:tcW w:w="3543" w:type="dxa"/>
            <w:vAlign w:val="center"/>
          </w:tcPr>
          <w:p w14:paraId="6A414B6B" w14:textId="738C95DB" w:rsidR="00691B80" w:rsidRPr="00DE110E" w:rsidRDefault="00691B80">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施耐德、A</w:t>
            </w:r>
            <w:r w:rsidRPr="00DE110E">
              <w:rPr>
                <w:rFonts w:ascii="仿宋" w:eastAsia="仿宋" w:hAnsi="仿宋" w:cs="仿宋"/>
                <w:sz w:val="24"/>
                <w:szCs w:val="24"/>
                <w:lang w:eastAsia="zh-CN"/>
              </w:rPr>
              <w:t>BB</w:t>
            </w:r>
            <w:r w:rsidRPr="00DE110E">
              <w:rPr>
                <w:rFonts w:ascii="仿宋" w:eastAsia="仿宋" w:hAnsi="仿宋" w:cs="仿宋" w:hint="eastAsia"/>
                <w:sz w:val="24"/>
                <w:szCs w:val="24"/>
                <w:lang w:eastAsia="zh-CN"/>
              </w:rPr>
              <w:t>、西门子</w:t>
            </w:r>
          </w:p>
        </w:tc>
        <w:tc>
          <w:tcPr>
            <w:tcW w:w="1105" w:type="dxa"/>
            <w:vAlign w:val="center"/>
          </w:tcPr>
          <w:p w14:paraId="65F74872" w14:textId="77777777" w:rsidR="00691B80" w:rsidRPr="00DE110E" w:rsidRDefault="00691B80">
            <w:pPr>
              <w:spacing w:line="313" w:lineRule="exact"/>
              <w:rPr>
                <w:rFonts w:ascii="仿宋" w:eastAsia="仿宋" w:hAnsi="仿宋" w:cs="仿宋"/>
                <w:sz w:val="24"/>
                <w:szCs w:val="24"/>
                <w:lang w:eastAsia="zh-CN"/>
              </w:rPr>
            </w:pPr>
          </w:p>
        </w:tc>
      </w:tr>
      <w:tr w:rsidR="00DE110E" w:rsidRPr="00DE110E" w14:paraId="08CF42E1" w14:textId="77777777" w:rsidTr="00746867">
        <w:trPr>
          <w:jc w:val="center"/>
        </w:trPr>
        <w:tc>
          <w:tcPr>
            <w:tcW w:w="943" w:type="dxa"/>
            <w:vAlign w:val="center"/>
          </w:tcPr>
          <w:p w14:paraId="41BF3C3F" w14:textId="632306ED" w:rsidR="00691B80" w:rsidRPr="00DE110E" w:rsidRDefault="00691B80">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lastRenderedPageBreak/>
              <w:t>2</w:t>
            </w:r>
          </w:p>
        </w:tc>
        <w:tc>
          <w:tcPr>
            <w:tcW w:w="2626" w:type="dxa"/>
            <w:vAlign w:val="center"/>
          </w:tcPr>
          <w:p w14:paraId="60770CFC" w14:textId="331209DB" w:rsidR="00691B80" w:rsidRPr="00DE110E" w:rsidRDefault="00116131">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电缆</w:t>
            </w:r>
          </w:p>
        </w:tc>
        <w:tc>
          <w:tcPr>
            <w:tcW w:w="3543" w:type="dxa"/>
            <w:vAlign w:val="center"/>
          </w:tcPr>
          <w:p w14:paraId="523A000E" w14:textId="0638D6B0" w:rsidR="00691B80" w:rsidRPr="00DE110E" w:rsidRDefault="00116131">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南洋、马桥、卓众</w:t>
            </w:r>
          </w:p>
        </w:tc>
        <w:tc>
          <w:tcPr>
            <w:tcW w:w="1105" w:type="dxa"/>
            <w:vAlign w:val="center"/>
          </w:tcPr>
          <w:p w14:paraId="1620F121" w14:textId="77777777" w:rsidR="00691B80" w:rsidRPr="00DE110E" w:rsidRDefault="00691B80">
            <w:pPr>
              <w:spacing w:line="313" w:lineRule="exact"/>
              <w:rPr>
                <w:rFonts w:ascii="仿宋" w:eastAsia="仿宋" w:hAnsi="仿宋" w:cs="仿宋"/>
                <w:sz w:val="24"/>
                <w:szCs w:val="24"/>
                <w:lang w:eastAsia="zh-CN"/>
              </w:rPr>
            </w:pPr>
          </w:p>
        </w:tc>
      </w:tr>
      <w:tr w:rsidR="00DE110E" w:rsidRPr="00DE110E" w14:paraId="219A4DAF" w14:textId="77777777" w:rsidTr="00746867">
        <w:trPr>
          <w:jc w:val="center"/>
        </w:trPr>
        <w:tc>
          <w:tcPr>
            <w:tcW w:w="943" w:type="dxa"/>
            <w:vAlign w:val="center"/>
          </w:tcPr>
          <w:p w14:paraId="12455495" w14:textId="51CDA0D7" w:rsidR="00691B80" w:rsidRPr="00DE110E" w:rsidRDefault="00691B80">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3</w:t>
            </w:r>
          </w:p>
        </w:tc>
        <w:tc>
          <w:tcPr>
            <w:tcW w:w="2626" w:type="dxa"/>
            <w:vAlign w:val="center"/>
          </w:tcPr>
          <w:p w14:paraId="08CA9D5E" w14:textId="15CA2989" w:rsidR="00691B80" w:rsidRPr="00DE110E" w:rsidRDefault="00116131">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机房专用彩钢板</w:t>
            </w:r>
          </w:p>
        </w:tc>
        <w:tc>
          <w:tcPr>
            <w:tcW w:w="3543" w:type="dxa"/>
            <w:vAlign w:val="center"/>
          </w:tcPr>
          <w:p w14:paraId="6003CC54" w14:textId="5DFC05EB" w:rsidR="00691B80" w:rsidRPr="00DE110E" w:rsidRDefault="00116131">
            <w:pPr>
              <w:spacing w:line="313" w:lineRule="exact"/>
              <w:rPr>
                <w:rFonts w:ascii="仿宋" w:eastAsia="仿宋" w:hAnsi="仿宋" w:cs="仿宋"/>
                <w:sz w:val="24"/>
                <w:szCs w:val="24"/>
                <w:lang w:eastAsia="zh-CN"/>
              </w:rPr>
            </w:pPr>
            <w:proofErr w:type="gramStart"/>
            <w:r w:rsidRPr="00DE110E">
              <w:rPr>
                <w:rFonts w:ascii="仿宋" w:eastAsia="仿宋" w:hAnsi="仿宋" w:cs="仿宋" w:hint="eastAsia"/>
                <w:sz w:val="24"/>
                <w:szCs w:val="24"/>
                <w:lang w:eastAsia="zh-CN"/>
              </w:rPr>
              <w:t>兴铁库、固捷美</w:t>
            </w:r>
            <w:proofErr w:type="gramEnd"/>
            <w:r w:rsidRPr="00DE110E">
              <w:rPr>
                <w:rFonts w:ascii="仿宋" w:eastAsia="仿宋" w:hAnsi="仿宋" w:cs="仿宋" w:hint="eastAsia"/>
                <w:sz w:val="24"/>
                <w:szCs w:val="24"/>
                <w:lang w:eastAsia="zh-CN"/>
              </w:rPr>
              <w:t>、惠普捷</w:t>
            </w:r>
          </w:p>
        </w:tc>
        <w:tc>
          <w:tcPr>
            <w:tcW w:w="1105" w:type="dxa"/>
            <w:vAlign w:val="center"/>
          </w:tcPr>
          <w:p w14:paraId="0CC2A0AA" w14:textId="77777777" w:rsidR="00691B80" w:rsidRPr="00DE110E" w:rsidRDefault="00691B80">
            <w:pPr>
              <w:spacing w:line="313" w:lineRule="exact"/>
              <w:rPr>
                <w:rFonts w:ascii="仿宋" w:eastAsia="仿宋" w:hAnsi="仿宋" w:cs="仿宋"/>
                <w:sz w:val="24"/>
                <w:szCs w:val="24"/>
                <w:lang w:eastAsia="zh-CN"/>
              </w:rPr>
            </w:pPr>
          </w:p>
        </w:tc>
      </w:tr>
      <w:tr w:rsidR="00DE110E" w:rsidRPr="00DE110E" w14:paraId="371B16FE" w14:textId="77777777" w:rsidTr="00746867">
        <w:trPr>
          <w:trHeight w:val="120"/>
          <w:jc w:val="center"/>
        </w:trPr>
        <w:tc>
          <w:tcPr>
            <w:tcW w:w="943" w:type="dxa"/>
            <w:vAlign w:val="center"/>
          </w:tcPr>
          <w:p w14:paraId="37A307B2" w14:textId="58A043C7" w:rsidR="00691B80" w:rsidRPr="00DE110E" w:rsidRDefault="00691B80">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4</w:t>
            </w:r>
          </w:p>
        </w:tc>
        <w:tc>
          <w:tcPr>
            <w:tcW w:w="2626" w:type="dxa"/>
            <w:vAlign w:val="center"/>
          </w:tcPr>
          <w:p w14:paraId="046AF855" w14:textId="31590754" w:rsidR="00691B80" w:rsidRPr="00DE110E" w:rsidRDefault="00116131">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静电地板</w:t>
            </w:r>
          </w:p>
        </w:tc>
        <w:tc>
          <w:tcPr>
            <w:tcW w:w="3543" w:type="dxa"/>
            <w:vAlign w:val="center"/>
          </w:tcPr>
          <w:p w14:paraId="16C57EFE" w14:textId="06A4C992" w:rsidR="00691B80" w:rsidRPr="00DE110E" w:rsidRDefault="00116131">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沈飞、汇丽、</w:t>
            </w:r>
            <w:proofErr w:type="gramStart"/>
            <w:r w:rsidRPr="00DE110E">
              <w:rPr>
                <w:rFonts w:ascii="仿宋" w:eastAsia="仿宋" w:hAnsi="仿宋" w:cs="仿宋" w:hint="eastAsia"/>
                <w:sz w:val="24"/>
                <w:szCs w:val="24"/>
                <w:lang w:eastAsia="zh-CN"/>
              </w:rPr>
              <w:t>美露</w:t>
            </w:r>
            <w:proofErr w:type="gramEnd"/>
          </w:p>
        </w:tc>
        <w:tc>
          <w:tcPr>
            <w:tcW w:w="1105" w:type="dxa"/>
            <w:vAlign w:val="center"/>
          </w:tcPr>
          <w:p w14:paraId="31A58CE6" w14:textId="77777777" w:rsidR="00691B80" w:rsidRPr="00DE110E" w:rsidRDefault="00691B80">
            <w:pPr>
              <w:spacing w:line="313" w:lineRule="exact"/>
              <w:rPr>
                <w:rFonts w:ascii="仿宋" w:eastAsia="仿宋" w:hAnsi="仿宋" w:cs="仿宋"/>
                <w:sz w:val="24"/>
                <w:szCs w:val="24"/>
                <w:lang w:eastAsia="zh-CN"/>
              </w:rPr>
            </w:pPr>
          </w:p>
        </w:tc>
      </w:tr>
      <w:tr w:rsidR="00DE110E" w:rsidRPr="00DE110E" w14:paraId="29F842D3" w14:textId="77777777" w:rsidTr="00746867">
        <w:trPr>
          <w:trHeight w:val="195"/>
          <w:jc w:val="center"/>
        </w:trPr>
        <w:tc>
          <w:tcPr>
            <w:tcW w:w="943" w:type="dxa"/>
            <w:vAlign w:val="center"/>
          </w:tcPr>
          <w:p w14:paraId="3580C989" w14:textId="19D90DEA" w:rsidR="00116131" w:rsidRPr="00DE110E" w:rsidRDefault="00116131" w:rsidP="00116131">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5</w:t>
            </w:r>
          </w:p>
        </w:tc>
        <w:tc>
          <w:tcPr>
            <w:tcW w:w="2626" w:type="dxa"/>
            <w:vAlign w:val="center"/>
          </w:tcPr>
          <w:p w14:paraId="28C0571A" w14:textId="370DEA11" w:rsidR="00116131" w:rsidRPr="00DE110E" w:rsidRDefault="00116131" w:rsidP="00116131">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光纤</w:t>
            </w:r>
          </w:p>
        </w:tc>
        <w:tc>
          <w:tcPr>
            <w:tcW w:w="3543" w:type="dxa"/>
            <w:vAlign w:val="center"/>
          </w:tcPr>
          <w:p w14:paraId="75DA3B1C" w14:textId="2BD9695D" w:rsidR="00116131" w:rsidRPr="00DE110E" w:rsidRDefault="00116131" w:rsidP="00116131">
            <w:pPr>
              <w:spacing w:line="313" w:lineRule="exact"/>
              <w:rPr>
                <w:rFonts w:ascii="仿宋" w:eastAsia="仿宋" w:hAnsi="仿宋" w:cs="仿宋"/>
                <w:sz w:val="24"/>
                <w:szCs w:val="24"/>
                <w:lang w:eastAsia="zh-CN"/>
              </w:rPr>
            </w:pPr>
            <w:r w:rsidRPr="00DE110E">
              <w:rPr>
                <w:rFonts w:ascii="仿宋" w:eastAsia="仿宋" w:hAnsi="仿宋" w:cs="仿宋" w:hint="eastAsia"/>
                <w:sz w:val="24"/>
                <w:szCs w:val="24"/>
                <w:lang w:eastAsia="zh-CN"/>
              </w:rPr>
              <w:t>长飞、兰见、德高</w:t>
            </w:r>
          </w:p>
        </w:tc>
        <w:tc>
          <w:tcPr>
            <w:tcW w:w="1105" w:type="dxa"/>
            <w:vAlign w:val="center"/>
          </w:tcPr>
          <w:p w14:paraId="501AA9FE" w14:textId="77777777" w:rsidR="00116131" w:rsidRPr="00DE110E" w:rsidRDefault="00116131" w:rsidP="00116131">
            <w:pPr>
              <w:spacing w:line="313" w:lineRule="exact"/>
              <w:rPr>
                <w:rFonts w:ascii="仿宋" w:eastAsia="仿宋" w:hAnsi="仿宋" w:cs="仿宋"/>
                <w:sz w:val="24"/>
                <w:szCs w:val="24"/>
                <w:lang w:eastAsia="zh-CN"/>
              </w:rPr>
            </w:pPr>
          </w:p>
        </w:tc>
      </w:tr>
    </w:tbl>
    <w:p w14:paraId="0B3D2B2B" w14:textId="77777777" w:rsidR="00CA3F2A" w:rsidRPr="00DE110E" w:rsidRDefault="00CA3F2A">
      <w:pPr>
        <w:spacing w:line="313" w:lineRule="exact"/>
        <w:rPr>
          <w:rFonts w:ascii="仿宋" w:eastAsia="仿宋" w:hAnsi="仿宋" w:cs="仿宋"/>
          <w:sz w:val="24"/>
          <w:szCs w:val="24"/>
          <w:lang w:eastAsia="zh-CN"/>
        </w:rPr>
        <w:sectPr w:rsidR="00CA3F2A" w:rsidRPr="00DE110E">
          <w:pgSz w:w="11910" w:h="16840"/>
          <w:pgMar w:top="1340" w:right="740" w:bottom="1400" w:left="1680" w:header="0" w:footer="1214" w:gutter="0"/>
          <w:cols w:space="720"/>
        </w:sectPr>
      </w:pPr>
    </w:p>
    <w:p w14:paraId="44ADC752" w14:textId="77777777" w:rsidR="00CA3F2A" w:rsidRPr="00DE110E" w:rsidRDefault="00B54BD8">
      <w:pPr>
        <w:tabs>
          <w:tab w:val="left" w:pos="4471"/>
          <w:tab w:val="left" w:pos="4953"/>
        </w:tabs>
        <w:spacing w:before="3"/>
        <w:ind w:left="117" w:firstLine="3388"/>
        <w:rPr>
          <w:rFonts w:ascii="仿宋" w:eastAsia="仿宋" w:hAnsi="仿宋" w:cs="仿宋"/>
          <w:sz w:val="24"/>
          <w:szCs w:val="24"/>
          <w:lang w:eastAsia="zh-CN"/>
        </w:rPr>
      </w:pPr>
      <w:r w:rsidRPr="00DE110E">
        <w:rPr>
          <w:rFonts w:ascii="仿宋" w:eastAsia="仿宋" w:hAnsi="仿宋" w:cs="仿宋"/>
          <w:b/>
          <w:bCs/>
          <w:w w:val="95"/>
          <w:sz w:val="24"/>
          <w:szCs w:val="24"/>
          <w:lang w:eastAsia="zh-CN"/>
        </w:rPr>
        <w:lastRenderedPageBreak/>
        <w:t>第四章</w:t>
      </w:r>
      <w:r w:rsidRPr="00DE110E">
        <w:rPr>
          <w:rFonts w:ascii="仿宋" w:eastAsia="仿宋" w:hAnsi="仿宋" w:cs="仿宋"/>
          <w:b/>
          <w:bCs/>
          <w:w w:val="95"/>
          <w:sz w:val="24"/>
          <w:szCs w:val="24"/>
          <w:lang w:eastAsia="zh-CN"/>
        </w:rPr>
        <w:tab/>
        <w:t>附</w:t>
      </w:r>
      <w:r w:rsidRPr="00DE110E">
        <w:rPr>
          <w:rFonts w:ascii="仿宋" w:eastAsia="仿宋" w:hAnsi="仿宋" w:cs="仿宋"/>
          <w:b/>
          <w:bCs/>
          <w:w w:val="95"/>
          <w:sz w:val="24"/>
          <w:szCs w:val="24"/>
          <w:lang w:eastAsia="zh-CN"/>
        </w:rPr>
        <w:tab/>
      </w:r>
      <w:r w:rsidRPr="00DE110E">
        <w:rPr>
          <w:rFonts w:ascii="仿宋" w:eastAsia="仿宋" w:hAnsi="仿宋" w:cs="仿宋"/>
          <w:b/>
          <w:bCs/>
          <w:sz w:val="24"/>
          <w:szCs w:val="24"/>
          <w:lang w:eastAsia="zh-CN"/>
        </w:rPr>
        <w:t>件</w:t>
      </w:r>
    </w:p>
    <w:p w14:paraId="59C45F31" w14:textId="77777777" w:rsidR="00CA3F2A" w:rsidRPr="00DE110E" w:rsidRDefault="00CA3F2A">
      <w:pPr>
        <w:rPr>
          <w:rFonts w:ascii="仿宋" w:eastAsia="仿宋" w:hAnsi="仿宋" w:cs="仿宋"/>
          <w:b/>
          <w:bCs/>
          <w:sz w:val="24"/>
          <w:szCs w:val="24"/>
          <w:lang w:eastAsia="zh-CN"/>
        </w:rPr>
      </w:pPr>
    </w:p>
    <w:p w14:paraId="5D84C2CD" w14:textId="77777777" w:rsidR="00CA3F2A" w:rsidRPr="00DE110E" w:rsidRDefault="00CA3F2A">
      <w:pPr>
        <w:spacing w:before="3"/>
        <w:rPr>
          <w:rFonts w:ascii="仿宋" w:eastAsia="仿宋" w:hAnsi="仿宋" w:cs="仿宋"/>
          <w:b/>
          <w:bCs/>
          <w:sz w:val="28"/>
          <w:szCs w:val="28"/>
          <w:lang w:eastAsia="zh-CN"/>
        </w:rPr>
      </w:pPr>
    </w:p>
    <w:p w14:paraId="493210CF" w14:textId="77777777" w:rsidR="00CA3F2A" w:rsidRPr="00DE110E" w:rsidRDefault="00B54BD8">
      <w:pPr>
        <w:pStyle w:val="BodyText"/>
        <w:spacing w:before="0" w:line="273" w:lineRule="exact"/>
        <w:ind w:left="117"/>
        <w:rPr>
          <w:lang w:eastAsia="zh-CN"/>
        </w:rPr>
      </w:pPr>
      <w:r w:rsidRPr="00DE110E">
        <w:rPr>
          <w:lang w:eastAsia="zh-CN"/>
        </w:rPr>
        <w:t>一、商务标</w:t>
      </w:r>
    </w:p>
    <w:p w14:paraId="20BBA2FA" w14:textId="77777777" w:rsidR="00CA3F2A" w:rsidRPr="00DE110E" w:rsidRDefault="00B54BD8">
      <w:pPr>
        <w:pStyle w:val="BodyText"/>
        <w:spacing w:before="0" w:line="272" w:lineRule="exact"/>
        <w:ind w:left="117"/>
        <w:rPr>
          <w:lang w:eastAsia="zh-CN"/>
        </w:rPr>
      </w:pPr>
      <w:r w:rsidRPr="00DE110E">
        <w:rPr>
          <w:lang w:eastAsia="zh-CN"/>
        </w:rPr>
        <w:t>（一）投 标 承 诺 书（</w:t>
      </w:r>
      <w:r w:rsidRPr="00DE110E">
        <w:rPr>
          <w:rFonts w:cs="仿宋"/>
          <w:lang w:eastAsia="zh-CN"/>
        </w:rPr>
        <w:t>2013</w:t>
      </w:r>
      <w:r w:rsidRPr="00DE110E">
        <w:rPr>
          <w:rFonts w:cs="仿宋"/>
          <w:spacing w:val="-53"/>
          <w:lang w:eastAsia="zh-CN"/>
        </w:rPr>
        <w:t xml:space="preserve"> </w:t>
      </w:r>
      <w:r w:rsidRPr="00DE110E">
        <w:rPr>
          <w:spacing w:val="-3"/>
          <w:lang w:eastAsia="zh-CN"/>
        </w:rPr>
        <w:t>版）</w:t>
      </w:r>
    </w:p>
    <w:p w14:paraId="59681920" w14:textId="77777777" w:rsidR="00CA3F2A" w:rsidRPr="00DE110E" w:rsidRDefault="00B54BD8">
      <w:pPr>
        <w:pStyle w:val="BodyText"/>
        <w:spacing w:before="27" w:line="272" w:lineRule="exact"/>
        <w:ind w:left="117" w:right="4381"/>
        <w:rPr>
          <w:lang w:eastAsia="zh-CN"/>
        </w:rPr>
      </w:pPr>
      <w:r w:rsidRPr="00DE110E">
        <w:rPr>
          <w:spacing w:val="-2"/>
          <w:lang w:eastAsia="zh-CN"/>
        </w:rPr>
        <w:t>（</w:t>
      </w:r>
      <w:proofErr w:type="gramStart"/>
      <w:r w:rsidRPr="00DE110E">
        <w:rPr>
          <w:spacing w:val="-2"/>
          <w:lang w:eastAsia="zh-CN"/>
        </w:rPr>
        <w:t>本承诺</w:t>
      </w:r>
      <w:proofErr w:type="gramEnd"/>
      <w:r w:rsidRPr="00DE110E">
        <w:rPr>
          <w:spacing w:val="-2"/>
          <w:lang w:eastAsia="zh-CN"/>
        </w:rPr>
        <w:t>书装订于投标文件首页）</w:t>
      </w:r>
      <w:r w:rsidRPr="00DE110E">
        <w:rPr>
          <w:spacing w:val="-75"/>
          <w:lang w:eastAsia="zh-CN"/>
        </w:rPr>
        <w:t xml:space="preserve"> </w:t>
      </w:r>
      <w:r w:rsidRPr="00DE110E">
        <w:rPr>
          <w:lang w:eastAsia="zh-CN"/>
        </w:rPr>
        <w:t>本公司承诺：</w:t>
      </w:r>
    </w:p>
    <w:p w14:paraId="0998C555" w14:textId="77777777" w:rsidR="00CA3F2A" w:rsidRPr="00DE110E" w:rsidRDefault="00B54BD8">
      <w:pPr>
        <w:pStyle w:val="BodyText"/>
        <w:tabs>
          <w:tab w:val="left" w:pos="7048"/>
        </w:tabs>
        <w:spacing w:before="1" w:line="272" w:lineRule="exact"/>
        <w:ind w:left="117" w:right="393"/>
        <w:rPr>
          <w:lang w:eastAsia="zh-CN"/>
        </w:rPr>
      </w:pPr>
      <w:r w:rsidRPr="00DE110E">
        <w:rPr>
          <w:spacing w:val="-2"/>
          <w:lang w:eastAsia="zh-CN"/>
        </w:rPr>
        <w:t>遵循公开、公平、公正和诚实守信的原则，参加</w:t>
      </w:r>
      <w:r w:rsidRPr="00DE110E">
        <w:rPr>
          <w:spacing w:val="-2"/>
          <w:lang w:eastAsia="zh-CN"/>
        </w:rPr>
        <w:tab/>
      </w:r>
      <w:r w:rsidRPr="00DE110E">
        <w:rPr>
          <w:spacing w:val="-1"/>
          <w:lang w:eastAsia="zh-CN"/>
        </w:rPr>
        <w:t>项目的投标。</w:t>
      </w:r>
      <w:r w:rsidRPr="00DE110E">
        <w:rPr>
          <w:spacing w:val="-98"/>
          <w:lang w:eastAsia="zh-CN"/>
        </w:rPr>
        <w:t xml:space="preserve"> </w:t>
      </w:r>
      <w:r w:rsidRPr="00DE110E">
        <w:rPr>
          <w:lang w:eastAsia="zh-CN"/>
        </w:rPr>
        <w:t>一、不提供有违真实的材料。</w:t>
      </w:r>
    </w:p>
    <w:p w14:paraId="47E6248A" w14:textId="77777777" w:rsidR="00DA4302" w:rsidRDefault="00B54BD8">
      <w:pPr>
        <w:pStyle w:val="BodyText"/>
        <w:spacing w:before="1" w:line="272" w:lineRule="exact"/>
        <w:ind w:left="117"/>
        <w:rPr>
          <w:spacing w:val="-32"/>
          <w:lang w:eastAsia="zh-CN"/>
        </w:rPr>
      </w:pPr>
      <w:r w:rsidRPr="00DE110E">
        <w:rPr>
          <w:spacing w:val="-2"/>
          <w:lang w:eastAsia="zh-CN"/>
        </w:rPr>
        <w:t>二、不与招标人或其他投标人串通投标，损害国家利益、社会利益或他人的合法权益。</w:t>
      </w:r>
      <w:r w:rsidRPr="00DE110E">
        <w:rPr>
          <w:spacing w:val="-32"/>
          <w:lang w:eastAsia="zh-CN"/>
        </w:rPr>
        <w:t xml:space="preserve"> </w:t>
      </w:r>
    </w:p>
    <w:p w14:paraId="44D70626" w14:textId="7C6EF627" w:rsidR="00CA3F2A" w:rsidRPr="00DE110E" w:rsidRDefault="00B54BD8">
      <w:pPr>
        <w:pStyle w:val="BodyText"/>
        <w:spacing w:before="1" w:line="272" w:lineRule="exact"/>
        <w:ind w:left="117"/>
        <w:rPr>
          <w:lang w:eastAsia="zh-CN"/>
        </w:rPr>
      </w:pPr>
      <w:r w:rsidRPr="00DE110E">
        <w:rPr>
          <w:lang w:eastAsia="zh-CN"/>
        </w:rPr>
        <w:t>三、不向招标人或评标委员会成员行贿，以谋取中标。</w:t>
      </w:r>
    </w:p>
    <w:p w14:paraId="54EB8791" w14:textId="77777777" w:rsidR="00C30270" w:rsidRPr="00DE110E" w:rsidRDefault="00B54BD8">
      <w:pPr>
        <w:pStyle w:val="BodyText"/>
        <w:spacing w:before="1" w:line="272" w:lineRule="exact"/>
        <w:ind w:left="117"/>
        <w:rPr>
          <w:spacing w:val="-2"/>
          <w:lang w:eastAsia="zh-CN"/>
        </w:rPr>
      </w:pPr>
      <w:r w:rsidRPr="00DE110E">
        <w:rPr>
          <w:spacing w:val="-2"/>
          <w:lang w:eastAsia="zh-CN"/>
        </w:rPr>
        <w:t>四、不以他人名义投标或者其他方式弄虚作假，骗取中标。</w:t>
      </w:r>
    </w:p>
    <w:p w14:paraId="0813C975" w14:textId="6ABC9B3E" w:rsidR="00CA3F2A" w:rsidRPr="00DE110E" w:rsidRDefault="00B54BD8">
      <w:pPr>
        <w:pStyle w:val="BodyText"/>
        <w:spacing w:before="1" w:line="272" w:lineRule="exact"/>
        <w:ind w:left="117"/>
        <w:rPr>
          <w:lang w:eastAsia="zh-CN"/>
        </w:rPr>
      </w:pPr>
      <w:r w:rsidRPr="00DE110E">
        <w:rPr>
          <w:lang w:eastAsia="zh-CN"/>
        </w:rPr>
        <w:t>五、不进行缺乏事实根据或者法律依据的投诉。</w:t>
      </w:r>
    </w:p>
    <w:p w14:paraId="240DD0EC" w14:textId="77777777" w:rsidR="00C30270" w:rsidRPr="00DE110E" w:rsidRDefault="00B54BD8">
      <w:pPr>
        <w:pStyle w:val="BodyText"/>
        <w:spacing w:before="1" w:line="272" w:lineRule="exact"/>
        <w:ind w:left="117"/>
        <w:rPr>
          <w:lang w:eastAsia="zh-CN"/>
        </w:rPr>
      </w:pPr>
      <w:r w:rsidRPr="00DE110E">
        <w:rPr>
          <w:lang w:eastAsia="zh-CN"/>
        </w:rPr>
        <w:t xml:space="preserve">六、不在投标中哄抬价格或恶意压价。 </w:t>
      </w:r>
    </w:p>
    <w:p w14:paraId="7A244552" w14:textId="2F1DC4A6" w:rsidR="00CA3F2A" w:rsidRPr="00DE110E" w:rsidRDefault="00B54BD8">
      <w:pPr>
        <w:pStyle w:val="BodyText"/>
        <w:spacing w:before="1" w:line="272" w:lineRule="exact"/>
        <w:ind w:left="117"/>
        <w:rPr>
          <w:lang w:eastAsia="zh-CN"/>
        </w:rPr>
      </w:pPr>
      <w:r w:rsidRPr="00DE110E">
        <w:rPr>
          <w:lang w:eastAsia="zh-CN"/>
        </w:rPr>
        <w:t>七、不违反相关法律法规，注册建造师不同时在两个及两个以上的建设项目上担任施工项目</w:t>
      </w:r>
    </w:p>
    <w:p w14:paraId="6F80ABBE" w14:textId="77777777" w:rsidR="00C30270" w:rsidRPr="00DE110E" w:rsidRDefault="00B54BD8">
      <w:pPr>
        <w:pStyle w:val="BodyText"/>
        <w:spacing w:before="1" w:line="272" w:lineRule="exact"/>
        <w:ind w:left="117"/>
        <w:rPr>
          <w:lang w:eastAsia="zh-CN"/>
        </w:rPr>
      </w:pPr>
      <w:r w:rsidRPr="00DE110E">
        <w:rPr>
          <w:lang w:eastAsia="zh-CN"/>
        </w:rPr>
        <w:t xml:space="preserve">负责人。 </w:t>
      </w:r>
    </w:p>
    <w:p w14:paraId="5C84675A" w14:textId="609C83FF" w:rsidR="00CA3F2A" w:rsidRPr="00DE110E" w:rsidRDefault="00B54BD8">
      <w:pPr>
        <w:pStyle w:val="BodyText"/>
        <w:spacing w:before="1" w:line="272" w:lineRule="exact"/>
        <w:ind w:left="117"/>
        <w:rPr>
          <w:lang w:eastAsia="zh-CN"/>
        </w:rPr>
      </w:pPr>
      <w:r w:rsidRPr="00DE110E">
        <w:rPr>
          <w:spacing w:val="-5"/>
          <w:lang w:eastAsia="zh-CN"/>
        </w:rPr>
        <w:t>八、遵守国家和本市安全、质量有关法律法规和规范性文件中关于质量员、安全员的数量和人</w:t>
      </w:r>
      <w:r w:rsidRPr="00DE110E">
        <w:rPr>
          <w:spacing w:val="-52"/>
          <w:lang w:eastAsia="zh-CN"/>
        </w:rPr>
        <w:t xml:space="preserve"> </w:t>
      </w:r>
      <w:r w:rsidRPr="00DE110E">
        <w:rPr>
          <w:lang w:eastAsia="zh-CN"/>
        </w:rPr>
        <w:t>选的相关规定。</w:t>
      </w:r>
    </w:p>
    <w:p w14:paraId="5E7DDE9B" w14:textId="77777777" w:rsidR="00CA3F2A" w:rsidRPr="00DE110E" w:rsidRDefault="00B54BD8">
      <w:pPr>
        <w:pStyle w:val="BodyText"/>
        <w:spacing w:before="1" w:line="272" w:lineRule="exact"/>
        <w:ind w:left="117"/>
        <w:rPr>
          <w:lang w:eastAsia="zh-CN"/>
        </w:rPr>
      </w:pPr>
      <w:r w:rsidRPr="00DE110E">
        <w:rPr>
          <w:spacing w:val="-6"/>
          <w:lang w:eastAsia="zh-CN"/>
        </w:rPr>
        <w:t>九、加强对分包和劳务分包管理，对所分包工程的安全、质量和进度承担责任，不拖欠农民工</w:t>
      </w:r>
      <w:r w:rsidRPr="00DE110E">
        <w:rPr>
          <w:spacing w:val="-17"/>
          <w:lang w:eastAsia="zh-CN"/>
        </w:rPr>
        <w:t xml:space="preserve"> </w:t>
      </w:r>
      <w:r w:rsidRPr="00DE110E">
        <w:rPr>
          <w:lang w:eastAsia="zh-CN"/>
        </w:rPr>
        <w:t>工资，按时将分包合同报行政部门备案。</w:t>
      </w:r>
    </w:p>
    <w:p w14:paraId="4130B182" w14:textId="77777777" w:rsidR="00C30270" w:rsidRPr="00DE110E" w:rsidRDefault="00B54BD8">
      <w:pPr>
        <w:pStyle w:val="BodyText"/>
        <w:spacing w:before="1" w:line="272" w:lineRule="exact"/>
        <w:ind w:left="117"/>
        <w:rPr>
          <w:lang w:eastAsia="zh-CN"/>
        </w:rPr>
      </w:pPr>
      <w:r w:rsidRPr="00DE110E">
        <w:rPr>
          <w:lang w:eastAsia="zh-CN"/>
        </w:rPr>
        <w:t xml:space="preserve">十、按照招标文件规定及合同约定，执行合理的施工工期。 </w:t>
      </w:r>
    </w:p>
    <w:p w14:paraId="1DD1C444" w14:textId="36499D9F" w:rsidR="00CA3F2A" w:rsidRPr="00DE110E" w:rsidRDefault="00B54BD8">
      <w:pPr>
        <w:pStyle w:val="BodyText"/>
        <w:spacing w:before="1" w:line="272" w:lineRule="exact"/>
        <w:ind w:left="117"/>
        <w:rPr>
          <w:lang w:eastAsia="zh-CN"/>
        </w:rPr>
      </w:pPr>
      <w:r w:rsidRPr="00DE110E">
        <w:rPr>
          <w:lang w:eastAsia="zh-CN"/>
        </w:rPr>
        <w:t>十一、保证建筑材料符合相关标准和设计要求，不使用未经检测或者检测质量不合格的建筑</w:t>
      </w:r>
    </w:p>
    <w:p w14:paraId="70157D38" w14:textId="77777777" w:rsidR="00C30270" w:rsidRPr="00DE110E" w:rsidRDefault="00B54BD8">
      <w:pPr>
        <w:pStyle w:val="BodyText"/>
        <w:spacing w:before="1" w:line="272" w:lineRule="exact"/>
        <w:ind w:left="117" w:right="1115"/>
        <w:rPr>
          <w:lang w:eastAsia="zh-CN"/>
        </w:rPr>
      </w:pPr>
      <w:r w:rsidRPr="00DE110E">
        <w:rPr>
          <w:lang w:eastAsia="zh-CN"/>
        </w:rPr>
        <w:t>材料。</w:t>
      </w:r>
    </w:p>
    <w:p w14:paraId="13632405" w14:textId="04168C6A" w:rsidR="00CA3F2A" w:rsidRPr="00DE110E" w:rsidRDefault="00B54BD8">
      <w:pPr>
        <w:pStyle w:val="BodyText"/>
        <w:spacing w:before="1" w:line="272" w:lineRule="exact"/>
        <w:ind w:left="117" w:right="1115"/>
        <w:rPr>
          <w:lang w:eastAsia="zh-CN"/>
        </w:rPr>
      </w:pPr>
      <w:r w:rsidRPr="00DE110E">
        <w:rPr>
          <w:spacing w:val="-102"/>
          <w:lang w:eastAsia="zh-CN"/>
        </w:rPr>
        <w:t xml:space="preserve"> </w:t>
      </w:r>
      <w:r w:rsidRPr="00DE110E">
        <w:rPr>
          <w:spacing w:val="-2"/>
          <w:lang w:eastAsia="zh-CN"/>
        </w:rPr>
        <w:t>十二、近三年本企业及法定代表人、拟委托的项目负责人无行贿犯罪行为。</w:t>
      </w:r>
    </w:p>
    <w:p w14:paraId="40182355" w14:textId="77777777" w:rsidR="00C30270" w:rsidRPr="00DE110E" w:rsidRDefault="00B54BD8">
      <w:pPr>
        <w:pStyle w:val="BodyText"/>
        <w:tabs>
          <w:tab w:val="left" w:pos="6208"/>
        </w:tabs>
        <w:spacing w:before="1" w:line="272" w:lineRule="exact"/>
        <w:ind w:left="117" w:right="2284"/>
        <w:rPr>
          <w:lang w:eastAsia="zh-CN"/>
        </w:rPr>
      </w:pPr>
      <w:r w:rsidRPr="00DE110E">
        <w:rPr>
          <w:lang w:eastAsia="zh-CN"/>
        </w:rPr>
        <w:t>十三、本公司若违反本投标承诺，愿承担相应的法律责任。</w:t>
      </w:r>
    </w:p>
    <w:p w14:paraId="5D6999F3" w14:textId="791053EF" w:rsidR="00CA3F2A" w:rsidRPr="00DE110E" w:rsidRDefault="00B54BD8">
      <w:pPr>
        <w:pStyle w:val="BodyText"/>
        <w:tabs>
          <w:tab w:val="left" w:pos="6208"/>
        </w:tabs>
        <w:spacing w:before="1" w:line="272" w:lineRule="exact"/>
        <w:ind w:left="117" w:right="2284"/>
        <w:rPr>
          <w:lang w:eastAsia="zh-CN"/>
        </w:rPr>
      </w:pPr>
      <w:r w:rsidRPr="00DE110E">
        <w:rPr>
          <w:spacing w:val="-2"/>
          <w:lang w:eastAsia="zh-CN"/>
        </w:rPr>
        <w:t>十四、其他承诺：</w:t>
      </w:r>
      <w:r w:rsidRPr="00DE110E">
        <w:rPr>
          <w:spacing w:val="-2"/>
          <w:lang w:eastAsia="zh-CN"/>
        </w:rPr>
        <w:tab/>
      </w:r>
      <w:r w:rsidRPr="00DE110E">
        <w:rPr>
          <w:lang w:eastAsia="zh-CN"/>
        </w:rPr>
        <w:t>。</w:t>
      </w:r>
    </w:p>
    <w:p w14:paraId="3743D9B7" w14:textId="77777777" w:rsidR="00CA3F2A" w:rsidRPr="00DE110E" w:rsidRDefault="00CA3F2A">
      <w:pPr>
        <w:spacing w:before="12"/>
        <w:rPr>
          <w:rFonts w:ascii="仿宋" w:eastAsia="仿宋" w:hAnsi="仿宋" w:cs="仿宋"/>
          <w:sz w:val="18"/>
          <w:szCs w:val="18"/>
          <w:lang w:eastAsia="zh-CN"/>
        </w:rPr>
      </w:pPr>
    </w:p>
    <w:p w14:paraId="6D551E6F" w14:textId="77777777" w:rsidR="00C30270" w:rsidRPr="00DE110E" w:rsidRDefault="00B54BD8" w:rsidP="00C30270">
      <w:pPr>
        <w:pStyle w:val="BodyText"/>
        <w:spacing w:before="0" w:line="237" w:lineRule="auto"/>
        <w:ind w:left="0" w:right="913"/>
        <w:rPr>
          <w:lang w:eastAsia="zh-CN"/>
        </w:rPr>
      </w:pPr>
      <w:r w:rsidRPr="00DE110E">
        <w:rPr>
          <w:spacing w:val="-12"/>
          <w:lang w:eastAsia="zh-CN"/>
        </w:rPr>
        <w:t>投标人（单位公章）：</w:t>
      </w:r>
      <w:r w:rsidRPr="00DE110E">
        <w:rPr>
          <w:lang w:eastAsia="zh-CN"/>
        </w:rPr>
        <w:t xml:space="preserve"> </w:t>
      </w:r>
    </w:p>
    <w:p w14:paraId="421EBF58" w14:textId="309F60E6" w:rsidR="00C30270" w:rsidRPr="00DE110E" w:rsidRDefault="00B54BD8" w:rsidP="00C30270">
      <w:pPr>
        <w:pStyle w:val="BodyText"/>
        <w:spacing w:before="0" w:line="237" w:lineRule="auto"/>
        <w:ind w:left="0" w:right="913"/>
        <w:rPr>
          <w:spacing w:val="-10"/>
          <w:lang w:eastAsia="zh-CN"/>
        </w:rPr>
      </w:pPr>
      <w:r w:rsidRPr="00DE110E">
        <w:rPr>
          <w:spacing w:val="-10"/>
          <w:lang w:eastAsia="zh-CN"/>
        </w:rPr>
        <w:t>法定代表人（签字或盖章）：</w:t>
      </w:r>
    </w:p>
    <w:p w14:paraId="41042489" w14:textId="757D8214" w:rsidR="00CA3F2A" w:rsidRPr="00DE110E" w:rsidRDefault="00B54BD8" w:rsidP="00C30270">
      <w:pPr>
        <w:pStyle w:val="BodyText"/>
        <w:spacing w:before="0" w:line="237" w:lineRule="auto"/>
        <w:ind w:left="0" w:right="961"/>
        <w:rPr>
          <w:lang w:eastAsia="zh-CN"/>
        </w:rPr>
      </w:pPr>
      <w:r w:rsidRPr="00DE110E">
        <w:rPr>
          <w:spacing w:val="-7"/>
          <w:lang w:eastAsia="zh-CN"/>
        </w:rPr>
        <w:t>拟任项目负责人（签字并盖章并盖执业章）：</w:t>
      </w:r>
    </w:p>
    <w:p w14:paraId="2ECBA533" w14:textId="77777777" w:rsidR="00C30270" w:rsidRPr="00DE110E" w:rsidRDefault="00B54BD8" w:rsidP="00C30270">
      <w:pPr>
        <w:pStyle w:val="BodyText"/>
        <w:tabs>
          <w:tab w:val="left" w:pos="7535"/>
          <w:tab w:val="left" w:pos="8373"/>
        </w:tabs>
        <w:spacing w:before="26" w:line="272" w:lineRule="exact"/>
        <w:ind w:left="0" w:right="951"/>
        <w:rPr>
          <w:spacing w:val="-2"/>
          <w:lang w:eastAsia="zh-CN"/>
        </w:rPr>
      </w:pPr>
      <w:r w:rsidRPr="00DE110E">
        <w:rPr>
          <w:spacing w:val="-2"/>
          <w:lang w:eastAsia="zh-CN"/>
        </w:rPr>
        <w:t>拟任项目负责人手机：</w:t>
      </w:r>
    </w:p>
    <w:p w14:paraId="56FA7A8E" w14:textId="4E15A0EE" w:rsidR="00CA3F2A" w:rsidRPr="00DE110E" w:rsidRDefault="00B54BD8" w:rsidP="00C30270">
      <w:pPr>
        <w:pStyle w:val="BodyText"/>
        <w:tabs>
          <w:tab w:val="left" w:pos="7535"/>
          <w:tab w:val="left" w:pos="8373"/>
        </w:tabs>
        <w:spacing w:before="26" w:line="272" w:lineRule="exact"/>
        <w:ind w:left="0" w:right="951" w:firstLineChars="5700" w:firstLine="6441"/>
        <w:rPr>
          <w:lang w:eastAsia="zh-CN"/>
        </w:rPr>
      </w:pPr>
      <w:r w:rsidRPr="00DE110E">
        <w:rPr>
          <w:spacing w:val="-97"/>
          <w:lang w:eastAsia="zh-CN"/>
        </w:rPr>
        <w:t xml:space="preserve"> </w:t>
      </w:r>
      <w:r w:rsidRPr="00DE110E">
        <w:rPr>
          <w:lang w:eastAsia="zh-CN"/>
        </w:rPr>
        <w:t>年</w:t>
      </w:r>
      <w:r w:rsidRPr="00DE110E">
        <w:rPr>
          <w:lang w:eastAsia="zh-CN"/>
        </w:rPr>
        <w:tab/>
        <w:t>月</w:t>
      </w:r>
      <w:r w:rsidRPr="00DE110E">
        <w:rPr>
          <w:lang w:eastAsia="zh-CN"/>
        </w:rPr>
        <w:tab/>
        <w:t>日</w:t>
      </w:r>
    </w:p>
    <w:p w14:paraId="623C6ACE" w14:textId="77777777" w:rsidR="00CA3F2A" w:rsidRPr="00DE110E" w:rsidRDefault="00CA3F2A">
      <w:pPr>
        <w:spacing w:line="272" w:lineRule="exact"/>
        <w:jc w:val="right"/>
        <w:rPr>
          <w:lang w:eastAsia="zh-CN"/>
        </w:rPr>
        <w:sectPr w:rsidR="00CA3F2A" w:rsidRPr="00DE110E">
          <w:pgSz w:w="11910" w:h="16840"/>
          <w:pgMar w:top="1460" w:right="1520" w:bottom="1400" w:left="1680" w:header="0" w:footer="1214" w:gutter="0"/>
          <w:cols w:space="720"/>
        </w:sectPr>
      </w:pPr>
    </w:p>
    <w:p w14:paraId="42DA5D24" w14:textId="77777777" w:rsidR="00CA3F2A" w:rsidRPr="00DE110E" w:rsidRDefault="00B54BD8">
      <w:pPr>
        <w:pStyle w:val="BodyText"/>
        <w:spacing w:before="7"/>
        <w:ind w:left="117"/>
        <w:rPr>
          <w:lang w:eastAsia="zh-CN"/>
        </w:rPr>
      </w:pPr>
      <w:r w:rsidRPr="00DE110E">
        <w:rPr>
          <w:lang w:eastAsia="zh-CN"/>
        </w:rPr>
        <w:lastRenderedPageBreak/>
        <w:t>（二）投标函</w:t>
      </w:r>
    </w:p>
    <w:p w14:paraId="4E341507" w14:textId="77777777" w:rsidR="00CA3F2A" w:rsidRPr="00DE110E" w:rsidRDefault="00CA3F2A">
      <w:pPr>
        <w:spacing w:before="8"/>
        <w:rPr>
          <w:rFonts w:ascii="仿宋" w:eastAsia="仿宋" w:hAnsi="仿宋" w:cs="仿宋"/>
          <w:sz w:val="20"/>
          <w:szCs w:val="20"/>
          <w:lang w:eastAsia="zh-CN"/>
        </w:rPr>
      </w:pPr>
    </w:p>
    <w:p w14:paraId="3F179D69" w14:textId="77777777" w:rsidR="00CA3F2A" w:rsidRPr="00DE110E" w:rsidRDefault="00B54BD8">
      <w:pPr>
        <w:pStyle w:val="BodyText"/>
        <w:tabs>
          <w:tab w:val="left" w:pos="1379"/>
        </w:tabs>
        <w:spacing w:before="0"/>
        <w:ind w:left="117"/>
        <w:rPr>
          <w:lang w:eastAsia="zh-CN"/>
        </w:rPr>
      </w:pPr>
      <w:r w:rsidRPr="00DE110E">
        <w:rPr>
          <w:lang w:eastAsia="zh-CN"/>
        </w:rPr>
        <w:t>致：</w:t>
      </w:r>
      <w:r w:rsidRPr="00DE110E">
        <w:rPr>
          <w:lang w:eastAsia="zh-CN"/>
        </w:rPr>
        <w:tab/>
        <w:t>（招标人名称）</w:t>
      </w:r>
    </w:p>
    <w:p w14:paraId="07FEA641" w14:textId="77777777" w:rsidR="00CA3F2A" w:rsidRPr="00DE110E" w:rsidRDefault="00CA3F2A">
      <w:pPr>
        <w:spacing w:before="11"/>
        <w:rPr>
          <w:rFonts w:ascii="仿宋" w:eastAsia="仿宋" w:hAnsi="仿宋" w:cs="仿宋"/>
          <w:sz w:val="20"/>
          <w:szCs w:val="20"/>
          <w:lang w:eastAsia="zh-CN"/>
        </w:rPr>
      </w:pPr>
    </w:p>
    <w:p w14:paraId="4F3CCEAC" w14:textId="77777777" w:rsidR="00CA3F2A" w:rsidRPr="00DE110E" w:rsidRDefault="00B54BD8" w:rsidP="00C30270">
      <w:pPr>
        <w:pStyle w:val="BodyText"/>
        <w:spacing w:before="0" w:line="237" w:lineRule="auto"/>
        <w:ind w:left="117" w:right="117" w:firstLineChars="200" w:firstLine="420"/>
        <w:jc w:val="both"/>
        <w:rPr>
          <w:lang w:eastAsia="zh-CN"/>
        </w:rPr>
      </w:pPr>
      <w:r w:rsidRPr="00DE110E">
        <w:rPr>
          <w:lang w:eastAsia="zh-CN"/>
        </w:rPr>
        <w:t>在考察现场并充分研究 （项目名称）</w:t>
      </w:r>
      <w:r w:rsidRPr="00DE110E">
        <w:rPr>
          <w:spacing w:val="45"/>
          <w:lang w:eastAsia="zh-CN"/>
        </w:rPr>
        <w:t xml:space="preserve"> </w:t>
      </w:r>
      <w:r w:rsidRPr="00DE110E">
        <w:rPr>
          <w:spacing w:val="-12"/>
          <w:lang w:eastAsia="zh-CN"/>
        </w:rPr>
        <w:t>（报建编号及标段号）（以下简称“本</w:t>
      </w:r>
      <w:r w:rsidRPr="00DE110E">
        <w:rPr>
          <w:spacing w:val="-3"/>
          <w:lang w:eastAsia="zh-CN"/>
        </w:rPr>
        <w:t xml:space="preserve"> </w:t>
      </w:r>
      <w:r w:rsidRPr="00DE110E">
        <w:rPr>
          <w:spacing w:val="-7"/>
          <w:lang w:eastAsia="zh-CN"/>
        </w:rPr>
        <w:t>工程”）施工招标文件的全部内容后，我方兹以本投标函附录</w:t>
      </w:r>
      <w:r w:rsidRPr="00DE110E">
        <w:rPr>
          <w:spacing w:val="-36"/>
          <w:lang w:eastAsia="zh-CN"/>
        </w:rPr>
        <w:t xml:space="preserve"> </w:t>
      </w:r>
      <w:r w:rsidRPr="00DE110E">
        <w:rPr>
          <w:rFonts w:cs="仿宋"/>
          <w:lang w:eastAsia="zh-CN"/>
        </w:rPr>
        <w:t>A</w:t>
      </w:r>
      <w:r w:rsidRPr="00DE110E">
        <w:rPr>
          <w:rFonts w:cs="仿宋"/>
          <w:spacing w:val="-39"/>
          <w:lang w:eastAsia="zh-CN"/>
        </w:rPr>
        <w:t xml:space="preserve"> </w:t>
      </w:r>
      <w:r w:rsidRPr="00DE110E">
        <w:rPr>
          <w:lang w:eastAsia="zh-CN"/>
        </w:rPr>
        <w:t>所载明的投标总价和按合同约</w:t>
      </w:r>
      <w:r w:rsidRPr="00DE110E">
        <w:rPr>
          <w:spacing w:val="-100"/>
          <w:lang w:eastAsia="zh-CN"/>
        </w:rPr>
        <w:t xml:space="preserve"> </w:t>
      </w:r>
      <w:r w:rsidRPr="00DE110E">
        <w:rPr>
          <w:spacing w:val="-6"/>
          <w:lang w:eastAsia="zh-CN"/>
        </w:rPr>
        <w:t>定有权得到的其它金额，并严格按照合同约定，施工、竣工和交付本工程并维修其中的任何缺</w:t>
      </w:r>
      <w:r w:rsidRPr="00DE110E">
        <w:rPr>
          <w:spacing w:val="-18"/>
          <w:lang w:eastAsia="zh-CN"/>
        </w:rPr>
        <w:t xml:space="preserve"> </w:t>
      </w:r>
      <w:r w:rsidRPr="00DE110E">
        <w:rPr>
          <w:lang w:eastAsia="zh-CN"/>
        </w:rPr>
        <w:t>陷。</w:t>
      </w:r>
    </w:p>
    <w:p w14:paraId="6AD18C20" w14:textId="77777777" w:rsidR="00CA3F2A" w:rsidRPr="00DE110E" w:rsidRDefault="00B54BD8">
      <w:pPr>
        <w:pStyle w:val="BodyText"/>
        <w:tabs>
          <w:tab w:val="left" w:pos="3292"/>
          <w:tab w:val="left" w:pos="4154"/>
          <w:tab w:val="left" w:pos="5015"/>
          <w:tab w:val="left" w:pos="6525"/>
          <w:tab w:val="left" w:pos="7783"/>
        </w:tabs>
        <w:spacing w:before="1" w:line="237" w:lineRule="auto"/>
        <w:ind w:right="116" w:hanging="1"/>
        <w:rPr>
          <w:lang w:eastAsia="zh-CN"/>
        </w:rPr>
      </w:pPr>
      <w:r w:rsidRPr="00DE110E">
        <w:rPr>
          <w:spacing w:val="-2"/>
          <w:lang w:eastAsia="zh-CN"/>
        </w:rPr>
        <w:t>如果我方中标，我方保证在</w:t>
      </w:r>
      <w:r w:rsidRPr="00DE110E">
        <w:rPr>
          <w:spacing w:val="-2"/>
          <w:lang w:eastAsia="zh-CN"/>
        </w:rPr>
        <w:tab/>
      </w:r>
      <w:r w:rsidRPr="00DE110E">
        <w:rPr>
          <w:lang w:eastAsia="zh-CN"/>
        </w:rPr>
        <w:t>年</w:t>
      </w:r>
      <w:r w:rsidRPr="00DE110E">
        <w:rPr>
          <w:lang w:eastAsia="zh-CN"/>
        </w:rPr>
        <w:tab/>
        <w:t>月</w:t>
      </w:r>
      <w:r w:rsidRPr="00DE110E">
        <w:rPr>
          <w:lang w:eastAsia="zh-CN"/>
        </w:rPr>
        <w:tab/>
      </w:r>
      <w:r w:rsidRPr="00DE110E">
        <w:rPr>
          <w:spacing w:val="-2"/>
          <w:lang w:eastAsia="zh-CN"/>
        </w:rPr>
        <w:t>日或按照合同约定的开工日期</w:t>
      </w:r>
      <w:proofErr w:type="gramStart"/>
      <w:r w:rsidRPr="00DE110E">
        <w:rPr>
          <w:spacing w:val="-2"/>
          <w:lang w:eastAsia="zh-CN"/>
        </w:rPr>
        <w:t>开始本工</w:t>
      </w:r>
      <w:proofErr w:type="gramEnd"/>
      <w:r w:rsidRPr="00DE110E">
        <w:rPr>
          <w:spacing w:val="-78"/>
          <w:lang w:eastAsia="zh-CN"/>
        </w:rPr>
        <w:t xml:space="preserve"> </w:t>
      </w:r>
      <w:r w:rsidRPr="00DE110E">
        <w:rPr>
          <w:lang w:eastAsia="zh-CN"/>
        </w:rPr>
        <w:t>程的施工，投标函附录</w:t>
      </w:r>
      <w:r w:rsidRPr="00DE110E">
        <w:rPr>
          <w:spacing w:val="-39"/>
          <w:lang w:eastAsia="zh-CN"/>
        </w:rPr>
        <w:t xml:space="preserve"> </w:t>
      </w:r>
      <w:r w:rsidRPr="00DE110E">
        <w:rPr>
          <w:rFonts w:cs="仿宋"/>
          <w:lang w:eastAsia="zh-CN"/>
        </w:rPr>
        <w:t>A</w:t>
      </w:r>
      <w:r w:rsidRPr="00DE110E">
        <w:rPr>
          <w:rFonts w:cs="仿宋"/>
          <w:spacing w:val="-39"/>
          <w:lang w:eastAsia="zh-CN"/>
        </w:rPr>
        <w:t xml:space="preserve"> </w:t>
      </w:r>
      <w:r w:rsidRPr="00DE110E">
        <w:rPr>
          <w:lang w:eastAsia="zh-CN"/>
        </w:rPr>
        <w:t>载明的工期内竣工，并确保工程质量达到投标函附录</w:t>
      </w:r>
      <w:r w:rsidRPr="00DE110E">
        <w:rPr>
          <w:spacing w:val="-37"/>
          <w:lang w:eastAsia="zh-CN"/>
        </w:rPr>
        <w:t xml:space="preserve"> </w:t>
      </w:r>
      <w:r w:rsidRPr="00DE110E">
        <w:rPr>
          <w:rFonts w:cs="仿宋"/>
          <w:lang w:eastAsia="zh-CN"/>
        </w:rPr>
        <w:t>A</w:t>
      </w:r>
      <w:r w:rsidRPr="00DE110E">
        <w:rPr>
          <w:rFonts w:cs="仿宋"/>
          <w:spacing w:val="-39"/>
          <w:lang w:eastAsia="zh-CN"/>
        </w:rPr>
        <w:t xml:space="preserve"> </w:t>
      </w:r>
      <w:r w:rsidRPr="00DE110E">
        <w:rPr>
          <w:lang w:eastAsia="zh-CN"/>
        </w:rPr>
        <w:t>载明的质量</w:t>
      </w:r>
      <w:r w:rsidRPr="00DE110E">
        <w:rPr>
          <w:spacing w:val="-3"/>
          <w:lang w:eastAsia="zh-CN"/>
        </w:rPr>
        <w:t xml:space="preserve"> </w:t>
      </w:r>
      <w:r w:rsidRPr="00DE110E">
        <w:rPr>
          <w:lang w:eastAsia="zh-CN"/>
        </w:rPr>
        <w:t>标准。我方同意本投标函在招标文件规定的提交投标文件截止时间后，在招标文件规定的投</w:t>
      </w:r>
      <w:r w:rsidRPr="00DE110E">
        <w:rPr>
          <w:spacing w:val="-43"/>
          <w:lang w:eastAsia="zh-CN"/>
        </w:rPr>
        <w:t xml:space="preserve"> </w:t>
      </w:r>
      <w:r w:rsidRPr="00DE110E">
        <w:rPr>
          <w:lang w:eastAsia="zh-CN"/>
        </w:rPr>
        <w:t>标有效期期满前对我方具有约束力，且随时准备接受你方发出的中标通知书。 随本投标函提交的投标函附录</w:t>
      </w:r>
      <w:r w:rsidRPr="00DE110E">
        <w:rPr>
          <w:spacing w:val="-54"/>
          <w:lang w:eastAsia="zh-CN"/>
        </w:rPr>
        <w:t xml:space="preserve"> </w:t>
      </w:r>
      <w:r w:rsidRPr="00DE110E">
        <w:rPr>
          <w:rFonts w:cs="仿宋"/>
          <w:lang w:eastAsia="zh-CN"/>
        </w:rPr>
        <w:t>A</w:t>
      </w:r>
      <w:r w:rsidRPr="00DE110E">
        <w:rPr>
          <w:lang w:eastAsia="zh-CN"/>
        </w:rPr>
        <w:t>、附录</w:t>
      </w:r>
      <w:r w:rsidRPr="00DE110E">
        <w:rPr>
          <w:spacing w:val="-54"/>
          <w:lang w:eastAsia="zh-CN"/>
        </w:rPr>
        <w:t xml:space="preserve"> </w:t>
      </w:r>
      <w:r w:rsidRPr="00DE110E">
        <w:rPr>
          <w:rFonts w:cs="仿宋"/>
          <w:lang w:eastAsia="zh-CN"/>
        </w:rPr>
        <w:t>B</w:t>
      </w:r>
      <w:r w:rsidRPr="00DE110E">
        <w:rPr>
          <w:rFonts w:cs="仿宋"/>
          <w:spacing w:val="-56"/>
          <w:lang w:eastAsia="zh-CN"/>
        </w:rPr>
        <w:t xml:space="preserve"> </w:t>
      </w:r>
      <w:r w:rsidRPr="00DE110E">
        <w:rPr>
          <w:lang w:eastAsia="zh-CN"/>
        </w:rPr>
        <w:t xml:space="preserve">是本投标函的组成部分，对我方构成约束力。 </w:t>
      </w:r>
      <w:r w:rsidRPr="00DE110E">
        <w:rPr>
          <w:spacing w:val="-6"/>
          <w:lang w:eastAsia="zh-CN"/>
        </w:rPr>
        <w:t>随同本投标函提交投标保证金一份，金额为（大写）：</w:t>
      </w:r>
      <w:r w:rsidRPr="00DE110E">
        <w:rPr>
          <w:spacing w:val="-6"/>
          <w:lang w:eastAsia="zh-CN"/>
        </w:rPr>
        <w:tab/>
      </w:r>
      <w:r w:rsidRPr="00DE110E">
        <w:rPr>
          <w:spacing w:val="-2"/>
          <w:lang w:eastAsia="zh-CN"/>
        </w:rPr>
        <w:t>元（</w:t>
      </w:r>
      <w:r w:rsidRPr="00DE110E">
        <w:rPr>
          <w:spacing w:val="-2"/>
          <w:lang w:eastAsia="zh-CN"/>
        </w:rPr>
        <w:tab/>
      </w:r>
      <w:r w:rsidRPr="00DE110E">
        <w:rPr>
          <w:spacing w:val="-71"/>
          <w:lang w:eastAsia="zh-CN"/>
        </w:rPr>
        <w:t>元）。</w:t>
      </w:r>
      <w:r w:rsidRPr="00DE110E">
        <w:rPr>
          <w:spacing w:val="-102"/>
          <w:lang w:eastAsia="zh-CN"/>
        </w:rPr>
        <w:t xml:space="preserve"> </w:t>
      </w:r>
      <w:r w:rsidRPr="00DE110E">
        <w:rPr>
          <w:spacing w:val="-3"/>
          <w:lang w:eastAsia="zh-CN"/>
        </w:rPr>
        <w:t>在签署协议书之前，你方的中标通知书连同本投标函，包括投标函附录</w:t>
      </w:r>
      <w:r w:rsidRPr="00DE110E">
        <w:rPr>
          <w:spacing w:val="-22"/>
          <w:lang w:eastAsia="zh-CN"/>
        </w:rPr>
        <w:t xml:space="preserve"> </w:t>
      </w:r>
      <w:r w:rsidRPr="00DE110E">
        <w:rPr>
          <w:rFonts w:cs="仿宋"/>
          <w:spacing w:val="-4"/>
          <w:lang w:eastAsia="zh-CN"/>
        </w:rPr>
        <w:t>A</w:t>
      </w:r>
      <w:r w:rsidRPr="00DE110E">
        <w:rPr>
          <w:spacing w:val="-4"/>
          <w:lang w:eastAsia="zh-CN"/>
        </w:rPr>
        <w:t>、附录</w:t>
      </w:r>
      <w:r w:rsidRPr="00DE110E">
        <w:rPr>
          <w:spacing w:val="-20"/>
          <w:lang w:eastAsia="zh-CN"/>
        </w:rPr>
        <w:t xml:space="preserve"> </w:t>
      </w:r>
      <w:r w:rsidRPr="00DE110E">
        <w:rPr>
          <w:rFonts w:cs="仿宋"/>
          <w:spacing w:val="-3"/>
          <w:lang w:eastAsia="zh-CN"/>
        </w:rPr>
        <w:t>B</w:t>
      </w:r>
      <w:r w:rsidRPr="00DE110E">
        <w:rPr>
          <w:spacing w:val="-3"/>
          <w:lang w:eastAsia="zh-CN"/>
        </w:rPr>
        <w:t>，对双方具</w:t>
      </w:r>
      <w:r w:rsidRPr="00DE110E">
        <w:rPr>
          <w:spacing w:val="-93"/>
          <w:lang w:eastAsia="zh-CN"/>
        </w:rPr>
        <w:t xml:space="preserve"> </w:t>
      </w:r>
      <w:r w:rsidRPr="00DE110E">
        <w:rPr>
          <w:lang w:eastAsia="zh-CN"/>
        </w:rPr>
        <w:t>有约束力。</w:t>
      </w:r>
    </w:p>
    <w:p w14:paraId="03F99A32" w14:textId="77777777" w:rsidR="00CA3F2A" w:rsidRPr="00DE110E" w:rsidRDefault="00CA3F2A">
      <w:pPr>
        <w:rPr>
          <w:rFonts w:ascii="仿宋" w:eastAsia="仿宋" w:hAnsi="仿宋" w:cs="仿宋"/>
          <w:sz w:val="20"/>
          <w:szCs w:val="20"/>
          <w:lang w:eastAsia="zh-CN"/>
        </w:rPr>
      </w:pPr>
    </w:p>
    <w:p w14:paraId="3AE06E19" w14:textId="77777777" w:rsidR="00CA3F2A" w:rsidRPr="00DE110E" w:rsidRDefault="00B54BD8" w:rsidP="00DA4302">
      <w:pPr>
        <w:pStyle w:val="BodyText"/>
        <w:tabs>
          <w:tab w:val="left" w:pos="4619"/>
        </w:tabs>
        <w:spacing w:before="0" w:line="273" w:lineRule="exact"/>
        <w:ind w:left="0" w:right="118"/>
        <w:rPr>
          <w:lang w:eastAsia="zh-CN"/>
        </w:rPr>
      </w:pPr>
      <w:r w:rsidRPr="00DE110E">
        <w:rPr>
          <w:spacing w:val="-1"/>
          <w:lang w:eastAsia="zh-CN"/>
        </w:rPr>
        <w:t>投标人：</w:t>
      </w:r>
      <w:r w:rsidRPr="00DE110E">
        <w:rPr>
          <w:spacing w:val="-1"/>
          <w:lang w:eastAsia="zh-CN"/>
        </w:rPr>
        <w:tab/>
        <w:t>（单位公章）</w:t>
      </w:r>
    </w:p>
    <w:p w14:paraId="4EEC87BA" w14:textId="77777777" w:rsidR="00CA3F2A" w:rsidRPr="00DE110E" w:rsidRDefault="00B54BD8" w:rsidP="00DA4302">
      <w:pPr>
        <w:pStyle w:val="BodyText"/>
        <w:tabs>
          <w:tab w:val="left" w:pos="7114"/>
          <w:tab w:val="left" w:pos="7534"/>
          <w:tab w:val="left" w:pos="8374"/>
        </w:tabs>
        <w:spacing w:before="0" w:line="475" w:lineRule="auto"/>
        <w:ind w:left="2700" w:right="118"/>
        <w:rPr>
          <w:lang w:eastAsia="zh-CN"/>
        </w:rPr>
      </w:pPr>
      <w:r w:rsidRPr="00DE110E">
        <w:rPr>
          <w:spacing w:val="-2"/>
          <w:lang w:eastAsia="zh-CN"/>
        </w:rPr>
        <w:t>法定代表人或其委托代理人：</w:t>
      </w:r>
      <w:r w:rsidRPr="00DE110E">
        <w:rPr>
          <w:lang w:eastAsia="zh-CN"/>
        </w:rPr>
        <w:tab/>
      </w:r>
      <w:r w:rsidRPr="00DE110E">
        <w:rPr>
          <w:lang w:eastAsia="zh-CN"/>
        </w:rPr>
        <w:tab/>
        <w:t xml:space="preserve"> （签字或盖章）</w:t>
      </w:r>
      <w:r w:rsidRPr="00DE110E">
        <w:rPr>
          <w:spacing w:val="-5"/>
          <w:lang w:eastAsia="zh-CN"/>
        </w:rPr>
        <w:t xml:space="preserve"> </w:t>
      </w:r>
      <w:r w:rsidRPr="00DE110E">
        <w:rPr>
          <w:lang w:eastAsia="zh-CN"/>
        </w:rPr>
        <w:t>年</w:t>
      </w:r>
      <w:r w:rsidRPr="00DE110E">
        <w:rPr>
          <w:lang w:eastAsia="zh-CN"/>
        </w:rPr>
        <w:tab/>
      </w:r>
      <w:r w:rsidRPr="00DE110E">
        <w:rPr>
          <w:lang w:eastAsia="zh-CN"/>
        </w:rPr>
        <w:tab/>
        <w:t xml:space="preserve"> 月</w:t>
      </w:r>
      <w:r w:rsidRPr="00DE110E">
        <w:rPr>
          <w:lang w:eastAsia="zh-CN"/>
        </w:rPr>
        <w:tab/>
        <w:t>日</w:t>
      </w:r>
    </w:p>
    <w:p w14:paraId="631FD1D2" w14:textId="77777777" w:rsidR="00CA3F2A" w:rsidRPr="00DE110E" w:rsidRDefault="00CA3F2A" w:rsidP="00DA4302">
      <w:pPr>
        <w:spacing w:line="475" w:lineRule="auto"/>
        <w:rPr>
          <w:lang w:eastAsia="zh-CN"/>
        </w:rPr>
        <w:sectPr w:rsidR="00CA3F2A" w:rsidRPr="00DE110E">
          <w:pgSz w:w="11910" w:h="16840"/>
          <w:pgMar w:top="1380" w:right="1520" w:bottom="1400" w:left="1680" w:header="0" w:footer="1214" w:gutter="0"/>
          <w:cols w:space="720"/>
        </w:sectPr>
      </w:pPr>
    </w:p>
    <w:p w14:paraId="56C14AAA" w14:textId="77777777" w:rsidR="00CA3F2A" w:rsidRPr="00DE110E" w:rsidRDefault="00CA3F2A">
      <w:pPr>
        <w:rPr>
          <w:rFonts w:ascii="仿宋" w:eastAsia="仿宋" w:hAnsi="仿宋" w:cs="仿宋"/>
          <w:sz w:val="20"/>
          <w:szCs w:val="20"/>
          <w:lang w:eastAsia="zh-CN"/>
        </w:rPr>
      </w:pPr>
    </w:p>
    <w:p w14:paraId="505A52BE" w14:textId="77777777" w:rsidR="00CA3F2A" w:rsidRPr="00DE110E" w:rsidRDefault="00CA3F2A">
      <w:pPr>
        <w:spacing w:before="6"/>
        <w:rPr>
          <w:rFonts w:ascii="仿宋" w:eastAsia="仿宋" w:hAnsi="仿宋" w:cs="仿宋"/>
          <w:sz w:val="27"/>
          <w:szCs w:val="27"/>
          <w:lang w:eastAsia="zh-CN"/>
        </w:rPr>
      </w:pPr>
    </w:p>
    <w:p w14:paraId="34252DF2" w14:textId="77777777" w:rsidR="00CA3F2A" w:rsidRPr="00DE110E" w:rsidRDefault="00B54BD8" w:rsidP="00C30270">
      <w:pPr>
        <w:pStyle w:val="BodyText"/>
        <w:spacing w:before="36" w:line="273" w:lineRule="exact"/>
        <w:ind w:left="220"/>
        <w:jc w:val="center"/>
        <w:rPr>
          <w:lang w:eastAsia="zh-CN"/>
        </w:rPr>
      </w:pPr>
      <w:r w:rsidRPr="00DE110E">
        <w:rPr>
          <w:lang w:eastAsia="zh-CN"/>
        </w:rPr>
        <w:t>投标函附录</w:t>
      </w:r>
      <w:r w:rsidRPr="00DE110E">
        <w:rPr>
          <w:spacing w:val="-54"/>
          <w:lang w:eastAsia="zh-CN"/>
        </w:rPr>
        <w:t xml:space="preserve"> </w:t>
      </w:r>
      <w:r w:rsidRPr="00DE110E">
        <w:rPr>
          <w:rFonts w:cs="仿宋"/>
          <w:lang w:eastAsia="zh-CN"/>
        </w:rPr>
        <w:t>A</w:t>
      </w:r>
      <w:r w:rsidRPr="00DE110E">
        <w:rPr>
          <w:lang w:eastAsia="zh-CN"/>
        </w:rPr>
        <w:t>：上海市建设工程施工投标标书情况汇总表</w:t>
      </w:r>
    </w:p>
    <w:p w14:paraId="11607E79" w14:textId="77777777" w:rsidR="00CA3F2A" w:rsidRPr="00DE110E" w:rsidRDefault="00B54BD8" w:rsidP="00C30270">
      <w:pPr>
        <w:pStyle w:val="BodyText"/>
        <w:tabs>
          <w:tab w:val="left" w:pos="4736"/>
          <w:tab w:val="left" w:pos="7256"/>
          <w:tab w:val="left" w:pos="8725"/>
          <w:tab w:val="left" w:pos="10614"/>
        </w:tabs>
        <w:spacing w:before="0" w:line="273" w:lineRule="exact"/>
        <w:ind w:left="220" w:firstLineChars="100" w:firstLine="209"/>
        <w:rPr>
          <w:lang w:eastAsia="zh-CN"/>
        </w:rPr>
      </w:pPr>
      <w:r w:rsidRPr="00DE110E">
        <w:rPr>
          <w:spacing w:val="-1"/>
          <w:lang w:eastAsia="zh-CN"/>
        </w:rPr>
        <w:t>建设工程名称：</w:t>
      </w:r>
      <w:r w:rsidRPr="00DE110E">
        <w:rPr>
          <w:spacing w:val="-1"/>
          <w:lang w:eastAsia="zh-CN"/>
        </w:rPr>
        <w:tab/>
      </w:r>
      <w:r w:rsidRPr="00DE110E">
        <w:rPr>
          <w:lang w:eastAsia="zh-CN"/>
        </w:rPr>
        <w:t xml:space="preserve">（ </w:t>
      </w:r>
      <w:r w:rsidRPr="00DE110E">
        <w:rPr>
          <w:spacing w:val="-2"/>
          <w:lang w:eastAsia="zh-CN"/>
        </w:rPr>
        <w:t>报建编号及标段号</w:t>
      </w:r>
      <w:r w:rsidRPr="00DE110E">
        <w:rPr>
          <w:spacing w:val="12"/>
          <w:lang w:eastAsia="zh-CN"/>
        </w:rPr>
        <w:t xml:space="preserve"> </w:t>
      </w:r>
      <w:r w:rsidRPr="00DE110E">
        <w:rPr>
          <w:lang w:eastAsia="zh-CN"/>
        </w:rPr>
        <w:t>）</w:t>
      </w:r>
      <w:r w:rsidRPr="00DE110E">
        <w:rPr>
          <w:lang w:eastAsia="zh-CN"/>
        </w:rPr>
        <w:tab/>
      </w:r>
      <w:r w:rsidRPr="00DE110E">
        <w:rPr>
          <w:rFonts w:cs="仿宋"/>
          <w:lang w:eastAsia="zh-CN"/>
        </w:rPr>
        <w:t>/</w:t>
      </w:r>
      <w:r w:rsidRPr="00DE110E">
        <w:rPr>
          <w:rFonts w:cs="仿宋"/>
          <w:lang w:eastAsia="zh-CN"/>
        </w:rPr>
        <w:tab/>
      </w:r>
      <w:r w:rsidRPr="00DE110E">
        <w:rPr>
          <w:spacing w:val="-2"/>
          <w:lang w:eastAsia="zh-CN"/>
        </w:rPr>
        <w:t>建筑面积：</w:t>
      </w:r>
      <w:r w:rsidRPr="00DE110E">
        <w:rPr>
          <w:spacing w:val="-2"/>
          <w:lang w:eastAsia="zh-CN"/>
        </w:rPr>
        <w:tab/>
      </w:r>
      <w:r w:rsidRPr="00DE110E">
        <w:rPr>
          <w:spacing w:val="-1"/>
          <w:lang w:eastAsia="zh-CN"/>
        </w:rPr>
        <w:t>平方米</w:t>
      </w:r>
    </w:p>
    <w:p w14:paraId="3DE0AE77" w14:textId="77777777" w:rsidR="00CA3F2A" w:rsidRPr="00DE110E" w:rsidRDefault="00CA3F2A">
      <w:pPr>
        <w:spacing w:before="7"/>
        <w:rPr>
          <w:rFonts w:ascii="仿宋" w:eastAsia="仿宋" w:hAnsi="仿宋" w:cs="仿宋"/>
          <w:sz w:val="2"/>
          <w:szCs w:val="2"/>
          <w:lang w:eastAsia="zh-CN"/>
        </w:rPr>
      </w:pPr>
    </w:p>
    <w:tbl>
      <w:tblPr>
        <w:tblStyle w:val="TableNormal1"/>
        <w:tblW w:w="0" w:type="auto"/>
        <w:tblInd w:w="114" w:type="dxa"/>
        <w:tblLayout w:type="fixed"/>
        <w:tblLook w:val="01E0" w:firstRow="1" w:lastRow="1" w:firstColumn="1" w:lastColumn="1" w:noHBand="0" w:noVBand="0"/>
      </w:tblPr>
      <w:tblGrid>
        <w:gridCol w:w="2081"/>
        <w:gridCol w:w="1601"/>
        <w:gridCol w:w="1486"/>
        <w:gridCol w:w="1106"/>
        <w:gridCol w:w="1375"/>
        <w:gridCol w:w="1488"/>
        <w:gridCol w:w="1771"/>
        <w:gridCol w:w="1241"/>
        <w:gridCol w:w="1692"/>
      </w:tblGrid>
      <w:tr w:rsidR="00DE110E" w:rsidRPr="00DE110E" w14:paraId="4842C2C9" w14:textId="77777777">
        <w:trPr>
          <w:trHeight w:hRule="exact" w:val="475"/>
        </w:trPr>
        <w:tc>
          <w:tcPr>
            <w:tcW w:w="2081" w:type="dxa"/>
            <w:vMerge w:val="restart"/>
            <w:tcBorders>
              <w:top w:val="single" w:sz="4" w:space="0" w:color="000000"/>
              <w:left w:val="single" w:sz="4" w:space="0" w:color="000000"/>
              <w:right w:val="single" w:sz="4" w:space="0" w:color="000000"/>
            </w:tcBorders>
          </w:tcPr>
          <w:p w14:paraId="6F91E225" w14:textId="77777777" w:rsidR="00CA3F2A" w:rsidRPr="00DE110E" w:rsidRDefault="00CA3F2A">
            <w:pPr>
              <w:pStyle w:val="TableParagraph"/>
              <w:rPr>
                <w:rFonts w:ascii="仿宋" w:eastAsia="仿宋" w:hAnsi="仿宋" w:cs="仿宋"/>
                <w:sz w:val="20"/>
                <w:szCs w:val="20"/>
                <w:lang w:eastAsia="zh-CN"/>
              </w:rPr>
            </w:pPr>
          </w:p>
          <w:p w14:paraId="4A9D9A41" w14:textId="77777777" w:rsidR="00CA3F2A" w:rsidRPr="00DE110E" w:rsidRDefault="00CA3F2A">
            <w:pPr>
              <w:pStyle w:val="TableParagraph"/>
              <w:spacing w:before="12"/>
              <w:rPr>
                <w:rFonts w:ascii="仿宋" w:eastAsia="仿宋" w:hAnsi="仿宋" w:cs="仿宋"/>
                <w:sz w:val="26"/>
                <w:szCs w:val="26"/>
                <w:lang w:eastAsia="zh-CN"/>
              </w:rPr>
            </w:pPr>
          </w:p>
          <w:p w14:paraId="1B339059"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单位工程名称</w:t>
            </w:r>
          </w:p>
        </w:tc>
        <w:tc>
          <w:tcPr>
            <w:tcW w:w="8827" w:type="dxa"/>
            <w:gridSpan w:val="6"/>
            <w:tcBorders>
              <w:top w:val="single" w:sz="4" w:space="0" w:color="000000"/>
              <w:left w:val="single" w:sz="4" w:space="0" w:color="000000"/>
              <w:bottom w:val="single" w:sz="4" w:space="0" w:color="000000"/>
              <w:right w:val="single" w:sz="4" w:space="0" w:color="000000"/>
            </w:tcBorders>
          </w:tcPr>
          <w:p w14:paraId="24356CEB" w14:textId="77777777" w:rsidR="00CA3F2A" w:rsidRPr="00DE110E" w:rsidRDefault="00B54BD8">
            <w:pPr>
              <w:pStyle w:val="TableParagraph"/>
              <w:tabs>
                <w:tab w:val="left" w:pos="628"/>
              </w:tabs>
              <w:spacing w:before="62"/>
              <w:ind w:left="103"/>
              <w:rPr>
                <w:rFonts w:ascii="仿宋" w:eastAsia="仿宋" w:hAnsi="仿宋" w:cs="仿宋"/>
                <w:sz w:val="21"/>
                <w:szCs w:val="21"/>
              </w:rPr>
            </w:pPr>
            <w:r w:rsidRPr="00DE110E">
              <w:rPr>
                <w:rFonts w:ascii="仿宋" w:eastAsia="仿宋" w:hAnsi="仿宋" w:cs="仿宋"/>
                <w:sz w:val="21"/>
                <w:szCs w:val="21"/>
              </w:rPr>
              <w:t>报</w:t>
            </w:r>
            <w:r w:rsidRPr="00DE110E">
              <w:rPr>
                <w:rFonts w:ascii="仿宋" w:eastAsia="仿宋" w:hAnsi="仿宋" w:cs="仿宋"/>
                <w:sz w:val="21"/>
                <w:szCs w:val="21"/>
              </w:rPr>
              <w:tab/>
              <w:t>价（万元）</w:t>
            </w:r>
          </w:p>
        </w:tc>
        <w:tc>
          <w:tcPr>
            <w:tcW w:w="1241" w:type="dxa"/>
            <w:vMerge w:val="restart"/>
            <w:tcBorders>
              <w:top w:val="single" w:sz="4" w:space="0" w:color="000000"/>
              <w:left w:val="single" w:sz="4" w:space="0" w:color="000000"/>
              <w:right w:val="single" w:sz="4" w:space="0" w:color="000000"/>
            </w:tcBorders>
          </w:tcPr>
          <w:p w14:paraId="30A02AE5" w14:textId="77777777" w:rsidR="00CA3F2A" w:rsidRPr="00DE110E" w:rsidRDefault="00CA3F2A"/>
        </w:tc>
        <w:tc>
          <w:tcPr>
            <w:tcW w:w="1692" w:type="dxa"/>
            <w:vMerge w:val="restart"/>
            <w:tcBorders>
              <w:top w:val="single" w:sz="4" w:space="0" w:color="000000"/>
              <w:left w:val="single" w:sz="4" w:space="0" w:color="000000"/>
              <w:right w:val="single" w:sz="4" w:space="0" w:color="000000"/>
            </w:tcBorders>
          </w:tcPr>
          <w:p w14:paraId="0B9A5D86" w14:textId="77777777" w:rsidR="00CA3F2A" w:rsidRPr="00DE110E" w:rsidRDefault="00CA3F2A">
            <w:pPr>
              <w:pStyle w:val="TableParagraph"/>
              <w:rPr>
                <w:rFonts w:ascii="仿宋" w:eastAsia="仿宋" w:hAnsi="仿宋" w:cs="仿宋"/>
                <w:sz w:val="20"/>
                <w:szCs w:val="20"/>
              </w:rPr>
            </w:pPr>
          </w:p>
          <w:p w14:paraId="3C029859" w14:textId="77777777" w:rsidR="00CA3F2A" w:rsidRPr="00DE110E" w:rsidRDefault="00CA3F2A">
            <w:pPr>
              <w:pStyle w:val="TableParagraph"/>
              <w:spacing w:before="12"/>
              <w:rPr>
                <w:rFonts w:ascii="仿宋" w:eastAsia="仿宋" w:hAnsi="仿宋" w:cs="仿宋"/>
                <w:sz w:val="26"/>
                <w:szCs w:val="26"/>
              </w:rPr>
            </w:pPr>
          </w:p>
          <w:p w14:paraId="4A9B70CA"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备注</w:t>
            </w:r>
          </w:p>
        </w:tc>
      </w:tr>
      <w:tr w:rsidR="00DE110E" w:rsidRPr="00DE110E" w14:paraId="76B3A2D8" w14:textId="77777777">
        <w:trPr>
          <w:trHeight w:hRule="exact" w:val="283"/>
        </w:trPr>
        <w:tc>
          <w:tcPr>
            <w:tcW w:w="2081" w:type="dxa"/>
            <w:vMerge/>
            <w:tcBorders>
              <w:left w:val="single" w:sz="4" w:space="0" w:color="000000"/>
              <w:right w:val="single" w:sz="4" w:space="0" w:color="000000"/>
            </w:tcBorders>
          </w:tcPr>
          <w:p w14:paraId="443764D9" w14:textId="77777777" w:rsidR="00CA3F2A" w:rsidRPr="00DE110E" w:rsidRDefault="00CA3F2A"/>
        </w:tc>
        <w:tc>
          <w:tcPr>
            <w:tcW w:w="1601" w:type="dxa"/>
            <w:vMerge w:val="restart"/>
            <w:tcBorders>
              <w:top w:val="single" w:sz="4" w:space="0" w:color="000000"/>
              <w:left w:val="single" w:sz="4" w:space="0" w:color="000000"/>
              <w:right w:val="single" w:sz="4" w:space="0" w:color="000000"/>
            </w:tcBorders>
          </w:tcPr>
          <w:p w14:paraId="1C24ABC8" w14:textId="77777777" w:rsidR="00CA3F2A" w:rsidRPr="00DE110E" w:rsidRDefault="00CA3F2A">
            <w:pPr>
              <w:pStyle w:val="TableParagraph"/>
              <w:spacing w:before="10"/>
              <w:rPr>
                <w:rFonts w:ascii="仿宋" w:eastAsia="仿宋" w:hAnsi="仿宋" w:cs="仿宋"/>
                <w:sz w:val="28"/>
                <w:szCs w:val="28"/>
              </w:rPr>
            </w:pPr>
          </w:p>
          <w:p w14:paraId="45DECE0E"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总计</w:t>
            </w:r>
          </w:p>
        </w:tc>
        <w:tc>
          <w:tcPr>
            <w:tcW w:w="7226" w:type="dxa"/>
            <w:gridSpan w:val="5"/>
            <w:tcBorders>
              <w:top w:val="single" w:sz="4" w:space="0" w:color="000000"/>
              <w:left w:val="single" w:sz="4" w:space="0" w:color="000000"/>
              <w:bottom w:val="single" w:sz="4" w:space="0" w:color="000000"/>
              <w:right w:val="single" w:sz="4" w:space="0" w:color="000000"/>
            </w:tcBorders>
          </w:tcPr>
          <w:p w14:paraId="0F93C3FC" w14:textId="77777777" w:rsidR="00CA3F2A" w:rsidRPr="00DE110E" w:rsidRDefault="00B54BD8">
            <w:pPr>
              <w:pStyle w:val="TableParagraph"/>
              <w:spacing w:line="241" w:lineRule="exact"/>
              <w:ind w:left="103"/>
              <w:rPr>
                <w:rFonts w:ascii="仿宋" w:eastAsia="仿宋" w:hAnsi="仿宋" w:cs="仿宋"/>
                <w:sz w:val="21"/>
                <w:szCs w:val="21"/>
              </w:rPr>
            </w:pPr>
            <w:r w:rsidRPr="00DE110E">
              <w:rPr>
                <w:rFonts w:ascii="仿宋" w:eastAsia="仿宋" w:hAnsi="仿宋" w:cs="仿宋"/>
                <w:sz w:val="21"/>
                <w:szCs w:val="21"/>
              </w:rPr>
              <w:t>其中</w:t>
            </w:r>
          </w:p>
        </w:tc>
        <w:tc>
          <w:tcPr>
            <w:tcW w:w="1241" w:type="dxa"/>
            <w:vMerge/>
            <w:tcBorders>
              <w:left w:val="single" w:sz="4" w:space="0" w:color="000000"/>
              <w:right w:val="single" w:sz="4" w:space="0" w:color="000000"/>
            </w:tcBorders>
          </w:tcPr>
          <w:p w14:paraId="32D2464E" w14:textId="77777777" w:rsidR="00CA3F2A" w:rsidRPr="00DE110E" w:rsidRDefault="00CA3F2A"/>
        </w:tc>
        <w:tc>
          <w:tcPr>
            <w:tcW w:w="1692" w:type="dxa"/>
            <w:vMerge/>
            <w:tcBorders>
              <w:left w:val="single" w:sz="4" w:space="0" w:color="000000"/>
              <w:right w:val="single" w:sz="4" w:space="0" w:color="000000"/>
            </w:tcBorders>
          </w:tcPr>
          <w:p w14:paraId="47DFFB2C" w14:textId="77777777" w:rsidR="00CA3F2A" w:rsidRPr="00DE110E" w:rsidRDefault="00CA3F2A"/>
        </w:tc>
      </w:tr>
      <w:tr w:rsidR="00DE110E" w:rsidRPr="00DE110E" w14:paraId="3EDA5C68" w14:textId="77777777">
        <w:trPr>
          <w:trHeight w:hRule="exact" w:val="818"/>
        </w:trPr>
        <w:tc>
          <w:tcPr>
            <w:tcW w:w="2081" w:type="dxa"/>
            <w:vMerge/>
            <w:tcBorders>
              <w:left w:val="single" w:sz="4" w:space="0" w:color="000000"/>
              <w:bottom w:val="single" w:sz="4" w:space="0" w:color="000000"/>
              <w:right w:val="single" w:sz="4" w:space="0" w:color="000000"/>
            </w:tcBorders>
          </w:tcPr>
          <w:p w14:paraId="647B2CD5" w14:textId="77777777" w:rsidR="00CA3F2A" w:rsidRPr="00DE110E" w:rsidRDefault="00CA3F2A"/>
        </w:tc>
        <w:tc>
          <w:tcPr>
            <w:tcW w:w="1601" w:type="dxa"/>
            <w:vMerge/>
            <w:tcBorders>
              <w:left w:val="single" w:sz="4" w:space="0" w:color="000000"/>
              <w:bottom w:val="single" w:sz="4" w:space="0" w:color="000000"/>
              <w:right w:val="single" w:sz="4" w:space="0" w:color="000000"/>
            </w:tcBorders>
          </w:tcPr>
          <w:p w14:paraId="6473C4AA" w14:textId="77777777" w:rsidR="00CA3F2A" w:rsidRPr="00DE110E" w:rsidRDefault="00CA3F2A"/>
        </w:tc>
        <w:tc>
          <w:tcPr>
            <w:tcW w:w="1486" w:type="dxa"/>
            <w:tcBorders>
              <w:top w:val="single" w:sz="4" w:space="0" w:color="000000"/>
              <w:left w:val="single" w:sz="4" w:space="0" w:color="000000"/>
              <w:bottom w:val="single" w:sz="4" w:space="0" w:color="000000"/>
              <w:right w:val="single" w:sz="4" w:space="0" w:color="000000"/>
            </w:tcBorders>
          </w:tcPr>
          <w:p w14:paraId="484C8D11" w14:textId="77777777" w:rsidR="00CA3F2A" w:rsidRPr="00DE110E" w:rsidRDefault="00B54BD8">
            <w:pPr>
              <w:pStyle w:val="TableParagraph"/>
              <w:spacing w:before="125" w:line="272" w:lineRule="exact"/>
              <w:ind w:left="103" w:right="98"/>
              <w:rPr>
                <w:rFonts w:ascii="仿宋" w:eastAsia="仿宋" w:hAnsi="仿宋" w:cs="仿宋"/>
                <w:sz w:val="21"/>
                <w:szCs w:val="21"/>
              </w:rPr>
            </w:pPr>
            <w:r w:rsidRPr="00DE110E">
              <w:rPr>
                <w:rFonts w:ascii="仿宋" w:eastAsia="仿宋" w:hAnsi="仿宋" w:cs="仿宋"/>
                <w:sz w:val="21"/>
                <w:szCs w:val="21"/>
              </w:rPr>
              <w:t>分部分项工程</w:t>
            </w:r>
            <w:r w:rsidRPr="00DE110E">
              <w:rPr>
                <w:rFonts w:ascii="仿宋" w:eastAsia="仿宋" w:hAnsi="仿宋" w:cs="仿宋"/>
                <w:spacing w:val="-94"/>
                <w:sz w:val="21"/>
                <w:szCs w:val="21"/>
              </w:rPr>
              <w:t xml:space="preserve"> </w:t>
            </w:r>
            <w:r w:rsidRPr="00DE110E">
              <w:rPr>
                <w:rFonts w:ascii="仿宋" w:eastAsia="仿宋" w:hAnsi="仿宋" w:cs="仿宋"/>
                <w:sz w:val="21"/>
                <w:szCs w:val="21"/>
              </w:rPr>
              <w:t>量报价</w:t>
            </w:r>
          </w:p>
        </w:tc>
        <w:tc>
          <w:tcPr>
            <w:tcW w:w="1106" w:type="dxa"/>
            <w:tcBorders>
              <w:top w:val="single" w:sz="4" w:space="0" w:color="000000"/>
              <w:left w:val="single" w:sz="4" w:space="0" w:color="000000"/>
              <w:bottom w:val="single" w:sz="4" w:space="0" w:color="000000"/>
              <w:right w:val="single" w:sz="4" w:space="0" w:color="000000"/>
            </w:tcBorders>
          </w:tcPr>
          <w:p w14:paraId="3BCCA0D0" w14:textId="77777777" w:rsidR="00CA3F2A" w:rsidRPr="00DE110E" w:rsidRDefault="00B54BD8">
            <w:pPr>
              <w:pStyle w:val="TableParagraph"/>
              <w:spacing w:before="125" w:line="272" w:lineRule="exact"/>
              <w:ind w:left="103" w:right="86"/>
              <w:rPr>
                <w:rFonts w:ascii="仿宋" w:eastAsia="仿宋" w:hAnsi="仿宋" w:cs="仿宋"/>
                <w:sz w:val="21"/>
                <w:szCs w:val="21"/>
              </w:rPr>
            </w:pPr>
            <w:r w:rsidRPr="00DE110E">
              <w:rPr>
                <w:rFonts w:ascii="仿宋" w:eastAsia="仿宋" w:hAnsi="仿宋" w:cs="仿宋"/>
                <w:spacing w:val="13"/>
                <w:sz w:val="21"/>
                <w:szCs w:val="21"/>
              </w:rPr>
              <w:t>其他项目</w:t>
            </w:r>
            <w:r w:rsidRPr="00DE110E">
              <w:rPr>
                <w:rFonts w:ascii="仿宋" w:eastAsia="仿宋" w:hAnsi="仿宋" w:cs="仿宋"/>
                <w:spacing w:val="-95"/>
                <w:sz w:val="21"/>
                <w:szCs w:val="21"/>
              </w:rPr>
              <w:t xml:space="preserve"> </w:t>
            </w:r>
            <w:r w:rsidRPr="00DE110E">
              <w:rPr>
                <w:rFonts w:ascii="仿宋" w:eastAsia="仿宋" w:hAnsi="仿宋" w:cs="仿宋"/>
                <w:sz w:val="21"/>
                <w:szCs w:val="21"/>
              </w:rPr>
              <w:t>报价</w:t>
            </w:r>
          </w:p>
        </w:tc>
        <w:tc>
          <w:tcPr>
            <w:tcW w:w="1375" w:type="dxa"/>
            <w:tcBorders>
              <w:top w:val="single" w:sz="4" w:space="0" w:color="000000"/>
              <w:left w:val="single" w:sz="4" w:space="0" w:color="000000"/>
              <w:bottom w:val="single" w:sz="4" w:space="0" w:color="000000"/>
              <w:right w:val="single" w:sz="4" w:space="0" w:color="000000"/>
            </w:tcBorders>
          </w:tcPr>
          <w:p w14:paraId="34422B06" w14:textId="77777777" w:rsidR="00CA3F2A" w:rsidRPr="00DE110E" w:rsidRDefault="00CA3F2A">
            <w:pPr>
              <w:pStyle w:val="TableParagraph"/>
              <w:spacing w:before="12"/>
              <w:rPr>
                <w:rFonts w:ascii="仿宋" w:eastAsia="仿宋" w:hAnsi="仿宋" w:cs="仿宋"/>
                <w:sz w:val="17"/>
                <w:szCs w:val="17"/>
              </w:rPr>
            </w:pPr>
          </w:p>
          <w:p w14:paraId="69794863"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措施费报价</w:t>
            </w:r>
          </w:p>
        </w:tc>
        <w:tc>
          <w:tcPr>
            <w:tcW w:w="1488" w:type="dxa"/>
            <w:tcBorders>
              <w:top w:val="single" w:sz="4" w:space="0" w:color="000000"/>
              <w:left w:val="single" w:sz="4" w:space="0" w:color="000000"/>
              <w:bottom w:val="single" w:sz="4" w:space="0" w:color="000000"/>
              <w:right w:val="single" w:sz="4" w:space="0" w:color="000000"/>
            </w:tcBorders>
          </w:tcPr>
          <w:p w14:paraId="6CDAFB8B" w14:textId="77777777" w:rsidR="00CA3F2A" w:rsidRPr="00DE110E" w:rsidRDefault="00CA3F2A">
            <w:pPr>
              <w:pStyle w:val="TableParagraph"/>
              <w:spacing w:before="12"/>
              <w:rPr>
                <w:rFonts w:ascii="仿宋" w:eastAsia="仿宋" w:hAnsi="仿宋" w:cs="仿宋"/>
                <w:sz w:val="17"/>
                <w:szCs w:val="17"/>
              </w:rPr>
            </w:pPr>
          </w:p>
          <w:p w14:paraId="27F0EDD2"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规费项目报价</w:t>
            </w:r>
          </w:p>
        </w:tc>
        <w:tc>
          <w:tcPr>
            <w:tcW w:w="1771" w:type="dxa"/>
            <w:tcBorders>
              <w:top w:val="single" w:sz="4" w:space="0" w:color="000000"/>
              <w:left w:val="single" w:sz="4" w:space="0" w:color="000000"/>
              <w:bottom w:val="single" w:sz="4" w:space="0" w:color="000000"/>
              <w:right w:val="single" w:sz="4" w:space="0" w:color="000000"/>
            </w:tcBorders>
          </w:tcPr>
          <w:p w14:paraId="60E06189" w14:textId="77777777" w:rsidR="00CA3F2A" w:rsidRPr="00DE110E" w:rsidRDefault="00CA3F2A">
            <w:pPr>
              <w:pStyle w:val="TableParagraph"/>
              <w:spacing w:before="12"/>
              <w:rPr>
                <w:rFonts w:ascii="仿宋" w:eastAsia="仿宋" w:hAnsi="仿宋" w:cs="仿宋"/>
                <w:sz w:val="17"/>
                <w:szCs w:val="17"/>
              </w:rPr>
            </w:pPr>
          </w:p>
          <w:p w14:paraId="1B0AB337"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增值税项目报价</w:t>
            </w:r>
          </w:p>
        </w:tc>
        <w:tc>
          <w:tcPr>
            <w:tcW w:w="1241" w:type="dxa"/>
            <w:vMerge/>
            <w:tcBorders>
              <w:left w:val="single" w:sz="4" w:space="0" w:color="000000"/>
              <w:bottom w:val="single" w:sz="4" w:space="0" w:color="000000"/>
              <w:right w:val="single" w:sz="4" w:space="0" w:color="000000"/>
            </w:tcBorders>
          </w:tcPr>
          <w:p w14:paraId="048A14C8" w14:textId="77777777" w:rsidR="00CA3F2A" w:rsidRPr="00DE110E" w:rsidRDefault="00CA3F2A"/>
        </w:tc>
        <w:tc>
          <w:tcPr>
            <w:tcW w:w="1692" w:type="dxa"/>
            <w:vMerge/>
            <w:tcBorders>
              <w:left w:val="single" w:sz="4" w:space="0" w:color="000000"/>
              <w:bottom w:val="single" w:sz="4" w:space="0" w:color="000000"/>
              <w:right w:val="single" w:sz="4" w:space="0" w:color="000000"/>
            </w:tcBorders>
          </w:tcPr>
          <w:p w14:paraId="404C014A" w14:textId="77777777" w:rsidR="00CA3F2A" w:rsidRPr="00DE110E" w:rsidRDefault="00CA3F2A"/>
        </w:tc>
      </w:tr>
      <w:tr w:rsidR="00DE110E" w:rsidRPr="00DE110E" w14:paraId="441BEBEB" w14:textId="77777777">
        <w:trPr>
          <w:trHeight w:hRule="exact" w:val="341"/>
        </w:trPr>
        <w:tc>
          <w:tcPr>
            <w:tcW w:w="2081" w:type="dxa"/>
            <w:tcBorders>
              <w:top w:val="single" w:sz="4" w:space="0" w:color="000000"/>
              <w:left w:val="single" w:sz="4" w:space="0" w:color="000000"/>
              <w:bottom w:val="single" w:sz="4" w:space="0" w:color="000000"/>
              <w:right w:val="single" w:sz="4" w:space="0" w:color="000000"/>
            </w:tcBorders>
          </w:tcPr>
          <w:p w14:paraId="5A17EA88" w14:textId="77777777" w:rsidR="00CA3F2A" w:rsidRPr="00DE110E" w:rsidRDefault="00CA3F2A"/>
        </w:tc>
        <w:tc>
          <w:tcPr>
            <w:tcW w:w="1601" w:type="dxa"/>
            <w:tcBorders>
              <w:top w:val="single" w:sz="4" w:space="0" w:color="000000"/>
              <w:left w:val="single" w:sz="4" w:space="0" w:color="000000"/>
              <w:bottom w:val="single" w:sz="4" w:space="0" w:color="000000"/>
              <w:right w:val="single" w:sz="4" w:space="0" w:color="000000"/>
            </w:tcBorders>
          </w:tcPr>
          <w:p w14:paraId="628D3AB2" w14:textId="77777777" w:rsidR="00CA3F2A" w:rsidRPr="00DE110E" w:rsidRDefault="00CA3F2A"/>
        </w:tc>
        <w:tc>
          <w:tcPr>
            <w:tcW w:w="1486" w:type="dxa"/>
            <w:tcBorders>
              <w:top w:val="single" w:sz="4" w:space="0" w:color="000000"/>
              <w:left w:val="single" w:sz="4" w:space="0" w:color="000000"/>
              <w:bottom w:val="single" w:sz="4" w:space="0" w:color="000000"/>
              <w:right w:val="single" w:sz="4" w:space="0" w:color="000000"/>
            </w:tcBorders>
          </w:tcPr>
          <w:p w14:paraId="5F11AFF4" w14:textId="77777777" w:rsidR="00CA3F2A" w:rsidRPr="00DE110E" w:rsidRDefault="00CA3F2A"/>
        </w:tc>
        <w:tc>
          <w:tcPr>
            <w:tcW w:w="1106" w:type="dxa"/>
            <w:tcBorders>
              <w:top w:val="single" w:sz="4" w:space="0" w:color="000000"/>
              <w:left w:val="single" w:sz="4" w:space="0" w:color="000000"/>
              <w:bottom w:val="single" w:sz="4" w:space="0" w:color="000000"/>
              <w:right w:val="single" w:sz="4" w:space="0" w:color="000000"/>
            </w:tcBorders>
          </w:tcPr>
          <w:p w14:paraId="4498160E" w14:textId="77777777" w:rsidR="00CA3F2A" w:rsidRPr="00DE110E" w:rsidRDefault="00CA3F2A"/>
        </w:tc>
        <w:tc>
          <w:tcPr>
            <w:tcW w:w="1375" w:type="dxa"/>
            <w:tcBorders>
              <w:top w:val="single" w:sz="4" w:space="0" w:color="000000"/>
              <w:left w:val="single" w:sz="4" w:space="0" w:color="000000"/>
              <w:bottom w:val="single" w:sz="4" w:space="0" w:color="000000"/>
              <w:right w:val="single" w:sz="4" w:space="0" w:color="000000"/>
            </w:tcBorders>
          </w:tcPr>
          <w:p w14:paraId="1992FEF0" w14:textId="77777777" w:rsidR="00CA3F2A" w:rsidRPr="00DE110E" w:rsidRDefault="00CA3F2A"/>
        </w:tc>
        <w:tc>
          <w:tcPr>
            <w:tcW w:w="1488" w:type="dxa"/>
            <w:tcBorders>
              <w:top w:val="single" w:sz="4" w:space="0" w:color="000000"/>
              <w:left w:val="single" w:sz="4" w:space="0" w:color="000000"/>
              <w:bottom w:val="single" w:sz="4" w:space="0" w:color="000000"/>
              <w:right w:val="single" w:sz="4" w:space="0" w:color="000000"/>
            </w:tcBorders>
          </w:tcPr>
          <w:p w14:paraId="374B0D96" w14:textId="77777777" w:rsidR="00CA3F2A" w:rsidRPr="00DE110E" w:rsidRDefault="00CA3F2A"/>
        </w:tc>
        <w:tc>
          <w:tcPr>
            <w:tcW w:w="1771" w:type="dxa"/>
            <w:tcBorders>
              <w:top w:val="single" w:sz="4" w:space="0" w:color="000000"/>
              <w:left w:val="single" w:sz="4" w:space="0" w:color="000000"/>
              <w:bottom w:val="single" w:sz="4" w:space="0" w:color="000000"/>
              <w:right w:val="single" w:sz="4" w:space="0" w:color="000000"/>
            </w:tcBorders>
          </w:tcPr>
          <w:p w14:paraId="55550982" w14:textId="77777777" w:rsidR="00CA3F2A" w:rsidRPr="00DE110E" w:rsidRDefault="00CA3F2A"/>
        </w:tc>
        <w:tc>
          <w:tcPr>
            <w:tcW w:w="1241" w:type="dxa"/>
            <w:vMerge w:val="restart"/>
            <w:tcBorders>
              <w:top w:val="single" w:sz="4" w:space="0" w:color="000000"/>
              <w:left w:val="single" w:sz="4" w:space="0" w:color="000000"/>
              <w:right w:val="single" w:sz="4" w:space="0" w:color="000000"/>
            </w:tcBorders>
          </w:tcPr>
          <w:p w14:paraId="3A5AAE26" w14:textId="77777777" w:rsidR="00CA3F2A" w:rsidRPr="00DE110E" w:rsidRDefault="00CA3F2A"/>
        </w:tc>
        <w:tc>
          <w:tcPr>
            <w:tcW w:w="1692" w:type="dxa"/>
            <w:vMerge w:val="restart"/>
            <w:tcBorders>
              <w:top w:val="single" w:sz="4" w:space="0" w:color="000000"/>
              <w:left w:val="single" w:sz="4" w:space="0" w:color="000000"/>
              <w:right w:val="single" w:sz="4" w:space="0" w:color="000000"/>
            </w:tcBorders>
          </w:tcPr>
          <w:p w14:paraId="43D7AD30" w14:textId="77777777" w:rsidR="00CA3F2A" w:rsidRPr="00DE110E" w:rsidRDefault="00CA3F2A"/>
        </w:tc>
      </w:tr>
      <w:tr w:rsidR="00DE110E" w:rsidRPr="00DE110E" w14:paraId="01142BC0" w14:textId="77777777">
        <w:trPr>
          <w:trHeight w:hRule="exact" w:val="334"/>
        </w:trPr>
        <w:tc>
          <w:tcPr>
            <w:tcW w:w="2081" w:type="dxa"/>
            <w:tcBorders>
              <w:top w:val="single" w:sz="4" w:space="0" w:color="000000"/>
              <w:left w:val="single" w:sz="4" w:space="0" w:color="000000"/>
              <w:bottom w:val="single" w:sz="4" w:space="0" w:color="000000"/>
              <w:right w:val="single" w:sz="4" w:space="0" w:color="000000"/>
            </w:tcBorders>
          </w:tcPr>
          <w:p w14:paraId="7E367C45" w14:textId="77777777" w:rsidR="00CA3F2A" w:rsidRPr="00DE110E" w:rsidRDefault="00CA3F2A"/>
        </w:tc>
        <w:tc>
          <w:tcPr>
            <w:tcW w:w="1601" w:type="dxa"/>
            <w:tcBorders>
              <w:top w:val="single" w:sz="4" w:space="0" w:color="000000"/>
              <w:left w:val="single" w:sz="4" w:space="0" w:color="000000"/>
              <w:bottom w:val="single" w:sz="4" w:space="0" w:color="000000"/>
              <w:right w:val="single" w:sz="4" w:space="0" w:color="000000"/>
            </w:tcBorders>
          </w:tcPr>
          <w:p w14:paraId="0B4A6479" w14:textId="77777777" w:rsidR="00CA3F2A" w:rsidRPr="00DE110E" w:rsidRDefault="00CA3F2A"/>
        </w:tc>
        <w:tc>
          <w:tcPr>
            <w:tcW w:w="1486" w:type="dxa"/>
            <w:tcBorders>
              <w:top w:val="single" w:sz="4" w:space="0" w:color="000000"/>
              <w:left w:val="single" w:sz="4" w:space="0" w:color="000000"/>
              <w:bottom w:val="single" w:sz="4" w:space="0" w:color="000000"/>
              <w:right w:val="single" w:sz="4" w:space="0" w:color="000000"/>
            </w:tcBorders>
          </w:tcPr>
          <w:p w14:paraId="3FFD1DBF" w14:textId="77777777" w:rsidR="00CA3F2A" w:rsidRPr="00DE110E" w:rsidRDefault="00CA3F2A"/>
        </w:tc>
        <w:tc>
          <w:tcPr>
            <w:tcW w:w="1106" w:type="dxa"/>
            <w:tcBorders>
              <w:top w:val="single" w:sz="4" w:space="0" w:color="000000"/>
              <w:left w:val="single" w:sz="4" w:space="0" w:color="000000"/>
              <w:bottom w:val="single" w:sz="4" w:space="0" w:color="000000"/>
              <w:right w:val="single" w:sz="4" w:space="0" w:color="000000"/>
            </w:tcBorders>
          </w:tcPr>
          <w:p w14:paraId="6C6AED2B" w14:textId="77777777" w:rsidR="00CA3F2A" w:rsidRPr="00DE110E" w:rsidRDefault="00CA3F2A"/>
        </w:tc>
        <w:tc>
          <w:tcPr>
            <w:tcW w:w="1375" w:type="dxa"/>
            <w:tcBorders>
              <w:top w:val="single" w:sz="4" w:space="0" w:color="000000"/>
              <w:left w:val="single" w:sz="4" w:space="0" w:color="000000"/>
              <w:bottom w:val="single" w:sz="4" w:space="0" w:color="000000"/>
              <w:right w:val="single" w:sz="4" w:space="0" w:color="000000"/>
            </w:tcBorders>
          </w:tcPr>
          <w:p w14:paraId="5D198115" w14:textId="77777777" w:rsidR="00CA3F2A" w:rsidRPr="00DE110E" w:rsidRDefault="00CA3F2A"/>
        </w:tc>
        <w:tc>
          <w:tcPr>
            <w:tcW w:w="1488" w:type="dxa"/>
            <w:tcBorders>
              <w:top w:val="single" w:sz="4" w:space="0" w:color="000000"/>
              <w:left w:val="single" w:sz="4" w:space="0" w:color="000000"/>
              <w:bottom w:val="single" w:sz="4" w:space="0" w:color="000000"/>
              <w:right w:val="single" w:sz="4" w:space="0" w:color="000000"/>
            </w:tcBorders>
          </w:tcPr>
          <w:p w14:paraId="3679E336" w14:textId="77777777" w:rsidR="00CA3F2A" w:rsidRPr="00DE110E" w:rsidRDefault="00CA3F2A"/>
        </w:tc>
        <w:tc>
          <w:tcPr>
            <w:tcW w:w="1771" w:type="dxa"/>
            <w:tcBorders>
              <w:top w:val="single" w:sz="4" w:space="0" w:color="000000"/>
              <w:left w:val="single" w:sz="4" w:space="0" w:color="000000"/>
              <w:bottom w:val="single" w:sz="4" w:space="0" w:color="000000"/>
              <w:right w:val="single" w:sz="4" w:space="0" w:color="000000"/>
            </w:tcBorders>
          </w:tcPr>
          <w:p w14:paraId="7D0E6D9F" w14:textId="77777777" w:rsidR="00CA3F2A" w:rsidRPr="00DE110E" w:rsidRDefault="00CA3F2A"/>
        </w:tc>
        <w:tc>
          <w:tcPr>
            <w:tcW w:w="1241" w:type="dxa"/>
            <w:vMerge/>
            <w:tcBorders>
              <w:left w:val="single" w:sz="4" w:space="0" w:color="000000"/>
              <w:right w:val="single" w:sz="4" w:space="0" w:color="000000"/>
            </w:tcBorders>
          </w:tcPr>
          <w:p w14:paraId="2D907941" w14:textId="77777777" w:rsidR="00CA3F2A" w:rsidRPr="00DE110E" w:rsidRDefault="00CA3F2A"/>
        </w:tc>
        <w:tc>
          <w:tcPr>
            <w:tcW w:w="1692" w:type="dxa"/>
            <w:vMerge/>
            <w:tcBorders>
              <w:left w:val="single" w:sz="4" w:space="0" w:color="000000"/>
              <w:right w:val="single" w:sz="4" w:space="0" w:color="000000"/>
            </w:tcBorders>
          </w:tcPr>
          <w:p w14:paraId="1A887C45" w14:textId="77777777" w:rsidR="00CA3F2A" w:rsidRPr="00DE110E" w:rsidRDefault="00CA3F2A"/>
        </w:tc>
      </w:tr>
      <w:tr w:rsidR="00DE110E" w:rsidRPr="00DE110E" w14:paraId="1714A5E7" w14:textId="77777777">
        <w:trPr>
          <w:trHeight w:hRule="exact" w:val="329"/>
        </w:trPr>
        <w:tc>
          <w:tcPr>
            <w:tcW w:w="2081" w:type="dxa"/>
            <w:tcBorders>
              <w:top w:val="single" w:sz="4" w:space="0" w:color="000000"/>
              <w:left w:val="single" w:sz="4" w:space="0" w:color="000000"/>
              <w:bottom w:val="single" w:sz="4" w:space="0" w:color="000000"/>
              <w:right w:val="single" w:sz="4" w:space="0" w:color="000000"/>
            </w:tcBorders>
          </w:tcPr>
          <w:p w14:paraId="7DDF1F91" w14:textId="77777777" w:rsidR="00CA3F2A" w:rsidRPr="00DE110E" w:rsidRDefault="00B54BD8">
            <w:pPr>
              <w:pStyle w:val="TableParagraph"/>
              <w:spacing w:line="241" w:lineRule="exact"/>
              <w:ind w:left="103"/>
              <w:rPr>
                <w:rFonts w:ascii="仿宋" w:eastAsia="仿宋" w:hAnsi="仿宋" w:cs="仿宋"/>
                <w:sz w:val="21"/>
                <w:szCs w:val="21"/>
              </w:rPr>
            </w:pPr>
            <w:r w:rsidRPr="00DE110E">
              <w:rPr>
                <w:rFonts w:ascii="仿宋" w:eastAsia="仿宋" w:hAnsi="仿宋" w:cs="仿宋"/>
                <w:sz w:val="21"/>
                <w:szCs w:val="21"/>
              </w:rPr>
              <w:t>合计</w:t>
            </w:r>
          </w:p>
        </w:tc>
        <w:tc>
          <w:tcPr>
            <w:tcW w:w="1601" w:type="dxa"/>
            <w:tcBorders>
              <w:top w:val="single" w:sz="4" w:space="0" w:color="000000"/>
              <w:left w:val="single" w:sz="4" w:space="0" w:color="000000"/>
              <w:bottom w:val="single" w:sz="4" w:space="0" w:color="000000"/>
              <w:right w:val="single" w:sz="4" w:space="0" w:color="000000"/>
            </w:tcBorders>
          </w:tcPr>
          <w:p w14:paraId="73CAEE11" w14:textId="77777777" w:rsidR="00CA3F2A" w:rsidRPr="00DE110E" w:rsidRDefault="00CA3F2A"/>
        </w:tc>
        <w:tc>
          <w:tcPr>
            <w:tcW w:w="1486" w:type="dxa"/>
            <w:tcBorders>
              <w:top w:val="single" w:sz="4" w:space="0" w:color="000000"/>
              <w:left w:val="single" w:sz="4" w:space="0" w:color="000000"/>
              <w:bottom w:val="single" w:sz="4" w:space="0" w:color="000000"/>
              <w:right w:val="single" w:sz="4" w:space="0" w:color="000000"/>
            </w:tcBorders>
          </w:tcPr>
          <w:p w14:paraId="4B1BF93D" w14:textId="77777777" w:rsidR="00CA3F2A" w:rsidRPr="00DE110E" w:rsidRDefault="00CA3F2A"/>
        </w:tc>
        <w:tc>
          <w:tcPr>
            <w:tcW w:w="1106" w:type="dxa"/>
            <w:tcBorders>
              <w:top w:val="single" w:sz="4" w:space="0" w:color="000000"/>
              <w:left w:val="single" w:sz="4" w:space="0" w:color="000000"/>
              <w:bottom w:val="single" w:sz="4" w:space="0" w:color="000000"/>
              <w:right w:val="single" w:sz="4" w:space="0" w:color="000000"/>
            </w:tcBorders>
          </w:tcPr>
          <w:p w14:paraId="0B3564C4" w14:textId="77777777" w:rsidR="00CA3F2A" w:rsidRPr="00DE110E" w:rsidRDefault="00CA3F2A"/>
        </w:tc>
        <w:tc>
          <w:tcPr>
            <w:tcW w:w="1375" w:type="dxa"/>
            <w:tcBorders>
              <w:top w:val="single" w:sz="4" w:space="0" w:color="000000"/>
              <w:left w:val="single" w:sz="4" w:space="0" w:color="000000"/>
              <w:bottom w:val="single" w:sz="4" w:space="0" w:color="000000"/>
              <w:right w:val="single" w:sz="4" w:space="0" w:color="000000"/>
            </w:tcBorders>
          </w:tcPr>
          <w:p w14:paraId="1A67713F" w14:textId="77777777" w:rsidR="00CA3F2A" w:rsidRPr="00DE110E" w:rsidRDefault="00CA3F2A"/>
        </w:tc>
        <w:tc>
          <w:tcPr>
            <w:tcW w:w="1488" w:type="dxa"/>
            <w:tcBorders>
              <w:top w:val="single" w:sz="4" w:space="0" w:color="000000"/>
              <w:left w:val="single" w:sz="4" w:space="0" w:color="000000"/>
              <w:bottom w:val="single" w:sz="4" w:space="0" w:color="000000"/>
              <w:right w:val="single" w:sz="4" w:space="0" w:color="000000"/>
            </w:tcBorders>
          </w:tcPr>
          <w:p w14:paraId="0D7040A7" w14:textId="77777777" w:rsidR="00CA3F2A" w:rsidRPr="00DE110E" w:rsidRDefault="00CA3F2A"/>
        </w:tc>
        <w:tc>
          <w:tcPr>
            <w:tcW w:w="1771" w:type="dxa"/>
            <w:tcBorders>
              <w:top w:val="single" w:sz="4" w:space="0" w:color="000000"/>
              <w:left w:val="single" w:sz="4" w:space="0" w:color="000000"/>
              <w:bottom w:val="single" w:sz="4" w:space="0" w:color="000000"/>
              <w:right w:val="single" w:sz="4" w:space="0" w:color="000000"/>
            </w:tcBorders>
          </w:tcPr>
          <w:p w14:paraId="266CF414" w14:textId="77777777" w:rsidR="00CA3F2A" w:rsidRPr="00DE110E" w:rsidRDefault="00CA3F2A"/>
        </w:tc>
        <w:tc>
          <w:tcPr>
            <w:tcW w:w="1241" w:type="dxa"/>
            <w:vMerge/>
            <w:tcBorders>
              <w:left w:val="single" w:sz="4" w:space="0" w:color="000000"/>
              <w:bottom w:val="single" w:sz="4" w:space="0" w:color="000000"/>
              <w:right w:val="single" w:sz="4" w:space="0" w:color="000000"/>
            </w:tcBorders>
          </w:tcPr>
          <w:p w14:paraId="3CDC5997" w14:textId="77777777" w:rsidR="00CA3F2A" w:rsidRPr="00DE110E" w:rsidRDefault="00CA3F2A"/>
        </w:tc>
        <w:tc>
          <w:tcPr>
            <w:tcW w:w="1692" w:type="dxa"/>
            <w:vMerge/>
            <w:tcBorders>
              <w:left w:val="single" w:sz="4" w:space="0" w:color="000000"/>
              <w:bottom w:val="single" w:sz="4" w:space="0" w:color="000000"/>
              <w:right w:val="single" w:sz="4" w:space="0" w:color="000000"/>
            </w:tcBorders>
          </w:tcPr>
          <w:p w14:paraId="6C65C3C7" w14:textId="77777777" w:rsidR="00CA3F2A" w:rsidRPr="00DE110E" w:rsidRDefault="00CA3F2A"/>
        </w:tc>
      </w:tr>
      <w:tr w:rsidR="00CA3F2A" w:rsidRPr="00DE110E" w14:paraId="22B83943" w14:textId="77777777">
        <w:trPr>
          <w:trHeight w:hRule="exact" w:val="3005"/>
        </w:trPr>
        <w:tc>
          <w:tcPr>
            <w:tcW w:w="13841" w:type="dxa"/>
            <w:gridSpan w:val="9"/>
            <w:tcBorders>
              <w:top w:val="single" w:sz="4" w:space="0" w:color="000000"/>
              <w:left w:val="single" w:sz="4" w:space="0" w:color="000000"/>
              <w:bottom w:val="single" w:sz="4" w:space="0" w:color="000000"/>
              <w:right w:val="single" w:sz="4" w:space="0" w:color="000000"/>
            </w:tcBorders>
          </w:tcPr>
          <w:p w14:paraId="0E2D4518" w14:textId="77777777" w:rsidR="00CA3F2A" w:rsidRPr="00DE110E" w:rsidRDefault="00B54BD8">
            <w:pPr>
              <w:pStyle w:val="TableParagraph"/>
              <w:tabs>
                <w:tab w:val="left" w:pos="1154"/>
              </w:tabs>
              <w:spacing w:line="239" w:lineRule="exact"/>
              <w:ind w:left="103" w:hanging="1"/>
              <w:rPr>
                <w:rFonts w:ascii="仿宋" w:eastAsia="仿宋" w:hAnsi="仿宋" w:cs="仿宋"/>
                <w:sz w:val="21"/>
                <w:szCs w:val="21"/>
                <w:lang w:eastAsia="zh-CN"/>
              </w:rPr>
            </w:pPr>
            <w:r w:rsidRPr="00DE110E">
              <w:rPr>
                <w:rFonts w:ascii="仿宋" w:eastAsia="仿宋" w:hAnsi="仿宋" w:cs="仿宋"/>
                <w:sz w:val="21"/>
                <w:szCs w:val="21"/>
                <w:lang w:eastAsia="zh-CN"/>
              </w:rPr>
              <w:t>备注：</w:t>
            </w:r>
            <w:r w:rsidRPr="00DE110E">
              <w:rPr>
                <w:rFonts w:ascii="仿宋" w:eastAsia="仿宋" w:hAnsi="仿宋" w:cs="仿宋"/>
                <w:sz w:val="21"/>
                <w:szCs w:val="21"/>
                <w:lang w:eastAsia="zh-CN"/>
              </w:rPr>
              <w:tab/>
              <w:t>1.总报价人民币大写；</w:t>
            </w:r>
          </w:p>
          <w:p w14:paraId="79C069B4" w14:textId="77777777" w:rsidR="00CA3F2A" w:rsidRPr="00DE110E" w:rsidRDefault="00B54BD8">
            <w:pPr>
              <w:pStyle w:val="TableParagraph"/>
              <w:spacing w:line="272" w:lineRule="exact"/>
              <w:ind w:left="103"/>
              <w:rPr>
                <w:rFonts w:ascii="仿宋" w:eastAsia="仿宋" w:hAnsi="仿宋" w:cs="仿宋"/>
                <w:sz w:val="21"/>
                <w:szCs w:val="21"/>
                <w:lang w:eastAsia="zh-CN"/>
              </w:rPr>
            </w:pPr>
            <w:r w:rsidRPr="00DE110E">
              <w:rPr>
                <w:rFonts w:ascii="仿宋" w:eastAsia="仿宋" w:hAnsi="仿宋" w:cs="仿宋"/>
                <w:sz w:val="21"/>
                <w:szCs w:val="21"/>
                <w:lang w:eastAsia="zh-CN"/>
              </w:rPr>
              <w:t>2.工期：</w:t>
            </w:r>
          </w:p>
          <w:p w14:paraId="65A4233D" w14:textId="77777777" w:rsidR="00CA3F2A" w:rsidRPr="00DE110E" w:rsidRDefault="00B54BD8">
            <w:pPr>
              <w:pStyle w:val="TableParagraph"/>
              <w:spacing w:line="272" w:lineRule="exact"/>
              <w:ind w:left="103"/>
              <w:rPr>
                <w:rFonts w:ascii="仿宋" w:eastAsia="仿宋" w:hAnsi="仿宋" w:cs="仿宋"/>
                <w:sz w:val="21"/>
                <w:szCs w:val="21"/>
                <w:lang w:eastAsia="zh-CN"/>
              </w:rPr>
            </w:pPr>
            <w:r w:rsidRPr="00DE110E">
              <w:rPr>
                <w:rFonts w:ascii="仿宋" w:eastAsia="仿宋" w:hAnsi="仿宋" w:cs="仿宋"/>
                <w:sz w:val="21"/>
                <w:szCs w:val="21"/>
                <w:lang w:eastAsia="zh-CN"/>
              </w:rPr>
              <w:t>3.质量：</w:t>
            </w:r>
          </w:p>
          <w:p w14:paraId="64E8B6F2" w14:textId="77777777" w:rsidR="00CA3F2A" w:rsidRPr="00DE110E" w:rsidRDefault="00B54BD8">
            <w:pPr>
              <w:pStyle w:val="TableParagraph"/>
              <w:tabs>
                <w:tab w:val="left" w:pos="4094"/>
                <w:tab w:val="left" w:pos="7034"/>
                <w:tab w:val="left" w:pos="10288"/>
              </w:tabs>
              <w:spacing w:line="272" w:lineRule="exact"/>
              <w:ind w:left="103"/>
              <w:rPr>
                <w:rFonts w:ascii="Times New Roman" w:eastAsia="Times New Roman" w:hAnsi="Times New Roman" w:cs="Times New Roman"/>
                <w:sz w:val="21"/>
                <w:szCs w:val="21"/>
                <w:lang w:eastAsia="zh-CN"/>
              </w:rPr>
            </w:pPr>
            <w:r w:rsidRPr="00DE110E">
              <w:rPr>
                <w:rFonts w:ascii="仿宋" w:eastAsia="仿宋" w:hAnsi="仿宋" w:cs="仿宋"/>
                <w:spacing w:val="-2"/>
                <w:sz w:val="21"/>
                <w:szCs w:val="21"/>
                <w:lang w:eastAsia="zh-CN"/>
              </w:rPr>
              <w:t>4.项目负责人姓名：</w:t>
            </w:r>
            <w:r w:rsidRPr="00DE110E">
              <w:rPr>
                <w:rFonts w:ascii="Times New Roman" w:eastAsia="Times New Roman" w:hAnsi="Times New Roman" w:cs="Times New Roman"/>
                <w:spacing w:val="-2"/>
                <w:sz w:val="21"/>
                <w:szCs w:val="21"/>
                <w:u w:val="single" w:color="000000"/>
                <w:lang w:eastAsia="zh-CN"/>
              </w:rPr>
              <w:tab/>
            </w:r>
            <w:r w:rsidRPr="00DE110E">
              <w:rPr>
                <w:rFonts w:ascii="仿宋" w:eastAsia="仿宋" w:hAnsi="仿宋" w:cs="仿宋"/>
                <w:spacing w:val="-3"/>
                <w:sz w:val="21"/>
                <w:szCs w:val="21"/>
                <w:lang w:eastAsia="zh-CN"/>
              </w:rPr>
              <w:t>手机号：</w:t>
            </w:r>
            <w:r w:rsidRPr="00DE110E">
              <w:rPr>
                <w:rFonts w:ascii="Times New Roman" w:eastAsia="Times New Roman" w:hAnsi="Times New Roman" w:cs="Times New Roman"/>
                <w:spacing w:val="-3"/>
                <w:sz w:val="21"/>
                <w:szCs w:val="21"/>
                <w:u w:val="single" w:color="000000"/>
                <w:lang w:eastAsia="zh-CN"/>
              </w:rPr>
              <w:tab/>
            </w:r>
            <w:r w:rsidRPr="00DE110E">
              <w:rPr>
                <w:rFonts w:ascii="仿宋" w:eastAsia="仿宋" w:hAnsi="仿宋" w:cs="仿宋"/>
                <w:spacing w:val="-2"/>
                <w:sz w:val="21"/>
                <w:szCs w:val="21"/>
                <w:lang w:eastAsia="zh-CN"/>
              </w:rPr>
              <w:t>身份证号：</w:t>
            </w:r>
            <w:r w:rsidRPr="00DE110E">
              <w:rPr>
                <w:rFonts w:ascii="Times New Roman" w:eastAsia="Times New Roman" w:hAnsi="Times New Roman" w:cs="Times New Roman"/>
                <w:sz w:val="21"/>
                <w:szCs w:val="21"/>
                <w:u w:val="single" w:color="000000"/>
                <w:lang w:eastAsia="zh-CN"/>
              </w:rPr>
              <w:t xml:space="preserve"> </w:t>
            </w:r>
            <w:r w:rsidRPr="00DE110E">
              <w:rPr>
                <w:rFonts w:ascii="Times New Roman" w:eastAsia="Times New Roman" w:hAnsi="Times New Roman" w:cs="Times New Roman"/>
                <w:sz w:val="21"/>
                <w:szCs w:val="21"/>
                <w:u w:val="single" w:color="000000"/>
                <w:lang w:eastAsia="zh-CN"/>
              </w:rPr>
              <w:tab/>
            </w:r>
          </w:p>
          <w:p w14:paraId="4EBF4F4F" w14:textId="77777777" w:rsidR="00CA3F2A" w:rsidRPr="00DE110E" w:rsidRDefault="00B54BD8">
            <w:pPr>
              <w:pStyle w:val="TableParagraph"/>
              <w:spacing w:line="272" w:lineRule="exact"/>
              <w:ind w:left="103"/>
              <w:rPr>
                <w:rFonts w:ascii="仿宋" w:eastAsia="仿宋" w:hAnsi="仿宋" w:cs="仿宋"/>
                <w:sz w:val="21"/>
                <w:szCs w:val="21"/>
                <w:lang w:eastAsia="zh-CN"/>
              </w:rPr>
            </w:pPr>
            <w:r w:rsidRPr="00DE110E">
              <w:rPr>
                <w:rFonts w:ascii="仿宋" w:eastAsia="仿宋" w:hAnsi="仿宋" w:cs="仿宋"/>
                <w:sz w:val="21"/>
                <w:szCs w:val="21"/>
                <w:lang w:eastAsia="zh-CN"/>
              </w:rPr>
              <w:t>5、安全文明施工措施费：</w:t>
            </w:r>
          </w:p>
          <w:p w14:paraId="1C526B09" w14:textId="77777777" w:rsidR="00CA3F2A" w:rsidRPr="00DE110E" w:rsidRDefault="00B54BD8">
            <w:pPr>
              <w:pStyle w:val="TableParagraph"/>
              <w:spacing w:line="273" w:lineRule="exact"/>
              <w:ind w:left="103"/>
              <w:rPr>
                <w:rFonts w:ascii="仿宋" w:eastAsia="仿宋" w:hAnsi="仿宋" w:cs="仿宋"/>
                <w:sz w:val="21"/>
                <w:szCs w:val="21"/>
                <w:lang w:eastAsia="zh-CN"/>
              </w:rPr>
            </w:pPr>
            <w:r w:rsidRPr="00DE110E">
              <w:rPr>
                <w:rFonts w:ascii="仿宋" w:eastAsia="仿宋" w:hAnsi="仿宋" w:cs="仿宋"/>
                <w:sz w:val="21"/>
                <w:szCs w:val="21"/>
                <w:lang w:eastAsia="zh-CN"/>
              </w:rPr>
              <w:t>6、人工费总额：</w:t>
            </w:r>
          </w:p>
          <w:p w14:paraId="20E0E9E0" w14:textId="77777777" w:rsidR="00CA3F2A" w:rsidRPr="00DE110E" w:rsidRDefault="00CA3F2A">
            <w:pPr>
              <w:pStyle w:val="TableParagraph"/>
              <w:spacing w:before="8"/>
              <w:rPr>
                <w:rFonts w:ascii="仿宋" w:eastAsia="仿宋" w:hAnsi="仿宋" w:cs="仿宋"/>
                <w:sz w:val="20"/>
                <w:szCs w:val="20"/>
                <w:lang w:eastAsia="zh-CN"/>
              </w:rPr>
            </w:pPr>
          </w:p>
          <w:p w14:paraId="6F78F34A" w14:textId="77777777" w:rsidR="00CA3F2A" w:rsidRPr="00DE110E" w:rsidRDefault="00B54BD8">
            <w:pPr>
              <w:pStyle w:val="TableParagraph"/>
              <w:spacing w:line="274" w:lineRule="exact"/>
              <w:ind w:left="3043"/>
              <w:rPr>
                <w:rFonts w:ascii="仿宋" w:eastAsia="仿宋" w:hAnsi="仿宋" w:cs="仿宋"/>
                <w:sz w:val="21"/>
                <w:szCs w:val="21"/>
                <w:lang w:eastAsia="zh-CN"/>
              </w:rPr>
            </w:pPr>
            <w:r w:rsidRPr="00DE110E">
              <w:rPr>
                <w:rFonts w:ascii="仿宋" w:eastAsia="仿宋" w:hAnsi="仿宋" w:cs="仿宋"/>
                <w:spacing w:val="-13"/>
                <w:sz w:val="21"/>
                <w:szCs w:val="21"/>
                <w:lang w:eastAsia="zh-CN"/>
              </w:rPr>
              <w:t>投标人：（单位公章）</w:t>
            </w:r>
          </w:p>
          <w:p w14:paraId="0E1A5193" w14:textId="77777777" w:rsidR="00CA3F2A" w:rsidRPr="00DE110E" w:rsidRDefault="00B54BD8" w:rsidP="00C30270">
            <w:pPr>
              <w:pStyle w:val="TableParagraph"/>
              <w:tabs>
                <w:tab w:val="left" w:pos="840"/>
                <w:tab w:val="left" w:pos="1680"/>
                <w:tab w:val="left" w:pos="4200"/>
              </w:tabs>
              <w:spacing w:before="27" w:line="272" w:lineRule="exact"/>
              <w:ind w:leftChars="500" w:left="3596" w:right="8159" w:hangingChars="1200" w:hanging="2496"/>
              <w:rPr>
                <w:rFonts w:ascii="仿宋" w:eastAsia="仿宋" w:hAnsi="仿宋" w:cs="仿宋"/>
                <w:sz w:val="21"/>
                <w:szCs w:val="21"/>
                <w:lang w:eastAsia="zh-CN"/>
              </w:rPr>
            </w:pPr>
            <w:r w:rsidRPr="00DE110E">
              <w:rPr>
                <w:rFonts w:ascii="仿宋" w:eastAsia="仿宋" w:hAnsi="仿宋" w:cs="仿宋"/>
                <w:spacing w:val="-2"/>
                <w:sz w:val="21"/>
                <w:szCs w:val="21"/>
                <w:lang w:eastAsia="zh-CN"/>
              </w:rPr>
              <w:t>法定代表人或其委托代理人：</w:t>
            </w:r>
            <w:r w:rsidRPr="00DE110E">
              <w:rPr>
                <w:rFonts w:ascii="仿宋" w:eastAsia="仿宋" w:hAnsi="仿宋" w:cs="仿宋"/>
                <w:spacing w:val="-2"/>
                <w:sz w:val="21"/>
                <w:szCs w:val="21"/>
                <w:lang w:eastAsia="zh-CN"/>
              </w:rPr>
              <w:tab/>
              <w:t>（签字或盖章）</w:t>
            </w:r>
            <w:r w:rsidRPr="00DE110E">
              <w:rPr>
                <w:rFonts w:ascii="仿宋" w:eastAsia="仿宋" w:hAnsi="仿宋" w:cs="仿宋"/>
                <w:spacing w:val="-95"/>
                <w:sz w:val="21"/>
                <w:szCs w:val="21"/>
                <w:lang w:eastAsia="zh-CN"/>
              </w:rPr>
              <w:t xml:space="preserve"> </w:t>
            </w:r>
            <w:r w:rsidRPr="00DE110E">
              <w:rPr>
                <w:rFonts w:ascii="仿宋" w:eastAsia="仿宋" w:hAnsi="仿宋" w:cs="仿宋"/>
                <w:sz w:val="21"/>
                <w:szCs w:val="21"/>
                <w:lang w:eastAsia="zh-CN"/>
              </w:rPr>
              <w:t>年</w:t>
            </w:r>
            <w:r w:rsidRPr="00DE110E">
              <w:rPr>
                <w:rFonts w:ascii="仿宋" w:eastAsia="仿宋" w:hAnsi="仿宋" w:cs="仿宋"/>
                <w:sz w:val="21"/>
                <w:szCs w:val="21"/>
                <w:lang w:eastAsia="zh-CN"/>
              </w:rPr>
              <w:tab/>
              <w:t>月</w:t>
            </w:r>
            <w:r w:rsidRPr="00DE110E">
              <w:rPr>
                <w:rFonts w:ascii="仿宋" w:eastAsia="仿宋" w:hAnsi="仿宋" w:cs="仿宋"/>
                <w:sz w:val="21"/>
                <w:szCs w:val="21"/>
                <w:lang w:eastAsia="zh-CN"/>
              </w:rPr>
              <w:tab/>
              <w:t>日</w:t>
            </w:r>
          </w:p>
        </w:tc>
      </w:tr>
    </w:tbl>
    <w:p w14:paraId="10799669" w14:textId="77777777" w:rsidR="00CA3F2A" w:rsidRPr="00DE110E" w:rsidRDefault="00CA3F2A">
      <w:pPr>
        <w:rPr>
          <w:rFonts w:ascii="仿宋" w:eastAsia="仿宋" w:hAnsi="仿宋" w:cs="仿宋"/>
          <w:sz w:val="20"/>
          <w:szCs w:val="20"/>
          <w:lang w:eastAsia="zh-CN"/>
        </w:rPr>
      </w:pPr>
    </w:p>
    <w:p w14:paraId="238BF02B" w14:textId="77777777" w:rsidR="00CA3F2A" w:rsidRPr="00DE110E" w:rsidRDefault="00CA3F2A">
      <w:pPr>
        <w:rPr>
          <w:rFonts w:ascii="仿宋" w:eastAsia="仿宋" w:hAnsi="仿宋" w:cs="仿宋"/>
          <w:sz w:val="20"/>
          <w:szCs w:val="20"/>
          <w:lang w:eastAsia="zh-CN"/>
        </w:rPr>
      </w:pPr>
    </w:p>
    <w:p w14:paraId="4A897A09" w14:textId="77777777" w:rsidR="00CA3F2A" w:rsidRPr="00DE110E" w:rsidRDefault="00CA3F2A">
      <w:pPr>
        <w:rPr>
          <w:rFonts w:ascii="仿宋" w:eastAsia="仿宋" w:hAnsi="仿宋" w:cs="仿宋"/>
          <w:sz w:val="20"/>
          <w:szCs w:val="20"/>
          <w:lang w:eastAsia="zh-CN"/>
        </w:rPr>
      </w:pPr>
    </w:p>
    <w:p w14:paraId="171B9200" w14:textId="77777777" w:rsidR="00CA3F2A" w:rsidRPr="00DE110E" w:rsidRDefault="00CA3F2A">
      <w:pPr>
        <w:rPr>
          <w:rFonts w:ascii="仿宋" w:eastAsia="仿宋" w:hAnsi="仿宋" w:cs="仿宋"/>
          <w:sz w:val="20"/>
          <w:szCs w:val="20"/>
          <w:lang w:eastAsia="zh-CN"/>
        </w:rPr>
      </w:pPr>
    </w:p>
    <w:p w14:paraId="17BCBE9A" w14:textId="77777777" w:rsidR="00CA3F2A" w:rsidRPr="00DE110E" w:rsidRDefault="00CA3F2A">
      <w:pPr>
        <w:rPr>
          <w:rFonts w:ascii="仿宋" w:eastAsia="仿宋" w:hAnsi="仿宋" w:cs="仿宋"/>
          <w:sz w:val="20"/>
          <w:szCs w:val="20"/>
          <w:lang w:eastAsia="zh-CN"/>
        </w:rPr>
      </w:pPr>
    </w:p>
    <w:p w14:paraId="3EE8E10D" w14:textId="77777777" w:rsidR="00CA3F2A" w:rsidRPr="00DE110E" w:rsidRDefault="00CA3F2A">
      <w:pPr>
        <w:rPr>
          <w:rFonts w:ascii="仿宋" w:eastAsia="仿宋" w:hAnsi="仿宋" w:cs="仿宋"/>
          <w:sz w:val="20"/>
          <w:szCs w:val="20"/>
          <w:lang w:eastAsia="zh-CN"/>
        </w:rPr>
      </w:pPr>
    </w:p>
    <w:p w14:paraId="070E9807" w14:textId="77777777" w:rsidR="00CA3F2A" w:rsidRPr="00DE110E" w:rsidRDefault="00CA3F2A">
      <w:pPr>
        <w:rPr>
          <w:rFonts w:ascii="仿宋" w:eastAsia="仿宋" w:hAnsi="仿宋" w:cs="仿宋"/>
          <w:sz w:val="20"/>
          <w:szCs w:val="20"/>
          <w:lang w:eastAsia="zh-CN"/>
        </w:rPr>
      </w:pPr>
    </w:p>
    <w:p w14:paraId="55EAF206" w14:textId="77777777" w:rsidR="00CA3F2A" w:rsidRPr="00DE110E" w:rsidRDefault="00CA3F2A">
      <w:pPr>
        <w:rPr>
          <w:rFonts w:ascii="仿宋" w:eastAsia="仿宋" w:hAnsi="仿宋" w:cs="仿宋"/>
          <w:sz w:val="20"/>
          <w:szCs w:val="20"/>
          <w:lang w:eastAsia="zh-CN"/>
        </w:rPr>
      </w:pPr>
    </w:p>
    <w:p w14:paraId="3153B3D6" w14:textId="77777777" w:rsidR="00CA3F2A" w:rsidRPr="00DE110E" w:rsidRDefault="00CA3F2A">
      <w:pPr>
        <w:rPr>
          <w:rFonts w:ascii="仿宋" w:eastAsia="仿宋" w:hAnsi="仿宋" w:cs="仿宋"/>
          <w:sz w:val="20"/>
          <w:szCs w:val="20"/>
          <w:lang w:eastAsia="zh-CN"/>
        </w:rPr>
      </w:pPr>
    </w:p>
    <w:p w14:paraId="7326E28B" w14:textId="77777777" w:rsidR="00CA3F2A" w:rsidRPr="00DE110E" w:rsidRDefault="00CA3F2A">
      <w:pPr>
        <w:spacing w:before="11"/>
        <w:rPr>
          <w:rFonts w:ascii="仿宋" w:eastAsia="仿宋" w:hAnsi="仿宋" w:cs="仿宋"/>
          <w:sz w:val="15"/>
          <w:szCs w:val="15"/>
          <w:lang w:eastAsia="zh-CN"/>
        </w:rPr>
      </w:pPr>
    </w:p>
    <w:p w14:paraId="35CDEB7A" w14:textId="77777777" w:rsidR="00CA3F2A" w:rsidRPr="00DE110E" w:rsidRDefault="00B54BD8">
      <w:pPr>
        <w:ind w:left="320"/>
        <w:jc w:val="center"/>
        <w:rPr>
          <w:rFonts w:ascii="Times New Roman" w:eastAsia="Times New Roman" w:hAnsi="Times New Roman" w:cs="Times New Roman"/>
          <w:sz w:val="18"/>
          <w:szCs w:val="18"/>
          <w:lang w:eastAsia="zh-CN"/>
        </w:rPr>
      </w:pPr>
      <w:r w:rsidRPr="00DE110E">
        <w:rPr>
          <w:rFonts w:ascii="Times New Roman"/>
          <w:sz w:val="18"/>
          <w:lang w:eastAsia="zh-CN"/>
        </w:rPr>
        <w:t>24</w:t>
      </w:r>
    </w:p>
    <w:p w14:paraId="37CF8043" w14:textId="77777777" w:rsidR="00CA3F2A" w:rsidRPr="00DE110E" w:rsidRDefault="00CA3F2A">
      <w:pPr>
        <w:jc w:val="center"/>
        <w:rPr>
          <w:rFonts w:ascii="Times New Roman" w:eastAsia="Times New Roman" w:hAnsi="Times New Roman" w:cs="Times New Roman"/>
          <w:sz w:val="18"/>
          <w:szCs w:val="18"/>
          <w:lang w:eastAsia="zh-CN"/>
        </w:rPr>
        <w:sectPr w:rsidR="00CA3F2A" w:rsidRPr="00DE110E">
          <w:footerReference w:type="default" r:id="rId15"/>
          <w:pgSz w:w="16840" w:h="11910" w:orient="landscape"/>
          <w:pgMar w:top="1100" w:right="1540" w:bottom="280" w:left="1220" w:header="0" w:footer="0" w:gutter="0"/>
          <w:cols w:space="720"/>
        </w:sectPr>
      </w:pPr>
    </w:p>
    <w:p w14:paraId="2E78551F" w14:textId="77777777" w:rsidR="00CA3F2A" w:rsidRPr="00DE110E" w:rsidRDefault="00B54BD8">
      <w:pPr>
        <w:pStyle w:val="BodyText"/>
        <w:spacing w:before="7"/>
        <w:ind w:left="117"/>
        <w:rPr>
          <w:rFonts w:cs="仿宋"/>
          <w:lang w:eastAsia="zh-CN"/>
        </w:rPr>
      </w:pPr>
      <w:r w:rsidRPr="00DE110E">
        <w:rPr>
          <w:lang w:eastAsia="zh-CN"/>
        </w:rPr>
        <w:lastRenderedPageBreak/>
        <w:t>投标函附录</w:t>
      </w:r>
      <w:r w:rsidRPr="00DE110E">
        <w:rPr>
          <w:spacing w:val="-53"/>
          <w:lang w:eastAsia="zh-CN"/>
        </w:rPr>
        <w:t xml:space="preserve"> </w:t>
      </w:r>
      <w:r w:rsidRPr="00DE110E">
        <w:rPr>
          <w:rFonts w:cs="仿宋"/>
          <w:lang w:eastAsia="zh-CN"/>
        </w:rPr>
        <w:t>B</w:t>
      </w:r>
    </w:p>
    <w:p w14:paraId="59664460" w14:textId="77777777" w:rsidR="00CA3F2A" w:rsidRPr="00DE110E" w:rsidRDefault="00CA3F2A">
      <w:pPr>
        <w:spacing w:before="8"/>
        <w:rPr>
          <w:rFonts w:ascii="仿宋" w:eastAsia="仿宋" w:hAnsi="仿宋" w:cs="仿宋"/>
          <w:sz w:val="20"/>
          <w:szCs w:val="20"/>
          <w:lang w:eastAsia="zh-CN"/>
        </w:rPr>
      </w:pPr>
    </w:p>
    <w:p w14:paraId="435A06F8" w14:textId="77777777" w:rsidR="00CA3F2A" w:rsidRPr="00DE110E" w:rsidRDefault="00B54BD8">
      <w:pPr>
        <w:pStyle w:val="BodyText"/>
        <w:tabs>
          <w:tab w:val="left" w:pos="2743"/>
          <w:tab w:val="left" w:pos="4634"/>
        </w:tabs>
        <w:spacing w:before="0"/>
        <w:ind w:left="117"/>
        <w:rPr>
          <w:lang w:eastAsia="zh-CN"/>
        </w:rPr>
      </w:pPr>
      <w:r w:rsidRPr="00DE110E">
        <w:rPr>
          <w:spacing w:val="-1"/>
          <w:lang w:eastAsia="zh-CN"/>
        </w:rPr>
        <w:t>工程名称：</w:t>
      </w:r>
      <w:r w:rsidRPr="00DE110E">
        <w:rPr>
          <w:spacing w:val="-1"/>
          <w:lang w:eastAsia="zh-CN"/>
        </w:rPr>
        <w:tab/>
        <w:t>（项目名称）</w:t>
      </w:r>
      <w:r w:rsidRPr="00DE110E">
        <w:rPr>
          <w:spacing w:val="-1"/>
          <w:lang w:eastAsia="zh-CN"/>
        </w:rPr>
        <w:tab/>
      </w:r>
      <w:r w:rsidRPr="00DE110E">
        <w:rPr>
          <w:spacing w:val="-2"/>
          <w:lang w:eastAsia="zh-CN"/>
        </w:rPr>
        <w:t>（报建编号及标段号）</w:t>
      </w:r>
    </w:p>
    <w:p w14:paraId="6FCA27BD" w14:textId="77777777" w:rsidR="00CA3F2A" w:rsidRPr="00DE110E" w:rsidRDefault="00CA3F2A">
      <w:pPr>
        <w:spacing w:before="4"/>
        <w:rPr>
          <w:rFonts w:ascii="仿宋" w:eastAsia="仿宋" w:hAnsi="仿宋" w:cs="仿宋"/>
          <w:sz w:val="2"/>
          <w:szCs w:val="2"/>
          <w:lang w:eastAsia="zh-CN"/>
        </w:rPr>
      </w:pPr>
    </w:p>
    <w:tbl>
      <w:tblPr>
        <w:tblStyle w:val="TableNormal1"/>
        <w:tblW w:w="0" w:type="auto"/>
        <w:tblInd w:w="120" w:type="dxa"/>
        <w:tblLayout w:type="fixed"/>
        <w:tblLook w:val="01E0" w:firstRow="1" w:lastRow="1" w:firstColumn="1" w:lastColumn="1" w:noHBand="0" w:noVBand="0"/>
      </w:tblPr>
      <w:tblGrid>
        <w:gridCol w:w="847"/>
        <w:gridCol w:w="2604"/>
        <w:gridCol w:w="1390"/>
        <w:gridCol w:w="1855"/>
        <w:gridCol w:w="1584"/>
      </w:tblGrid>
      <w:tr w:rsidR="00DE110E" w:rsidRPr="00DE110E" w14:paraId="6E8AB251" w14:textId="77777777">
        <w:trPr>
          <w:trHeight w:hRule="exact" w:val="641"/>
        </w:trPr>
        <w:tc>
          <w:tcPr>
            <w:tcW w:w="847" w:type="dxa"/>
            <w:tcBorders>
              <w:top w:val="single" w:sz="4" w:space="0" w:color="000000"/>
              <w:left w:val="single" w:sz="4" w:space="0" w:color="000000"/>
              <w:bottom w:val="single" w:sz="4" w:space="0" w:color="000000"/>
              <w:right w:val="single" w:sz="4" w:space="0" w:color="000000"/>
            </w:tcBorders>
          </w:tcPr>
          <w:p w14:paraId="39638116"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eastAsia="仿宋" w:hAnsi="仿宋" w:cs="仿宋"/>
                <w:sz w:val="21"/>
                <w:szCs w:val="21"/>
              </w:rPr>
              <w:t>序</w:t>
            </w:r>
            <w:r w:rsidRPr="00DE110E">
              <w:rPr>
                <w:rFonts w:ascii="仿宋" w:eastAsia="仿宋" w:hAnsi="仿宋" w:cs="仿宋"/>
                <w:spacing w:val="2"/>
                <w:sz w:val="21"/>
                <w:szCs w:val="21"/>
              </w:rPr>
              <w:t xml:space="preserve"> </w:t>
            </w:r>
            <w:r w:rsidRPr="00DE110E">
              <w:rPr>
                <w:rFonts w:ascii="仿宋" w:eastAsia="仿宋" w:hAnsi="仿宋" w:cs="仿宋"/>
                <w:sz w:val="21"/>
                <w:szCs w:val="21"/>
              </w:rPr>
              <w:t>号</w:t>
            </w:r>
          </w:p>
        </w:tc>
        <w:tc>
          <w:tcPr>
            <w:tcW w:w="2604" w:type="dxa"/>
            <w:tcBorders>
              <w:top w:val="single" w:sz="4" w:space="0" w:color="000000"/>
              <w:left w:val="single" w:sz="4" w:space="0" w:color="000000"/>
              <w:bottom w:val="single" w:sz="4" w:space="0" w:color="000000"/>
              <w:right w:val="single" w:sz="4" w:space="0" w:color="000000"/>
            </w:tcBorders>
          </w:tcPr>
          <w:p w14:paraId="395BF38C"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eastAsia="仿宋" w:hAnsi="仿宋" w:cs="仿宋"/>
                <w:sz w:val="21"/>
                <w:szCs w:val="21"/>
              </w:rPr>
              <w:t>条款内容</w:t>
            </w:r>
          </w:p>
        </w:tc>
        <w:tc>
          <w:tcPr>
            <w:tcW w:w="1390" w:type="dxa"/>
            <w:tcBorders>
              <w:top w:val="single" w:sz="4" w:space="0" w:color="000000"/>
              <w:left w:val="single" w:sz="4" w:space="0" w:color="000000"/>
              <w:bottom w:val="single" w:sz="4" w:space="0" w:color="000000"/>
              <w:right w:val="single" w:sz="4" w:space="0" w:color="000000"/>
            </w:tcBorders>
          </w:tcPr>
          <w:p w14:paraId="179B1170"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eastAsia="仿宋" w:hAnsi="仿宋" w:cs="仿宋"/>
                <w:sz w:val="21"/>
                <w:szCs w:val="21"/>
              </w:rPr>
              <w:t>合同条款号</w:t>
            </w:r>
          </w:p>
        </w:tc>
        <w:tc>
          <w:tcPr>
            <w:tcW w:w="1855" w:type="dxa"/>
            <w:tcBorders>
              <w:top w:val="single" w:sz="4" w:space="0" w:color="000000"/>
              <w:left w:val="single" w:sz="4" w:space="0" w:color="000000"/>
              <w:bottom w:val="single" w:sz="4" w:space="0" w:color="000000"/>
              <w:right w:val="single" w:sz="4" w:space="0" w:color="000000"/>
            </w:tcBorders>
          </w:tcPr>
          <w:p w14:paraId="32F8A56B" w14:textId="77777777" w:rsidR="00CA3F2A" w:rsidRPr="00DE110E" w:rsidRDefault="00B54BD8">
            <w:pPr>
              <w:pStyle w:val="TableParagraph"/>
              <w:spacing w:before="146"/>
              <w:ind w:left="102"/>
              <w:rPr>
                <w:rFonts w:ascii="仿宋" w:eastAsia="仿宋" w:hAnsi="仿宋" w:cs="仿宋"/>
                <w:sz w:val="21"/>
                <w:szCs w:val="21"/>
              </w:rPr>
            </w:pPr>
            <w:r w:rsidRPr="00DE110E">
              <w:rPr>
                <w:rFonts w:ascii="仿宋" w:eastAsia="仿宋" w:hAnsi="仿宋" w:cs="仿宋"/>
                <w:sz w:val="21"/>
                <w:szCs w:val="21"/>
              </w:rPr>
              <w:t>约定内容</w:t>
            </w:r>
          </w:p>
        </w:tc>
        <w:tc>
          <w:tcPr>
            <w:tcW w:w="1584" w:type="dxa"/>
            <w:tcBorders>
              <w:top w:val="single" w:sz="4" w:space="0" w:color="000000"/>
              <w:left w:val="single" w:sz="4" w:space="0" w:color="000000"/>
              <w:bottom w:val="single" w:sz="4" w:space="0" w:color="000000"/>
              <w:right w:val="single" w:sz="4" w:space="0" w:color="000000"/>
            </w:tcBorders>
          </w:tcPr>
          <w:p w14:paraId="07EEC866" w14:textId="77777777" w:rsidR="00CA3F2A" w:rsidRPr="00DE110E" w:rsidRDefault="00B54BD8">
            <w:pPr>
              <w:pStyle w:val="TableParagraph"/>
              <w:spacing w:before="146"/>
              <w:ind w:left="100"/>
              <w:rPr>
                <w:rFonts w:ascii="仿宋" w:eastAsia="仿宋" w:hAnsi="仿宋" w:cs="仿宋"/>
                <w:sz w:val="21"/>
                <w:szCs w:val="21"/>
              </w:rPr>
            </w:pPr>
            <w:r w:rsidRPr="00DE110E">
              <w:rPr>
                <w:rFonts w:ascii="仿宋" w:eastAsia="仿宋" w:hAnsi="仿宋" w:cs="仿宋"/>
                <w:sz w:val="21"/>
                <w:szCs w:val="21"/>
              </w:rPr>
              <w:t>备注</w:t>
            </w:r>
          </w:p>
        </w:tc>
      </w:tr>
      <w:tr w:rsidR="00DE110E" w:rsidRPr="00DE110E" w14:paraId="7BDF64AE" w14:textId="77777777">
        <w:trPr>
          <w:trHeight w:hRule="exact" w:val="641"/>
        </w:trPr>
        <w:tc>
          <w:tcPr>
            <w:tcW w:w="847" w:type="dxa"/>
            <w:tcBorders>
              <w:top w:val="single" w:sz="4" w:space="0" w:color="000000"/>
              <w:left w:val="single" w:sz="4" w:space="0" w:color="000000"/>
              <w:bottom w:val="single" w:sz="4" w:space="0" w:color="000000"/>
              <w:right w:val="single" w:sz="4" w:space="0" w:color="000000"/>
            </w:tcBorders>
          </w:tcPr>
          <w:p w14:paraId="59E7AF48"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sz w:val="21"/>
              </w:rPr>
              <w:t>1</w:t>
            </w:r>
          </w:p>
        </w:tc>
        <w:tc>
          <w:tcPr>
            <w:tcW w:w="2604" w:type="dxa"/>
            <w:tcBorders>
              <w:top w:val="single" w:sz="4" w:space="0" w:color="000000"/>
              <w:left w:val="single" w:sz="4" w:space="0" w:color="000000"/>
              <w:bottom w:val="single" w:sz="4" w:space="0" w:color="000000"/>
              <w:right w:val="single" w:sz="4" w:space="0" w:color="000000"/>
            </w:tcBorders>
          </w:tcPr>
          <w:p w14:paraId="283C3FB0"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eastAsia="仿宋" w:hAnsi="仿宋" w:cs="仿宋"/>
                <w:sz w:val="21"/>
                <w:szCs w:val="21"/>
              </w:rPr>
              <w:t>项目负责人</w:t>
            </w:r>
          </w:p>
        </w:tc>
        <w:tc>
          <w:tcPr>
            <w:tcW w:w="1390" w:type="dxa"/>
            <w:tcBorders>
              <w:top w:val="single" w:sz="4" w:space="0" w:color="000000"/>
              <w:left w:val="single" w:sz="4" w:space="0" w:color="000000"/>
              <w:bottom w:val="single" w:sz="4" w:space="0" w:color="000000"/>
              <w:right w:val="single" w:sz="4" w:space="0" w:color="000000"/>
            </w:tcBorders>
          </w:tcPr>
          <w:p w14:paraId="2A64174F" w14:textId="77777777" w:rsidR="00CA3F2A" w:rsidRPr="00DE110E" w:rsidRDefault="00CA3F2A"/>
        </w:tc>
        <w:tc>
          <w:tcPr>
            <w:tcW w:w="1855" w:type="dxa"/>
            <w:tcBorders>
              <w:top w:val="single" w:sz="4" w:space="0" w:color="000000"/>
              <w:left w:val="single" w:sz="4" w:space="0" w:color="000000"/>
              <w:bottom w:val="single" w:sz="4" w:space="0" w:color="000000"/>
              <w:right w:val="single" w:sz="4" w:space="0" w:color="000000"/>
            </w:tcBorders>
          </w:tcPr>
          <w:p w14:paraId="5CDEF967" w14:textId="77777777" w:rsidR="00CA3F2A" w:rsidRPr="00DE110E" w:rsidRDefault="00B54BD8">
            <w:pPr>
              <w:pStyle w:val="TableParagraph"/>
              <w:spacing w:before="146"/>
              <w:ind w:left="102"/>
              <w:rPr>
                <w:rFonts w:ascii="仿宋" w:eastAsia="仿宋" w:hAnsi="仿宋" w:cs="仿宋"/>
                <w:sz w:val="21"/>
                <w:szCs w:val="21"/>
              </w:rPr>
            </w:pPr>
            <w:r w:rsidRPr="00DE110E">
              <w:rPr>
                <w:rFonts w:ascii="仿宋" w:eastAsia="仿宋" w:hAnsi="仿宋" w:cs="仿宋"/>
                <w:sz w:val="21"/>
                <w:szCs w:val="21"/>
              </w:rPr>
              <w:t>姓名：</w:t>
            </w:r>
          </w:p>
        </w:tc>
        <w:tc>
          <w:tcPr>
            <w:tcW w:w="1584" w:type="dxa"/>
            <w:tcBorders>
              <w:top w:val="single" w:sz="4" w:space="0" w:color="000000"/>
              <w:left w:val="single" w:sz="4" w:space="0" w:color="000000"/>
              <w:bottom w:val="single" w:sz="4" w:space="0" w:color="000000"/>
              <w:right w:val="single" w:sz="4" w:space="0" w:color="000000"/>
            </w:tcBorders>
          </w:tcPr>
          <w:p w14:paraId="7112DE19" w14:textId="77777777" w:rsidR="00CA3F2A" w:rsidRPr="00DE110E" w:rsidRDefault="00CA3F2A"/>
        </w:tc>
      </w:tr>
      <w:tr w:rsidR="00DE110E" w:rsidRPr="00DE110E" w14:paraId="083D556B" w14:textId="77777777">
        <w:trPr>
          <w:trHeight w:hRule="exact" w:val="638"/>
        </w:trPr>
        <w:tc>
          <w:tcPr>
            <w:tcW w:w="847" w:type="dxa"/>
            <w:tcBorders>
              <w:top w:val="single" w:sz="4" w:space="0" w:color="000000"/>
              <w:left w:val="single" w:sz="4" w:space="0" w:color="000000"/>
              <w:bottom w:val="single" w:sz="4" w:space="0" w:color="000000"/>
              <w:right w:val="single" w:sz="4" w:space="0" w:color="000000"/>
            </w:tcBorders>
          </w:tcPr>
          <w:p w14:paraId="4426744D" w14:textId="77777777" w:rsidR="00CA3F2A" w:rsidRPr="00DE110E" w:rsidRDefault="00B54BD8">
            <w:pPr>
              <w:pStyle w:val="TableParagraph"/>
              <w:spacing w:before="143"/>
              <w:ind w:left="103"/>
              <w:rPr>
                <w:rFonts w:ascii="仿宋" w:eastAsia="仿宋" w:hAnsi="仿宋" w:cs="仿宋"/>
                <w:sz w:val="21"/>
                <w:szCs w:val="21"/>
              </w:rPr>
            </w:pPr>
            <w:r w:rsidRPr="00DE110E">
              <w:rPr>
                <w:rFonts w:ascii="仿宋"/>
                <w:sz w:val="21"/>
              </w:rPr>
              <w:t>2</w:t>
            </w:r>
          </w:p>
        </w:tc>
        <w:tc>
          <w:tcPr>
            <w:tcW w:w="2604" w:type="dxa"/>
            <w:tcBorders>
              <w:top w:val="single" w:sz="4" w:space="0" w:color="000000"/>
              <w:left w:val="single" w:sz="4" w:space="0" w:color="000000"/>
              <w:bottom w:val="single" w:sz="4" w:space="0" w:color="000000"/>
              <w:right w:val="single" w:sz="4" w:space="0" w:color="000000"/>
            </w:tcBorders>
          </w:tcPr>
          <w:p w14:paraId="12488903" w14:textId="77777777" w:rsidR="00CA3F2A" w:rsidRPr="00DE110E" w:rsidRDefault="00B54BD8">
            <w:pPr>
              <w:pStyle w:val="TableParagraph"/>
              <w:spacing w:before="143"/>
              <w:ind w:left="103"/>
              <w:rPr>
                <w:rFonts w:ascii="仿宋" w:eastAsia="仿宋" w:hAnsi="仿宋" w:cs="仿宋"/>
                <w:sz w:val="21"/>
                <w:szCs w:val="21"/>
              </w:rPr>
            </w:pPr>
            <w:r w:rsidRPr="00DE110E">
              <w:rPr>
                <w:rFonts w:ascii="仿宋" w:eastAsia="仿宋" w:hAnsi="仿宋" w:cs="仿宋"/>
                <w:sz w:val="21"/>
                <w:szCs w:val="21"/>
              </w:rPr>
              <w:t>工期</w:t>
            </w:r>
          </w:p>
        </w:tc>
        <w:tc>
          <w:tcPr>
            <w:tcW w:w="1390" w:type="dxa"/>
            <w:tcBorders>
              <w:top w:val="single" w:sz="4" w:space="0" w:color="000000"/>
              <w:left w:val="single" w:sz="4" w:space="0" w:color="000000"/>
              <w:bottom w:val="single" w:sz="4" w:space="0" w:color="000000"/>
              <w:right w:val="single" w:sz="4" w:space="0" w:color="000000"/>
            </w:tcBorders>
          </w:tcPr>
          <w:p w14:paraId="03BD062B" w14:textId="77777777" w:rsidR="00CA3F2A" w:rsidRPr="00DE110E" w:rsidRDefault="00CA3F2A"/>
        </w:tc>
        <w:tc>
          <w:tcPr>
            <w:tcW w:w="1855" w:type="dxa"/>
            <w:tcBorders>
              <w:top w:val="single" w:sz="4" w:space="0" w:color="000000"/>
              <w:left w:val="single" w:sz="4" w:space="0" w:color="000000"/>
              <w:bottom w:val="single" w:sz="4" w:space="0" w:color="000000"/>
              <w:right w:val="single" w:sz="4" w:space="0" w:color="000000"/>
            </w:tcBorders>
          </w:tcPr>
          <w:p w14:paraId="05A25D71" w14:textId="77777777" w:rsidR="00CA3F2A" w:rsidRPr="00DE110E" w:rsidRDefault="00B54BD8">
            <w:pPr>
              <w:pStyle w:val="TableParagraph"/>
              <w:spacing w:before="143"/>
              <w:ind w:left="945"/>
              <w:rPr>
                <w:rFonts w:ascii="仿宋" w:eastAsia="仿宋" w:hAnsi="仿宋" w:cs="仿宋"/>
                <w:sz w:val="21"/>
                <w:szCs w:val="21"/>
              </w:rPr>
            </w:pPr>
            <w:r w:rsidRPr="00DE110E">
              <w:rPr>
                <w:rFonts w:ascii="仿宋" w:eastAsia="仿宋" w:hAnsi="仿宋" w:cs="仿宋"/>
                <w:sz w:val="21"/>
                <w:szCs w:val="21"/>
              </w:rPr>
              <w:t>日历天</w:t>
            </w:r>
          </w:p>
        </w:tc>
        <w:tc>
          <w:tcPr>
            <w:tcW w:w="1584" w:type="dxa"/>
            <w:tcBorders>
              <w:top w:val="single" w:sz="4" w:space="0" w:color="000000"/>
              <w:left w:val="single" w:sz="4" w:space="0" w:color="000000"/>
              <w:bottom w:val="single" w:sz="4" w:space="0" w:color="000000"/>
              <w:right w:val="single" w:sz="4" w:space="0" w:color="000000"/>
            </w:tcBorders>
          </w:tcPr>
          <w:p w14:paraId="40E765E8" w14:textId="77777777" w:rsidR="00CA3F2A" w:rsidRPr="00DE110E" w:rsidRDefault="00CA3F2A"/>
        </w:tc>
      </w:tr>
      <w:tr w:rsidR="00DE110E" w:rsidRPr="00DE110E" w14:paraId="7C02FF3E" w14:textId="77777777">
        <w:trPr>
          <w:trHeight w:hRule="exact" w:val="641"/>
        </w:trPr>
        <w:tc>
          <w:tcPr>
            <w:tcW w:w="847" w:type="dxa"/>
            <w:tcBorders>
              <w:top w:val="single" w:sz="4" w:space="0" w:color="000000"/>
              <w:left w:val="single" w:sz="4" w:space="0" w:color="000000"/>
              <w:bottom w:val="single" w:sz="4" w:space="0" w:color="000000"/>
              <w:right w:val="single" w:sz="4" w:space="0" w:color="000000"/>
            </w:tcBorders>
          </w:tcPr>
          <w:p w14:paraId="34029F12"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sz w:val="21"/>
              </w:rPr>
              <w:t>3</w:t>
            </w:r>
          </w:p>
        </w:tc>
        <w:tc>
          <w:tcPr>
            <w:tcW w:w="2604" w:type="dxa"/>
            <w:tcBorders>
              <w:top w:val="single" w:sz="4" w:space="0" w:color="000000"/>
              <w:left w:val="single" w:sz="4" w:space="0" w:color="000000"/>
              <w:bottom w:val="single" w:sz="4" w:space="0" w:color="000000"/>
              <w:right w:val="single" w:sz="4" w:space="0" w:color="000000"/>
            </w:tcBorders>
          </w:tcPr>
          <w:p w14:paraId="639D4E07"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eastAsia="仿宋" w:hAnsi="仿宋" w:cs="仿宋"/>
                <w:sz w:val="21"/>
                <w:szCs w:val="21"/>
              </w:rPr>
              <w:t>缺陷责任期</w:t>
            </w:r>
          </w:p>
        </w:tc>
        <w:tc>
          <w:tcPr>
            <w:tcW w:w="1390" w:type="dxa"/>
            <w:tcBorders>
              <w:top w:val="single" w:sz="4" w:space="0" w:color="000000"/>
              <w:left w:val="single" w:sz="4" w:space="0" w:color="000000"/>
              <w:bottom w:val="single" w:sz="4" w:space="0" w:color="000000"/>
              <w:right w:val="single" w:sz="4" w:space="0" w:color="000000"/>
            </w:tcBorders>
          </w:tcPr>
          <w:p w14:paraId="24C7503D" w14:textId="77777777" w:rsidR="00CA3F2A" w:rsidRPr="00DE110E" w:rsidRDefault="00CA3F2A"/>
        </w:tc>
        <w:tc>
          <w:tcPr>
            <w:tcW w:w="1855" w:type="dxa"/>
            <w:tcBorders>
              <w:top w:val="single" w:sz="4" w:space="0" w:color="000000"/>
              <w:left w:val="single" w:sz="4" w:space="0" w:color="000000"/>
              <w:bottom w:val="single" w:sz="4" w:space="0" w:color="000000"/>
              <w:right w:val="single" w:sz="4" w:space="0" w:color="000000"/>
            </w:tcBorders>
          </w:tcPr>
          <w:p w14:paraId="0D5E0B01" w14:textId="77777777" w:rsidR="00CA3F2A" w:rsidRPr="00DE110E" w:rsidRDefault="00CA3F2A"/>
        </w:tc>
        <w:tc>
          <w:tcPr>
            <w:tcW w:w="1584" w:type="dxa"/>
            <w:tcBorders>
              <w:top w:val="single" w:sz="4" w:space="0" w:color="000000"/>
              <w:left w:val="single" w:sz="4" w:space="0" w:color="000000"/>
              <w:bottom w:val="single" w:sz="4" w:space="0" w:color="000000"/>
              <w:right w:val="single" w:sz="4" w:space="0" w:color="000000"/>
            </w:tcBorders>
          </w:tcPr>
          <w:p w14:paraId="6BD8ECD8" w14:textId="77777777" w:rsidR="00CA3F2A" w:rsidRPr="00DE110E" w:rsidRDefault="00CA3F2A"/>
        </w:tc>
      </w:tr>
      <w:tr w:rsidR="00DE110E" w:rsidRPr="00DE110E" w14:paraId="1087A4A9" w14:textId="77777777">
        <w:trPr>
          <w:trHeight w:hRule="exact" w:val="641"/>
        </w:trPr>
        <w:tc>
          <w:tcPr>
            <w:tcW w:w="847" w:type="dxa"/>
            <w:tcBorders>
              <w:top w:val="single" w:sz="4" w:space="0" w:color="000000"/>
              <w:left w:val="single" w:sz="4" w:space="0" w:color="000000"/>
              <w:bottom w:val="single" w:sz="4" w:space="0" w:color="000000"/>
              <w:right w:val="single" w:sz="4" w:space="0" w:color="000000"/>
            </w:tcBorders>
          </w:tcPr>
          <w:p w14:paraId="1A06F991"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sz w:val="21"/>
              </w:rPr>
              <w:t>4</w:t>
            </w:r>
          </w:p>
        </w:tc>
        <w:tc>
          <w:tcPr>
            <w:tcW w:w="2604" w:type="dxa"/>
            <w:tcBorders>
              <w:top w:val="single" w:sz="4" w:space="0" w:color="000000"/>
              <w:left w:val="single" w:sz="4" w:space="0" w:color="000000"/>
              <w:bottom w:val="single" w:sz="4" w:space="0" w:color="000000"/>
              <w:right w:val="single" w:sz="4" w:space="0" w:color="000000"/>
            </w:tcBorders>
          </w:tcPr>
          <w:p w14:paraId="18A0F5E3" w14:textId="77777777" w:rsidR="00CA3F2A" w:rsidRPr="00DE110E" w:rsidRDefault="00B54BD8">
            <w:pPr>
              <w:pStyle w:val="TableParagraph"/>
              <w:spacing w:before="146"/>
              <w:ind w:left="103"/>
              <w:rPr>
                <w:rFonts w:ascii="仿宋" w:eastAsia="仿宋" w:hAnsi="仿宋" w:cs="仿宋"/>
                <w:sz w:val="21"/>
                <w:szCs w:val="21"/>
                <w:lang w:eastAsia="zh-CN"/>
              </w:rPr>
            </w:pPr>
            <w:r w:rsidRPr="00DE110E">
              <w:rPr>
                <w:rFonts w:ascii="仿宋" w:eastAsia="仿宋" w:hAnsi="仿宋" w:cs="仿宋"/>
                <w:sz w:val="21"/>
                <w:szCs w:val="21"/>
                <w:lang w:eastAsia="zh-CN"/>
              </w:rPr>
              <w:t>承包人履约保证金金额</w:t>
            </w:r>
          </w:p>
        </w:tc>
        <w:tc>
          <w:tcPr>
            <w:tcW w:w="1390" w:type="dxa"/>
            <w:tcBorders>
              <w:top w:val="single" w:sz="4" w:space="0" w:color="000000"/>
              <w:left w:val="single" w:sz="4" w:space="0" w:color="000000"/>
              <w:bottom w:val="single" w:sz="4" w:space="0" w:color="000000"/>
              <w:right w:val="single" w:sz="4" w:space="0" w:color="000000"/>
            </w:tcBorders>
          </w:tcPr>
          <w:p w14:paraId="7205C081" w14:textId="77777777" w:rsidR="00CA3F2A" w:rsidRPr="00DE110E" w:rsidRDefault="00CA3F2A">
            <w:pPr>
              <w:rPr>
                <w:lang w:eastAsia="zh-CN"/>
              </w:rPr>
            </w:pPr>
          </w:p>
        </w:tc>
        <w:tc>
          <w:tcPr>
            <w:tcW w:w="1855" w:type="dxa"/>
            <w:tcBorders>
              <w:top w:val="single" w:sz="4" w:space="0" w:color="000000"/>
              <w:left w:val="single" w:sz="4" w:space="0" w:color="000000"/>
              <w:bottom w:val="single" w:sz="4" w:space="0" w:color="000000"/>
              <w:right w:val="single" w:sz="4" w:space="0" w:color="000000"/>
            </w:tcBorders>
          </w:tcPr>
          <w:p w14:paraId="61B71A29" w14:textId="77777777" w:rsidR="00CA3F2A" w:rsidRPr="00DE110E" w:rsidRDefault="00CA3F2A">
            <w:pPr>
              <w:rPr>
                <w:lang w:eastAsia="zh-CN"/>
              </w:rPr>
            </w:pPr>
          </w:p>
        </w:tc>
        <w:tc>
          <w:tcPr>
            <w:tcW w:w="1584" w:type="dxa"/>
            <w:tcBorders>
              <w:top w:val="single" w:sz="4" w:space="0" w:color="000000"/>
              <w:left w:val="single" w:sz="4" w:space="0" w:color="000000"/>
              <w:bottom w:val="single" w:sz="4" w:space="0" w:color="000000"/>
              <w:right w:val="single" w:sz="4" w:space="0" w:color="000000"/>
            </w:tcBorders>
          </w:tcPr>
          <w:p w14:paraId="48737621" w14:textId="77777777" w:rsidR="00CA3F2A" w:rsidRPr="00DE110E" w:rsidRDefault="00CA3F2A">
            <w:pPr>
              <w:rPr>
                <w:lang w:eastAsia="zh-CN"/>
              </w:rPr>
            </w:pPr>
          </w:p>
        </w:tc>
      </w:tr>
      <w:tr w:rsidR="00DE110E" w:rsidRPr="00DE110E" w14:paraId="019B135F" w14:textId="77777777">
        <w:trPr>
          <w:trHeight w:hRule="exact" w:val="638"/>
        </w:trPr>
        <w:tc>
          <w:tcPr>
            <w:tcW w:w="847" w:type="dxa"/>
            <w:tcBorders>
              <w:top w:val="single" w:sz="4" w:space="0" w:color="000000"/>
              <w:left w:val="single" w:sz="4" w:space="0" w:color="000000"/>
              <w:bottom w:val="single" w:sz="4" w:space="0" w:color="000000"/>
              <w:right w:val="single" w:sz="4" w:space="0" w:color="000000"/>
            </w:tcBorders>
          </w:tcPr>
          <w:p w14:paraId="3EC4A49D" w14:textId="77777777" w:rsidR="00CA3F2A" w:rsidRPr="00DE110E" w:rsidRDefault="00B54BD8">
            <w:pPr>
              <w:pStyle w:val="TableParagraph"/>
              <w:spacing w:before="143"/>
              <w:ind w:left="103"/>
              <w:rPr>
                <w:rFonts w:ascii="仿宋" w:eastAsia="仿宋" w:hAnsi="仿宋" w:cs="仿宋"/>
                <w:sz w:val="21"/>
                <w:szCs w:val="21"/>
              </w:rPr>
            </w:pPr>
            <w:r w:rsidRPr="00DE110E">
              <w:rPr>
                <w:rFonts w:ascii="仿宋"/>
                <w:sz w:val="21"/>
              </w:rPr>
              <w:t>5</w:t>
            </w:r>
          </w:p>
        </w:tc>
        <w:tc>
          <w:tcPr>
            <w:tcW w:w="2604" w:type="dxa"/>
            <w:tcBorders>
              <w:top w:val="single" w:sz="4" w:space="0" w:color="000000"/>
              <w:left w:val="single" w:sz="4" w:space="0" w:color="000000"/>
              <w:bottom w:val="single" w:sz="4" w:space="0" w:color="000000"/>
              <w:right w:val="single" w:sz="4" w:space="0" w:color="000000"/>
            </w:tcBorders>
          </w:tcPr>
          <w:p w14:paraId="18EBDDE0" w14:textId="77777777" w:rsidR="00CA3F2A" w:rsidRPr="00DE110E" w:rsidRDefault="00B54BD8">
            <w:pPr>
              <w:pStyle w:val="TableParagraph"/>
              <w:spacing w:before="143"/>
              <w:ind w:left="103"/>
              <w:rPr>
                <w:rFonts w:ascii="仿宋" w:eastAsia="仿宋" w:hAnsi="仿宋" w:cs="仿宋"/>
                <w:sz w:val="21"/>
                <w:szCs w:val="21"/>
              </w:rPr>
            </w:pPr>
            <w:r w:rsidRPr="00DE110E">
              <w:rPr>
                <w:rFonts w:ascii="仿宋" w:eastAsia="仿宋" w:hAnsi="仿宋" w:cs="仿宋"/>
                <w:sz w:val="21"/>
                <w:szCs w:val="21"/>
              </w:rPr>
              <w:t>分包</w:t>
            </w:r>
          </w:p>
        </w:tc>
        <w:tc>
          <w:tcPr>
            <w:tcW w:w="1390" w:type="dxa"/>
            <w:tcBorders>
              <w:top w:val="single" w:sz="4" w:space="0" w:color="000000"/>
              <w:left w:val="single" w:sz="4" w:space="0" w:color="000000"/>
              <w:bottom w:val="single" w:sz="4" w:space="0" w:color="000000"/>
              <w:right w:val="single" w:sz="4" w:space="0" w:color="000000"/>
            </w:tcBorders>
          </w:tcPr>
          <w:p w14:paraId="2BAB8EC0" w14:textId="77777777" w:rsidR="00CA3F2A" w:rsidRPr="00DE110E" w:rsidRDefault="00CA3F2A"/>
        </w:tc>
        <w:tc>
          <w:tcPr>
            <w:tcW w:w="1855" w:type="dxa"/>
            <w:tcBorders>
              <w:top w:val="single" w:sz="4" w:space="0" w:color="000000"/>
              <w:left w:val="single" w:sz="4" w:space="0" w:color="000000"/>
              <w:bottom w:val="single" w:sz="4" w:space="0" w:color="000000"/>
              <w:right w:val="single" w:sz="4" w:space="0" w:color="000000"/>
            </w:tcBorders>
          </w:tcPr>
          <w:p w14:paraId="6F903450" w14:textId="77777777" w:rsidR="00CA3F2A" w:rsidRPr="00DE110E" w:rsidRDefault="00B54BD8">
            <w:pPr>
              <w:pStyle w:val="TableParagraph"/>
              <w:spacing w:before="143"/>
              <w:ind w:left="103"/>
              <w:rPr>
                <w:rFonts w:ascii="仿宋" w:eastAsia="仿宋" w:hAnsi="仿宋" w:cs="仿宋"/>
                <w:sz w:val="21"/>
                <w:szCs w:val="21"/>
              </w:rPr>
            </w:pPr>
            <w:r w:rsidRPr="00DE110E">
              <w:rPr>
                <w:rFonts w:ascii="仿宋" w:eastAsia="仿宋" w:hAnsi="仿宋" w:cs="仿宋"/>
                <w:sz w:val="21"/>
                <w:szCs w:val="21"/>
              </w:rPr>
              <w:t>见拟分包计划表</w:t>
            </w:r>
          </w:p>
        </w:tc>
        <w:tc>
          <w:tcPr>
            <w:tcW w:w="1584" w:type="dxa"/>
            <w:tcBorders>
              <w:top w:val="single" w:sz="4" w:space="0" w:color="000000"/>
              <w:left w:val="single" w:sz="4" w:space="0" w:color="000000"/>
              <w:bottom w:val="single" w:sz="4" w:space="0" w:color="000000"/>
              <w:right w:val="single" w:sz="4" w:space="0" w:color="000000"/>
            </w:tcBorders>
          </w:tcPr>
          <w:p w14:paraId="0A33D5BB" w14:textId="77777777" w:rsidR="00CA3F2A" w:rsidRPr="00DE110E" w:rsidRDefault="00CA3F2A"/>
        </w:tc>
      </w:tr>
      <w:tr w:rsidR="00DE110E" w:rsidRPr="00DE110E" w14:paraId="0F7B402A" w14:textId="77777777">
        <w:trPr>
          <w:trHeight w:hRule="exact" w:val="641"/>
        </w:trPr>
        <w:tc>
          <w:tcPr>
            <w:tcW w:w="847" w:type="dxa"/>
            <w:tcBorders>
              <w:top w:val="single" w:sz="4" w:space="0" w:color="000000"/>
              <w:left w:val="single" w:sz="4" w:space="0" w:color="000000"/>
              <w:bottom w:val="single" w:sz="4" w:space="0" w:color="000000"/>
              <w:right w:val="single" w:sz="4" w:space="0" w:color="000000"/>
            </w:tcBorders>
          </w:tcPr>
          <w:p w14:paraId="3542CBF9"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sz w:val="21"/>
              </w:rPr>
              <w:t>6</w:t>
            </w:r>
          </w:p>
        </w:tc>
        <w:tc>
          <w:tcPr>
            <w:tcW w:w="2604" w:type="dxa"/>
            <w:tcBorders>
              <w:top w:val="single" w:sz="4" w:space="0" w:color="000000"/>
              <w:left w:val="single" w:sz="4" w:space="0" w:color="000000"/>
              <w:bottom w:val="single" w:sz="4" w:space="0" w:color="000000"/>
              <w:right w:val="single" w:sz="4" w:space="0" w:color="000000"/>
            </w:tcBorders>
          </w:tcPr>
          <w:p w14:paraId="5E97EC98"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eastAsia="仿宋" w:hAnsi="仿宋" w:cs="仿宋"/>
                <w:sz w:val="21"/>
                <w:szCs w:val="21"/>
              </w:rPr>
              <w:t>逾期竣工违约金</w:t>
            </w:r>
          </w:p>
        </w:tc>
        <w:tc>
          <w:tcPr>
            <w:tcW w:w="1390" w:type="dxa"/>
            <w:tcBorders>
              <w:top w:val="single" w:sz="4" w:space="0" w:color="000000"/>
              <w:left w:val="single" w:sz="4" w:space="0" w:color="000000"/>
              <w:bottom w:val="single" w:sz="4" w:space="0" w:color="000000"/>
              <w:right w:val="single" w:sz="4" w:space="0" w:color="000000"/>
            </w:tcBorders>
          </w:tcPr>
          <w:p w14:paraId="055C6019" w14:textId="77777777" w:rsidR="00CA3F2A" w:rsidRPr="00DE110E" w:rsidRDefault="00CA3F2A"/>
        </w:tc>
        <w:tc>
          <w:tcPr>
            <w:tcW w:w="1855" w:type="dxa"/>
            <w:tcBorders>
              <w:top w:val="single" w:sz="4" w:space="0" w:color="000000"/>
              <w:left w:val="single" w:sz="4" w:space="0" w:color="000000"/>
              <w:bottom w:val="single" w:sz="4" w:space="0" w:color="000000"/>
              <w:right w:val="single" w:sz="4" w:space="0" w:color="000000"/>
            </w:tcBorders>
          </w:tcPr>
          <w:p w14:paraId="43DF44D9" w14:textId="77777777" w:rsidR="00CA3F2A" w:rsidRPr="00DE110E" w:rsidRDefault="00B54BD8">
            <w:pPr>
              <w:pStyle w:val="TableParagraph"/>
              <w:spacing w:before="146"/>
              <w:ind w:left="1048"/>
              <w:rPr>
                <w:rFonts w:ascii="仿宋" w:eastAsia="仿宋" w:hAnsi="仿宋" w:cs="仿宋"/>
                <w:sz w:val="21"/>
                <w:szCs w:val="21"/>
              </w:rPr>
            </w:pPr>
            <w:r w:rsidRPr="00DE110E">
              <w:rPr>
                <w:rFonts w:ascii="仿宋" w:eastAsia="仿宋" w:hAnsi="仿宋" w:cs="仿宋"/>
                <w:sz w:val="21"/>
                <w:szCs w:val="21"/>
              </w:rPr>
              <w:t>元/天</w:t>
            </w:r>
          </w:p>
        </w:tc>
        <w:tc>
          <w:tcPr>
            <w:tcW w:w="1584" w:type="dxa"/>
            <w:tcBorders>
              <w:top w:val="single" w:sz="4" w:space="0" w:color="000000"/>
              <w:left w:val="single" w:sz="4" w:space="0" w:color="000000"/>
              <w:bottom w:val="single" w:sz="4" w:space="0" w:color="000000"/>
              <w:right w:val="single" w:sz="4" w:space="0" w:color="000000"/>
            </w:tcBorders>
          </w:tcPr>
          <w:p w14:paraId="67610149" w14:textId="77777777" w:rsidR="00CA3F2A" w:rsidRPr="00DE110E" w:rsidRDefault="00CA3F2A"/>
        </w:tc>
      </w:tr>
      <w:tr w:rsidR="00DE110E" w:rsidRPr="00DE110E" w14:paraId="2575135B" w14:textId="77777777">
        <w:trPr>
          <w:trHeight w:hRule="exact" w:val="641"/>
        </w:trPr>
        <w:tc>
          <w:tcPr>
            <w:tcW w:w="847" w:type="dxa"/>
            <w:tcBorders>
              <w:top w:val="single" w:sz="4" w:space="0" w:color="000000"/>
              <w:left w:val="single" w:sz="4" w:space="0" w:color="000000"/>
              <w:bottom w:val="single" w:sz="4" w:space="0" w:color="000000"/>
              <w:right w:val="single" w:sz="4" w:space="0" w:color="000000"/>
            </w:tcBorders>
          </w:tcPr>
          <w:p w14:paraId="06593B4A"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sz w:val="21"/>
              </w:rPr>
              <w:t>7</w:t>
            </w:r>
          </w:p>
        </w:tc>
        <w:tc>
          <w:tcPr>
            <w:tcW w:w="2604" w:type="dxa"/>
            <w:tcBorders>
              <w:top w:val="single" w:sz="4" w:space="0" w:color="000000"/>
              <w:left w:val="single" w:sz="4" w:space="0" w:color="000000"/>
              <w:bottom w:val="single" w:sz="4" w:space="0" w:color="000000"/>
              <w:right w:val="single" w:sz="4" w:space="0" w:color="000000"/>
            </w:tcBorders>
          </w:tcPr>
          <w:p w14:paraId="284449EB" w14:textId="77777777" w:rsidR="00CA3F2A" w:rsidRPr="00DE110E" w:rsidRDefault="00B54BD8">
            <w:pPr>
              <w:pStyle w:val="TableParagraph"/>
              <w:spacing w:before="146"/>
              <w:ind w:left="103"/>
              <w:rPr>
                <w:rFonts w:ascii="仿宋" w:eastAsia="仿宋" w:hAnsi="仿宋" w:cs="仿宋"/>
                <w:sz w:val="21"/>
                <w:szCs w:val="21"/>
                <w:lang w:eastAsia="zh-CN"/>
              </w:rPr>
            </w:pPr>
            <w:r w:rsidRPr="00DE110E">
              <w:rPr>
                <w:rFonts w:ascii="仿宋" w:eastAsia="仿宋" w:hAnsi="仿宋" w:cs="仿宋"/>
                <w:sz w:val="21"/>
                <w:szCs w:val="21"/>
                <w:lang w:eastAsia="zh-CN"/>
              </w:rPr>
              <w:t>逾期竣工违约金最高限额</w:t>
            </w:r>
          </w:p>
        </w:tc>
        <w:tc>
          <w:tcPr>
            <w:tcW w:w="1390" w:type="dxa"/>
            <w:tcBorders>
              <w:top w:val="single" w:sz="4" w:space="0" w:color="000000"/>
              <w:left w:val="single" w:sz="4" w:space="0" w:color="000000"/>
              <w:bottom w:val="single" w:sz="4" w:space="0" w:color="000000"/>
              <w:right w:val="single" w:sz="4" w:space="0" w:color="000000"/>
            </w:tcBorders>
          </w:tcPr>
          <w:p w14:paraId="5ED49383" w14:textId="77777777" w:rsidR="00CA3F2A" w:rsidRPr="00DE110E" w:rsidRDefault="00CA3F2A">
            <w:pPr>
              <w:rPr>
                <w:lang w:eastAsia="zh-CN"/>
              </w:rPr>
            </w:pPr>
          </w:p>
        </w:tc>
        <w:tc>
          <w:tcPr>
            <w:tcW w:w="1855" w:type="dxa"/>
            <w:tcBorders>
              <w:top w:val="single" w:sz="4" w:space="0" w:color="000000"/>
              <w:left w:val="single" w:sz="4" w:space="0" w:color="000000"/>
              <w:bottom w:val="single" w:sz="4" w:space="0" w:color="000000"/>
              <w:right w:val="single" w:sz="4" w:space="0" w:color="000000"/>
            </w:tcBorders>
          </w:tcPr>
          <w:p w14:paraId="1C2BEBF3" w14:textId="77777777" w:rsidR="00CA3F2A" w:rsidRPr="00DE110E" w:rsidRDefault="00CA3F2A">
            <w:pPr>
              <w:rPr>
                <w:lang w:eastAsia="zh-CN"/>
              </w:rPr>
            </w:pPr>
          </w:p>
        </w:tc>
        <w:tc>
          <w:tcPr>
            <w:tcW w:w="1584" w:type="dxa"/>
            <w:tcBorders>
              <w:top w:val="single" w:sz="4" w:space="0" w:color="000000"/>
              <w:left w:val="single" w:sz="4" w:space="0" w:color="000000"/>
              <w:bottom w:val="single" w:sz="4" w:space="0" w:color="000000"/>
              <w:right w:val="single" w:sz="4" w:space="0" w:color="000000"/>
            </w:tcBorders>
          </w:tcPr>
          <w:p w14:paraId="5C077735" w14:textId="77777777" w:rsidR="00CA3F2A" w:rsidRPr="00DE110E" w:rsidRDefault="00CA3F2A">
            <w:pPr>
              <w:rPr>
                <w:lang w:eastAsia="zh-CN"/>
              </w:rPr>
            </w:pPr>
          </w:p>
        </w:tc>
      </w:tr>
      <w:tr w:rsidR="00DE110E" w:rsidRPr="00DE110E" w14:paraId="4D04FC01" w14:textId="77777777">
        <w:trPr>
          <w:trHeight w:hRule="exact" w:val="638"/>
        </w:trPr>
        <w:tc>
          <w:tcPr>
            <w:tcW w:w="847" w:type="dxa"/>
            <w:tcBorders>
              <w:top w:val="single" w:sz="4" w:space="0" w:color="000000"/>
              <w:left w:val="single" w:sz="4" w:space="0" w:color="000000"/>
              <w:bottom w:val="single" w:sz="4" w:space="0" w:color="000000"/>
              <w:right w:val="single" w:sz="4" w:space="0" w:color="000000"/>
            </w:tcBorders>
          </w:tcPr>
          <w:p w14:paraId="17746181" w14:textId="77777777" w:rsidR="00CA3F2A" w:rsidRPr="00DE110E" w:rsidRDefault="00B54BD8">
            <w:pPr>
              <w:pStyle w:val="TableParagraph"/>
              <w:spacing w:before="143"/>
              <w:ind w:left="103"/>
              <w:rPr>
                <w:rFonts w:ascii="仿宋" w:eastAsia="仿宋" w:hAnsi="仿宋" w:cs="仿宋"/>
                <w:sz w:val="21"/>
                <w:szCs w:val="21"/>
              </w:rPr>
            </w:pPr>
            <w:r w:rsidRPr="00DE110E">
              <w:rPr>
                <w:rFonts w:ascii="仿宋"/>
                <w:sz w:val="21"/>
              </w:rPr>
              <w:t>8</w:t>
            </w:r>
          </w:p>
        </w:tc>
        <w:tc>
          <w:tcPr>
            <w:tcW w:w="2604" w:type="dxa"/>
            <w:tcBorders>
              <w:top w:val="single" w:sz="4" w:space="0" w:color="000000"/>
              <w:left w:val="single" w:sz="4" w:space="0" w:color="000000"/>
              <w:bottom w:val="single" w:sz="4" w:space="0" w:color="000000"/>
              <w:right w:val="single" w:sz="4" w:space="0" w:color="000000"/>
            </w:tcBorders>
          </w:tcPr>
          <w:p w14:paraId="66CD445D" w14:textId="77777777" w:rsidR="00CA3F2A" w:rsidRPr="00DE110E" w:rsidRDefault="00B54BD8">
            <w:pPr>
              <w:pStyle w:val="TableParagraph"/>
              <w:spacing w:before="143"/>
              <w:ind w:left="103"/>
              <w:rPr>
                <w:rFonts w:ascii="仿宋" w:eastAsia="仿宋" w:hAnsi="仿宋" w:cs="仿宋"/>
                <w:sz w:val="21"/>
                <w:szCs w:val="21"/>
                <w:lang w:eastAsia="zh-CN"/>
              </w:rPr>
            </w:pPr>
            <w:r w:rsidRPr="00DE110E">
              <w:rPr>
                <w:rFonts w:ascii="仿宋" w:eastAsia="仿宋" w:hAnsi="仿宋" w:cs="仿宋"/>
                <w:sz w:val="21"/>
                <w:szCs w:val="21"/>
                <w:lang w:eastAsia="zh-CN"/>
              </w:rPr>
              <w:t>质量标准及违约赔偿承诺</w:t>
            </w:r>
          </w:p>
        </w:tc>
        <w:tc>
          <w:tcPr>
            <w:tcW w:w="1390" w:type="dxa"/>
            <w:tcBorders>
              <w:top w:val="single" w:sz="4" w:space="0" w:color="000000"/>
              <w:left w:val="single" w:sz="4" w:space="0" w:color="000000"/>
              <w:bottom w:val="single" w:sz="4" w:space="0" w:color="000000"/>
              <w:right w:val="single" w:sz="4" w:space="0" w:color="000000"/>
            </w:tcBorders>
          </w:tcPr>
          <w:p w14:paraId="6BC48DF5" w14:textId="77777777" w:rsidR="00CA3F2A" w:rsidRPr="00DE110E" w:rsidRDefault="00CA3F2A">
            <w:pPr>
              <w:rPr>
                <w:lang w:eastAsia="zh-CN"/>
              </w:rPr>
            </w:pPr>
          </w:p>
        </w:tc>
        <w:tc>
          <w:tcPr>
            <w:tcW w:w="1855" w:type="dxa"/>
            <w:tcBorders>
              <w:top w:val="single" w:sz="4" w:space="0" w:color="000000"/>
              <w:left w:val="single" w:sz="4" w:space="0" w:color="000000"/>
              <w:bottom w:val="single" w:sz="4" w:space="0" w:color="000000"/>
              <w:right w:val="single" w:sz="4" w:space="0" w:color="000000"/>
            </w:tcBorders>
          </w:tcPr>
          <w:p w14:paraId="6E86D89A" w14:textId="77777777" w:rsidR="00CA3F2A" w:rsidRPr="00DE110E" w:rsidRDefault="00CA3F2A">
            <w:pPr>
              <w:rPr>
                <w:lang w:eastAsia="zh-CN"/>
              </w:rPr>
            </w:pPr>
          </w:p>
        </w:tc>
        <w:tc>
          <w:tcPr>
            <w:tcW w:w="1584" w:type="dxa"/>
            <w:tcBorders>
              <w:top w:val="single" w:sz="4" w:space="0" w:color="000000"/>
              <w:left w:val="single" w:sz="4" w:space="0" w:color="000000"/>
              <w:bottom w:val="single" w:sz="4" w:space="0" w:color="000000"/>
              <w:right w:val="single" w:sz="4" w:space="0" w:color="000000"/>
            </w:tcBorders>
          </w:tcPr>
          <w:p w14:paraId="46307BAA" w14:textId="77777777" w:rsidR="00CA3F2A" w:rsidRPr="00DE110E" w:rsidRDefault="00CA3F2A">
            <w:pPr>
              <w:rPr>
                <w:lang w:eastAsia="zh-CN"/>
              </w:rPr>
            </w:pPr>
          </w:p>
        </w:tc>
      </w:tr>
      <w:tr w:rsidR="00DE110E" w:rsidRPr="00DE110E" w14:paraId="39CA6B77" w14:textId="77777777">
        <w:trPr>
          <w:trHeight w:hRule="exact" w:val="641"/>
        </w:trPr>
        <w:tc>
          <w:tcPr>
            <w:tcW w:w="847" w:type="dxa"/>
            <w:tcBorders>
              <w:top w:val="single" w:sz="4" w:space="0" w:color="000000"/>
              <w:left w:val="single" w:sz="4" w:space="0" w:color="000000"/>
              <w:bottom w:val="single" w:sz="4" w:space="0" w:color="000000"/>
              <w:right w:val="single" w:sz="4" w:space="0" w:color="000000"/>
            </w:tcBorders>
          </w:tcPr>
          <w:p w14:paraId="534484A2"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sz w:val="21"/>
              </w:rPr>
              <w:t>9</w:t>
            </w:r>
          </w:p>
        </w:tc>
        <w:tc>
          <w:tcPr>
            <w:tcW w:w="2604" w:type="dxa"/>
            <w:tcBorders>
              <w:top w:val="single" w:sz="4" w:space="0" w:color="000000"/>
              <w:left w:val="single" w:sz="4" w:space="0" w:color="000000"/>
              <w:bottom w:val="single" w:sz="4" w:space="0" w:color="000000"/>
              <w:right w:val="single" w:sz="4" w:space="0" w:color="000000"/>
            </w:tcBorders>
          </w:tcPr>
          <w:p w14:paraId="06A125A1"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eastAsia="仿宋" w:hAnsi="仿宋" w:cs="仿宋"/>
                <w:sz w:val="21"/>
                <w:szCs w:val="21"/>
              </w:rPr>
              <w:t>价格调整的差额计算</w:t>
            </w:r>
          </w:p>
        </w:tc>
        <w:tc>
          <w:tcPr>
            <w:tcW w:w="1390" w:type="dxa"/>
            <w:tcBorders>
              <w:top w:val="single" w:sz="4" w:space="0" w:color="000000"/>
              <w:left w:val="single" w:sz="4" w:space="0" w:color="000000"/>
              <w:bottom w:val="single" w:sz="4" w:space="0" w:color="000000"/>
              <w:right w:val="single" w:sz="4" w:space="0" w:color="000000"/>
            </w:tcBorders>
          </w:tcPr>
          <w:p w14:paraId="6F2D3EBE" w14:textId="77777777" w:rsidR="00CA3F2A" w:rsidRPr="00DE110E" w:rsidRDefault="00CA3F2A"/>
        </w:tc>
        <w:tc>
          <w:tcPr>
            <w:tcW w:w="1855" w:type="dxa"/>
            <w:tcBorders>
              <w:top w:val="single" w:sz="4" w:space="0" w:color="000000"/>
              <w:left w:val="single" w:sz="4" w:space="0" w:color="000000"/>
              <w:bottom w:val="single" w:sz="4" w:space="0" w:color="000000"/>
              <w:right w:val="single" w:sz="4" w:space="0" w:color="000000"/>
            </w:tcBorders>
          </w:tcPr>
          <w:p w14:paraId="35CCF423" w14:textId="77777777" w:rsidR="00CA3F2A" w:rsidRPr="00DE110E" w:rsidRDefault="00CA3F2A"/>
        </w:tc>
        <w:tc>
          <w:tcPr>
            <w:tcW w:w="1584" w:type="dxa"/>
            <w:tcBorders>
              <w:top w:val="single" w:sz="4" w:space="0" w:color="000000"/>
              <w:left w:val="single" w:sz="4" w:space="0" w:color="000000"/>
              <w:bottom w:val="single" w:sz="4" w:space="0" w:color="000000"/>
              <w:right w:val="single" w:sz="4" w:space="0" w:color="000000"/>
            </w:tcBorders>
          </w:tcPr>
          <w:p w14:paraId="12BEB8F6" w14:textId="77777777" w:rsidR="00CA3F2A" w:rsidRPr="00DE110E" w:rsidRDefault="00CA3F2A"/>
        </w:tc>
      </w:tr>
      <w:tr w:rsidR="00DE110E" w:rsidRPr="00DE110E" w14:paraId="31D50AD2" w14:textId="77777777">
        <w:trPr>
          <w:trHeight w:hRule="exact" w:val="641"/>
        </w:trPr>
        <w:tc>
          <w:tcPr>
            <w:tcW w:w="847" w:type="dxa"/>
            <w:tcBorders>
              <w:top w:val="single" w:sz="4" w:space="0" w:color="000000"/>
              <w:left w:val="single" w:sz="4" w:space="0" w:color="000000"/>
              <w:bottom w:val="single" w:sz="4" w:space="0" w:color="000000"/>
              <w:right w:val="single" w:sz="4" w:space="0" w:color="000000"/>
            </w:tcBorders>
          </w:tcPr>
          <w:p w14:paraId="2589939E"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sz w:val="21"/>
              </w:rPr>
              <w:t>10</w:t>
            </w:r>
          </w:p>
        </w:tc>
        <w:tc>
          <w:tcPr>
            <w:tcW w:w="2604" w:type="dxa"/>
            <w:tcBorders>
              <w:top w:val="single" w:sz="4" w:space="0" w:color="000000"/>
              <w:left w:val="single" w:sz="4" w:space="0" w:color="000000"/>
              <w:bottom w:val="single" w:sz="4" w:space="0" w:color="000000"/>
              <w:right w:val="single" w:sz="4" w:space="0" w:color="000000"/>
            </w:tcBorders>
          </w:tcPr>
          <w:p w14:paraId="29F0D0A4"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eastAsia="仿宋" w:hAnsi="仿宋" w:cs="仿宋"/>
                <w:sz w:val="21"/>
                <w:szCs w:val="21"/>
              </w:rPr>
              <w:t>预付款额度</w:t>
            </w:r>
          </w:p>
        </w:tc>
        <w:tc>
          <w:tcPr>
            <w:tcW w:w="1390" w:type="dxa"/>
            <w:tcBorders>
              <w:top w:val="single" w:sz="4" w:space="0" w:color="000000"/>
              <w:left w:val="single" w:sz="4" w:space="0" w:color="000000"/>
              <w:bottom w:val="single" w:sz="4" w:space="0" w:color="000000"/>
              <w:right w:val="single" w:sz="4" w:space="0" w:color="000000"/>
            </w:tcBorders>
          </w:tcPr>
          <w:p w14:paraId="1680FEEB" w14:textId="77777777" w:rsidR="00CA3F2A" w:rsidRPr="00DE110E" w:rsidRDefault="00CA3F2A"/>
        </w:tc>
        <w:tc>
          <w:tcPr>
            <w:tcW w:w="1855" w:type="dxa"/>
            <w:tcBorders>
              <w:top w:val="single" w:sz="4" w:space="0" w:color="000000"/>
              <w:left w:val="single" w:sz="4" w:space="0" w:color="000000"/>
              <w:bottom w:val="single" w:sz="4" w:space="0" w:color="000000"/>
              <w:right w:val="single" w:sz="4" w:space="0" w:color="000000"/>
            </w:tcBorders>
          </w:tcPr>
          <w:p w14:paraId="6DC040F4" w14:textId="77777777" w:rsidR="00CA3F2A" w:rsidRPr="00DE110E" w:rsidRDefault="00CA3F2A"/>
        </w:tc>
        <w:tc>
          <w:tcPr>
            <w:tcW w:w="1584" w:type="dxa"/>
            <w:tcBorders>
              <w:top w:val="single" w:sz="4" w:space="0" w:color="000000"/>
              <w:left w:val="single" w:sz="4" w:space="0" w:color="000000"/>
              <w:bottom w:val="single" w:sz="4" w:space="0" w:color="000000"/>
              <w:right w:val="single" w:sz="4" w:space="0" w:color="000000"/>
            </w:tcBorders>
          </w:tcPr>
          <w:p w14:paraId="0388CAB4" w14:textId="77777777" w:rsidR="00CA3F2A" w:rsidRPr="00DE110E" w:rsidRDefault="00CA3F2A"/>
        </w:tc>
      </w:tr>
      <w:tr w:rsidR="00DE110E" w:rsidRPr="00DE110E" w14:paraId="2D38275E" w14:textId="77777777">
        <w:trPr>
          <w:trHeight w:hRule="exact" w:val="638"/>
        </w:trPr>
        <w:tc>
          <w:tcPr>
            <w:tcW w:w="847" w:type="dxa"/>
            <w:tcBorders>
              <w:top w:val="single" w:sz="4" w:space="0" w:color="000000"/>
              <w:left w:val="single" w:sz="4" w:space="0" w:color="000000"/>
              <w:bottom w:val="single" w:sz="4" w:space="0" w:color="000000"/>
              <w:right w:val="single" w:sz="4" w:space="0" w:color="000000"/>
            </w:tcBorders>
          </w:tcPr>
          <w:p w14:paraId="550CF34E" w14:textId="77777777" w:rsidR="00CA3F2A" w:rsidRPr="00DE110E" w:rsidRDefault="00B54BD8">
            <w:pPr>
              <w:pStyle w:val="TableParagraph"/>
              <w:spacing w:before="143"/>
              <w:ind w:left="103"/>
              <w:rPr>
                <w:rFonts w:ascii="仿宋" w:eastAsia="仿宋" w:hAnsi="仿宋" w:cs="仿宋"/>
                <w:sz w:val="21"/>
                <w:szCs w:val="21"/>
              </w:rPr>
            </w:pPr>
            <w:r w:rsidRPr="00DE110E">
              <w:rPr>
                <w:rFonts w:ascii="仿宋"/>
                <w:sz w:val="21"/>
              </w:rPr>
              <w:t>11</w:t>
            </w:r>
          </w:p>
        </w:tc>
        <w:tc>
          <w:tcPr>
            <w:tcW w:w="2604" w:type="dxa"/>
            <w:tcBorders>
              <w:top w:val="single" w:sz="4" w:space="0" w:color="000000"/>
              <w:left w:val="single" w:sz="4" w:space="0" w:color="000000"/>
              <w:bottom w:val="single" w:sz="4" w:space="0" w:color="000000"/>
              <w:right w:val="single" w:sz="4" w:space="0" w:color="000000"/>
            </w:tcBorders>
          </w:tcPr>
          <w:p w14:paraId="6CDEC915" w14:textId="77777777" w:rsidR="00CA3F2A" w:rsidRPr="00DE110E" w:rsidRDefault="00B54BD8">
            <w:pPr>
              <w:pStyle w:val="TableParagraph"/>
              <w:spacing w:before="143"/>
              <w:ind w:left="103"/>
              <w:rPr>
                <w:rFonts w:ascii="仿宋" w:eastAsia="仿宋" w:hAnsi="仿宋" w:cs="仿宋"/>
                <w:sz w:val="21"/>
                <w:szCs w:val="21"/>
              </w:rPr>
            </w:pPr>
            <w:r w:rsidRPr="00DE110E">
              <w:rPr>
                <w:rFonts w:ascii="仿宋" w:eastAsia="仿宋" w:hAnsi="仿宋" w:cs="仿宋"/>
                <w:sz w:val="21"/>
                <w:szCs w:val="21"/>
              </w:rPr>
              <w:t>预付款保函金额</w:t>
            </w:r>
          </w:p>
        </w:tc>
        <w:tc>
          <w:tcPr>
            <w:tcW w:w="1390" w:type="dxa"/>
            <w:tcBorders>
              <w:top w:val="single" w:sz="4" w:space="0" w:color="000000"/>
              <w:left w:val="single" w:sz="4" w:space="0" w:color="000000"/>
              <w:bottom w:val="single" w:sz="4" w:space="0" w:color="000000"/>
              <w:right w:val="single" w:sz="4" w:space="0" w:color="000000"/>
            </w:tcBorders>
          </w:tcPr>
          <w:p w14:paraId="39D50AFD" w14:textId="77777777" w:rsidR="00CA3F2A" w:rsidRPr="00DE110E" w:rsidRDefault="00CA3F2A"/>
        </w:tc>
        <w:tc>
          <w:tcPr>
            <w:tcW w:w="1855" w:type="dxa"/>
            <w:tcBorders>
              <w:top w:val="single" w:sz="4" w:space="0" w:color="000000"/>
              <w:left w:val="single" w:sz="4" w:space="0" w:color="000000"/>
              <w:bottom w:val="single" w:sz="4" w:space="0" w:color="000000"/>
              <w:right w:val="single" w:sz="4" w:space="0" w:color="000000"/>
            </w:tcBorders>
          </w:tcPr>
          <w:p w14:paraId="3D13562A" w14:textId="77777777" w:rsidR="00CA3F2A" w:rsidRPr="00DE110E" w:rsidRDefault="00CA3F2A"/>
        </w:tc>
        <w:tc>
          <w:tcPr>
            <w:tcW w:w="1584" w:type="dxa"/>
            <w:tcBorders>
              <w:top w:val="single" w:sz="4" w:space="0" w:color="000000"/>
              <w:left w:val="single" w:sz="4" w:space="0" w:color="000000"/>
              <w:bottom w:val="single" w:sz="4" w:space="0" w:color="000000"/>
              <w:right w:val="single" w:sz="4" w:space="0" w:color="000000"/>
            </w:tcBorders>
          </w:tcPr>
          <w:p w14:paraId="29DD6353" w14:textId="77777777" w:rsidR="00CA3F2A" w:rsidRPr="00DE110E" w:rsidRDefault="00CA3F2A"/>
        </w:tc>
      </w:tr>
      <w:tr w:rsidR="00DE110E" w:rsidRPr="00DE110E" w14:paraId="0B14D871" w14:textId="77777777">
        <w:trPr>
          <w:trHeight w:hRule="exact" w:val="641"/>
        </w:trPr>
        <w:tc>
          <w:tcPr>
            <w:tcW w:w="847" w:type="dxa"/>
            <w:tcBorders>
              <w:top w:val="single" w:sz="4" w:space="0" w:color="000000"/>
              <w:left w:val="single" w:sz="4" w:space="0" w:color="000000"/>
              <w:bottom w:val="single" w:sz="4" w:space="0" w:color="000000"/>
              <w:right w:val="single" w:sz="4" w:space="0" w:color="000000"/>
            </w:tcBorders>
          </w:tcPr>
          <w:p w14:paraId="5E4B0E2C"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sz w:val="21"/>
              </w:rPr>
              <w:t>12</w:t>
            </w:r>
          </w:p>
        </w:tc>
        <w:tc>
          <w:tcPr>
            <w:tcW w:w="2604" w:type="dxa"/>
            <w:tcBorders>
              <w:top w:val="single" w:sz="4" w:space="0" w:color="000000"/>
              <w:left w:val="single" w:sz="4" w:space="0" w:color="000000"/>
              <w:bottom w:val="single" w:sz="4" w:space="0" w:color="000000"/>
              <w:right w:val="single" w:sz="4" w:space="0" w:color="000000"/>
            </w:tcBorders>
          </w:tcPr>
          <w:p w14:paraId="006BA3B3" w14:textId="77777777" w:rsidR="00CA3F2A" w:rsidRPr="00DE110E" w:rsidRDefault="00B54BD8">
            <w:pPr>
              <w:pStyle w:val="TableParagraph"/>
              <w:spacing w:before="146"/>
              <w:ind w:left="103"/>
              <w:rPr>
                <w:rFonts w:ascii="仿宋" w:eastAsia="仿宋" w:hAnsi="仿宋" w:cs="仿宋"/>
                <w:sz w:val="21"/>
                <w:szCs w:val="21"/>
                <w:lang w:eastAsia="zh-CN"/>
              </w:rPr>
            </w:pPr>
            <w:r w:rsidRPr="00DE110E">
              <w:rPr>
                <w:rFonts w:ascii="仿宋" w:eastAsia="仿宋" w:hAnsi="仿宋" w:cs="仿宋"/>
                <w:sz w:val="21"/>
                <w:szCs w:val="21"/>
                <w:lang w:eastAsia="zh-CN"/>
              </w:rPr>
              <w:t>质量保证金扣留百分比</w:t>
            </w:r>
          </w:p>
        </w:tc>
        <w:tc>
          <w:tcPr>
            <w:tcW w:w="1390" w:type="dxa"/>
            <w:tcBorders>
              <w:top w:val="single" w:sz="4" w:space="0" w:color="000000"/>
              <w:left w:val="single" w:sz="4" w:space="0" w:color="000000"/>
              <w:bottom w:val="single" w:sz="4" w:space="0" w:color="000000"/>
              <w:right w:val="single" w:sz="4" w:space="0" w:color="000000"/>
            </w:tcBorders>
          </w:tcPr>
          <w:p w14:paraId="3C73CB37" w14:textId="77777777" w:rsidR="00CA3F2A" w:rsidRPr="00DE110E" w:rsidRDefault="00CA3F2A">
            <w:pPr>
              <w:rPr>
                <w:lang w:eastAsia="zh-CN"/>
              </w:rPr>
            </w:pPr>
          </w:p>
        </w:tc>
        <w:tc>
          <w:tcPr>
            <w:tcW w:w="1855" w:type="dxa"/>
            <w:tcBorders>
              <w:top w:val="single" w:sz="4" w:space="0" w:color="000000"/>
              <w:left w:val="single" w:sz="4" w:space="0" w:color="000000"/>
              <w:bottom w:val="single" w:sz="4" w:space="0" w:color="000000"/>
              <w:right w:val="single" w:sz="4" w:space="0" w:color="000000"/>
            </w:tcBorders>
          </w:tcPr>
          <w:p w14:paraId="4147D7DF" w14:textId="77777777" w:rsidR="00CA3F2A" w:rsidRPr="00DE110E" w:rsidRDefault="00CA3F2A">
            <w:pPr>
              <w:rPr>
                <w:lang w:eastAsia="zh-CN"/>
              </w:rPr>
            </w:pPr>
          </w:p>
        </w:tc>
        <w:tc>
          <w:tcPr>
            <w:tcW w:w="1584" w:type="dxa"/>
            <w:tcBorders>
              <w:top w:val="single" w:sz="4" w:space="0" w:color="000000"/>
              <w:left w:val="single" w:sz="4" w:space="0" w:color="000000"/>
              <w:bottom w:val="single" w:sz="4" w:space="0" w:color="000000"/>
              <w:right w:val="single" w:sz="4" w:space="0" w:color="000000"/>
            </w:tcBorders>
          </w:tcPr>
          <w:p w14:paraId="7C31519C" w14:textId="77777777" w:rsidR="00CA3F2A" w:rsidRPr="00DE110E" w:rsidRDefault="00CA3F2A">
            <w:pPr>
              <w:rPr>
                <w:lang w:eastAsia="zh-CN"/>
              </w:rPr>
            </w:pPr>
          </w:p>
        </w:tc>
      </w:tr>
      <w:tr w:rsidR="00DE110E" w:rsidRPr="00DE110E" w14:paraId="67EEF8E6" w14:textId="77777777">
        <w:trPr>
          <w:trHeight w:hRule="exact" w:val="641"/>
        </w:trPr>
        <w:tc>
          <w:tcPr>
            <w:tcW w:w="847" w:type="dxa"/>
            <w:tcBorders>
              <w:top w:val="single" w:sz="4" w:space="0" w:color="000000"/>
              <w:left w:val="single" w:sz="4" w:space="0" w:color="000000"/>
              <w:bottom w:val="single" w:sz="4" w:space="0" w:color="000000"/>
              <w:right w:val="single" w:sz="4" w:space="0" w:color="000000"/>
            </w:tcBorders>
          </w:tcPr>
          <w:p w14:paraId="39C029D0" w14:textId="77777777" w:rsidR="00CA3F2A" w:rsidRPr="00DE110E" w:rsidRDefault="00CA3F2A">
            <w:pPr>
              <w:rPr>
                <w:lang w:eastAsia="zh-CN"/>
              </w:rPr>
            </w:pPr>
          </w:p>
        </w:tc>
        <w:tc>
          <w:tcPr>
            <w:tcW w:w="2604" w:type="dxa"/>
            <w:tcBorders>
              <w:top w:val="single" w:sz="4" w:space="0" w:color="000000"/>
              <w:left w:val="single" w:sz="4" w:space="0" w:color="000000"/>
              <w:bottom w:val="single" w:sz="4" w:space="0" w:color="000000"/>
              <w:right w:val="single" w:sz="4" w:space="0" w:color="000000"/>
            </w:tcBorders>
          </w:tcPr>
          <w:p w14:paraId="1C10E456" w14:textId="77777777" w:rsidR="00CA3F2A" w:rsidRPr="00DE110E" w:rsidRDefault="00B54BD8">
            <w:pPr>
              <w:pStyle w:val="TableParagraph"/>
              <w:spacing w:before="146"/>
              <w:ind w:left="103"/>
              <w:rPr>
                <w:rFonts w:ascii="仿宋" w:eastAsia="仿宋" w:hAnsi="仿宋" w:cs="仿宋"/>
                <w:sz w:val="21"/>
                <w:szCs w:val="21"/>
              </w:rPr>
            </w:pPr>
            <w:r w:rsidRPr="00DE110E">
              <w:rPr>
                <w:rFonts w:ascii="仿宋" w:eastAsia="仿宋" w:hAnsi="仿宋" w:cs="仿宋"/>
                <w:sz w:val="21"/>
                <w:szCs w:val="21"/>
              </w:rPr>
              <w:t>质量保证金额度</w:t>
            </w:r>
          </w:p>
        </w:tc>
        <w:tc>
          <w:tcPr>
            <w:tcW w:w="1390" w:type="dxa"/>
            <w:tcBorders>
              <w:top w:val="single" w:sz="4" w:space="0" w:color="000000"/>
              <w:left w:val="single" w:sz="4" w:space="0" w:color="000000"/>
              <w:bottom w:val="single" w:sz="4" w:space="0" w:color="000000"/>
              <w:right w:val="single" w:sz="4" w:space="0" w:color="000000"/>
            </w:tcBorders>
          </w:tcPr>
          <w:p w14:paraId="4F146D91" w14:textId="77777777" w:rsidR="00CA3F2A" w:rsidRPr="00DE110E" w:rsidRDefault="00CA3F2A"/>
        </w:tc>
        <w:tc>
          <w:tcPr>
            <w:tcW w:w="1855" w:type="dxa"/>
            <w:tcBorders>
              <w:top w:val="single" w:sz="4" w:space="0" w:color="000000"/>
              <w:left w:val="single" w:sz="4" w:space="0" w:color="000000"/>
              <w:bottom w:val="single" w:sz="4" w:space="0" w:color="000000"/>
              <w:right w:val="single" w:sz="4" w:space="0" w:color="000000"/>
            </w:tcBorders>
          </w:tcPr>
          <w:p w14:paraId="5DBC219A" w14:textId="77777777" w:rsidR="00CA3F2A" w:rsidRPr="00DE110E" w:rsidRDefault="00CA3F2A"/>
        </w:tc>
        <w:tc>
          <w:tcPr>
            <w:tcW w:w="1584" w:type="dxa"/>
            <w:tcBorders>
              <w:top w:val="single" w:sz="4" w:space="0" w:color="000000"/>
              <w:left w:val="single" w:sz="4" w:space="0" w:color="000000"/>
              <w:bottom w:val="single" w:sz="4" w:space="0" w:color="000000"/>
              <w:right w:val="single" w:sz="4" w:space="0" w:color="000000"/>
            </w:tcBorders>
          </w:tcPr>
          <w:p w14:paraId="1561E731" w14:textId="77777777" w:rsidR="00CA3F2A" w:rsidRPr="00DE110E" w:rsidRDefault="00CA3F2A"/>
        </w:tc>
      </w:tr>
      <w:tr w:rsidR="00DE110E" w:rsidRPr="00DE110E" w14:paraId="54FC0A96" w14:textId="77777777">
        <w:trPr>
          <w:trHeight w:hRule="exact" w:val="638"/>
        </w:trPr>
        <w:tc>
          <w:tcPr>
            <w:tcW w:w="847" w:type="dxa"/>
            <w:tcBorders>
              <w:top w:val="single" w:sz="4" w:space="0" w:color="000000"/>
              <w:left w:val="single" w:sz="4" w:space="0" w:color="000000"/>
              <w:bottom w:val="single" w:sz="4" w:space="0" w:color="000000"/>
              <w:right w:val="single" w:sz="4" w:space="0" w:color="000000"/>
            </w:tcBorders>
          </w:tcPr>
          <w:p w14:paraId="55CF6EF0" w14:textId="77777777" w:rsidR="00CA3F2A" w:rsidRPr="00DE110E" w:rsidRDefault="00B54BD8">
            <w:pPr>
              <w:pStyle w:val="TableParagraph"/>
              <w:spacing w:before="143"/>
              <w:ind w:left="103"/>
              <w:rPr>
                <w:rFonts w:ascii="仿宋" w:eastAsia="仿宋" w:hAnsi="仿宋" w:cs="仿宋"/>
                <w:sz w:val="21"/>
                <w:szCs w:val="21"/>
              </w:rPr>
            </w:pPr>
            <w:r w:rsidRPr="00DE110E">
              <w:rPr>
                <w:rFonts w:ascii="仿宋" w:eastAsia="仿宋" w:hAnsi="仿宋" w:cs="仿宋"/>
                <w:sz w:val="21"/>
                <w:szCs w:val="21"/>
              </w:rPr>
              <w:t>……</w:t>
            </w:r>
          </w:p>
        </w:tc>
        <w:tc>
          <w:tcPr>
            <w:tcW w:w="2604" w:type="dxa"/>
            <w:tcBorders>
              <w:top w:val="single" w:sz="4" w:space="0" w:color="000000"/>
              <w:left w:val="single" w:sz="4" w:space="0" w:color="000000"/>
              <w:bottom w:val="single" w:sz="4" w:space="0" w:color="000000"/>
              <w:right w:val="single" w:sz="4" w:space="0" w:color="000000"/>
            </w:tcBorders>
          </w:tcPr>
          <w:p w14:paraId="11DFCFCC" w14:textId="77777777" w:rsidR="00CA3F2A" w:rsidRPr="00DE110E" w:rsidRDefault="00B54BD8">
            <w:pPr>
              <w:pStyle w:val="TableParagraph"/>
              <w:spacing w:before="143"/>
              <w:ind w:left="103"/>
              <w:rPr>
                <w:rFonts w:ascii="仿宋" w:eastAsia="仿宋" w:hAnsi="仿宋" w:cs="仿宋"/>
                <w:sz w:val="21"/>
                <w:szCs w:val="21"/>
              </w:rPr>
            </w:pPr>
            <w:r w:rsidRPr="00DE110E">
              <w:rPr>
                <w:rFonts w:ascii="仿宋" w:eastAsia="仿宋" w:hAnsi="仿宋" w:cs="仿宋"/>
                <w:sz w:val="21"/>
                <w:szCs w:val="21"/>
              </w:rPr>
              <w:t>……</w:t>
            </w:r>
          </w:p>
        </w:tc>
        <w:tc>
          <w:tcPr>
            <w:tcW w:w="1390" w:type="dxa"/>
            <w:tcBorders>
              <w:top w:val="single" w:sz="4" w:space="0" w:color="000000"/>
              <w:left w:val="single" w:sz="4" w:space="0" w:color="000000"/>
              <w:bottom w:val="single" w:sz="4" w:space="0" w:color="000000"/>
              <w:right w:val="single" w:sz="4" w:space="0" w:color="000000"/>
            </w:tcBorders>
          </w:tcPr>
          <w:p w14:paraId="52337A15" w14:textId="77777777" w:rsidR="00CA3F2A" w:rsidRPr="00DE110E" w:rsidRDefault="00CA3F2A"/>
        </w:tc>
        <w:tc>
          <w:tcPr>
            <w:tcW w:w="1855" w:type="dxa"/>
            <w:tcBorders>
              <w:top w:val="single" w:sz="4" w:space="0" w:color="000000"/>
              <w:left w:val="single" w:sz="4" w:space="0" w:color="000000"/>
              <w:bottom w:val="single" w:sz="4" w:space="0" w:color="000000"/>
              <w:right w:val="single" w:sz="4" w:space="0" w:color="000000"/>
            </w:tcBorders>
          </w:tcPr>
          <w:p w14:paraId="1BDF6194" w14:textId="77777777" w:rsidR="00CA3F2A" w:rsidRPr="00DE110E" w:rsidRDefault="00CA3F2A"/>
        </w:tc>
        <w:tc>
          <w:tcPr>
            <w:tcW w:w="1584" w:type="dxa"/>
            <w:tcBorders>
              <w:top w:val="single" w:sz="4" w:space="0" w:color="000000"/>
              <w:left w:val="single" w:sz="4" w:space="0" w:color="000000"/>
              <w:bottom w:val="single" w:sz="4" w:space="0" w:color="000000"/>
              <w:right w:val="single" w:sz="4" w:space="0" w:color="000000"/>
            </w:tcBorders>
          </w:tcPr>
          <w:p w14:paraId="63AF3E75" w14:textId="77777777" w:rsidR="00CA3F2A" w:rsidRPr="00DE110E" w:rsidRDefault="00CA3F2A"/>
        </w:tc>
      </w:tr>
      <w:tr w:rsidR="00DE110E" w:rsidRPr="00DE110E" w14:paraId="5060B1FC" w14:textId="77777777">
        <w:trPr>
          <w:trHeight w:hRule="exact" w:val="557"/>
        </w:trPr>
        <w:tc>
          <w:tcPr>
            <w:tcW w:w="8280" w:type="dxa"/>
            <w:gridSpan w:val="5"/>
            <w:tcBorders>
              <w:top w:val="single" w:sz="4" w:space="0" w:color="000000"/>
              <w:left w:val="single" w:sz="4" w:space="0" w:color="000000"/>
              <w:bottom w:val="single" w:sz="4" w:space="0" w:color="000000"/>
              <w:right w:val="single" w:sz="4" w:space="0" w:color="000000"/>
            </w:tcBorders>
          </w:tcPr>
          <w:p w14:paraId="642EEE89" w14:textId="77777777" w:rsidR="00CA3F2A" w:rsidRPr="00DE110E" w:rsidRDefault="00B54BD8">
            <w:pPr>
              <w:pStyle w:val="TableParagraph"/>
              <w:spacing w:line="241" w:lineRule="exact"/>
              <w:ind w:left="103"/>
              <w:rPr>
                <w:rFonts w:ascii="仿宋" w:eastAsia="仿宋" w:hAnsi="仿宋" w:cs="仿宋"/>
                <w:sz w:val="21"/>
                <w:szCs w:val="21"/>
                <w:lang w:eastAsia="zh-CN"/>
              </w:rPr>
            </w:pPr>
            <w:r w:rsidRPr="00DE110E">
              <w:rPr>
                <w:rFonts w:ascii="仿宋" w:eastAsia="仿宋" w:hAnsi="仿宋" w:cs="仿宋"/>
                <w:spacing w:val="-5"/>
                <w:sz w:val="21"/>
                <w:szCs w:val="21"/>
                <w:lang w:eastAsia="zh-CN"/>
              </w:rPr>
              <w:t>备注：投标人在响应招标文件中规定的实质性要求和条件的基础上，可</w:t>
            </w:r>
            <w:proofErr w:type="gramStart"/>
            <w:r w:rsidRPr="00DE110E">
              <w:rPr>
                <w:rFonts w:ascii="仿宋" w:eastAsia="仿宋" w:hAnsi="仿宋" w:cs="仿宋"/>
                <w:spacing w:val="-5"/>
                <w:sz w:val="21"/>
                <w:szCs w:val="21"/>
                <w:lang w:eastAsia="zh-CN"/>
              </w:rPr>
              <w:t>作出</w:t>
            </w:r>
            <w:proofErr w:type="gramEnd"/>
            <w:r w:rsidRPr="00DE110E">
              <w:rPr>
                <w:rFonts w:ascii="仿宋" w:eastAsia="仿宋" w:hAnsi="仿宋" w:cs="仿宋"/>
                <w:spacing w:val="-5"/>
                <w:sz w:val="21"/>
                <w:szCs w:val="21"/>
                <w:lang w:eastAsia="zh-CN"/>
              </w:rPr>
              <w:t>其他有利于招</w:t>
            </w:r>
          </w:p>
          <w:p w14:paraId="7781F9FF" w14:textId="77777777" w:rsidR="00CA3F2A" w:rsidRPr="00DE110E" w:rsidRDefault="00B54BD8">
            <w:pPr>
              <w:pStyle w:val="TableParagraph"/>
              <w:spacing w:line="273" w:lineRule="exact"/>
              <w:ind w:left="103"/>
              <w:rPr>
                <w:rFonts w:ascii="仿宋" w:eastAsia="仿宋" w:hAnsi="仿宋" w:cs="仿宋"/>
                <w:sz w:val="21"/>
                <w:szCs w:val="21"/>
                <w:lang w:eastAsia="zh-CN"/>
              </w:rPr>
            </w:pPr>
            <w:r w:rsidRPr="00DE110E">
              <w:rPr>
                <w:rFonts w:ascii="仿宋" w:eastAsia="仿宋" w:hAnsi="仿宋" w:cs="仿宋"/>
                <w:sz w:val="21"/>
                <w:szCs w:val="21"/>
                <w:lang w:eastAsia="zh-CN"/>
              </w:rPr>
              <w:t>标人的承诺。此类承诺可在本表中予以补充填写。</w:t>
            </w:r>
          </w:p>
        </w:tc>
      </w:tr>
    </w:tbl>
    <w:p w14:paraId="2898DE40" w14:textId="77777777" w:rsidR="00CA3F2A" w:rsidRPr="00DE110E" w:rsidRDefault="00B54BD8">
      <w:pPr>
        <w:pStyle w:val="BodyText"/>
        <w:spacing w:before="0" w:line="239" w:lineRule="exact"/>
        <w:ind w:left="117"/>
        <w:rPr>
          <w:lang w:eastAsia="zh-CN"/>
        </w:rPr>
      </w:pPr>
      <w:r w:rsidRPr="00DE110E">
        <w:rPr>
          <w:spacing w:val="-12"/>
          <w:lang w:eastAsia="zh-CN"/>
        </w:rPr>
        <w:t>投标人（单位公章）：</w:t>
      </w:r>
    </w:p>
    <w:p w14:paraId="0B92FE97" w14:textId="77777777" w:rsidR="00CA3F2A" w:rsidRPr="00DE110E" w:rsidRDefault="00B54BD8">
      <w:pPr>
        <w:pStyle w:val="BodyText"/>
        <w:tabs>
          <w:tab w:val="left" w:pos="1168"/>
          <w:tab w:val="left" w:pos="2008"/>
        </w:tabs>
        <w:spacing w:before="0"/>
        <w:ind w:left="117" w:right="4538"/>
        <w:rPr>
          <w:lang w:eastAsia="zh-CN"/>
        </w:rPr>
      </w:pPr>
      <w:r w:rsidRPr="00DE110E">
        <w:rPr>
          <w:spacing w:val="-7"/>
          <w:lang w:eastAsia="zh-CN"/>
        </w:rPr>
        <w:t>法定代表人或委托代理人（签字或盖章）：</w:t>
      </w:r>
      <w:r w:rsidRPr="00DE110E">
        <w:rPr>
          <w:spacing w:val="-79"/>
          <w:lang w:eastAsia="zh-CN"/>
        </w:rPr>
        <w:t xml:space="preserve"> </w:t>
      </w:r>
      <w:r w:rsidRPr="00DE110E">
        <w:rPr>
          <w:lang w:eastAsia="zh-CN"/>
        </w:rPr>
        <w:t>日期：</w:t>
      </w:r>
      <w:r w:rsidRPr="00DE110E">
        <w:rPr>
          <w:lang w:eastAsia="zh-CN"/>
        </w:rPr>
        <w:tab/>
        <w:t>年</w:t>
      </w:r>
      <w:r w:rsidRPr="00DE110E">
        <w:rPr>
          <w:lang w:eastAsia="zh-CN"/>
        </w:rPr>
        <w:tab/>
        <w:t>月</w:t>
      </w:r>
    </w:p>
    <w:p w14:paraId="213DA952" w14:textId="77777777" w:rsidR="00CA3F2A" w:rsidRPr="00DE110E" w:rsidRDefault="00CA3F2A">
      <w:pPr>
        <w:rPr>
          <w:lang w:eastAsia="zh-CN"/>
        </w:rPr>
        <w:sectPr w:rsidR="00CA3F2A" w:rsidRPr="00DE110E">
          <w:footerReference w:type="default" r:id="rId16"/>
          <w:pgSz w:w="11910" w:h="16840"/>
          <w:pgMar w:top="1380" w:right="1680" w:bottom="1380" w:left="1680" w:header="0" w:footer="1183" w:gutter="0"/>
          <w:pgNumType w:start="25"/>
          <w:cols w:space="720"/>
        </w:sectPr>
      </w:pPr>
    </w:p>
    <w:p w14:paraId="559566AF" w14:textId="77777777" w:rsidR="00CA3F2A" w:rsidRPr="00DE110E" w:rsidRDefault="00B54BD8">
      <w:pPr>
        <w:pStyle w:val="BodyText"/>
        <w:spacing w:before="7"/>
        <w:ind w:left="157" w:right="119"/>
        <w:rPr>
          <w:lang w:eastAsia="zh-CN"/>
        </w:rPr>
      </w:pPr>
      <w:r w:rsidRPr="00DE110E">
        <w:rPr>
          <w:lang w:eastAsia="zh-CN"/>
        </w:rPr>
        <w:lastRenderedPageBreak/>
        <w:t>（三）法定代表人授权委托书</w:t>
      </w:r>
    </w:p>
    <w:p w14:paraId="5F9134BE" w14:textId="77777777" w:rsidR="00CA3F2A" w:rsidRPr="00DE110E" w:rsidRDefault="00CA3F2A">
      <w:pPr>
        <w:spacing w:before="10"/>
        <w:rPr>
          <w:rFonts w:ascii="仿宋" w:eastAsia="仿宋" w:hAnsi="仿宋" w:cs="仿宋"/>
          <w:lang w:eastAsia="zh-CN"/>
        </w:rPr>
      </w:pPr>
    </w:p>
    <w:p w14:paraId="60A14FD0" w14:textId="77777777" w:rsidR="00CA3F2A" w:rsidRPr="00DE110E" w:rsidRDefault="00B54BD8" w:rsidP="00C30270">
      <w:pPr>
        <w:pStyle w:val="BodyText"/>
        <w:tabs>
          <w:tab w:val="left" w:pos="1547"/>
          <w:tab w:val="left" w:pos="3565"/>
          <w:tab w:val="left" w:pos="7782"/>
        </w:tabs>
        <w:spacing w:before="0" w:line="272" w:lineRule="exact"/>
        <w:ind w:left="157" w:right="119" w:firstLineChars="100" w:firstLine="210"/>
        <w:rPr>
          <w:lang w:eastAsia="zh-CN"/>
        </w:rPr>
      </w:pPr>
      <w:r w:rsidRPr="00DE110E">
        <w:rPr>
          <w:lang w:eastAsia="zh-CN"/>
        </w:rPr>
        <w:t>本人</w:t>
      </w:r>
      <w:r w:rsidRPr="00DE110E">
        <w:rPr>
          <w:lang w:eastAsia="zh-CN"/>
        </w:rPr>
        <w:tab/>
      </w:r>
      <w:r w:rsidRPr="00DE110E">
        <w:rPr>
          <w:spacing w:val="-2"/>
          <w:lang w:eastAsia="zh-CN"/>
        </w:rPr>
        <w:t>（姓名）系</w:t>
      </w:r>
      <w:r w:rsidRPr="00DE110E">
        <w:rPr>
          <w:spacing w:val="-2"/>
          <w:lang w:eastAsia="zh-CN"/>
        </w:rPr>
        <w:tab/>
        <w:t>（投标人名称）的法定代表人，现授权</w:t>
      </w:r>
      <w:r w:rsidRPr="00DE110E">
        <w:rPr>
          <w:spacing w:val="-2"/>
          <w:lang w:eastAsia="zh-CN"/>
        </w:rPr>
        <w:tab/>
      </w:r>
      <w:r w:rsidRPr="00DE110E">
        <w:rPr>
          <w:spacing w:val="-1"/>
          <w:lang w:eastAsia="zh-CN"/>
        </w:rPr>
        <w:t>（姓名）</w:t>
      </w:r>
      <w:r w:rsidRPr="00DE110E">
        <w:rPr>
          <w:spacing w:val="-100"/>
          <w:lang w:eastAsia="zh-CN"/>
        </w:rPr>
        <w:t xml:space="preserve"> </w:t>
      </w:r>
      <w:r w:rsidRPr="00DE110E">
        <w:rPr>
          <w:lang w:eastAsia="zh-CN"/>
        </w:rPr>
        <w:t>为我方代理人。代理人根据授权，以我方名义签署、澄清、说明、补正、提交、撤回、修改</w:t>
      </w:r>
    </w:p>
    <w:p w14:paraId="277FC2E5" w14:textId="77777777" w:rsidR="00CA3F2A" w:rsidRPr="00DE110E" w:rsidRDefault="00B54BD8">
      <w:pPr>
        <w:pStyle w:val="BodyText"/>
        <w:tabs>
          <w:tab w:val="left" w:pos="2113"/>
        </w:tabs>
        <w:spacing w:before="1" w:line="272" w:lineRule="exact"/>
        <w:ind w:left="157" w:right="119"/>
        <w:rPr>
          <w:lang w:eastAsia="zh-CN"/>
        </w:rPr>
      </w:pPr>
      <w:r w:rsidRPr="00DE110E">
        <w:rPr>
          <w:spacing w:val="-1"/>
          <w:lang w:eastAsia="zh-CN"/>
        </w:rPr>
        <w:t>（项目名称）</w:t>
      </w:r>
      <w:r w:rsidRPr="00DE110E">
        <w:rPr>
          <w:spacing w:val="-1"/>
          <w:lang w:eastAsia="zh-CN"/>
        </w:rPr>
        <w:tab/>
      </w:r>
      <w:r w:rsidRPr="00DE110E">
        <w:rPr>
          <w:spacing w:val="-2"/>
          <w:lang w:eastAsia="zh-CN"/>
        </w:rPr>
        <w:t>（报建编号及标段号）施工投标文件、签订合同和处理有关事宜，其法</w:t>
      </w:r>
      <w:r w:rsidRPr="00DE110E">
        <w:rPr>
          <w:spacing w:val="-48"/>
          <w:lang w:eastAsia="zh-CN"/>
        </w:rPr>
        <w:t xml:space="preserve"> </w:t>
      </w:r>
      <w:r w:rsidRPr="00DE110E">
        <w:rPr>
          <w:lang w:eastAsia="zh-CN"/>
        </w:rPr>
        <w:t>律后果由我方承担。</w:t>
      </w:r>
    </w:p>
    <w:p w14:paraId="42543579" w14:textId="77777777" w:rsidR="00C30270" w:rsidRPr="00DE110E" w:rsidRDefault="00C30270">
      <w:pPr>
        <w:pStyle w:val="BodyText"/>
        <w:spacing w:before="0" w:line="249" w:lineRule="exact"/>
        <w:ind w:left="157" w:right="119"/>
        <w:rPr>
          <w:lang w:eastAsia="zh-CN"/>
        </w:rPr>
      </w:pPr>
    </w:p>
    <w:p w14:paraId="6B6486FB" w14:textId="51804E99" w:rsidR="00CA3F2A" w:rsidRPr="00DE110E" w:rsidRDefault="00B54BD8" w:rsidP="00C30270">
      <w:pPr>
        <w:pStyle w:val="BodyText"/>
        <w:spacing w:before="0" w:line="249" w:lineRule="exact"/>
        <w:ind w:left="157" w:right="119" w:firstLineChars="200" w:firstLine="420"/>
      </w:pPr>
      <w:r w:rsidRPr="00DE110E">
        <w:t>委托期限：</w:t>
      </w:r>
    </w:p>
    <w:p w14:paraId="0A9B4971" w14:textId="77777777" w:rsidR="00CA3F2A" w:rsidRPr="00DE110E" w:rsidRDefault="00B54BD8">
      <w:pPr>
        <w:pStyle w:val="BodyText"/>
        <w:spacing w:before="0" w:line="271" w:lineRule="exact"/>
        <w:ind w:left="0" w:right="2180"/>
        <w:jc w:val="right"/>
      </w:pPr>
      <w:r w:rsidRPr="00DE110E">
        <w:t>。</w:t>
      </w:r>
    </w:p>
    <w:p w14:paraId="025D2A14" w14:textId="77777777" w:rsidR="00CA3F2A" w:rsidRPr="00DE110E" w:rsidRDefault="00CA3F2A">
      <w:pPr>
        <w:spacing w:before="10"/>
        <w:rPr>
          <w:rFonts w:ascii="仿宋" w:eastAsia="仿宋" w:hAnsi="仿宋" w:cs="仿宋"/>
          <w:sz w:val="3"/>
          <w:szCs w:val="3"/>
        </w:rPr>
      </w:pPr>
    </w:p>
    <w:p w14:paraId="4B23F351" w14:textId="779B58BE" w:rsidR="00CA3F2A" w:rsidRPr="00DE110E" w:rsidRDefault="00E5357B">
      <w:pPr>
        <w:spacing w:line="4365" w:lineRule="exact"/>
        <w:ind w:left="175"/>
        <w:rPr>
          <w:rFonts w:ascii="仿宋" w:eastAsia="仿宋" w:hAnsi="仿宋" w:cs="仿宋"/>
          <w:sz w:val="20"/>
          <w:szCs w:val="20"/>
        </w:rPr>
      </w:pPr>
      <w:r w:rsidRPr="00DE110E">
        <w:rPr>
          <w:rFonts w:ascii="仿宋" w:eastAsia="仿宋" w:hAnsi="仿宋" w:cs="仿宋"/>
          <w:noProof/>
          <w:position w:val="-86"/>
          <w:sz w:val="20"/>
          <w:szCs w:val="20"/>
          <w:lang w:eastAsia="zh-CN"/>
        </w:rPr>
        <mc:AlternateContent>
          <mc:Choice Requires="wps">
            <w:drawing>
              <wp:inline distT="0" distB="0" distL="0" distR="0" wp14:anchorId="637AA537" wp14:editId="167DEA89">
                <wp:extent cx="3999230" cy="2771775"/>
                <wp:effectExtent l="9525" t="13970" r="10795" b="5080"/>
                <wp:docPr id="1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9230" cy="27717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040E280" w14:textId="77777777" w:rsidR="00AC57B1" w:rsidRDefault="00AC57B1">
                            <w:pPr>
                              <w:rPr>
                                <w:rFonts w:ascii="仿宋" w:eastAsia="仿宋" w:hAnsi="仿宋" w:cs="仿宋"/>
                                <w:sz w:val="20"/>
                                <w:szCs w:val="20"/>
                              </w:rPr>
                            </w:pPr>
                          </w:p>
                          <w:p w14:paraId="043E488E" w14:textId="77777777" w:rsidR="00AC57B1" w:rsidRDefault="00AC57B1">
                            <w:pPr>
                              <w:rPr>
                                <w:rFonts w:ascii="仿宋" w:eastAsia="仿宋" w:hAnsi="仿宋" w:cs="仿宋"/>
                              </w:rPr>
                            </w:pPr>
                          </w:p>
                          <w:p w14:paraId="64723365" w14:textId="77777777" w:rsidR="00AC57B1" w:rsidRDefault="00AC57B1">
                            <w:pPr>
                              <w:ind w:left="143"/>
                              <w:rPr>
                                <w:rFonts w:ascii="仿宋" w:eastAsia="仿宋" w:hAnsi="仿宋" w:cs="仿宋"/>
                                <w:sz w:val="21"/>
                                <w:szCs w:val="21"/>
                                <w:lang w:eastAsia="zh-CN"/>
                              </w:rPr>
                            </w:pPr>
                            <w:r>
                              <w:rPr>
                                <w:rFonts w:ascii="仿宋" w:eastAsia="仿宋" w:hAnsi="仿宋" w:cs="仿宋"/>
                                <w:sz w:val="21"/>
                                <w:szCs w:val="21"/>
                                <w:lang w:eastAsia="zh-CN"/>
                              </w:rPr>
                              <w:t>法定</w:t>
                            </w:r>
                            <w:r>
                              <w:rPr>
                                <w:rFonts w:ascii="仿宋" w:eastAsia="仿宋" w:hAnsi="仿宋" w:cs="仿宋"/>
                                <w:spacing w:val="-3"/>
                                <w:sz w:val="21"/>
                                <w:szCs w:val="21"/>
                                <w:lang w:eastAsia="zh-CN"/>
                              </w:rPr>
                              <w:t>代</w:t>
                            </w:r>
                            <w:r>
                              <w:rPr>
                                <w:rFonts w:ascii="仿宋" w:eastAsia="仿宋" w:hAnsi="仿宋" w:cs="仿宋"/>
                                <w:sz w:val="21"/>
                                <w:szCs w:val="21"/>
                                <w:lang w:eastAsia="zh-CN"/>
                              </w:rPr>
                              <w:t>表</w:t>
                            </w:r>
                            <w:r>
                              <w:rPr>
                                <w:rFonts w:ascii="仿宋" w:eastAsia="仿宋" w:hAnsi="仿宋" w:cs="仿宋"/>
                                <w:spacing w:val="-3"/>
                                <w:sz w:val="21"/>
                                <w:szCs w:val="21"/>
                                <w:lang w:eastAsia="zh-CN"/>
                              </w:rPr>
                              <w:t>委</w:t>
                            </w:r>
                            <w:r>
                              <w:rPr>
                                <w:rFonts w:ascii="仿宋" w:eastAsia="仿宋" w:hAnsi="仿宋" w:cs="仿宋"/>
                                <w:sz w:val="21"/>
                                <w:szCs w:val="21"/>
                                <w:lang w:eastAsia="zh-CN"/>
                              </w:rPr>
                              <w:t>托</w:t>
                            </w:r>
                            <w:r>
                              <w:rPr>
                                <w:rFonts w:ascii="仿宋" w:eastAsia="仿宋" w:hAnsi="仿宋" w:cs="仿宋"/>
                                <w:spacing w:val="-3"/>
                                <w:sz w:val="21"/>
                                <w:szCs w:val="21"/>
                                <w:lang w:eastAsia="zh-CN"/>
                              </w:rPr>
                              <w:t>代</w:t>
                            </w:r>
                            <w:r>
                              <w:rPr>
                                <w:rFonts w:ascii="仿宋" w:eastAsia="仿宋" w:hAnsi="仿宋" w:cs="仿宋"/>
                                <w:sz w:val="21"/>
                                <w:szCs w:val="21"/>
                                <w:lang w:eastAsia="zh-CN"/>
                              </w:rPr>
                              <w:t>理</w:t>
                            </w:r>
                            <w:r>
                              <w:rPr>
                                <w:rFonts w:ascii="仿宋" w:eastAsia="仿宋" w:hAnsi="仿宋" w:cs="仿宋"/>
                                <w:spacing w:val="-3"/>
                                <w:sz w:val="21"/>
                                <w:szCs w:val="21"/>
                                <w:lang w:eastAsia="zh-CN"/>
                              </w:rPr>
                              <w:t>人</w:t>
                            </w:r>
                            <w:r>
                              <w:rPr>
                                <w:rFonts w:ascii="仿宋" w:eastAsia="仿宋" w:hAnsi="仿宋" w:cs="仿宋"/>
                                <w:sz w:val="21"/>
                                <w:szCs w:val="21"/>
                                <w:lang w:eastAsia="zh-CN"/>
                              </w:rPr>
                              <w:t>身</w:t>
                            </w:r>
                            <w:r>
                              <w:rPr>
                                <w:rFonts w:ascii="仿宋" w:eastAsia="仿宋" w:hAnsi="仿宋" w:cs="仿宋"/>
                                <w:spacing w:val="-3"/>
                                <w:sz w:val="21"/>
                                <w:szCs w:val="21"/>
                                <w:lang w:eastAsia="zh-CN"/>
                              </w:rPr>
                              <w:t>份</w:t>
                            </w:r>
                            <w:r>
                              <w:rPr>
                                <w:rFonts w:ascii="仿宋" w:eastAsia="仿宋" w:hAnsi="仿宋" w:cs="仿宋"/>
                                <w:sz w:val="21"/>
                                <w:szCs w:val="21"/>
                                <w:lang w:eastAsia="zh-CN"/>
                              </w:rPr>
                              <w:t>证复</w:t>
                            </w:r>
                            <w:r>
                              <w:rPr>
                                <w:rFonts w:ascii="仿宋" w:eastAsia="仿宋" w:hAnsi="仿宋" w:cs="仿宋"/>
                                <w:spacing w:val="-3"/>
                                <w:sz w:val="21"/>
                                <w:szCs w:val="21"/>
                                <w:lang w:eastAsia="zh-CN"/>
                              </w:rPr>
                              <w:t>印</w:t>
                            </w:r>
                            <w:r>
                              <w:rPr>
                                <w:rFonts w:ascii="仿宋" w:eastAsia="仿宋" w:hAnsi="仿宋" w:cs="仿宋"/>
                                <w:sz w:val="21"/>
                                <w:szCs w:val="21"/>
                                <w:lang w:eastAsia="zh-CN"/>
                              </w:rPr>
                              <w:t>件</w:t>
                            </w:r>
                            <w:r>
                              <w:rPr>
                                <w:rFonts w:ascii="仿宋" w:eastAsia="仿宋" w:hAnsi="仿宋" w:cs="仿宋"/>
                                <w:spacing w:val="-3"/>
                                <w:sz w:val="21"/>
                                <w:szCs w:val="21"/>
                                <w:lang w:eastAsia="zh-CN"/>
                              </w:rPr>
                              <w:t>粘</w:t>
                            </w:r>
                            <w:r>
                              <w:rPr>
                                <w:rFonts w:ascii="仿宋" w:eastAsia="仿宋" w:hAnsi="仿宋" w:cs="仿宋"/>
                                <w:sz w:val="21"/>
                                <w:szCs w:val="21"/>
                                <w:lang w:eastAsia="zh-CN"/>
                              </w:rPr>
                              <w:t>贴</w:t>
                            </w:r>
                            <w:r>
                              <w:rPr>
                                <w:rFonts w:ascii="仿宋" w:eastAsia="仿宋" w:hAnsi="仿宋" w:cs="仿宋"/>
                                <w:spacing w:val="-3"/>
                                <w:sz w:val="21"/>
                                <w:szCs w:val="21"/>
                                <w:lang w:eastAsia="zh-CN"/>
                              </w:rPr>
                              <w:t>处</w:t>
                            </w:r>
                            <w:r>
                              <w:rPr>
                                <w:rFonts w:ascii="仿宋" w:eastAsia="仿宋" w:hAnsi="仿宋" w:cs="仿宋"/>
                                <w:sz w:val="21"/>
                                <w:szCs w:val="21"/>
                                <w:lang w:eastAsia="zh-CN"/>
                              </w:rPr>
                              <w:t>（</w:t>
                            </w:r>
                            <w:r>
                              <w:rPr>
                                <w:rFonts w:ascii="仿宋" w:eastAsia="仿宋" w:hAnsi="仿宋" w:cs="仿宋"/>
                                <w:spacing w:val="-3"/>
                                <w:sz w:val="21"/>
                                <w:szCs w:val="21"/>
                                <w:lang w:eastAsia="zh-CN"/>
                              </w:rPr>
                              <w:t>正</w:t>
                            </w:r>
                            <w:r>
                              <w:rPr>
                                <w:rFonts w:ascii="仿宋" w:eastAsia="仿宋" w:hAnsi="仿宋" w:cs="仿宋"/>
                                <w:sz w:val="21"/>
                                <w:szCs w:val="21"/>
                                <w:lang w:eastAsia="zh-CN"/>
                              </w:rPr>
                              <w:t>反</w:t>
                            </w:r>
                            <w:r>
                              <w:rPr>
                                <w:rFonts w:ascii="仿宋" w:eastAsia="仿宋" w:hAnsi="仿宋" w:cs="仿宋"/>
                                <w:spacing w:val="-3"/>
                                <w:sz w:val="21"/>
                                <w:szCs w:val="21"/>
                                <w:lang w:eastAsia="zh-CN"/>
                              </w:rPr>
                              <w:t>面</w:t>
                            </w:r>
                            <w:r>
                              <w:rPr>
                                <w:rFonts w:ascii="仿宋" w:eastAsia="仿宋" w:hAnsi="仿宋" w:cs="仿宋"/>
                                <w:sz w:val="21"/>
                                <w:szCs w:val="21"/>
                                <w:lang w:eastAsia="zh-CN"/>
                              </w:rPr>
                              <w:t>）</w:t>
                            </w:r>
                          </w:p>
                        </w:txbxContent>
                      </wps:txbx>
                      <wps:bodyPr rot="0" vert="horz" wrap="square" lIns="0" tIns="0" rIns="0" bIns="0" anchor="t" anchorCtr="0" upright="1">
                        <a:noAutofit/>
                      </wps:bodyPr>
                    </wps:wsp>
                  </a:graphicData>
                </a:graphic>
              </wp:inline>
            </w:drawing>
          </mc:Choice>
          <mc:Fallback>
            <w:pict>
              <v:shapetype w14:anchorId="637AA537" id="_x0000_t202" coordsize="21600,21600" o:spt="202" path="m,l,21600r21600,l21600,xe">
                <v:stroke joinstyle="miter"/>
                <v:path gradientshapeok="t" o:connecttype="rect"/>
              </v:shapetype>
              <v:shape id="Text Box 7" o:spid="_x0000_s1026" type="#_x0000_t202" style="width:314.9pt;height:2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" filled="f">
                <v:textbox inset="0,0,0,0">
                  <w:txbxContent>
                    <w:p w14:paraId="7040E280" w14:textId="77777777" w:rsidR="00AC57B1" w:rsidRDefault="00AC57B1">
                      <w:pPr>
                        <w:rPr>
                          <w:rFonts w:ascii="仿宋" w:eastAsia="仿宋" w:hAnsi="仿宋" w:cs="仿宋"/>
                          <w:sz w:val="20"/>
                          <w:szCs w:val="20"/>
                        </w:rPr>
                      </w:pPr>
                    </w:p>
                    <w:p w14:paraId="043E488E" w14:textId="77777777" w:rsidR="00AC57B1" w:rsidRDefault="00AC57B1">
                      <w:pPr>
                        <w:rPr>
                          <w:rFonts w:ascii="仿宋" w:eastAsia="仿宋" w:hAnsi="仿宋" w:cs="仿宋"/>
                        </w:rPr>
                      </w:pPr>
                    </w:p>
                    <w:p w14:paraId="64723365" w14:textId="77777777" w:rsidR="00AC57B1" w:rsidRDefault="00AC57B1">
                      <w:pPr>
                        <w:ind w:left="143"/>
                        <w:rPr>
                          <w:rFonts w:ascii="仿宋" w:eastAsia="仿宋" w:hAnsi="仿宋" w:cs="仿宋"/>
                          <w:sz w:val="21"/>
                          <w:szCs w:val="21"/>
                          <w:lang w:eastAsia="zh-CN"/>
                        </w:rPr>
                      </w:pPr>
                      <w:r>
                        <w:rPr>
                          <w:rFonts w:ascii="仿宋" w:eastAsia="仿宋" w:hAnsi="仿宋" w:cs="仿宋"/>
                          <w:sz w:val="21"/>
                          <w:szCs w:val="21"/>
                          <w:lang w:eastAsia="zh-CN"/>
                        </w:rPr>
                        <w:t>法定</w:t>
                      </w:r>
                      <w:r>
                        <w:rPr>
                          <w:rFonts w:ascii="仿宋" w:eastAsia="仿宋" w:hAnsi="仿宋" w:cs="仿宋"/>
                          <w:spacing w:val="-3"/>
                          <w:sz w:val="21"/>
                          <w:szCs w:val="21"/>
                          <w:lang w:eastAsia="zh-CN"/>
                        </w:rPr>
                        <w:t>代</w:t>
                      </w:r>
                      <w:r>
                        <w:rPr>
                          <w:rFonts w:ascii="仿宋" w:eastAsia="仿宋" w:hAnsi="仿宋" w:cs="仿宋"/>
                          <w:sz w:val="21"/>
                          <w:szCs w:val="21"/>
                          <w:lang w:eastAsia="zh-CN"/>
                        </w:rPr>
                        <w:t>表</w:t>
                      </w:r>
                      <w:r>
                        <w:rPr>
                          <w:rFonts w:ascii="仿宋" w:eastAsia="仿宋" w:hAnsi="仿宋" w:cs="仿宋"/>
                          <w:spacing w:val="-3"/>
                          <w:sz w:val="21"/>
                          <w:szCs w:val="21"/>
                          <w:lang w:eastAsia="zh-CN"/>
                        </w:rPr>
                        <w:t>委</w:t>
                      </w:r>
                      <w:r>
                        <w:rPr>
                          <w:rFonts w:ascii="仿宋" w:eastAsia="仿宋" w:hAnsi="仿宋" w:cs="仿宋"/>
                          <w:sz w:val="21"/>
                          <w:szCs w:val="21"/>
                          <w:lang w:eastAsia="zh-CN"/>
                        </w:rPr>
                        <w:t>托</w:t>
                      </w:r>
                      <w:r>
                        <w:rPr>
                          <w:rFonts w:ascii="仿宋" w:eastAsia="仿宋" w:hAnsi="仿宋" w:cs="仿宋"/>
                          <w:spacing w:val="-3"/>
                          <w:sz w:val="21"/>
                          <w:szCs w:val="21"/>
                          <w:lang w:eastAsia="zh-CN"/>
                        </w:rPr>
                        <w:t>代</w:t>
                      </w:r>
                      <w:r>
                        <w:rPr>
                          <w:rFonts w:ascii="仿宋" w:eastAsia="仿宋" w:hAnsi="仿宋" w:cs="仿宋"/>
                          <w:sz w:val="21"/>
                          <w:szCs w:val="21"/>
                          <w:lang w:eastAsia="zh-CN"/>
                        </w:rPr>
                        <w:t>理</w:t>
                      </w:r>
                      <w:r>
                        <w:rPr>
                          <w:rFonts w:ascii="仿宋" w:eastAsia="仿宋" w:hAnsi="仿宋" w:cs="仿宋"/>
                          <w:spacing w:val="-3"/>
                          <w:sz w:val="21"/>
                          <w:szCs w:val="21"/>
                          <w:lang w:eastAsia="zh-CN"/>
                        </w:rPr>
                        <w:t>人</w:t>
                      </w:r>
                      <w:r>
                        <w:rPr>
                          <w:rFonts w:ascii="仿宋" w:eastAsia="仿宋" w:hAnsi="仿宋" w:cs="仿宋"/>
                          <w:sz w:val="21"/>
                          <w:szCs w:val="21"/>
                          <w:lang w:eastAsia="zh-CN"/>
                        </w:rPr>
                        <w:t>身</w:t>
                      </w:r>
                      <w:r>
                        <w:rPr>
                          <w:rFonts w:ascii="仿宋" w:eastAsia="仿宋" w:hAnsi="仿宋" w:cs="仿宋"/>
                          <w:spacing w:val="-3"/>
                          <w:sz w:val="21"/>
                          <w:szCs w:val="21"/>
                          <w:lang w:eastAsia="zh-CN"/>
                        </w:rPr>
                        <w:t>份</w:t>
                      </w:r>
                      <w:r>
                        <w:rPr>
                          <w:rFonts w:ascii="仿宋" w:eastAsia="仿宋" w:hAnsi="仿宋" w:cs="仿宋"/>
                          <w:sz w:val="21"/>
                          <w:szCs w:val="21"/>
                          <w:lang w:eastAsia="zh-CN"/>
                        </w:rPr>
                        <w:t>证复</w:t>
                      </w:r>
                      <w:r>
                        <w:rPr>
                          <w:rFonts w:ascii="仿宋" w:eastAsia="仿宋" w:hAnsi="仿宋" w:cs="仿宋"/>
                          <w:spacing w:val="-3"/>
                          <w:sz w:val="21"/>
                          <w:szCs w:val="21"/>
                          <w:lang w:eastAsia="zh-CN"/>
                        </w:rPr>
                        <w:t>印</w:t>
                      </w:r>
                      <w:r>
                        <w:rPr>
                          <w:rFonts w:ascii="仿宋" w:eastAsia="仿宋" w:hAnsi="仿宋" w:cs="仿宋"/>
                          <w:sz w:val="21"/>
                          <w:szCs w:val="21"/>
                          <w:lang w:eastAsia="zh-CN"/>
                        </w:rPr>
                        <w:t>件</w:t>
                      </w:r>
                      <w:r>
                        <w:rPr>
                          <w:rFonts w:ascii="仿宋" w:eastAsia="仿宋" w:hAnsi="仿宋" w:cs="仿宋"/>
                          <w:spacing w:val="-3"/>
                          <w:sz w:val="21"/>
                          <w:szCs w:val="21"/>
                          <w:lang w:eastAsia="zh-CN"/>
                        </w:rPr>
                        <w:t>粘</w:t>
                      </w:r>
                      <w:r>
                        <w:rPr>
                          <w:rFonts w:ascii="仿宋" w:eastAsia="仿宋" w:hAnsi="仿宋" w:cs="仿宋"/>
                          <w:sz w:val="21"/>
                          <w:szCs w:val="21"/>
                          <w:lang w:eastAsia="zh-CN"/>
                        </w:rPr>
                        <w:t>贴</w:t>
                      </w:r>
                      <w:r>
                        <w:rPr>
                          <w:rFonts w:ascii="仿宋" w:eastAsia="仿宋" w:hAnsi="仿宋" w:cs="仿宋"/>
                          <w:spacing w:val="-3"/>
                          <w:sz w:val="21"/>
                          <w:szCs w:val="21"/>
                          <w:lang w:eastAsia="zh-CN"/>
                        </w:rPr>
                        <w:t>处</w:t>
                      </w:r>
                      <w:r>
                        <w:rPr>
                          <w:rFonts w:ascii="仿宋" w:eastAsia="仿宋" w:hAnsi="仿宋" w:cs="仿宋"/>
                          <w:sz w:val="21"/>
                          <w:szCs w:val="21"/>
                          <w:lang w:eastAsia="zh-CN"/>
                        </w:rPr>
                        <w:t>（</w:t>
                      </w:r>
                      <w:r>
                        <w:rPr>
                          <w:rFonts w:ascii="仿宋" w:eastAsia="仿宋" w:hAnsi="仿宋" w:cs="仿宋"/>
                          <w:spacing w:val="-3"/>
                          <w:sz w:val="21"/>
                          <w:szCs w:val="21"/>
                          <w:lang w:eastAsia="zh-CN"/>
                        </w:rPr>
                        <w:t>正</w:t>
                      </w:r>
                      <w:r>
                        <w:rPr>
                          <w:rFonts w:ascii="仿宋" w:eastAsia="仿宋" w:hAnsi="仿宋" w:cs="仿宋"/>
                          <w:sz w:val="21"/>
                          <w:szCs w:val="21"/>
                          <w:lang w:eastAsia="zh-CN"/>
                        </w:rPr>
                        <w:t>反</w:t>
                      </w:r>
                      <w:r>
                        <w:rPr>
                          <w:rFonts w:ascii="仿宋" w:eastAsia="仿宋" w:hAnsi="仿宋" w:cs="仿宋"/>
                          <w:spacing w:val="-3"/>
                          <w:sz w:val="21"/>
                          <w:szCs w:val="21"/>
                          <w:lang w:eastAsia="zh-CN"/>
                        </w:rPr>
                        <w:t>面</w:t>
                      </w:r>
                      <w:r>
                        <w:rPr>
                          <w:rFonts w:ascii="仿宋" w:eastAsia="仿宋" w:hAnsi="仿宋" w:cs="仿宋"/>
                          <w:sz w:val="21"/>
                          <w:szCs w:val="21"/>
                          <w:lang w:eastAsia="zh-CN"/>
                        </w:rPr>
                        <w:t>）</w:t>
                      </w:r>
                    </w:p>
                  </w:txbxContent>
                </v:textbox>
                <w10:anchorlock/>
              </v:shape>
            </w:pict>
          </mc:Fallback>
        </mc:AlternateContent>
      </w:r>
    </w:p>
    <w:p w14:paraId="3D3A5128" w14:textId="77777777" w:rsidR="00CA3F2A" w:rsidRPr="00DE110E" w:rsidRDefault="00B54BD8">
      <w:pPr>
        <w:pStyle w:val="BodyText"/>
        <w:spacing w:before="0" w:line="254" w:lineRule="exact"/>
        <w:ind w:left="158" w:right="119"/>
      </w:pPr>
      <w:r w:rsidRPr="00DE110E">
        <w:t>代理人无转委托权。</w:t>
      </w:r>
    </w:p>
    <w:p w14:paraId="01483723" w14:textId="77777777" w:rsidR="00CA3F2A" w:rsidRPr="00DE110E" w:rsidRDefault="00CA3F2A">
      <w:pPr>
        <w:rPr>
          <w:rFonts w:ascii="仿宋" w:eastAsia="仿宋" w:hAnsi="仿宋" w:cs="仿宋"/>
          <w:sz w:val="20"/>
          <w:szCs w:val="20"/>
        </w:rPr>
      </w:pPr>
    </w:p>
    <w:p w14:paraId="4A77F7C1" w14:textId="77777777" w:rsidR="00CA3F2A" w:rsidRPr="00DE110E" w:rsidRDefault="00CA3F2A">
      <w:pPr>
        <w:rPr>
          <w:rFonts w:ascii="仿宋" w:eastAsia="仿宋" w:hAnsi="仿宋" w:cs="仿宋"/>
          <w:sz w:val="20"/>
          <w:szCs w:val="20"/>
        </w:rPr>
      </w:pPr>
    </w:p>
    <w:p w14:paraId="7768903C" w14:textId="77777777" w:rsidR="00CA3F2A" w:rsidRPr="00DE110E" w:rsidRDefault="00CA3F2A">
      <w:pPr>
        <w:rPr>
          <w:rFonts w:ascii="仿宋" w:eastAsia="仿宋" w:hAnsi="仿宋" w:cs="仿宋"/>
          <w:sz w:val="20"/>
          <w:szCs w:val="20"/>
        </w:rPr>
      </w:pPr>
    </w:p>
    <w:p w14:paraId="01725366" w14:textId="77777777" w:rsidR="00CA3F2A" w:rsidRPr="00DE110E" w:rsidRDefault="00CA3F2A">
      <w:pPr>
        <w:rPr>
          <w:rFonts w:ascii="仿宋" w:eastAsia="仿宋" w:hAnsi="仿宋" w:cs="仿宋"/>
          <w:sz w:val="20"/>
          <w:szCs w:val="20"/>
        </w:rPr>
      </w:pPr>
    </w:p>
    <w:p w14:paraId="19F61E70" w14:textId="77777777" w:rsidR="00CA3F2A" w:rsidRPr="00DE110E" w:rsidRDefault="00CA3F2A">
      <w:pPr>
        <w:rPr>
          <w:rFonts w:ascii="仿宋" w:eastAsia="仿宋" w:hAnsi="仿宋" w:cs="仿宋"/>
          <w:sz w:val="20"/>
          <w:szCs w:val="20"/>
        </w:rPr>
      </w:pPr>
    </w:p>
    <w:p w14:paraId="11FA72E0" w14:textId="77777777" w:rsidR="00CA3F2A" w:rsidRPr="00DE110E" w:rsidRDefault="00CA3F2A">
      <w:pPr>
        <w:spacing w:before="11"/>
        <w:rPr>
          <w:rFonts w:ascii="仿宋" w:eastAsia="仿宋" w:hAnsi="仿宋" w:cs="仿宋"/>
          <w:sz w:val="21"/>
          <w:szCs w:val="21"/>
        </w:rPr>
      </w:pPr>
    </w:p>
    <w:tbl>
      <w:tblPr>
        <w:tblStyle w:val="TableNormal1"/>
        <w:tblW w:w="0" w:type="auto"/>
        <w:tblInd w:w="103" w:type="dxa"/>
        <w:tblLayout w:type="fixed"/>
        <w:tblLook w:val="01E0" w:firstRow="1" w:lastRow="1" w:firstColumn="1" w:lastColumn="1" w:noHBand="0" w:noVBand="0"/>
      </w:tblPr>
      <w:tblGrid>
        <w:gridCol w:w="1632"/>
        <w:gridCol w:w="944"/>
        <w:gridCol w:w="840"/>
        <w:gridCol w:w="1842"/>
      </w:tblGrid>
      <w:tr w:rsidR="00DE110E" w:rsidRPr="00DE110E" w14:paraId="182DE439" w14:textId="77777777">
        <w:trPr>
          <w:trHeight w:hRule="exact" w:val="342"/>
        </w:trPr>
        <w:tc>
          <w:tcPr>
            <w:tcW w:w="1632" w:type="dxa"/>
            <w:tcBorders>
              <w:top w:val="nil"/>
              <w:left w:val="nil"/>
              <w:bottom w:val="nil"/>
              <w:right w:val="nil"/>
            </w:tcBorders>
          </w:tcPr>
          <w:p w14:paraId="5015C597" w14:textId="77777777" w:rsidR="00CA3F2A" w:rsidRPr="00DE110E" w:rsidRDefault="00B54BD8">
            <w:pPr>
              <w:pStyle w:val="TableParagraph"/>
              <w:tabs>
                <w:tab w:val="left" w:pos="477"/>
                <w:tab w:val="left" w:pos="897"/>
              </w:tabs>
              <w:spacing w:before="36"/>
              <w:ind w:left="55"/>
              <w:rPr>
                <w:rFonts w:ascii="仿宋" w:eastAsia="仿宋" w:hAnsi="仿宋" w:cs="仿宋"/>
                <w:sz w:val="21"/>
                <w:szCs w:val="21"/>
              </w:rPr>
            </w:pPr>
            <w:r w:rsidRPr="00DE110E">
              <w:rPr>
                <w:rFonts w:ascii="仿宋" w:eastAsia="仿宋" w:hAnsi="仿宋" w:cs="仿宋"/>
                <w:sz w:val="21"/>
                <w:szCs w:val="21"/>
              </w:rPr>
              <w:t>投</w:t>
            </w:r>
            <w:r w:rsidRPr="00DE110E">
              <w:rPr>
                <w:rFonts w:ascii="仿宋" w:eastAsia="仿宋" w:hAnsi="仿宋" w:cs="仿宋"/>
                <w:sz w:val="21"/>
                <w:szCs w:val="21"/>
              </w:rPr>
              <w:tab/>
              <w:t>标</w:t>
            </w:r>
            <w:r w:rsidRPr="00DE110E">
              <w:rPr>
                <w:rFonts w:ascii="仿宋" w:eastAsia="仿宋" w:hAnsi="仿宋" w:cs="仿宋"/>
                <w:sz w:val="21"/>
                <w:szCs w:val="21"/>
              </w:rPr>
              <w:tab/>
            </w:r>
            <w:r w:rsidRPr="00DE110E">
              <w:rPr>
                <w:rFonts w:ascii="仿宋" w:eastAsia="仿宋" w:hAnsi="仿宋" w:cs="仿宋"/>
                <w:spacing w:val="-3"/>
                <w:sz w:val="21"/>
                <w:szCs w:val="21"/>
              </w:rPr>
              <w:t>人：</w:t>
            </w:r>
          </w:p>
        </w:tc>
        <w:tc>
          <w:tcPr>
            <w:tcW w:w="944" w:type="dxa"/>
            <w:tcBorders>
              <w:top w:val="nil"/>
              <w:left w:val="nil"/>
              <w:bottom w:val="nil"/>
              <w:right w:val="nil"/>
            </w:tcBorders>
          </w:tcPr>
          <w:p w14:paraId="6E4A1B9D" w14:textId="77777777" w:rsidR="00CA3F2A" w:rsidRPr="00DE110E" w:rsidRDefault="00CA3F2A"/>
        </w:tc>
        <w:tc>
          <w:tcPr>
            <w:tcW w:w="840" w:type="dxa"/>
            <w:tcBorders>
              <w:top w:val="nil"/>
              <w:left w:val="nil"/>
              <w:bottom w:val="nil"/>
              <w:right w:val="nil"/>
            </w:tcBorders>
          </w:tcPr>
          <w:p w14:paraId="2C1251D1" w14:textId="77777777" w:rsidR="00CA3F2A" w:rsidRPr="00DE110E" w:rsidRDefault="00CA3F2A"/>
        </w:tc>
        <w:tc>
          <w:tcPr>
            <w:tcW w:w="1842" w:type="dxa"/>
            <w:tcBorders>
              <w:top w:val="nil"/>
              <w:left w:val="nil"/>
              <w:bottom w:val="nil"/>
              <w:right w:val="nil"/>
            </w:tcBorders>
          </w:tcPr>
          <w:p w14:paraId="55D99B76" w14:textId="77777777" w:rsidR="00CA3F2A" w:rsidRPr="00DE110E" w:rsidRDefault="00B54BD8">
            <w:pPr>
              <w:pStyle w:val="TableParagraph"/>
              <w:spacing w:before="36"/>
              <w:ind w:left="418"/>
              <w:rPr>
                <w:rFonts w:ascii="仿宋" w:eastAsia="仿宋" w:hAnsi="仿宋" w:cs="仿宋"/>
                <w:sz w:val="21"/>
                <w:szCs w:val="21"/>
              </w:rPr>
            </w:pPr>
            <w:r w:rsidRPr="00DE110E">
              <w:rPr>
                <w:rFonts w:ascii="仿宋" w:eastAsia="仿宋" w:hAnsi="仿宋" w:cs="仿宋"/>
                <w:sz w:val="21"/>
                <w:szCs w:val="21"/>
              </w:rPr>
              <w:t>（单位公章）</w:t>
            </w:r>
          </w:p>
        </w:tc>
      </w:tr>
      <w:tr w:rsidR="00DE110E" w:rsidRPr="00DE110E" w14:paraId="36F138F3" w14:textId="77777777">
        <w:trPr>
          <w:trHeight w:hRule="exact" w:val="272"/>
        </w:trPr>
        <w:tc>
          <w:tcPr>
            <w:tcW w:w="1632" w:type="dxa"/>
            <w:tcBorders>
              <w:top w:val="nil"/>
              <w:left w:val="nil"/>
              <w:bottom w:val="nil"/>
              <w:right w:val="nil"/>
            </w:tcBorders>
          </w:tcPr>
          <w:p w14:paraId="339916D4" w14:textId="77777777" w:rsidR="00CA3F2A" w:rsidRPr="00DE110E" w:rsidRDefault="00B54BD8">
            <w:pPr>
              <w:pStyle w:val="TableParagraph"/>
              <w:spacing w:line="242" w:lineRule="exact"/>
              <w:ind w:left="55"/>
              <w:rPr>
                <w:rFonts w:ascii="仿宋" w:eastAsia="仿宋" w:hAnsi="仿宋" w:cs="仿宋"/>
                <w:sz w:val="21"/>
                <w:szCs w:val="21"/>
              </w:rPr>
            </w:pPr>
            <w:r w:rsidRPr="00DE110E">
              <w:rPr>
                <w:rFonts w:ascii="仿宋" w:eastAsia="仿宋" w:hAnsi="仿宋" w:cs="仿宋"/>
                <w:sz w:val="21"/>
                <w:szCs w:val="21"/>
              </w:rPr>
              <w:t>法定代表人：</w:t>
            </w:r>
          </w:p>
        </w:tc>
        <w:tc>
          <w:tcPr>
            <w:tcW w:w="944" w:type="dxa"/>
            <w:tcBorders>
              <w:top w:val="nil"/>
              <w:left w:val="nil"/>
              <w:bottom w:val="nil"/>
              <w:right w:val="nil"/>
            </w:tcBorders>
          </w:tcPr>
          <w:p w14:paraId="130D9EBB" w14:textId="77777777" w:rsidR="00CA3F2A" w:rsidRPr="00DE110E" w:rsidRDefault="00CA3F2A"/>
        </w:tc>
        <w:tc>
          <w:tcPr>
            <w:tcW w:w="840" w:type="dxa"/>
            <w:tcBorders>
              <w:top w:val="nil"/>
              <w:left w:val="nil"/>
              <w:bottom w:val="nil"/>
              <w:right w:val="nil"/>
            </w:tcBorders>
          </w:tcPr>
          <w:p w14:paraId="0C8F2C00" w14:textId="77777777" w:rsidR="00CA3F2A" w:rsidRPr="00DE110E" w:rsidRDefault="00CA3F2A"/>
        </w:tc>
        <w:tc>
          <w:tcPr>
            <w:tcW w:w="1842" w:type="dxa"/>
            <w:tcBorders>
              <w:top w:val="nil"/>
              <w:left w:val="nil"/>
              <w:bottom w:val="nil"/>
              <w:right w:val="nil"/>
            </w:tcBorders>
          </w:tcPr>
          <w:p w14:paraId="6B97BB16" w14:textId="77777777" w:rsidR="00CA3F2A" w:rsidRPr="00DE110E" w:rsidRDefault="00B54BD8">
            <w:pPr>
              <w:pStyle w:val="TableParagraph"/>
              <w:spacing w:line="242" w:lineRule="exact"/>
              <w:ind w:left="315"/>
              <w:rPr>
                <w:rFonts w:ascii="仿宋" w:eastAsia="仿宋" w:hAnsi="仿宋" w:cs="仿宋"/>
                <w:sz w:val="21"/>
                <w:szCs w:val="21"/>
              </w:rPr>
            </w:pPr>
            <w:r w:rsidRPr="00DE110E">
              <w:rPr>
                <w:rFonts w:ascii="仿宋" w:eastAsia="仿宋" w:hAnsi="仿宋" w:cs="仿宋"/>
                <w:sz w:val="21"/>
                <w:szCs w:val="21"/>
              </w:rPr>
              <w:t>（签字或盖章）</w:t>
            </w:r>
          </w:p>
        </w:tc>
      </w:tr>
      <w:tr w:rsidR="00DE110E" w:rsidRPr="00DE110E" w14:paraId="5AC97A78" w14:textId="77777777">
        <w:trPr>
          <w:trHeight w:hRule="exact" w:val="272"/>
        </w:trPr>
        <w:tc>
          <w:tcPr>
            <w:tcW w:w="1632" w:type="dxa"/>
            <w:tcBorders>
              <w:top w:val="nil"/>
              <w:left w:val="nil"/>
              <w:bottom w:val="nil"/>
              <w:right w:val="nil"/>
            </w:tcBorders>
          </w:tcPr>
          <w:p w14:paraId="5F2282CA" w14:textId="77777777" w:rsidR="00CA3F2A" w:rsidRPr="00DE110E" w:rsidRDefault="00B54BD8">
            <w:pPr>
              <w:pStyle w:val="TableParagraph"/>
              <w:spacing w:line="241" w:lineRule="exact"/>
              <w:ind w:left="55"/>
              <w:rPr>
                <w:rFonts w:ascii="仿宋" w:eastAsia="仿宋" w:hAnsi="仿宋" w:cs="仿宋"/>
                <w:sz w:val="21"/>
                <w:szCs w:val="21"/>
              </w:rPr>
            </w:pPr>
            <w:r w:rsidRPr="00DE110E">
              <w:rPr>
                <w:rFonts w:ascii="仿宋" w:eastAsia="仿宋" w:hAnsi="仿宋" w:cs="仿宋"/>
                <w:sz w:val="21"/>
                <w:szCs w:val="21"/>
              </w:rPr>
              <w:t>身份证号码：</w:t>
            </w:r>
          </w:p>
        </w:tc>
        <w:tc>
          <w:tcPr>
            <w:tcW w:w="944" w:type="dxa"/>
            <w:tcBorders>
              <w:top w:val="nil"/>
              <w:left w:val="nil"/>
              <w:bottom w:val="nil"/>
              <w:right w:val="nil"/>
            </w:tcBorders>
          </w:tcPr>
          <w:p w14:paraId="4A006848" w14:textId="77777777" w:rsidR="00CA3F2A" w:rsidRPr="00DE110E" w:rsidRDefault="00CA3F2A"/>
        </w:tc>
        <w:tc>
          <w:tcPr>
            <w:tcW w:w="840" w:type="dxa"/>
            <w:tcBorders>
              <w:top w:val="nil"/>
              <w:left w:val="nil"/>
              <w:bottom w:val="nil"/>
              <w:right w:val="nil"/>
            </w:tcBorders>
          </w:tcPr>
          <w:p w14:paraId="0CAD7763" w14:textId="77777777" w:rsidR="00CA3F2A" w:rsidRPr="00DE110E" w:rsidRDefault="00CA3F2A"/>
        </w:tc>
        <w:tc>
          <w:tcPr>
            <w:tcW w:w="1842" w:type="dxa"/>
            <w:tcBorders>
              <w:top w:val="nil"/>
              <w:left w:val="nil"/>
              <w:bottom w:val="nil"/>
              <w:right w:val="nil"/>
            </w:tcBorders>
          </w:tcPr>
          <w:p w14:paraId="75C9D3A6" w14:textId="77777777" w:rsidR="00CA3F2A" w:rsidRPr="00DE110E" w:rsidRDefault="00CA3F2A"/>
        </w:tc>
      </w:tr>
      <w:tr w:rsidR="00DE110E" w:rsidRPr="00DE110E" w14:paraId="56ED3E01" w14:textId="77777777">
        <w:trPr>
          <w:trHeight w:hRule="exact" w:val="272"/>
        </w:trPr>
        <w:tc>
          <w:tcPr>
            <w:tcW w:w="1632" w:type="dxa"/>
            <w:tcBorders>
              <w:top w:val="nil"/>
              <w:left w:val="nil"/>
              <w:bottom w:val="nil"/>
              <w:right w:val="nil"/>
            </w:tcBorders>
          </w:tcPr>
          <w:p w14:paraId="7E6C2E79" w14:textId="77777777" w:rsidR="00CA3F2A" w:rsidRPr="00DE110E" w:rsidRDefault="00B54BD8">
            <w:pPr>
              <w:pStyle w:val="TableParagraph"/>
              <w:spacing w:line="242" w:lineRule="exact"/>
              <w:ind w:left="55"/>
              <w:rPr>
                <w:rFonts w:ascii="仿宋" w:eastAsia="仿宋" w:hAnsi="仿宋" w:cs="仿宋"/>
                <w:sz w:val="21"/>
                <w:szCs w:val="21"/>
              </w:rPr>
            </w:pPr>
            <w:r w:rsidRPr="00DE110E">
              <w:rPr>
                <w:rFonts w:ascii="仿宋" w:eastAsia="仿宋" w:hAnsi="仿宋" w:cs="仿宋"/>
                <w:sz w:val="21"/>
                <w:szCs w:val="21"/>
              </w:rPr>
              <w:t>委托代理人：</w:t>
            </w:r>
          </w:p>
        </w:tc>
        <w:tc>
          <w:tcPr>
            <w:tcW w:w="944" w:type="dxa"/>
            <w:tcBorders>
              <w:top w:val="nil"/>
              <w:left w:val="nil"/>
              <w:bottom w:val="nil"/>
              <w:right w:val="nil"/>
            </w:tcBorders>
          </w:tcPr>
          <w:p w14:paraId="173FD2D8" w14:textId="77777777" w:rsidR="00CA3F2A" w:rsidRPr="00DE110E" w:rsidRDefault="00CA3F2A"/>
        </w:tc>
        <w:tc>
          <w:tcPr>
            <w:tcW w:w="840" w:type="dxa"/>
            <w:tcBorders>
              <w:top w:val="nil"/>
              <w:left w:val="nil"/>
              <w:bottom w:val="nil"/>
              <w:right w:val="nil"/>
            </w:tcBorders>
          </w:tcPr>
          <w:p w14:paraId="068857C1" w14:textId="77777777" w:rsidR="00CA3F2A" w:rsidRPr="00DE110E" w:rsidRDefault="00CA3F2A"/>
        </w:tc>
        <w:tc>
          <w:tcPr>
            <w:tcW w:w="1842" w:type="dxa"/>
            <w:tcBorders>
              <w:top w:val="nil"/>
              <w:left w:val="nil"/>
              <w:bottom w:val="nil"/>
              <w:right w:val="nil"/>
            </w:tcBorders>
          </w:tcPr>
          <w:p w14:paraId="379B2BD4" w14:textId="77777777" w:rsidR="00CA3F2A" w:rsidRPr="00DE110E" w:rsidRDefault="00B54BD8">
            <w:pPr>
              <w:pStyle w:val="TableParagraph"/>
              <w:spacing w:line="242" w:lineRule="exact"/>
              <w:ind w:left="210"/>
              <w:rPr>
                <w:rFonts w:ascii="仿宋" w:eastAsia="仿宋" w:hAnsi="仿宋" w:cs="仿宋"/>
                <w:sz w:val="21"/>
                <w:szCs w:val="21"/>
              </w:rPr>
            </w:pPr>
            <w:r w:rsidRPr="00DE110E">
              <w:rPr>
                <w:rFonts w:ascii="仿宋" w:eastAsia="仿宋" w:hAnsi="仿宋" w:cs="仿宋"/>
                <w:spacing w:val="-3"/>
                <w:sz w:val="21"/>
                <w:szCs w:val="21"/>
              </w:rPr>
              <w:t>（签字或盖章）</w:t>
            </w:r>
          </w:p>
        </w:tc>
      </w:tr>
      <w:tr w:rsidR="00DE110E" w:rsidRPr="00DE110E" w14:paraId="47119290" w14:textId="77777777">
        <w:trPr>
          <w:trHeight w:hRule="exact" w:val="272"/>
        </w:trPr>
        <w:tc>
          <w:tcPr>
            <w:tcW w:w="1632" w:type="dxa"/>
            <w:tcBorders>
              <w:top w:val="nil"/>
              <w:left w:val="nil"/>
              <w:bottom w:val="nil"/>
              <w:right w:val="nil"/>
            </w:tcBorders>
          </w:tcPr>
          <w:p w14:paraId="66708BF8" w14:textId="77777777" w:rsidR="00CA3F2A" w:rsidRPr="00DE110E" w:rsidRDefault="00B54BD8">
            <w:pPr>
              <w:pStyle w:val="TableParagraph"/>
              <w:spacing w:line="241" w:lineRule="exact"/>
              <w:ind w:left="55"/>
              <w:rPr>
                <w:rFonts w:ascii="仿宋" w:eastAsia="仿宋" w:hAnsi="仿宋" w:cs="仿宋"/>
                <w:sz w:val="21"/>
                <w:szCs w:val="21"/>
              </w:rPr>
            </w:pPr>
            <w:r w:rsidRPr="00DE110E">
              <w:rPr>
                <w:rFonts w:ascii="仿宋" w:eastAsia="仿宋" w:hAnsi="仿宋" w:cs="仿宋"/>
                <w:sz w:val="21"/>
                <w:szCs w:val="21"/>
              </w:rPr>
              <w:t>身份证号码：</w:t>
            </w:r>
          </w:p>
        </w:tc>
        <w:tc>
          <w:tcPr>
            <w:tcW w:w="944" w:type="dxa"/>
            <w:tcBorders>
              <w:top w:val="nil"/>
              <w:left w:val="nil"/>
              <w:bottom w:val="nil"/>
              <w:right w:val="nil"/>
            </w:tcBorders>
          </w:tcPr>
          <w:p w14:paraId="06B6A09C" w14:textId="77777777" w:rsidR="00CA3F2A" w:rsidRPr="00DE110E" w:rsidRDefault="00CA3F2A"/>
        </w:tc>
        <w:tc>
          <w:tcPr>
            <w:tcW w:w="840" w:type="dxa"/>
            <w:tcBorders>
              <w:top w:val="nil"/>
              <w:left w:val="nil"/>
              <w:bottom w:val="nil"/>
              <w:right w:val="nil"/>
            </w:tcBorders>
          </w:tcPr>
          <w:p w14:paraId="273C2949" w14:textId="77777777" w:rsidR="00CA3F2A" w:rsidRPr="00DE110E" w:rsidRDefault="00CA3F2A"/>
        </w:tc>
        <w:tc>
          <w:tcPr>
            <w:tcW w:w="1842" w:type="dxa"/>
            <w:tcBorders>
              <w:top w:val="nil"/>
              <w:left w:val="nil"/>
              <w:bottom w:val="nil"/>
              <w:right w:val="nil"/>
            </w:tcBorders>
          </w:tcPr>
          <w:p w14:paraId="4A089A3A" w14:textId="77777777" w:rsidR="00CA3F2A" w:rsidRPr="00DE110E" w:rsidRDefault="00CA3F2A"/>
        </w:tc>
      </w:tr>
      <w:tr w:rsidR="00DE110E" w:rsidRPr="00DE110E" w14:paraId="4B173CAC" w14:textId="77777777">
        <w:trPr>
          <w:trHeight w:hRule="exact" w:val="342"/>
        </w:trPr>
        <w:tc>
          <w:tcPr>
            <w:tcW w:w="1632" w:type="dxa"/>
            <w:tcBorders>
              <w:top w:val="nil"/>
              <w:left w:val="nil"/>
              <w:bottom w:val="nil"/>
              <w:right w:val="nil"/>
            </w:tcBorders>
          </w:tcPr>
          <w:p w14:paraId="083082F2" w14:textId="77777777" w:rsidR="00CA3F2A" w:rsidRPr="00DE110E" w:rsidRDefault="00B54BD8">
            <w:pPr>
              <w:pStyle w:val="TableParagraph"/>
              <w:spacing w:line="242" w:lineRule="exact"/>
              <w:ind w:left="897"/>
              <w:rPr>
                <w:rFonts w:ascii="仿宋" w:eastAsia="仿宋" w:hAnsi="仿宋" w:cs="仿宋"/>
                <w:sz w:val="21"/>
                <w:szCs w:val="21"/>
              </w:rPr>
            </w:pPr>
            <w:r w:rsidRPr="00DE110E">
              <w:rPr>
                <w:rFonts w:ascii="仿宋" w:eastAsia="仿宋" w:hAnsi="仿宋" w:cs="仿宋"/>
                <w:sz w:val="21"/>
                <w:szCs w:val="21"/>
              </w:rPr>
              <w:t>年</w:t>
            </w:r>
          </w:p>
        </w:tc>
        <w:tc>
          <w:tcPr>
            <w:tcW w:w="944" w:type="dxa"/>
            <w:tcBorders>
              <w:top w:val="nil"/>
              <w:left w:val="nil"/>
              <w:bottom w:val="nil"/>
              <w:right w:val="nil"/>
            </w:tcBorders>
          </w:tcPr>
          <w:p w14:paraId="481C2F37" w14:textId="77777777" w:rsidR="00CA3F2A" w:rsidRPr="00DE110E" w:rsidRDefault="00B54BD8">
            <w:pPr>
              <w:pStyle w:val="TableParagraph"/>
              <w:spacing w:line="242" w:lineRule="exact"/>
              <w:ind w:left="314"/>
              <w:rPr>
                <w:rFonts w:ascii="仿宋" w:eastAsia="仿宋" w:hAnsi="仿宋" w:cs="仿宋"/>
                <w:sz w:val="21"/>
                <w:szCs w:val="21"/>
              </w:rPr>
            </w:pPr>
            <w:r w:rsidRPr="00DE110E">
              <w:rPr>
                <w:rFonts w:ascii="仿宋" w:eastAsia="仿宋" w:hAnsi="仿宋" w:cs="仿宋"/>
                <w:sz w:val="21"/>
                <w:szCs w:val="21"/>
              </w:rPr>
              <w:t>月</w:t>
            </w:r>
          </w:p>
        </w:tc>
        <w:tc>
          <w:tcPr>
            <w:tcW w:w="840" w:type="dxa"/>
            <w:tcBorders>
              <w:top w:val="nil"/>
              <w:left w:val="nil"/>
              <w:bottom w:val="nil"/>
              <w:right w:val="nil"/>
            </w:tcBorders>
          </w:tcPr>
          <w:p w14:paraId="7C4C3EBF" w14:textId="77777777" w:rsidR="00CA3F2A" w:rsidRPr="00DE110E" w:rsidRDefault="00B54BD8">
            <w:pPr>
              <w:pStyle w:val="TableParagraph"/>
              <w:spacing w:line="242" w:lineRule="exact"/>
              <w:ind w:left="418"/>
              <w:rPr>
                <w:rFonts w:ascii="仿宋" w:eastAsia="仿宋" w:hAnsi="仿宋" w:cs="仿宋"/>
                <w:sz w:val="21"/>
                <w:szCs w:val="21"/>
              </w:rPr>
            </w:pPr>
            <w:r w:rsidRPr="00DE110E">
              <w:rPr>
                <w:rFonts w:ascii="仿宋" w:eastAsia="仿宋" w:hAnsi="仿宋" w:cs="仿宋"/>
                <w:sz w:val="21"/>
                <w:szCs w:val="21"/>
              </w:rPr>
              <w:t>日</w:t>
            </w:r>
          </w:p>
        </w:tc>
        <w:tc>
          <w:tcPr>
            <w:tcW w:w="1842" w:type="dxa"/>
            <w:tcBorders>
              <w:top w:val="nil"/>
              <w:left w:val="nil"/>
              <w:bottom w:val="nil"/>
              <w:right w:val="nil"/>
            </w:tcBorders>
          </w:tcPr>
          <w:p w14:paraId="14102990" w14:textId="77777777" w:rsidR="00CA3F2A" w:rsidRPr="00DE110E" w:rsidRDefault="00CA3F2A"/>
        </w:tc>
      </w:tr>
    </w:tbl>
    <w:p w14:paraId="557F77A3" w14:textId="77777777" w:rsidR="00CA3F2A" w:rsidRPr="00DE110E" w:rsidRDefault="00CA3F2A">
      <w:pPr>
        <w:sectPr w:rsidR="00CA3F2A" w:rsidRPr="00DE110E">
          <w:pgSz w:w="11910" w:h="16840"/>
          <w:pgMar w:top="1380" w:right="1520" w:bottom="1380" w:left="1640" w:header="0" w:footer="1183" w:gutter="0"/>
          <w:cols w:space="720"/>
        </w:sectPr>
      </w:pPr>
    </w:p>
    <w:p w14:paraId="161D8A4D" w14:textId="77777777" w:rsidR="00CA3F2A" w:rsidRPr="00DE110E" w:rsidRDefault="00B54BD8">
      <w:pPr>
        <w:pStyle w:val="BodyText"/>
        <w:spacing w:before="7"/>
        <w:ind w:left="117"/>
      </w:pPr>
      <w:r w:rsidRPr="00DE110E">
        <w:lastRenderedPageBreak/>
        <w:t>（四）拟分包计划表</w:t>
      </w:r>
    </w:p>
    <w:p w14:paraId="064F5689" w14:textId="77777777" w:rsidR="00CA3F2A" w:rsidRPr="00DE110E" w:rsidRDefault="00CA3F2A">
      <w:pPr>
        <w:spacing w:before="4"/>
        <w:rPr>
          <w:rFonts w:ascii="仿宋" w:eastAsia="仿宋" w:hAnsi="仿宋" w:cs="仿宋"/>
          <w:sz w:val="2"/>
          <w:szCs w:val="2"/>
        </w:rPr>
      </w:pPr>
    </w:p>
    <w:tbl>
      <w:tblPr>
        <w:tblStyle w:val="TableNormal1"/>
        <w:tblW w:w="0" w:type="auto"/>
        <w:tblInd w:w="146" w:type="dxa"/>
        <w:tblLayout w:type="fixed"/>
        <w:tblLook w:val="01E0" w:firstRow="1" w:lastRow="1" w:firstColumn="1" w:lastColumn="1" w:noHBand="0" w:noVBand="0"/>
      </w:tblPr>
      <w:tblGrid>
        <w:gridCol w:w="461"/>
        <w:gridCol w:w="1843"/>
        <w:gridCol w:w="751"/>
        <w:gridCol w:w="948"/>
        <w:gridCol w:w="1123"/>
        <w:gridCol w:w="1092"/>
        <w:gridCol w:w="1196"/>
        <w:gridCol w:w="984"/>
      </w:tblGrid>
      <w:tr w:rsidR="00DE110E" w:rsidRPr="00DE110E" w14:paraId="4B3A7818" w14:textId="77777777">
        <w:trPr>
          <w:trHeight w:hRule="exact" w:val="466"/>
        </w:trPr>
        <w:tc>
          <w:tcPr>
            <w:tcW w:w="461" w:type="dxa"/>
            <w:vMerge w:val="restart"/>
            <w:tcBorders>
              <w:top w:val="single" w:sz="4" w:space="0" w:color="000000"/>
              <w:left w:val="single" w:sz="4" w:space="0" w:color="000000"/>
              <w:right w:val="single" w:sz="4" w:space="0" w:color="000000"/>
            </w:tcBorders>
          </w:tcPr>
          <w:p w14:paraId="2CB77FD7" w14:textId="77777777" w:rsidR="00CA3F2A" w:rsidRPr="00DE110E" w:rsidRDefault="00B54BD8">
            <w:pPr>
              <w:pStyle w:val="TableParagraph"/>
              <w:spacing w:before="153"/>
              <w:ind w:left="103" w:right="134"/>
              <w:rPr>
                <w:rFonts w:ascii="仿宋" w:eastAsia="仿宋" w:hAnsi="仿宋" w:cs="仿宋"/>
                <w:sz w:val="21"/>
                <w:szCs w:val="21"/>
              </w:rPr>
            </w:pPr>
            <w:r w:rsidRPr="00DE110E">
              <w:rPr>
                <w:rFonts w:ascii="仿宋" w:eastAsia="仿宋" w:hAnsi="仿宋" w:cs="仿宋"/>
                <w:sz w:val="21"/>
                <w:szCs w:val="21"/>
              </w:rPr>
              <w:t>序 号</w:t>
            </w:r>
          </w:p>
        </w:tc>
        <w:tc>
          <w:tcPr>
            <w:tcW w:w="1843" w:type="dxa"/>
            <w:vMerge w:val="restart"/>
            <w:tcBorders>
              <w:top w:val="single" w:sz="4" w:space="0" w:color="000000"/>
              <w:left w:val="single" w:sz="4" w:space="0" w:color="000000"/>
              <w:right w:val="single" w:sz="4" w:space="0" w:color="000000"/>
            </w:tcBorders>
          </w:tcPr>
          <w:p w14:paraId="16B02C2E" w14:textId="77777777" w:rsidR="00CA3F2A" w:rsidRPr="00DE110E" w:rsidRDefault="00B54BD8">
            <w:pPr>
              <w:pStyle w:val="TableParagraph"/>
              <w:spacing w:before="153"/>
              <w:ind w:left="103" w:right="45"/>
              <w:rPr>
                <w:rFonts w:ascii="仿宋" w:eastAsia="仿宋" w:hAnsi="仿宋" w:cs="仿宋"/>
                <w:sz w:val="21"/>
                <w:szCs w:val="21"/>
                <w:lang w:eastAsia="zh-CN"/>
              </w:rPr>
            </w:pPr>
            <w:r w:rsidRPr="00DE110E">
              <w:rPr>
                <w:rFonts w:ascii="仿宋" w:eastAsia="仿宋" w:hAnsi="仿宋" w:cs="仿宋"/>
                <w:sz w:val="21"/>
                <w:szCs w:val="21"/>
                <w:lang w:eastAsia="zh-CN"/>
              </w:rPr>
              <w:t>拟分包项目名称、 范围及理由</w:t>
            </w:r>
          </w:p>
        </w:tc>
        <w:tc>
          <w:tcPr>
            <w:tcW w:w="5110" w:type="dxa"/>
            <w:gridSpan w:val="5"/>
            <w:tcBorders>
              <w:top w:val="single" w:sz="4" w:space="0" w:color="000000"/>
              <w:left w:val="single" w:sz="4" w:space="0" w:color="000000"/>
              <w:bottom w:val="single" w:sz="4" w:space="0" w:color="000000"/>
              <w:right w:val="single" w:sz="4" w:space="0" w:color="000000"/>
            </w:tcBorders>
          </w:tcPr>
          <w:p w14:paraId="7F9BA8B7"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eastAsia="仿宋" w:hAnsi="仿宋" w:cs="仿宋"/>
                <w:sz w:val="21"/>
                <w:szCs w:val="21"/>
              </w:rPr>
              <w:t>拟选分包人</w:t>
            </w:r>
          </w:p>
        </w:tc>
        <w:tc>
          <w:tcPr>
            <w:tcW w:w="984" w:type="dxa"/>
            <w:vMerge w:val="restart"/>
            <w:tcBorders>
              <w:top w:val="single" w:sz="4" w:space="0" w:color="000000"/>
              <w:left w:val="single" w:sz="4" w:space="0" w:color="000000"/>
              <w:right w:val="single" w:sz="4" w:space="0" w:color="000000"/>
            </w:tcBorders>
          </w:tcPr>
          <w:p w14:paraId="11A463AD" w14:textId="77777777" w:rsidR="00CA3F2A" w:rsidRPr="00DE110E" w:rsidRDefault="00CA3F2A">
            <w:pPr>
              <w:pStyle w:val="TableParagraph"/>
              <w:spacing w:before="2"/>
              <w:rPr>
                <w:rFonts w:ascii="仿宋" w:eastAsia="仿宋" w:hAnsi="仿宋" w:cs="仿宋"/>
              </w:rPr>
            </w:pPr>
          </w:p>
          <w:p w14:paraId="6A90AC9A"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备注</w:t>
            </w:r>
          </w:p>
        </w:tc>
      </w:tr>
      <w:tr w:rsidR="00DE110E" w:rsidRPr="00DE110E" w14:paraId="407FC11C" w14:textId="77777777">
        <w:trPr>
          <w:trHeight w:hRule="exact" w:val="463"/>
        </w:trPr>
        <w:tc>
          <w:tcPr>
            <w:tcW w:w="461" w:type="dxa"/>
            <w:vMerge/>
            <w:tcBorders>
              <w:left w:val="single" w:sz="4" w:space="0" w:color="000000"/>
              <w:bottom w:val="single" w:sz="4" w:space="0" w:color="000000"/>
              <w:right w:val="single" w:sz="4" w:space="0" w:color="000000"/>
            </w:tcBorders>
          </w:tcPr>
          <w:p w14:paraId="1D1E1CFE" w14:textId="77777777" w:rsidR="00CA3F2A" w:rsidRPr="00DE110E" w:rsidRDefault="00CA3F2A"/>
        </w:tc>
        <w:tc>
          <w:tcPr>
            <w:tcW w:w="1843" w:type="dxa"/>
            <w:vMerge/>
            <w:tcBorders>
              <w:left w:val="single" w:sz="4" w:space="0" w:color="000000"/>
              <w:bottom w:val="single" w:sz="4" w:space="0" w:color="000000"/>
              <w:right w:val="single" w:sz="4" w:space="0" w:color="000000"/>
            </w:tcBorders>
          </w:tcPr>
          <w:p w14:paraId="274B01CF" w14:textId="77777777" w:rsidR="00CA3F2A" w:rsidRPr="00DE110E" w:rsidRDefault="00CA3F2A"/>
        </w:tc>
        <w:tc>
          <w:tcPr>
            <w:tcW w:w="1699" w:type="dxa"/>
            <w:gridSpan w:val="2"/>
            <w:tcBorders>
              <w:top w:val="single" w:sz="4" w:space="0" w:color="000000"/>
              <w:left w:val="single" w:sz="4" w:space="0" w:color="000000"/>
              <w:bottom w:val="single" w:sz="4" w:space="0" w:color="000000"/>
              <w:right w:val="single" w:sz="4" w:space="0" w:color="000000"/>
            </w:tcBorders>
          </w:tcPr>
          <w:p w14:paraId="03912B42"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eastAsia="仿宋" w:hAnsi="仿宋" w:cs="仿宋"/>
                <w:sz w:val="21"/>
                <w:szCs w:val="21"/>
              </w:rPr>
              <w:t>拟选分包人名称</w:t>
            </w:r>
          </w:p>
        </w:tc>
        <w:tc>
          <w:tcPr>
            <w:tcW w:w="1123" w:type="dxa"/>
            <w:tcBorders>
              <w:top w:val="single" w:sz="4" w:space="0" w:color="000000"/>
              <w:left w:val="single" w:sz="4" w:space="0" w:color="000000"/>
              <w:bottom w:val="single" w:sz="4" w:space="0" w:color="000000"/>
              <w:right w:val="single" w:sz="4" w:space="0" w:color="000000"/>
            </w:tcBorders>
          </w:tcPr>
          <w:p w14:paraId="73353A45"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注册地点</w:t>
            </w:r>
          </w:p>
        </w:tc>
        <w:tc>
          <w:tcPr>
            <w:tcW w:w="1092" w:type="dxa"/>
            <w:tcBorders>
              <w:top w:val="single" w:sz="4" w:space="0" w:color="000000"/>
              <w:left w:val="single" w:sz="4" w:space="0" w:color="000000"/>
              <w:bottom w:val="single" w:sz="4" w:space="0" w:color="000000"/>
              <w:right w:val="single" w:sz="4" w:space="0" w:color="000000"/>
            </w:tcBorders>
          </w:tcPr>
          <w:p w14:paraId="5C096B37"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企业资质</w:t>
            </w:r>
          </w:p>
        </w:tc>
        <w:tc>
          <w:tcPr>
            <w:tcW w:w="1195" w:type="dxa"/>
            <w:tcBorders>
              <w:top w:val="single" w:sz="4" w:space="0" w:color="000000"/>
              <w:left w:val="single" w:sz="4" w:space="0" w:color="000000"/>
              <w:bottom w:val="single" w:sz="4" w:space="0" w:color="000000"/>
              <w:right w:val="single" w:sz="4" w:space="0" w:color="000000"/>
            </w:tcBorders>
          </w:tcPr>
          <w:p w14:paraId="70630A73"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eastAsia="仿宋" w:hAnsi="仿宋" w:cs="仿宋"/>
                <w:sz w:val="21"/>
                <w:szCs w:val="21"/>
              </w:rPr>
              <w:t>有关业绩</w:t>
            </w:r>
          </w:p>
        </w:tc>
        <w:tc>
          <w:tcPr>
            <w:tcW w:w="984" w:type="dxa"/>
            <w:vMerge/>
            <w:tcBorders>
              <w:left w:val="single" w:sz="4" w:space="0" w:color="000000"/>
              <w:bottom w:val="single" w:sz="4" w:space="0" w:color="000000"/>
              <w:right w:val="single" w:sz="4" w:space="0" w:color="000000"/>
            </w:tcBorders>
          </w:tcPr>
          <w:p w14:paraId="2294C614" w14:textId="77777777" w:rsidR="00CA3F2A" w:rsidRPr="00DE110E" w:rsidRDefault="00CA3F2A"/>
        </w:tc>
      </w:tr>
      <w:tr w:rsidR="00DE110E" w:rsidRPr="00DE110E" w14:paraId="766F26B2" w14:textId="77777777">
        <w:trPr>
          <w:trHeight w:hRule="exact" w:val="463"/>
        </w:trPr>
        <w:tc>
          <w:tcPr>
            <w:tcW w:w="461" w:type="dxa"/>
            <w:vMerge w:val="restart"/>
            <w:tcBorders>
              <w:top w:val="single" w:sz="4" w:space="0" w:color="000000"/>
              <w:left w:val="single" w:sz="4" w:space="0" w:color="000000"/>
              <w:right w:val="single" w:sz="4" w:space="0" w:color="000000"/>
            </w:tcBorders>
          </w:tcPr>
          <w:p w14:paraId="002032D5" w14:textId="77777777" w:rsidR="00CA3F2A" w:rsidRPr="00DE110E" w:rsidRDefault="00CA3F2A"/>
        </w:tc>
        <w:tc>
          <w:tcPr>
            <w:tcW w:w="1843" w:type="dxa"/>
            <w:vMerge w:val="restart"/>
            <w:tcBorders>
              <w:top w:val="single" w:sz="4" w:space="0" w:color="000000"/>
              <w:left w:val="single" w:sz="4" w:space="0" w:color="000000"/>
              <w:right w:val="single" w:sz="4" w:space="0" w:color="000000"/>
            </w:tcBorders>
          </w:tcPr>
          <w:p w14:paraId="6E4AB8D1" w14:textId="77777777" w:rsidR="00CA3F2A" w:rsidRPr="00DE110E" w:rsidRDefault="00CA3F2A"/>
        </w:tc>
        <w:tc>
          <w:tcPr>
            <w:tcW w:w="751" w:type="dxa"/>
            <w:tcBorders>
              <w:top w:val="single" w:sz="4" w:space="0" w:color="000000"/>
              <w:left w:val="single" w:sz="4" w:space="0" w:color="000000"/>
              <w:bottom w:val="single" w:sz="4" w:space="0" w:color="000000"/>
              <w:right w:val="single" w:sz="4" w:space="0" w:color="000000"/>
            </w:tcBorders>
          </w:tcPr>
          <w:p w14:paraId="43A126E8"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sz w:val="21"/>
              </w:rPr>
              <w:t>1</w:t>
            </w:r>
          </w:p>
        </w:tc>
        <w:tc>
          <w:tcPr>
            <w:tcW w:w="948" w:type="dxa"/>
            <w:tcBorders>
              <w:top w:val="single" w:sz="4" w:space="0" w:color="000000"/>
              <w:left w:val="single" w:sz="4" w:space="0" w:color="000000"/>
              <w:bottom w:val="single" w:sz="4" w:space="0" w:color="000000"/>
              <w:right w:val="single" w:sz="4" w:space="0" w:color="000000"/>
            </w:tcBorders>
          </w:tcPr>
          <w:p w14:paraId="185E799C" w14:textId="77777777" w:rsidR="00CA3F2A" w:rsidRPr="00DE110E" w:rsidRDefault="00CA3F2A"/>
        </w:tc>
        <w:tc>
          <w:tcPr>
            <w:tcW w:w="1123" w:type="dxa"/>
            <w:tcBorders>
              <w:top w:val="single" w:sz="4" w:space="0" w:color="000000"/>
              <w:left w:val="single" w:sz="4" w:space="0" w:color="000000"/>
              <w:bottom w:val="single" w:sz="4" w:space="0" w:color="000000"/>
              <w:right w:val="single" w:sz="4" w:space="0" w:color="000000"/>
            </w:tcBorders>
          </w:tcPr>
          <w:p w14:paraId="7B6C1BA7" w14:textId="77777777" w:rsidR="00CA3F2A" w:rsidRPr="00DE110E" w:rsidRDefault="00CA3F2A"/>
        </w:tc>
        <w:tc>
          <w:tcPr>
            <w:tcW w:w="1092" w:type="dxa"/>
            <w:tcBorders>
              <w:top w:val="single" w:sz="4" w:space="0" w:color="000000"/>
              <w:left w:val="single" w:sz="4" w:space="0" w:color="000000"/>
              <w:bottom w:val="single" w:sz="4" w:space="0" w:color="000000"/>
              <w:right w:val="single" w:sz="4" w:space="0" w:color="000000"/>
            </w:tcBorders>
          </w:tcPr>
          <w:p w14:paraId="7D6DC888" w14:textId="77777777" w:rsidR="00CA3F2A" w:rsidRPr="00DE110E" w:rsidRDefault="00CA3F2A"/>
        </w:tc>
        <w:tc>
          <w:tcPr>
            <w:tcW w:w="1195" w:type="dxa"/>
            <w:tcBorders>
              <w:top w:val="single" w:sz="4" w:space="0" w:color="000000"/>
              <w:left w:val="single" w:sz="4" w:space="0" w:color="000000"/>
              <w:bottom w:val="single" w:sz="4" w:space="0" w:color="000000"/>
              <w:right w:val="single" w:sz="4" w:space="0" w:color="000000"/>
            </w:tcBorders>
          </w:tcPr>
          <w:p w14:paraId="77B2F4C7" w14:textId="77777777" w:rsidR="00CA3F2A" w:rsidRPr="00DE110E" w:rsidRDefault="00CA3F2A"/>
        </w:tc>
        <w:tc>
          <w:tcPr>
            <w:tcW w:w="984" w:type="dxa"/>
            <w:tcBorders>
              <w:top w:val="single" w:sz="4" w:space="0" w:color="000000"/>
              <w:left w:val="single" w:sz="4" w:space="0" w:color="000000"/>
              <w:bottom w:val="single" w:sz="4" w:space="0" w:color="000000"/>
              <w:right w:val="single" w:sz="4" w:space="0" w:color="000000"/>
            </w:tcBorders>
          </w:tcPr>
          <w:p w14:paraId="27655B60" w14:textId="77777777" w:rsidR="00CA3F2A" w:rsidRPr="00DE110E" w:rsidRDefault="00CA3F2A"/>
        </w:tc>
      </w:tr>
      <w:tr w:rsidR="00DE110E" w:rsidRPr="00DE110E" w14:paraId="1CA9CC12" w14:textId="77777777">
        <w:trPr>
          <w:trHeight w:hRule="exact" w:val="466"/>
        </w:trPr>
        <w:tc>
          <w:tcPr>
            <w:tcW w:w="461" w:type="dxa"/>
            <w:vMerge/>
            <w:tcBorders>
              <w:left w:val="single" w:sz="4" w:space="0" w:color="000000"/>
              <w:right w:val="single" w:sz="4" w:space="0" w:color="000000"/>
            </w:tcBorders>
          </w:tcPr>
          <w:p w14:paraId="212C7D0B" w14:textId="77777777" w:rsidR="00CA3F2A" w:rsidRPr="00DE110E" w:rsidRDefault="00CA3F2A"/>
        </w:tc>
        <w:tc>
          <w:tcPr>
            <w:tcW w:w="1843" w:type="dxa"/>
            <w:vMerge/>
            <w:tcBorders>
              <w:left w:val="single" w:sz="4" w:space="0" w:color="000000"/>
              <w:right w:val="single" w:sz="4" w:space="0" w:color="000000"/>
            </w:tcBorders>
          </w:tcPr>
          <w:p w14:paraId="42C5C492" w14:textId="77777777" w:rsidR="00CA3F2A" w:rsidRPr="00DE110E" w:rsidRDefault="00CA3F2A"/>
        </w:tc>
        <w:tc>
          <w:tcPr>
            <w:tcW w:w="751" w:type="dxa"/>
            <w:tcBorders>
              <w:top w:val="single" w:sz="4" w:space="0" w:color="000000"/>
              <w:left w:val="single" w:sz="4" w:space="0" w:color="000000"/>
              <w:bottom w:val="single" w:sz="4" w:space="0" w:color="000000"/>
              <w:right w:val="single" w:sz="4" w:space="0" w:color="000000"/>
            </w:tcBorders>
          </w:tcPr>
          <w:p w14:paraId="3812EA02"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sz w:val="21"/>
              </w:rPr>
              <w:t>2</w:t>
            </w:r>
          </w:p>
        </w:tc>
        <w:tc>
          <w:tcPr>
            <w:tcW w:w="948" w:type="dxa"/>
            <w:tcBorders>
              <w:top w:val="single" w:sz="4" w:space="0" w:color="000000"/>
              <w:left w:val="single" w:sz="4" w:space="0" w:color="000000"/>
              <w:bottom w:val="single" w:sz="4" w:space="0" w:color="000000"/>
              <w:right w:val="single" w:sz="4" w:space="0" w:color="000000"/>
            </w:tcBorders>
          </w:tcPr>
          <w:p w14:paraId="48A827D1" w14:textId="77777777" w:rsidR="00CA3F2A" w:rsidRPr="00DE110E" w:rsidRDefault="00CA3F2A"/>
        </w:tc>
        <w:tc>
          <w:tcPr>
            <w:tcW w:w="1123" w:type="dxa"/>
            <w:tcBorders>
              <w:top w:val="single" w:sz="4" w:space="0" w:color="000000"/>
              <w:left w:val="single" w:sz="4" w:space="0" w:color="000000"/>
              <w:bottom w:val="single" w:sz="4" w:space="0" w:color="000000"/>
              <w:right w:val="single" w:sz="4" w:space="0" w:color="000000"/>
            </w:tcBorders>
          </w:tcPr>
          <w:p w14:paraId="760C55A3" w14:textId="77777777" w:rsidR="00CA3F2A" w:rsidRPr="00DE110E" w:rsidRDefault="00CA3F2A"/>
        </w:tc>
        <w:tc>
          <w:tcPr>
            <w:tcW w:w="1092" w:type="dxa"/>
            <w:tcBorders>
              <w:top w:val="single" w:sz="4" w:space="0" w:color="000000"/>
              <w:left w:val="single" w:sz="4" w:space="0" w:color="000000"/>
              <w:bottom w:val="single" w:sz="4" w:space="0" w:color="000000"/>
              <w:right w:val="single" w:sz="4" w:space="0" w:color="000000"/>
            </w:tcBorders>
          </w:tcPr>
          <w:p w14:paraId="523E50D0" w14:textId="77777777" w:rsidR="00CA3F2A" w:rsidRPr="00DE110E" w:rsidRDefault="00CA3F2A"/>
        </w:tc>
        <w:tc>
          <w:tcPr>
            <w:tcW w:w="1195" w:type="dxa"/>
            <w:tcBorders>
              <w:top w:val="single" w:sz="4" w:space="0" w:color="000000"/>
              <w:left w:val="single" w:sz="4" w:space="0" w:color="000000"/>
              <w:bottom w:val="single" w:sz="4" w:space="0" w:color="000000"/>
              <w:right w:val="single" w:sz="4" w:space="0" w:color="000000"/>
            </w:tcBorders>
          </w:tcPr>
          <w:p w14:paraId="3BAF2C7B" w14:textId="77777777" w:rsidR="00CA3F2A" w:rsidRPr="00DE110E" w:rsidRDefault="00CA3F2A"/>
        </w:tc>
        <w:tc>
          <w:tcPr>
            <w:tcW w:w="984" w:type="dxa"/>
            <w:tcBorders>
              <w:top w:val="single" w:sz="4" w:space="0" w:color="000000"/>
              <w:left w:val="single" w:sz="4" w:space="0" w:color="000000"/>
              <w:bottom w:val="single" w:sz="4" w:space="0" w:color="000000"/>
              <w:right w:val="single" w:sz="4" w:space="0" w:color="000000"/>
            </w:tcBorders>
          </w:tcPr>
          <w:p w14:paraId="4A4A3A42" w14:textId="77777777" w:rsidR="00CA3F2A" w:rsidRPr="00DE110E" w:rsidRDefault="00CA3F2A"/>
        </w:tc>
      </w:tr>
      <w:tr w:rsidR="00DE110E" w:rsidRPr="00DE110E" w14:paraId="52B7EAE5" w14:textId="77777777">
        <w:trPr>
          <w:trHeight w:hRule="exact" w:val="463"/>
        </w:trPr>
        <w:tc>
          <w:tcPr>
            <w:tcW w:w="461" w:type="dxa"/>
            <w:vMerge/>
            <w:tcBorders>
              <w:left w:val="single" w:sz="4" w:space="0" w:color="000000"/>
              <w:bottom w:val="single" w:sz="4" w:space="0" w:color="000000"/>
              <w:right w:val="single" w:sz="4" w:space="0" w:color="000000"/>
            </w:tcBorders>
          </w:tcPr>
          <w:p w14:paraId="39069D11" w14:textId="77777777" w:rsidR="00CA3F2A" w:rsidRPr="00DE110E" w:rsidRDefault="00CA3F2A"/>
        </w:tc>
        <w:tc>
          <w:tcPr>
            <w:tcW w:w="1843" w:type="dxa"/>
            <w:vMerge/>
            <w:tcBorders>
              <w:left w:val="single" w:sz="4" w:space="0" w:color="000000"/>
              <w:bottom w:val="single" w:sz="4" w:space="0" w:color="000000"/>
              <w:right w:val="single" w:sz="4" w:space="0" w:color="000000"/>
            </w:tcBorders>
          </w:tcPr>
          <w:p w14:paraId="4DC45670" w14:textId="77777777" w:rsidR="00CA3F2A" w:rsidRPr="00DE110E" w:rsidRDefault="00CA3F2A"/>
        </w:tc>
        <w:tc>
          <w:tcPr>
            <w:tcW w:w="751" w:type="dxa"/>
            <w:tcBorders>
              <w:top w:val="single" w:sz="4" w:space="0" w:color="000000"/>
              <w:left w:val="single" w:sz="4" w:space="0" w:color="000000"/>
              <w:bottom w:val="single" w:sz="4" w:space="0" w:color="000000"/>
              <w:right w:val="single" w:sz="4" w:space="0" w:color="000000"/>
            </w:tcBorders>
          </w:tcPr>
          <w:p w14:paraId="0034E88C"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sz w:val="21"/>
              </w:rPr>
              <w:t>3</w:t>
            </w:r>
          </w:p>
        </w:tc>
        <w:tc>
          <w:tcPr>
            <w:tcW w:w="948" w:type="dxa"/>
            <w:tcBorders>
              <w:top w:val="single" w:sz="4" w:space="0" w:color="000000"/>
              <w:left w:val="single" w:sz="4" w:space="0" w:color="000000"/>
              <w:bottom w:val="single" w:sz="4" w:space="0" w:color="000000"/>
              <w:right w:val="single" w:sz="4" w:space="0" w:color="000000"/>
            </w:tcBorders>
          </w:tcPr>
          <w:p w14:paraId="08C9FEE1" w14:textId="77777777" w:rsidR="00CA3F2A" w:rsidRPr="00DE110E" w:rsidRDefault="00CA3F2A"/>
        </w:tc>
        <w:tc>
          <w:tcPr>
            <w:tcW w:w="1123" w:type="dxa"/>
            <w:tcBorders>
              <w:top w:val="single" w:sz="4" w:space="0" w:color="000000"/>
              <w:left w:val="single" w:sz="4" w:space="0" w:color="000000"/>
              <w:bottom w:val="single" w:sz="4" w:space="0" w:color="000000"/>
              <w:right w:val="single" w:sz="4" w:space="0" w:color="000000"/>
            </w:tcBorders>
          </w:tcPr>
          <w:p w14:paraId="4843C42C" w14:textId="77777777" w:rsidR="00CA3F2A" w:rsidRPr="00DE110E" w:rsidRDefault="00CA3F2A"/>
        </w:tc>
        <w:tc>
          <w:tcPr>
            <w:tcW w:w="1092" w:type="dxa"/>
            <w:tcBorders>
              <w:top w:val="single" w:sz="4" w:space="0" w:color="000000"/>
              <w:left w:val="single" w:sz="4" w:space="0" w:color="000000"/>
              <w:bottom w:val="single" w:sz="4" w:space="0" w:color="000000"/>
              <w:right w:val="single" w:sz="4" w:space="0" w:color="000000"/>
            </w:tcBorders>
          </w:tcPr>
          <w:p w14:paraId="6AC9AA4F" w14:textId="77777777" w:rsidR="00CA3F2A" w:rsidRPr="00DE110E" w:rsidRDefault="00CA3F2A"/>
        </w:tc>
        <w:tc>
          <w:tcPr>
            <w:tcW w:w="1195" w:type="dxa"/>
            <w:tcBorders>
              <w:top w:val="single" w:sz="4" w:space="0" w:color="000000"/>
              <w:left w:val="single" w:sz="4" w:space="0" w:color="000000"/>
              <w:bottom w:val="single" w:sz="4" w:space="0" w:color="000000"/>
              <w:right w:val="single" w:sz="4" w:space="0" w:color="000000"/>
            </w:tcBorders>
          </w:tcPr>
          <w:p w14:paraId="55977D8D" w14:textId="77777777" w:rsidR="00CA3F2A" w:rsidRPr="00DE110E" w:rsidRDefault="00CA3F2A"/>
        </w:tc>
        <w:tc>
          <w:tcPr>
            <w:tcW w:w="984" w:type="dxa"/>
            <w:tcBorders>
              <w:top w:val="single" w:sz="4" w:space="0" w:color="000000"/>
              <w:left w:val="single" w:sz="4" w:space="0" w:color="000000"/>
              <w:bottom w:val="single" w:sz="4" w:space="0" w:color="000000"/>
              <w:right w:val="single" w:sz="4" w:space="0" w:color="000000"/>
            </w:tcBorders>
          </w:tcPr>
          <w:p w14:paraId="2FB876F2" w14:textId="77777777" w:rsidR="00CA3F2A" w:rsidRPr="00DE110E" w:rsidRDefault="00CA3F2A"/>
        </w:tc>
      </w:tr>
      <w:tr w:rsidR="00DE110E" w:rsidRPr="00DE110E" w14:paraId="664B22F2" w14:textId="77777777">
        <w:trPr>
          <w:trHeight w:hRule="exact" w:val="463"/>
        </w:trPr>
        <w:tc>
          <w:tcPr>
            <w:tcW w:w="461" w:type="dxa"/>
            <w:vMerge w:val="restart"/>
            <w:tcBorders>
              <w:top w:val="single" w:sz="4" w:space="0" w:color="000000"/>
              <w:left w:val="single" w:sz="4" w:space="0" w:color="000000"/>
              <w:right w:val="single" w:sz="4" w:space="0" w:color="000000"/>
            </w:tcBorders>
          </w:tcPr>
          <w:p w14:paraId="74BB29E1" w14:textId="77777777" w:rsidR="00CA3F2A" w:rsidRPr="00DE110E" w:rsidRDefault="00CA3F2A"/>
        </w:tc>
        <w:tc>
          <w:tcPr>
            <w:tcW w:w="1843" w:type="dxa"/>
            <w:vMerge w:val="restart"/>
            <w:tcBorders>
              <w:top w:val="single" w:sz="4" w:space="0" w:color="000000"/>
              <w:left w:val="single" w:sz="4" w:space="0" w:color="000000"/>
              <w:right w:val="single" w:sz="4" w:space="0" w:color="000000"/>
            </w:tcBorders>
          </w:tcPr>
          <w:p w14:paraId="4B42A302" w14:textId="77777777" w:rsidR="00CA3F2A" w:rsidRPr="00DE110E" w:rsidRDefault="00CA3F2A"/>
        </w:tc>
        <w:tc>
          <w:tcPr>
            <w:tcW w:w="751" w:type="dxa"/>
            <w:tcBorders>
              <w:top w:val="single" w:sz="4" w:space="0" w:color="000000"/>
              <w:left w:val="single" w:sz="4" w:space="0" w:color="000000"/>
              <w:bottom w:val="single" w:sz="4" w:space="0" w:color="000000"/>
              <w:right w:val="single" w:sz="4" w:space="0" w:color="000000"/>
            </w:tcBorders>
          </w:tcPr>
          <w:p w14:paraId="567470BF"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sz w:val="21"/>
              </w:rPr>
              <w:t>1</w:t>
            </w:r>
          </w:p>
        </w:tc>
        <w:tc>
          <w:tcPr>
            <w:tcW w:w="948" w:type="dxa"/>
            <w:tcBorders>
              <w:top w:val="single" w:sz="4" w:space="0" w:color="000000"/>
              <w:left w:val="single" w:sz="4" w:space="0" w:color="000000"/>
              <w:bottom w:val="single" w:sz="4" w:space="0" w:color="000000"/>
              <w:right w:val="single" w:sz="4" w:space="0" w:color="000000"/>
            </w:tcBorders>
          </w:tcPr>
          <w:p w14:paraId="4C16343D" w14:textId="77777777" w:rsidR="00CA3F2A" w:rsidRPr="00DE110E" w:rsidRDefault="00CA3F2A"/>
        </w:tc>
        <w:tc>
          <w:tcPr>
            <w:tcW w:w="1123" w:type="dxa"/>
            <w:tcBorders>
              <w:top w:val="single" w:sz="4" w:space="0" w:color="000000"/>
              <w:left w:val="single" w:sz="4" w:space="0" w:color="000000"/>
              <w:bottom w:val="single" w:sz="4" w:space="0" w:color="000000"/>
              <w:right w:val="single" w:sz="4" w:space="0" w:color="000000"/>
            </w:tcBorders>
          </w:tcPr>
          <w:p w14:paraId="0ADEF4BC" w14:textId="77777777" w:rsidR="00CA3F2A" w:rsidRPr="00DE110E" w:rsidRDefault="00CA3F2A"/>
        </w:tc>
        <w:tc>
          <w:tcPr>
            <w:tcW w:w="1092" w:type="dxa"/>
            <w:tcBorders>
              <w:top w:val="single" w:sz="4" w:space="0" w:color="000000"/>
              <w:left w:val="single" w:sz="4" w:space="0" w:color="000000"/>
              <w:bottom w:val="single" w:sz="4" w:space="0" w:color="000000"/>
              <w:right w:val="single" w:sz="4" w:space="0" w:color="000000"/>
            </w:tcBorders>
          </w:tcPr>
          <w:p w14:paraId="265F8B58" w14:textId="77777777" w:rsidR="00CA3F2A" w:rsidRPr="00DE110E" w:rsidRDefault="00CA3F2A"/>
        </w:tc>
        <w:tc>
          <w:tcPr>
            <w:tcW w:w="1195" w:type="dxa"/>
            <w:tcBorders>
              <w:top w:val="single" w:sz="4" w:space="0" w:color="000000"/>
              <w:left w:val="single" w:sz="4" w:space="0" w:color="000000"/>
              <w:bottom w:val="single" w:sz="4" w:space="0" w:color="000000"/>
              <w:right w:val="single" w:sz="4" w:space="0" w:color="000000"/>
            </w:tcBorders>
          </w:tcPr>
          <w:p w14:paraId="3A71678A" w14:textId="77777777" w:rsidR="00CA3F2A" w:rsidRPr="00DE110E" w:rsidRDefault="00CA3F2A"/>
        </w:tc>
        <w:tc>
          <w:tcPr>
            <w:tcW w:w="984" w:type="dxa"/>
            <w:tcBorders>
              <w:top w:val="single" w:sz="4" w:space="0" w:color="000000"/>
              <w:left w:val="single" w:sz="4" w:space="0" w:color="000000"/>
              <w:bottom w:val="single" w:sz="4" w:space="0" w:color="000000"/>
              <w:right w:val="single" w:sz="4" w:space="0" w:color="000000"/>
            </w:tcBorders>
          </w:tcPr>
          <w:p w14:paraId="2B9DF84B" w14:textId="77777777" w:rsidR="00CA3F2A" w:rsidRPr="00DE110E" w:rsidRDefault="00CA3F2A"/>
        </w:tc>
      </w:tr>
      <w:tr w:rsidR="00DE110E" w:rsidRPr="00DE110E" w14:paraId="01E56A5B" w14:textId="77777777">
        <w:trPr>
          <w:trHeight w:hRule="exact" w:val="466"/>
        </w:trPr>
        <w:tc>
          <w:tcPr>
            <w:tcW w:w="461" w:type="dxa"/>
            <w:vMerge/>
            <w:tcBorders>
              <w:left w:val="single" w:sz="4" w:space="0" w:color="000000"/>
              <w:right w:val="single" w:sz="4" w:space="0" w:color="000000"/>
            </w:tcBorders>
          </w:tcPr>
          <w:p w14:paraId="6B88859D" w14:textId="77777777" w:rsidR="00CA3F2A" w:rsidRPr="00DE110E" w:rsidRDefault="00CA3F2A"/>
        </w:tc>
        <w:tc>
          <w:tcPr>
            <w:tcW w:w="1843" w:type="dxa"/>
            <w:vMerge/>
            <w:tcBorders>
              <w:left w:val="single" w:sz="4" w:space="0" w:color="000000"/>
              <w:right w:val="single" w:sz="4" w:space="0" w:color="000000"/>
            </w:tcBorders>
          </w:tcPr>
          <w:p w14:paraId="6F7AC0DB" w14:textId="77777777" w:rsidR="00CA3F2A" w:rsidRPr="00DE110E" w:rsidRDefault="00CA3F2A"/>
        </w:tc>
        <w:tc>
          <w:tcPr>
            <w:tcW w:w="751" w:type="dxa"/>
            <w:tcBorders>
              <w:top w:val="single" w:sz="4" w:space="0" w:color="000000"/>
              <w:left w:val="single" w:sz="4" w:space="0" w:color="000000"/>
              <w:bottom w:val="single" w:sz="4" w:space="0" w:color="000000"/>
              <w:right w:val="single" w:sz="4" w:space="0" w:color="000000"/>
            </w:tcBorders>
          </w:tcPr>
          <w:p w14:paraId="53459641"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sz w:val="21"/>
              </w:rPr>
              <w:t>2</w:t>
            </w:r>
          </w:p>
        </w:tc>
        <w:tc>
          <w:tcPr>
            <w:tcW w:w="948" w:type="dxa"/>
            <w:tcBorders>
              <w:top w:val="single" w:sz="4" w:space="0" w:color="000000"/>
              <w:left w:val="single" w:sz="4" w:space="0" w:color="000000"/>
              <w:bottom w:val="single" w:sz="4" w:space="0" w:color="000000"/>
              <w:right w:val="single" w:sz="4" w:space="0" w:color="000000"/>
            </w:tcBorders>
          </w:tcPr>
          <w:p w14:paraId="2FA22FD4" w14:textId="77777777" w:rsidR="00CA3F2A" w:rsidRPr="00DE110E" w:rsidRDefault="00CA3F2A"/>
        </w:tc>
        <w:tc>
          <w:tcPr>
            <w:tcW w:w="1123" w:type="dxa"/>
            <w:tcBorders>
              <w:top w:val="single" w:sz="4" w:space="0" w:color="000000"/>
              <w:left w:val="single" w:sz="4" w:space="0" w:color="000000"/>
              <w:bottom w:val="single" w:sz="4" w:space="0" w:color="000000"/>
              <w:right w:val="single" w:sz="4" w:space="0" w:color="000000"/>
            </w:tcBorders>
          </w:tcPr>
          <w:p w14:paraId="7C11A749" w14:textId="77777777" w:rsidR="00CA3F2A" w:rsidRPr="00DE110E" w:rsidRDefault="00CA3F2A"/>
        </w:tc>
        <w:tc>
          <w:tcPr>
            <w:tcW w:w="1092" w:type="dxa"/>
            <w:tcBorders>
              <w:top w:val="single" w:sz="4" w:space="0" w:color="000000"/>
              <w:left w:val="single" w:sz="4" w:space="0" w:color="000000"/>
              <w:bottom w:val="single" w:sz="4" w:space="0" w:color="000000"/>
              <w:right w:val="single" w:sz="4" w:space="0" w:color="000000"/>
            </w:tcBorders>
          </w:tcPr>
          <w:p w14:paraId="4C4BA277" w14:textId="77777777" w:rsidR="00CA3F2A" w:rsidRPr="00DE110E" w:rsidRDefault="00CA3F2A"/>
        </w:tc>
        <w:tc>
          <w:tcPr>
            <w:tcW w:w="1195" w:type="dxa"/>
            <w:tcBorders>
              <w:top w:val="single" w:sz="4" w:space="0" w:color="000000"/>
              <w:left w:val="single" w:sz="4" w:space="0" w:color="000000"/>
              <w:bottom w:val="single" w:sz="4" w:space="0" w:color="000000"/>
              <w:right w:val="single" w:sz="4" w:space="0" w:color="000000"/>
            </w:tcBorders>
          </w:tcPr>
          <w:p w14:paraId="0CA48E51" w14:textId="77777777" w:rsidR="00CA3F2A" w:rsidRPr="00DE110E" w:rsidRDefault="00CA3F2A"/>
        </w:tc>
        <w:tc>
          <w:tcPr>
            <w:tcW w:w="984" w:type="dxa"/>
            <w:tcBorders>
              <w:top w:val="single" w:sz="4" w:space="0" w:color="000000"/>
              <w:left w:val="single" w:sz="4" w:space="0" w:color="000000"/>
              <w:bottom w:val="single" w:sz="4" w:space="0" w:color="000000"/>
              <w:right w:val="single" w:sz="4" w:space="0" w:color="000000"/>
            </w:tcBorders>
          </w:tcPr>
          <w:p w14:paraId="1FF48029" w14:textId="77777777" w:rsidR="00CA3F2A" w:rsidRPr="00DE110E" w:rsidRDefault="00CA3F2A"/>
        </w:tc>
      </w:tr>
      <w:tr w:rsidR="00DE110E" w:rsidRPr="00DE110E" w14:paraId="471BB351" w14:textId="77777777">
        <w:trPr>
          <w:trHeight w:hRule="exact" w:val="463"/>
        </w:trPr>
        <w:tc>
          <w:tcPr>
            <w:tcW w:w="461" w:type="dxa"/>
            <w:vMerge/>
            <w:tcBorders>
              <w:left w:val="single" w:sz="4" w:space="0" w:color="000000"/>
              <w:bottom w:val="single" w:sz="4" w:space="0" w:color="000000"/>
              <w:right w:val="single" w:sz="4" w:space="0" w:color="000000"/>
            </w:tcBorders>
          </w:tcPr>
          <w:p w14:paraId="592DE725" w14:textId="77777777" w:rsidR="00CA3F2A" w:rsidRPr="00DE110E" w:rsidRDefault="00CA3F2A"/>
        </w:tc>
        <w:tc>
          <w:tcPr>
            <w:tcW w:w="1843" w:type="dxa"/>
            <w:vMerge/>
            <w:tcBorders>
              <w:left w:val="single" w:sz="4" w:space="0" w:color="000000"/>
              <w:bottom w:val="single" w:sz="4" w:space="0" w:color="000000"/>
              <w:right w:val="single" w:sz="4" w:space="0" w:color="000000"/>
            </w:tcBorders>
          </w:tcPr>
          <w:p w14:paraId="51095839" w14:textId="77777777" w:rsidR="00CA3F2A" w:rsidRPr="00DE110E" w:rsidRDefault="00CA3F2A"/>
        </w:tc>
        <w:tc>
          <w:tcPr>
            <w:tcW w:w="751" w:type="dxa"/>
            <w:tcBorders>
              <w:top w:val="single" w:sz="4" w:space="0" w:color="000000"/>
              <w:left w:val="single" w:sz="4" w:space="0" w:color="000000"/>
              <w:bottom w:val="single" w:sz="4" w:space="0" w:color="000000"/>
              <w:right w:val="single" w:sz="4" w:space="0" w:color="000000"/>
            </w:tcBorders>
          </w:tcPr>
          <w:p w14:paraId="6E8A751F"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sz w:val="21"/>
              </w:rPr>
              <w:t>3</w:t>
            </w:r>
          </w:p>
        </w:tc>
        <w:tc>
          <w:tcPr>
            <w:tcW w:w="948" w:type="dxa"/>
            <w:tcBorders>
              <w:top w:val="single" w:sz="4" w:space="0" w:color="000000"/>
              <w:left w:val="single" w:sz="4" w:space="0" w:color="000000"/>
              <w:bottom w:val="single" w:sz="4" w:space="0" w:color="000000"/>
              <w:right w:val="single" w:sz="4" w:space="0" w:color="000000"/>
            </w:tcBorders>
          </w:tcPr>
          <w:p w14:paraId="50BC0E1D" w14:textId="77777777" w:rsidR="00CA3F2A" w:rsidRPr="00DE110E" w:rsidRDefault="00CA3F2A"/>
        </w:tc>
        <w:tc>
          <w:tcPr>
            <w:tcW w:w="1123" w:type="dxa"/>
            <w:tcBorders>
              <w:top w:val="single" w:sz="4" w:space="0" w:color="000000"/>
              <w:left w:val="single" w:sz="4" w:space="0" w:color="000000"/>
              <w:bottom w:val="single" w:sz="4" w:space="0" w:color="000000"/>
              <w:right w:val="single" w:sz="4" w:space="0" w:color="000000"/>
            </w:tcBorders>
          </w:tcPr>
          <w:p w14:paraId="59763F15" w14:textId="77777777" w:rsidR="00CA3F2A" w:rsidRPr="00DE110E" w:rsidRDefault="00CA3F2A"/>
        </w:tc>
        <w:tc>
          <w:tcPr>
            <w:tcW w:w="1092" w:type="dxa"/>
            <w:tcBorders>
              <w:top w:val="single" w:sz="4" w:space="0" w:color="000000"/>
              <w:left w:val="single" w:sz="4" w:space="0" w:color="000000"/>
              <w:bottom w:val="single" w:sz="4" w:space="0" w:color="000000"/>
              <w:right w:val="single" w:sz="4" w:space="0" w:color="000000"/>
            </w:tcBorders>
          </w:tcPr>
          <w:p w14:paraId="285EEC96" w14:textId="77777777" w:rsidR="00CA3F2A" w:rsidRPr="00DE110E" w:rsidRDefault="00CA3F2A"/>
        </w:tc>
        <w:tc>
          <w:tcPr>
            <w:tcW w:w="1195" w:type="dxa"/>
            <w:tcBorders>
              <w:top w:val="single" w:sz="4" w:space="0" w:color="000000"/>
              <w:left w:val="single" w:sz="4" w:space="0" w:color="000000"/>
              <w:bottom w:val="single" w:sz="4" w:space="0" w:color="000000"/>
              <w:right w:val="single" w:sz="4" w:space="0" w:color="000000"/>
            </w:tcBorders>
          </w:tcPr>
          <w:p w14:paraId="5CA6F5CE" w14:textId="77777777" w:rsidR="00CA3F2A" w:rsidRPr="00DE110E" w:rsidRDefault="00CA3F2A"/>
        </w:tc>
        <w:tc>
          <w:tcPr>
            <w:tcW w:w="984" w:type="dxa"/>
            <w:tcBorders>
              <w:top w:val="single" w:sz="4" w:space="0" w:color="000000"/>
              <w:left w:val="single" w:sz="4" w:space="0" w:color="000000"/>
              <w:bottom w:val="single" w:sz="4" w:space="0" w:color="000000"/>
              <w:right w:val="single" w:sz="4" w:space="0" w:color="000000"/>
            </w:tcBorders>
          </w:tcPr>
          <w:p w14:paraId="0C30CC56" w14:textId="77777777" w:rsidR="00CA3F2A" w:rsidRPr="00DE110E" w:rsidRDefault="00CA3F2A"/>
        </w:tc>
      </w:tr>
      <w:tr w:rsidR="00DE110E" w:rsidRPr="00DE110E" w14:paraId="1C6A267E" w14:textId="77777777">
        <w:trPr>
          <w:trHeight w:hRule="exact" w:val="463"/>
        </w:trPr>
        <w:tc>
          <w:tcPr>
            <w:tcW w:w="461" w:type="dxa"/>
            <w:vMerge w:val="restart"/>
            <w:tcBorders>
              <w:top w:val="single" w:sz="4" w:space="0" w:color="000000"/>
              <w:left w:val="single" w:sz="4" w:space="0" w:color="000000"/>
              <w:right w:val="single" w:sz="4" w:space="0" w:color="000000"/>
            </w:tcBorders>
          </w:tcPr>
          <w:p w14:paraId="0CBB0D7C" w14:textId="77777777" w:rsidR="00CA3F2A" w:rsidRPr="00DE110E" w:rsidRDefault="00CA3F2A"/>
        </w:tc>
        <w:tc>
          <w:tcPr>
            <w:tcW w:w="1843" w:type="dxa"/>
            <w:vMerge w:val="restart"/>
            <w:tcBorders>
              <w:top w:val="single" w:sz="4" w:space="0" w:color="000000"/>
              <w:left w:val="single" w:sz="4" w:space="0" w:color="000000"/>
              <w:right w:val="single" w:sz="4" w:space="0" w:color="000000"/>
            </w:tcBorders>
          </w:tcPr>
          <w:p w14:paraId="7F010677" w14:textId="77777777" w:rsidR="00CA3F2A" w:rsidRPr="00DE110E" w:rsidRDefault="00CA3F2A"/>
        </w:tc>
        <w:tc>
          <w:tcPr>
            <w:tcW w:w="751" w:type="dxa"/>
            <w:tcBorders>
              <w:top w:val="single" w:sz="4" w:space="0" w:color="000000"/>
              <w:left w:val="single" w:sz="4" w:space="0" w:color="000000"/>
              <w:bottom w:val="single" w:sz="4" w:space="0" w:color="000000"/>
              <w:right w:val="single" w:sz="4" w:space="0" w:color="000000"/>
            </w:tcBorders>
          </w:tcPr>
          <w:p w14:paraId="6561FAD0"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sz w:val="21"/>
              </w:rPr>
              <w:t>1</w:t>
            </w:r>
          </w:p>
        </w:tc>
        <w:tc>
          <w:tcPr>
            <w:tcW w:w="948" w:type="dxa"/>
            <w:tcBorders>
              <w:top w:val="single" w:sz="4" w:space="0" w:color="000000"/>
              <w:left w:val="single" w:sz="4" w:space="0" w:color="000000"/>
              <w:bottom w:val="single" w:sz="4" w:space="0" w:color="000000"/>
              <w:right w:val="single" w:sz="4" w:space="0" w:color="000000"/>
            </w:tcBorders>
          </w:tcPr>
          <w:p w14:paraId="7ADFF9DE" w14:textId="77777777" w:rsidR="00CA3F2A" w:rsidRPr="00DE110E" w:rsidRDefault="00CA3F2A"/>
        </w:tc>
        <w:tc>
          <w:tcPr>
            <w:tcW w:w="1123" w:type="dxa"/>
            <w:tcBorders>
              <w:top w:val="single" w:sz="4" w:space="0" w:color="000000"/>
              <w:left w:val="single" w:sz="4" w:space="0" w:color="000000"/>
              <w:bottom w:val="single" w:sz="4" w:space="0" w:color="000000"/>
              <w:right w:val="single" w:sz="4" w:space="0" w:color="000000"/>
            </w:tcBorders>
          </w:tcPr>
          <w:p w14:paraId="7D81A099" w14:textId="77777777" w:rsidR="00CA3F2A" w:rsidRPr="00DE110E" w:rsidRDefault="00CA3F2A"/>
        </w:tc>
        <w:tc>
          <w:tcPr>
            <w:tcW w:w="1092" w:type="dxa"/>
            <w:tcBorders>
              <w:top w:val="single" w:sz="4" w:space="0" w:color="000000"/>
              <w:left w:val="single" w:sz="4" w:space="0" w:color="000000"/>
              <w:bottom w:val="single" w:sz="4" w:space="0" w:color="000000"/>
              <w:right w:val="single" w:sz="4" w:space="0" w:color="000000"/>
            </w:tcBorders>
          </w:tcPr>
          <w:p w14:paraId="70FAFD99" w14:textId="77777777" w:rsidR="00CA3F2A" w:rsidRPr="00DE110E" w:rsidRDefault="00CA3F2A"/>
        </w:tc>
        <w:tc>
          <w:tcPr>
            <w:tcW w:w="1195" w:type="dxa"/>
            <w:tcBorders>
              <w:top w:val="single" w:sz="4" w:space="0" w:color="000000"/>
              <w:left w:val="single" w:sz="4" w:space="0" w:color="000000"/>
              <w:bottom w:val="single" w:sz="4" w:space="0" w:color="000000"/>
              <w:right w:val="single" w:sz="4" w:space="0" w:color="000000"/>
            </w:tcBorders>
          </w:tcPr>
          <w:p w14:paraId="67DFC5B3" w14:textId="77777777" w:rsidR="00CA3F2A" w:rsidRPr="00DE110E" w:rsidRDefault="00CA3F2A"/>
        </w:tc>
        <w:tc>
          <w:tcPr>
            <w:tcW w:w="984" w:type="dxa"/>
            <w:tcBorders>
              <w:top w:val="single" w:sz="4" w:space="0" w:color="000000"/>
              <w:left w:val="single" w:sz="4" w:space="0" w:color="000000"/>
              <w:bottom w:val="single" w:sz="4" w:space="0" w:color="000000"/>
              <w:right w:val="single" w:sz="4" w:space="0" w:color="000000"/>
            </w:tcBorders>
          </w:tcPr>
          <w:p w14:paraId="0EB04C42" w14:textId="77777777" w:rsidR="00CA3F2A" w:rsidRPr="00DE110E" w:rsidRDefault="00CA3F2A"/>
        </w:tc>
      </w:tr>
      <w:tr w:rsidR="00DE110E" w:rsidRPr="00DE110E" w14:paraId="0F3AD4D0" w14:textId="77777777">
        <w:trPr>
          <w:trHeight w:hRule="exact" w:val="466"/>
        </w:trPr>
        <w:tc>
          <w:tcPr>
            <w:tcW w:w="461" w:type="dxa"/>
            <w:vMerge/>
            <w:tcBorders>
              <w:left w:val="single" w:sz="4" w:space="0" w:color="000000"/>
              <w:right w:val="single" w:sz="4" w:space="0" w:color="000000"/>
            </w:tcBorders>
          </w:tcPr>
          <w:p w14:paraId="2F537130" w14:textId="77777777" w:rsidR="00CA3F2A" w:rsidRPr="00DE110E" w:rsidRDefault="00CA3F2A"/>
        </w:tc>
        <w:tc>
          <w:tcPr>
            <w:tcW w:w="1843" w:type="dxa"/>
            <w:vMerge/>
            <w:tcBorders>
              <w:left w:val="single" w:sz="4" w:space="0" w:color="000000"/>
              <w:right w:val="single" w:sz="4" w:space="0" w:color="000000"/>
            </w:tcBorders>
          </w:tcPr>
          <w:p w14:paraId="2F2A07DE" w14:textId="77777777" w:rsidR="00CA3F2A" w:rsidRPr="00DE110E" w:rsidRDefault="00CA3F2A"/>
        </w:tc>
        <w:tc>
          <w:tcPr>
            <w:tcW w:w="751" w:type="dxa"/>
            <w:tcBorders>
              <w:top w:val="single" w:sz="4" w:space="0" w:color="000000"/>
              <w:left w:val="single" w:sz="4" w:space="0" w:color="000000"/>
              <w:bottom w:val="single" w:sz="4" w:space="0" w:color="000000"/>
              <w:right w:val="single" w:sz="4" w:space="0" w:color="000000"/>
            </w:tcBorders>
          </w:tcPr>
          <w:p w14:paraId="7A7CA9C9"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sz w:val="21"/>
              </w:rPr>
              <w:t>2</w:t>
            </w:r>
          </w:p>
        </w:tc>
        <w:tc>
          <w:tcPr>
            <w:tcW w:w="948" w:type="dxa"/>
            <w:tcBorders>
              <w:top w:val="single" w:sz="4" w:space="0" w:color="000000"/>
              <w:left w:val="single" w:sz="4" w:space="0" w:color="000000"/>
              <w:bottom w:val="single" w:sz="4" w:space="0" w:color="000000"/>
              <w:right w:val="single" w:sz="4" w:space="0" w:color="000000"/>
            </w:tcBorders>
          </w:tcPr>
          <w:p w14:paraId="1B8A7191" w14:textId="77777777" w:rsidR="00CA3F2A" w:rsidRPr="00DE110E" w:rsidRDefault="00CA3F2A"/>
        </w:tc>
        <w:tc>
          <w:tcPr>
            <w:tcW w:w="1123" w:type="dxa"/>
            <w:tcBorders>
              <w:top w:val="single" w:sz="4" w:space="0" w:color="000000"/>
              <w:left w:val="single" w:sz="4" w:space="0" w:color="000000"/>
              <w:bottom w:val="single" w:sz="4" w:space="0" w:color="000000"/>
              <w:right w:val="single" w:sz="4" w:space="0" w:color="000000"/>
            </w:tcBorders>
          </w:tcPr>
          <w:p w14:paraId="293390BC" w14:textId="77777777" w:rsidR="00CA3F2A" w:rsidRPr="00DE110E" w:rsidRDefault="00CA3F2A"/>
        </w:tc>
        <w:tc>
          <w:tcPr>
            <w:tcW w:w="1092" w:type="dxa"/>
            <w:tcBorders>
              <w:top w:val="single" w:sz="4" w:space="0" w:color="000000"/>
              <w:left w:val="single" w:sz="4" w:space="0" w:color="000000"/>
              <w:bottom w:val="single" w:sz="4" w:space="0" w:color="000000"/>
              <w:right w:val="single" w:sz="4" w:space="0" w:color="000000"/>
            </w:tcBorders>
          </w:tcPr>
          <w:p w14:paraId="3A443398" w14:textId="77777777" w:rsidR="00CA3F2A" w:rsidRPr="00DE110E" w:rsidRDefault="00CA3F2A"/>
        </w:tc>
        <w:tc>
          <w:tcPr>
            <w:tcW w:w="1195" w:type="dxa"/>
            <w:tcBorders>
              <w:top w:val="single" w:sz="4" w:space="0" w:color="000000"/>
              <w:left w:val="single" w:sz="4" w:space="0" w:color="000000"/>
              <w:bottom w:val="single" w:sz="4" w:space="0" w:color="000000"/>
              <w:right w:val="single" w:sz="4" w:space="0" w:color="000000"/>
            </w:tcBorders>
          </w:tcPr>
          <w:p w14:paraId="657C2A01" w14:textId="77777777" w:rsidR="00CA3F2A" w:rsidRPr="00DE110E" w:rsidRDefault="00CA3F2A"/>
        </w:tc>
        <w:tc>
          <w:tcPr>
            <w:tcW w:w="984" w:type="dxa"/>
            <w:tcBorders>
              <w:top w:val="single" w:sz="4" w:space="0" w:color="000000"/>
              <w:left w:val="single" w:sz="4" w:space="0" w:color="000000"/>
              <w:bottom w:val="single" w:sz="4" w:space="0" w:color="000000"/>
              <w:right w:val="single" w:sz="4" w:space="0" w:color="000000"/>
            </w:tcBorders>
          </w:tcPr>
          <w:p w14:paraId="676455C2" w14:textId="77777777" w:rsidR="00CA3F2A" w:rsidRPr="00DE110E" w:rsidRDefault="00CA3F2A"/>
        </w:tc>
      </w:tr>
      <w:tr w:rsidR="00DE110E" w:rsidRPr="00DE110E" w14:paraId="61D38CC4" w14:textId="77777777">
        <w:trPr>
          <w:trHeight w:hRule="exact" w:val="463"/>
        </w:trPr>
        <w:tc>
          <w:tcPr>
            <w:tcW w:w="461" w:type="dxa"/>
            <w:vMerge/>
            <w:tcBorders>
              <w:left w:val="single" w:sz="4" w:space="0" w:color="000000"/>
              <w:bottom w:val="single" w:sz="4" w:space="0" w:color="000000"/>
              <w:right w:val="single" w:sz="4" w:space="0" w:color="000000"/>
            </w:tcBorders>
          </w:tcPr>
          <w:p w14:paraId="5F02E12A" w14:textId="77777777" w:rsidR="00CA3F2A" w:rsidRPr="00DE110E" w:rsidRDefault="00CA3F2A"/>
        </w:tc>
        <w:tc>
          <w:tcPr>
            <w:tcW w:w="1843" w:type="dxa"/>
            <w:vMerge/>
            <w:tcBorders>
              <w:left w:val="single" w:sz="4" w:space="0" w:color="000000"/>
              <w:bottom w:val="single" w:sz="4" w:space="0" w:color="000000"/>
              <w:right w:val="single" w:sz="4" w:space="0" w:color="000000"/>
            </w:tcBorders>
          </w:tcPr>
          <w:p w14:paraId="0C84EB8B" w14:textId="77777777" w:rsidR="00CA3F2A" w:rsidRPr="00DE110E" w:rsidRDefault="00CA3F2A"/>
        </w:tc>
        <w:tc>
          <w:tcPr>
            <w:tcW w:w="751" w:type="dxa"/>
            <w:tcBorders>
              <w:top w:val="single" w:sz="4" w:space="0" w:color="000000"/>
              <w:left w:val="single" w:sz="4" w:space="0" w:color="000000"/>
              <w:bottom w:val="single" w:sz="4" w:space="0" w:color="000000"/>
              <w:right w:val="single" w:sz="4" w:space="0" w:color="000000"/>
            </w:tcBorders>
          </w:tcPr>
          <w:p w14:paraId="624CDA75"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sz w:val="21"/>
              </w:rPr>
              <w:t>3</w:t>
            </w:r>
          </w:p>
        </w:tc>
        <w:tc>
          <w:tcPr>
            <w:tcW w:w="948" w:type="dxa"/>
            <w:tcBorders>
              <w:top w:val="single" w:sz="4" w:space="0" w:color="000000"/>
              <w:left w:val="single" w:sz="4" w:space="0" w:color="000000"/>
              <w:bottom w:val="single" w:sz="4" w:space="0" w:color="000000"/>
              <w:right w:val="single" w:sz="4" w:space="0" w:color="000000"/>
            </w:tcBorders>
          </w:tcPr>
          <w:p w14:paraId="3965A5BA" w14:textId="77777777" w:rsidR="00CA3F2A" w:rsidRPr="00DE110E" w:rsidRDefault="00CA3F2A"/>
        </w:tc>
        <w:tc>
          <w:tcPr>
            <w:tcW w:w="1123" w:type="dxa"/>
            <w:tcBorders>
              <w:top w:val="single" w:sz="4" w:space="0" w:color="000000"/>
              <w:left w:val="single" w:sz="4" w:space="0" w:color="000000"/>
              <w:bottom w:val="single" w:sz="4" w:space="0" w:color="000000"/>
              <w:right w:val="single" w:sz="4" w:space="0" w:color="000000"/>
            </w:tcBorders>
          </w:tcPr>
          <w:p w14:paraId="0B93A7A4" w14:textId="77777777" w:rsidR="00CA3F2A" w:rsidRPr="00DE110E" w:rsidRDefault="00CA3F2A"/>
        </w:tc>
        <w:tc>
          <w:tcPr>
            <w:tcW w:w="1092" w:type="dxa"/>
            <w:tcBorders>
              <w:top w:val="single" w:sz="4" w:space="0" w:color="000000"/>
              <w:left w:val="single" w:sz="4" w:space="0" w:color="000000"/>
              <w:bottom w:val="single" w:sz="4" w:space="0" w:color="000000"/>
              <w:right w:val="single" w:sz="4" w:space="0" w:color="000000"/>
            </w:tcBorders>
          </w:tcPr>
          <w:p w14:paraId="3A92F49A" w14:textId="77777777" w:rsidR="00CA3F2A" w:rsidRPr="00DE110E" w:rsidRDefault="00CA3F2A"/>
        </w:tc>
        <w:tc>
          <w:tcPr>
            <w:tcW w:w="1195" w:type="dxa"/>
            <w:tcBorders>
              <w:top w:val="single" w:sz="4" w:space="0" w:color="000000"/>
              <w:left w:val="single" w:sz="4" w:space="0" w:color="000000"/>
              <w:bottom w:val="single" w:sz="4" w:space="0" w:color="000000"/>
              <w:right w:val="single" w:sz="4" w:space="0" w:color="000000"/>
            </w:tcBorders>
          </w:tcPr>
          <w:p w14:paraId="32BE905D" w14:textId="77777777" w:rsidR="00CA3F2A" w:rsidRPr="00DE110E" w:rsidRDefault="00CA3F2A"/>
        </w:tc>
        <w:tc>
          <w:tcPr>
            <w:tcW w:w="984" w:type="dxa"/>
            <w:tcBorders>
              <w:top w:val="single" w:sz="4" w:space="0" w:color="000000"/>
              <w:left w:val="single" w:sz="4" w:space="0" w:color="000000"/>
              <w:bottom w:val="single" w:sz="4" w:space="0" w:color="000000"/>
              <w:right w:val="single" w:sz="4" w:space="0" w:color="000000"/>
            </w:tcBorders>
          </w:tcPr>
          <w:p w14:paraId="53B50026" w14:textId="77777777" w:rsidR="00CA3F2A" w:rsidRPr="00DE110E" w:rsidRDefault="00CA3F2A"/>
        </w:tc>
      </w:tr>
      <w:tr w:rsidR="00DE110E" w:rsidRPr="00DE110E" w14:paraId="200B7760" w14:textId="77777777">
        <w:trPr>
          <w:trHeight w:hRule="exact" w:val="463"/>
        </w:trPr>
        <w:tc>
          <w:tcPr>
            <w:tcW w:w="461" w:type="dxa"/>
            <w:vMerge w:val="restart"/>
            <w:tcBorders>
              <w:top w:val="single" w:sz="4" w:space="0" w:color="000000"/>
              <w:left w:val="single" w:sz="4" w:space="0" w:color="000000"/>
              <w:right w:val="single" w:sz="4" w:space="0" w:color="000000"/>
            </w:tcBorders>
          </w:tcPr>
          <w:p w14:paraId="0BCC28AD" w14:textId="77777777" w:rsidR="00CA3F2A" w:rsidRPr="00DE110E" w:rsidRDefault="00CA3F2A"/>
        </w:tc>
        <w:tc>
          <w:tcPr>
            <w:tcW w:w="1843" w:type="dxa"/>
            <w:vMerge w:val="restart"/>
            <w:tcBorders>
              <w:top w:val="single" w:sz="4" w:space="0" w:color="000000"/>
              <w:left w:val="single" w:sz="4" w:space="0" w:color="000000"/>
              <w:right w:val="single" w:sz="4" w:space="0" w:color="000000"/>
            </w:tcBorders>
          </w:tcPr>
          <w:p w14:paraId="324136C9" w14:textId="77777777" w:rsidR="00CA3F2A" w:rsidRPr="00DE110E" w:rsidRDefault="00CA3F2A"/>
        </w:tc>
        <w:tc>
          <w:tcPr>
            <w:tcW w:w="751" w:type="dxa"/>
            <w:tcBorders>
              <w:top w:val="single" w:sz="4" w:space="0" w:color="000000"/>
              <w:left w:val="single" w:sz="4" w:space="0" w:color="000000"/>
              <w:bottom w:val="single" w:sz="4" w:space="0" w:color="000000"/>
              <w:right w:val="single" w:sz="4" w:space="0" w:color="000000"/>
            </w:tcBorders>
          </w:tcPr>
          <w:p w14:paraId="0ADF90DE"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sz w:val="21"/>
              </w:rPr>
              <w:t>1</w:t>
            </w:r>
          </w:p>
        </w:tc>
        <w:tc>
          <w:tcPr>
            <w:tcW w:w="948" w:type="dxa"/>
            <w:tcBorders>
              <w:top w:val="single" w:sz="4" w:space="0" w:color="000000"/>
              <w:left w:val="single" w:sz="4" w:space="0" w:color="000000"/>
              <w:bottom w:val="single" w:sz="4" w:space="0" w:color="000000"/>
              <w:right w:val="single" w:sz="4" w:space="0" w:color="000000"/>
            </w:tcBorders>
          </w:tcPr>
          <w:p w14:paraId="3DC551F1" w14:textId="77777777" w:rsidR="00CA3F2A" w:rsidRPr="00DE110E" w:rsidRDefault="00CA3F2A"/>
        </w:tc>
        <w:tc>
          <w:tcPr>
            <w:tcW w:w="1123" w:type="dxa"/>
            <w:tcBorders>
              <w:top w:val="single" w:sz="4" w:space="0" w:color="000000"/>
              <w:left w:val="single" w:sz="4" w:space="0" w:color="000000"/>
              <w:bottom w:val="single" w:sz="4" w:space="0" w:color="000000"/>
              <w:right w:val="single" w:sz="4" w:space="0" w:color="000000"/>
            </w:tcBorders>
          </w:tcPr>
          <w:p w14:paraId="55E5545B" w14:textId="77777777" w:rsidR="00CA3F2A" w:rsidRPr="00DE110E" w:rsidRDefault="00CA3F2A"/>
        </w:tc>
        <w:tc>
          <w:tcPr>
            <w:tcW w:w="1092" w:type="dxa"/>
            <w:tcBorders>
              <w:top w:val="single" w:sz="4" w:space="0" w:color="000000"/>
              <w:left w:val="single" w:sz="4" w:space="0" w:color="000000"/>
              <w:bottom w:val="single" w:sz="4" w:space="0" w:color="000000"/>
              <w:right w:val="single" w:sz="4" w:space="0" w:color="000000"/>
            </w:tcBorders>
          </w:tcPr>
          <w:p w14:paraId="59E1FDAD" w14:textId="77777777" w:rsidR="00CA3F2A" w:rsidRPr="00DE110E" w:rsidRDefault="00CA3F2A"/>
        </w:tc>
        <w:tc>
          <w:tcPr>
            <w:tcW w:w="1195" w:type="dxa"/>
            <w:tcBorders>
              <w:top w:val="single" w:sz="4" w:space="0" w:color="000000"/>
              <w:left w:val="single" w:sz="4" w:space="0" w:color="000000"/>
              <w:bottom w:val="single" w:sz="4" w:space="0" w:color="000000"/>
              <w:right w:val="single" w:sz="4" w:space="0" w:color="000000"/>
            </w:tcBorders>
          </w:tcPr>
          <w:p w14:paraId="4DCDAEC9" w14:textId="77777777" w:rsidR="00CA3F2A" w:rsidRPr="00DE110E" w:rsidRDefault="00CA3F2A"/>
        </w:tc>
        <w:tc>
          <w:tcPr>
            <w:tcW w:w="984" w:type="dxa"/>
            <w:tcBorders>
              <w:top w:val="single" w:sz="4" w:space="0" w:color="000000"/>
              <w:left w:val="single" w:sz="4" w:space="0" w:color="000000"/>
              <w:bottom w:val="single" w:sz="4" w:space="0" w:color="000000"/>
              <w:right w:val="single" w:sz="4" w:space="0" w:color="000000"/>
            </w:tcBorders>
          </w:tcPr>
          <w:p w14:paraId="66B74629" w14:textId="77777777" w:rsidR="00CA3F2A" w:rsidRPr="00DE110E" w:rsidRDefault="00CA3F2A"/>
        </w:tc>
      </w:tr>
      <w:tr w:rsidR="00DE110E" w:rsidRPr="00DE110E" w14:paraId="10563823" w14:textId="77777777">
        <w:trPr>
          <w:trHeight w:hRule="exact" w:val="466"/>
        </w:trPr>
        <w:tc>
          <w:tcPr>
            <w:tcW w:w="461" w:type="dxa"/>
            <w:vMerge/>
            <w:tcBorders>
              <w:left w:val="single" w:sz="4" w:space="0" w:color="000000"/>
              <w:right w:val="single" w:sz="4" w:space="0" w:color="000000"/>
            </w:tcBorders>
          </w:tcPr>
          <w:p w14:paraId="72EF679A" w14:textId="77777777" w:rsidR="00CA3F2A" w:rsidRPr="00DE110E" w:rsidRDefault="00CA3F2A"/>
        </w:tc>
        <w:tc>
          <w:tcPr>
            <w:tcW w:w="1843" w:type="dxa"/>
            <w:vMerge/>
            <w:tcBorders>
              <w:left w:val="single" w:sz="4" w:space="0" w:color="000000"/>
              <w:right w:val="single" w:sz="4" w:space="0" w:color="000000"/>
            </w:tcBorders>
          </w:tcPr>
          <w:p w14:paraId="656674F5" w14:textId="77777777" w:rsidR="00CA3F2A" w:rsidRPr="00DE110E" w:rsidRDefault="00CA3F2A"/>
        </w:tc>
        <w:tc>
          <w:tcPr>
            <w:tcW w:w="751" w:type="dxa"/>
            <w:tcBorders>
              <w:top w:val="single" w:sz="4" w:space="0" w:color="000000"/>
              <w:left w:val="single" w:sz="4" w:space="0" w:color="000000"/>
              <w:bottom w:val="single" w:sz="4" w:space="0" w:color="000000"/>
              <w:right w:val="single" w:sz="4" w:space="0" w:color="000000"/>
            </w:tcBorders>
          </w:tcPr>
          <w:p w14:paraId="26A1B824"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sz w:val="21"/>
              </w:rPr>
              <w:t>2</w:t>
            </w:r>
          </w:p>
        </w:tc>
        <w:tc>
          <w:tcPr>
            <w:tcW w:w="948" w:type="dxa"/>
            <w:tcBorders>
              <w:top w:val="single" w:sz="4" w:space="0" w:color="000000"/>
              <w:left w:val="single" w:sz="4" w:space="0" w:color="000000"/>
              <w:bottom w:val="single" w:sz="4" w:space="0" w:color="000000"/>
              <w:right w:val="single" w:sz="4" w:space="0" w:color="000000"/>
            </w:tcBorders>
          </w:tcPr>
          <w:p w14:paraId="25220E74" w14:textId="77777777" w:rsidR="00CA3F2A" w:rsidRPr="00DE110E" w:rsidRDefault="00CA3F2A"/>
        </w:tc>
        <w:tc>
          <w:tcPr>
            <w:tcW w:w="1123" w:type="dxa"/>
            <w:tcBorders>
              <w:top w:val="single" w:sz="4" w:space="0" w:color="000000"/>
              <w:left w:val="single" w:sz="4" w:space="0" w:color="000000"/>
              <w:bottom w:val="single" w:sz="4" w:space="0" w:color="000000"/>
              <w:right w:val="single" w:sz="4" w:space="0" w:color="000000"/>
            </w:tcBorders>
          </w:tcPr>
          <w:p w14:paraId="269135A9" w14:textId="77777777" w:rsidR="00CA3F2A" w:rsidRPr="00DE110E" w:rsidRDefault="00CA3F2A"/>
        </w:tc>
        <w:tc>
          <w:tcPr>
            <w:tcW w:w="1092" w:type="dxa"/>
            <w:tcBorders>
              <w:top w:val="single" w:sz="4" w:space="0" w:color="000000"/>
              <w:left w:val="single" w:sz="4" w:space="0" w:color="000000"/>
              <w:bottom w:val="single" w:sz="4" w:space="0" w:color="000000"/>
              <w:right w:val="single" w:sz="4" w:space="0" w:color="000000"/>
            </w:tcBorders>
          </w:tcPr>
          <w:p w14:paraId="2BC44CBE" w14:textId="77777777" w:rsidR="00CA3F2A" w:rsidRPr="00DE110E" w:rsidRDefault="00CA3F2A"/>
        </w:tc>
        <w:tc>
          <w:tcPr>
            <w:tcW w:w="1195" w:type="dxa"/>
            <w:tcBorders>
              <w:top w:val="single" w:sz="4" w:space="0" w:color="000000"/>
              <w:left w:val="single" w:sz="4" w:space="0" w:color="000000"/>
              <w:bottom w:val="single" w:sz="4" w:space="0" w:color="000000"/>
              <w:right w:val="single" w:sz="4" w:space="0" w:color="000000"/>
            </w:tcBorders>
          </w:tcPr>
          <w:p w14:paraId="24C0DF48" w14:textId="77777777" w:rsidR="00CA3F2A" w:rsidRPr="00DE110E" w:rsidRDefault="00CA3F2A"/>
        </w:tc>
        <w:tc>
          <w:tcPr>
            <w:tcW w:w="984" w:type="dxa"/>
            <w:tcBorders>
              <w:top w:val="single" w:sz="4" w:space="0" w:color="000000"/>
              <w:left w:val="single" w:sz="4" w:space="0" w:color="000000"/>
              <w:bottom w:val="single" w:sz="4" w:space="0" w:color="000000"/>
              <w:right w:val="single" w:sz="4" w:space="0" w:color="000000"/>
            </w:tcBorders>
          </w:tcPr>
          <w:p w14:paraId="164280DC" w14:textId="77777777" w:rsidR="00CA3F2A" w:rsidRPr="00DE110E" w:rsidRDefault="00CA3F2A"/>
        </w:tc>
      </w:tr>
      <w:tr w:rsidR="00DE110E" w:rsidRPr="00DE110E" w14:paraId="41CDDE4D" w14:textId="77777777">
        <w:trPr>
          <w:trHeight w:hRule="exact" w:val="463"/>
        </w:trPr>
        <w:tc>
          <w:tcPr>
            <w:tcW w:w="461" w:type="dxa"/>
            <w:vMerge/>
            <w:tcBorders>
              <w:left w:val="single" w:sz="4" w:space="0" w:color="000000"/>
              <w:bottom w:val="single" w:sz="4" w:space="0" w:color="000000"/>
              <w:right w:val="single" w:sz="4" w:space="0" w:color="000000"/>
            </w:tcBorders>
          </w:tcPr>
          <w:p w14:paraId="56B463BD" w14:textId="77777777" w:rsidR="00CA3F2A" w:rsidRPr="00DE110E" w:rsidRDefault="00CA3F2A"/>
        </w:tc>
        <w:tc>
          <w:tcPr>
            <w:tcW w:w="1843" w:type="dxa"/>
            <w:vMerge/>
            <w:tcBorders>
              <w:left w:val="single" w:sz="4" w:space="0" w:color="000000"/>
              <w:bottom w:val="single" w:sz="4" w:space="0" w:color="000000"/>
              <w:right w:val="single" w:sz="4" w:space="0" w:color="000000"/>
            </w:tcBorders>
          </w:tcPr>
          <w:p w14:paraId="61633F5F" w14:textId="77777777" w:rsidR="00CA3F2A" w:rsidRPr="00DE110E" w:rsidRDefault="00CA3F2A"/>
        </w:tc>
        <w:tc>
          <w:tcPr>
            <w:tcW w:w="751" w:type="dxa"/>
            <w:tcBorders>
              <w:top w:val="single" w:sz="4" w:space="0" w:color="000000"/>
              <w:left w:val="single" w:sz="4" w:space="0" w:color="000000"/>
              <w:bottom w:val="single" w:sz="4" w:space="0" w:color="000000"/>
              <w:right w:val="single" w:sz="4" w:space="0" w:color="000000"/>
            </w:tcBorders>
          </w:tcPr>
          <w:p w14:paraId="37830710" w14:textId="77777777" w:rsidR="00CA3F2A" w:rsidRPr="00DE110E" w:rsidRDefault="00B54BD8">
            <w:pPr>
              <w:pStyle w:val="TableParagraph"/>
              <w:spacing w:before="57"/>
              <w:ind w:left="100"/>
              <w:rPr>
                <w:rFonts w:ascii="仿宋" w:eastAsia="仿宋" w:hAnsi="仿宋" w:cs="仿宋"/>
                <w:sz w:val="21"/>
                <w:szCs w:val="21"/>
              </w:rPr>
            </w:pPr>
            <w:r w:rsidRPr="00DE110E">
              <w:rPr>
                <w:rFonts w:ascii="仿宋"/>
                <w:sz w:val="21"/>
              </w:rPr>
              <w:t>3</w:t>
            </w:r>
          </w:p>
        </w:tc>
        <w:tc>
          <w:tcPr>
            <w:tcW w:w="948" w:type="dxa"/>
            <w:tcBorders>
              <w:top w:val="single" w:sz="4" w:space="0" w:color="000000"/>
              <w:left w:val="single" w:sz="4" w:space="0" w:color="000000"/>
              <w:bottom w:val="single" w:sz="4" w:space="0" w:color="000000"/>
              <w:right w:val="single" w:sz="4" w:space="0" w:color="000000"/>
            </w:tcBorders>
          </w:tcPr>
          <w:p w14:paraId="38B2CBB4" w14:textId="77777777" w:rsidR="00CA3F2A" w:rsidRPr="00DE110E" w:rsidRDefault="00CA3F2A"/>
        </w:tc>
        <w:tc>
          <w:tcPr>
            <w:tcW w:w="1123" w:type="dxa"/>
            <w:tcBorders>
              <w:top w:val="single" w:sz="4" w:space="0" w:color="000000"/>
              <w:left w:val="single" w:sz="4" w:space="0" w:color="000000"/>
              <w:bottom w:val="single" w:sz="4" w:space="0" w:color="000000"/>
              <w:right w:val="single" w:sz="4" w:space="0" w:color="000000"/>
            </w:tcBorders>
          </w:tcPr>
          <w:p w14:paraId="3E3D7888" w14:textId="77777777" w:rsidR="00CA3F2A" w:rsidRPr="00DE110E" w:rsidRDefault="00CA3F2A"/>
        </w:tc>
        <w:tc>
          <w:tcPr>
            <w:tcW w:w="1092" w:type="dxa"/>
            <w:tcBorders>
              <w:top w:val="single" w:sz="4" w:space="0" w:color="000000"/>
              <w:left w:val="single" w:sz="4" w:space="0" w:color="000000"/>
              <w:bottom w:val="single" w:sz="4" w:space="0" w:color="000000"/>
              <w:right w:val="single" w:sz="4" w:space="0" w:color="000000"/>
            </w:tcBorders>
          </w:tcPr>
          <w:p w14:paraId="5745BF77" w14:textId="77777777" w:rsidR="00CA3F2A" w:rsidRPr="00DE110E" w:rsidRDefault="00CA3F2A"/>
        </w:tc>
        <w:tc>
          <w:tcPr>
            <w:tcW w:w="1195" w:type="dxa"/>
            <w:tcBorders>
              <w:top w:val="single" w:sz="4" w:space="0" w:color="000000"/>
              <w:left w:val="single" w:sz="4" w:space="0" w:color="000000"/>
              <w:bottom w:val="single" w:sz="4" w:space="0" w:color="000000"/>
              <w:right w:val="single" w:sz="4" w:space="0" w:color="000000"/>
            </w:tcBorders>
          </w:tcPr>
          <w:p w14:paraId="29CF0BB4" w14:textId="77777777" w:rsidR="00CA3F2A" w:rsidRPr="00DE110E" w:rsidRDefault="00CA3F2A"/>
        </w:tc>
        <w:tc>
          <w:tcPr>
            <w:tcW w:w="984" w:type="dxa"/>
            <w:tcBorders>
              <w:top w:val="single" w:sz="4" w:space="0" w:color="000000"/>
              <w:left w:val="single" w:sz="4" w:space="0" w:color="000000"/>
              <w:bottom w:val="single" w:sz="4" w:space="0" w:color="000000"/>
              <w:right w:val="single" w:sz="4" w:space="0" w:color="000000"/>
            </w:tcBorders>
          </w:tcPr>
          <w:p w14:paraId="0700B935" w14:textId="77777777" w:rsidR="00CA3F2A" w:rsidRPr="00DE110E" w:rsidRDefault="00CA3F2A"/>
        </w:tc>
      </w:tr>
    </w:tbl>
    <w:p w14:paraId="11D604B8" w14:textId="77777777" w:rsidR="00CA3F2A" w:rsidRPr="00DE110E" w:rsidRDefault="00B54BD8">
      <w:pPr>
        <w:pStyle w:val="BodyText"/>
        <w:spacing w:before="0" w:line="240" w:lineRule="exact"/>
        <w:ind w:left="117"/>
        <w:rPr>
          <w:lang w:eastAsia="zh-CN"/>
        </w:rPr>
      </w:pPr>
      <w:r w:rsidRPr="00DE110E">
        <w:rPr>
          <w:spacing w:val="-5"/>
          <w:lang w:eastAsia="zh-CN"/>
        </w:rPr>
        <w:t>注：本表所列分包仅限于承包人自行施工范围内的非主体、非关键工作，且不属于投标人须知</w:t>
      </w:r>
    </w:p>
    <w:p w14:paraId="5A7FCB07" w14:textId="77777777" w:rsidR="00CA3F2A" w:rsidRPr="00DE110E" w:rsidRDefault="00B54BD8">
      <w:pPr>
        <w:pStyle w:val="BodyText"/>
        <w:tabs>
          <w:tab w:val="left" w:pos="748"/>
          <w:tab w:val="left" w:pos="1903"/>
          <w:tab w:val="left" w:pos="2637"/>
          <w:tab w:val="left" w:pos="3374"/>
        </w:tabs>
        <w:spacing w:before="27" w:line="272" w:lineRule="exact"/>
        <w:ind w:left="117" w:right="2070"/>
        <w:rPr>
          <w:lang w:eastAsia="zh-CN"/>
        </w:rPr>
      </w:pPr>
      <w:r w:rsidRPr="00DE110E">
        <w:rPr>
          <w:spacing w:val="-2"/>
          <w:lang w:eastAsia="zh-CN"/>
        </w:rPr>
        <w:t>前附表规定的中标人自行施工范围内不得分包的非主体、非关键工作。</w:t>
      </w:r>
      <w:r w:rsidRPr="00DE110E">
        <w:rPr>
          <w:spacing w:val="-45"/>
          <w:lang w:eastAsia="zh-CN"/>
        </w:rPr>
        <w:t xml:space="preserve"> </w:t>
      </w:r>
      <w:r w:rsidRPr="00DE110E">
        <w:rPr>
          <w:lang w:eastAsia="zh-CN"/>
        </w:rPr>
        <w:t>日</w:t>
      </w:r>
      <w:r w:rsidRPr="00DE110E">
        <w:rPr>
          <w:lang w:eastAsia="zh-CN"/>
        </w:rPr>
        <w:tab/>
        <w:t>期：</w:t>
      </w:r>
      <w:r w:rsidRPr="00DE110E">
        <w:rPr>
          <w:lang w:eastAsia="zh-CN"/>
        </w:rPr>
        <w:tab/>
        <w:t>年</w:t>
      </w:r>
      <w:r w:rsidRPr="00DE110E">
        <w:rPr>
          <w:lang w:eastAsia="zh-CN"/>
        </w:rPr>
        <w:tab/>
        <w:t>月</w:t>
      </w:r>
      <w:r w:rsidRPr="00DE110E">
        <w:rPr>
          <w:lang w:eastAsia="zh-CN"/>
        </w:rPr>
        <w:tab/>
        <w:t>日</w:t>
      </w:r>
    </w:p>
    <w:p w14:paraId="739CB09E" w14:textId="77777777" w:rsidR="00CA3F2A" w:rsidRPr="00DE110E" w:rsidRDefault="00CA3F2A">
      <w:pPr>
        <w:spacing w:line="272" w:lineRule="exact"/>
        <w:rPr>
          <w:lang w:eastAsia="zh-CN"/>
        </w:rPr>
        <w:sectPr w:rsidR="00CA3F2A" w:rsidRPr="00DE110E">
          <w:footerReference w:type="default" r:id="rId17"/>
          <w:pgSz w:w="11910" w:h="16840"/>
          <w:pgMar w:top="1380" w:right="1520" w:bottom="1040" w:left="1680" w:header="0" w:footer="858" w:gutter="0"/>
          <w:pgNumType w:start="27"/>
          <w:cols w:space="720"/>
        </w:sectPr>
      </w:pPr>
    </w:p>
    <w:p w14:paraId="59772993" w14:textId="77777777" w:rsidR="00C30270" w:rsidRPr="00DE110E" w:rsidRDefault="00B54BD8">
      <w:pPr>
        <w:pStyle w:val="BodyText"/>
        <w:spacing w:before="35" w:line="272" w:lineRule="exact"/>
        <w:ind w:left="117"/>
        <w:rPr>
          <w:spacing w:val="-31"/>
          <w:lang w:eastAsia="zh-CN"/>
        </w:rPr>
      </w:pPr>
      <w:r w:rsidRPr="00DE110E">
        <w:rPr>
          <w:spacing w:val="-2"/>
          <w:lang w:eastAsia="zh-CN"/>
        </w:rPr>
        <w:lastRenderedPageBreak/>
        <w:t>（五）不存在与参与本项目的其他投标单位负责人为同一人或者存在控股、管理关系承诺</w:t>
      </w:r>
      <w:r w:rsidRPr="00DE110E">
        <w:rPr>
          <w:spacing w:val="-31"/>
          <w:lang w:eastAsia="zh-CN"/>
        </w:rPr>
        <w:t xml:space="preserve"> </w:t>
      </w:r>
    </w:p>
    <w:p w14:paraId="5D309EE0" w14:textId="33944065" w:rsidR="00CA3F2A" w:rsidRPr="00DE110E" w:rsidRDefault="00B54BD8">
      <w:pPr>
        <w:pStyle w:val="BodyText"/>
        <w:spacing w:before="35" w:line="272" w:lineRule="exact"/>
        <w:ind w:left="117"/>
        <w:rPr>
          <w:lang w:eastAsia="zh-CN"/>
        </w:rPr>
      </w:pPr>
      <w:r w:rsidRPr="00DE110E">
        <w:rPr>
          <w:lang w:eastAsia="zh-CN"/>
        </w:rPr>
        <w:t>复旦大学：</w:t>
      </w:r>
    </w:p>
    <w:p w14:paraId="2D4BCC6C" w14:textId="77777777" w:rsidR="00CA3F2A" w:rsidRPr="00DE110E" w:rsidRDefault="00B54BD8">
      <w:pPr>
        <w:pStyle w:val="BodyText"/>
        <w:spacing w:before="0" w:line="247" w:lineRule="exact"/>
        <w:ind w:left="117"/>
        <w:rPr>
          <w:lang w:eastAsia="zh-CN"/>
        </w:rPr>
      </w:pPr>
      <w:r w:rsidRPr="00DE110E">
        <w:rPr>
          <w:lang w:eastAsia="zh-CN"/>
        </w:rPr>
        <w:t>上海教育建设管理咨询有限公司：</w:t>
      </w:r>
    </w:p>
    <w:p w14:paraId="4FEE04EE" w14:textId="77777777" w:rsidR="00CA3F2A" w:rsidRPr="00DE110E" w:rsidRDefault="00B54BD8" w:rsidP="00C30270">
      <w:pPr>
        <w:pStyle w:val="BodyText"/>
        <w:tabs>
          <w:tab w:val="left" w:pos="5643"/>
        </w:tabs>
        <w:spacing w:before="0" w:line="237" w:lineRule="auto"/>
        <w:ind w:left="117" w:right="117" w:firstLineChars="200" w:firstLine="416"/>
        <w:rPr>
          <w:lang w:eastAsia="zh-CN"/>
        </w:rPr>
      </w:pPr>
      <w:r w:rsidRPr="00DE110E">
        <w:rPr>
          <w:spacing w:val="-2"/>
          <w:lang w:eastAsia="zh-CN"/>
        </w:rPr>
        <w:t>我公司参加贵校组织的</w:t>
      </w:r>
      <w:r w:rsidRPr="00DE110E">
        <w:rPr>
          <w:spacing w:val="-2"/>
          <w:lang w:eastAsia="zh-CN"/>
        </w:rPr>
        <w:tab/>
        <w:t>（项目名称及编号）招标活动，</w:t>
      </w:r>
      <w:r w:rsidRPr="00DE110E">
        <w:rPr>
          <w:spacing w:val="-79"/>
          <w:lang w:eastAsia="zh-CN"/>
        </w:rPr>
        <w:t xml:space="preserve"> </w:t>
      </w:r>
      <w:r w:rsidRPr="00DE110E">
        <w:rPr>
          <w:lang w:eastAsia="zh-CN"/>
        </w:rPr>
        <w:t>郑重承诺：在参加本次招标活动不存在与参加本项目的其他投标单位负责人为同一人或者存</w:t>
      </w:r>
      <w:r w:rsidRPr="00DE110E">
        <w:rPr>
          <w:spacing w:val="-42"/>
          <w:lang w:eastAsia="zh-CN"/>
        </w:rPr>
        <w:t xml:space="preserve"> </w:t>
      </w:r>
      <w:r w:rsidRPr="00DE110E">
        <w:rPr>
          <w:lang w:eastAsia="zh-CN"/>
        </w:rPr>
        <w:t>在控股、管理关系。本公司对上述承诺的真实性负责。如有虚假，将依法承担相应责任。 特此承诺</w:t>
      </w:r>
    </w:p>
    <w:p w14:paraId="793FF30D" w14:textId="77777777" w:rsidR="00CA3F2A" w:rsidRPr="00DE110E" w:rsidRDefault="00CA3F2A">
      <w:pPr>
        <w:rPr>
          <w:rFonts w:ascii="仿宋" w:eastAsia="仿宋" w:hAnsi="仿宋" w:cs="仿宋"/>
          <w:sz w:val="20"/>
          <w:szCs w:val="20"/>
          <w:lang w:eastAsia="zh-CN"/>
        </w:rPr>
      </w:pPr>
    </w:p>
    <w:p w14:paraId="255C3CB3" w14:textId="77777777" w:rsidR="00CA3F2A" w:rsidRPr="00DE110E" w:rsidRDefault="00CA3F2A">
      <w:pPr>
        <w:rPr>
          <w:rFonts w:ascii="仿宋" w:eastAsia="仿宋" w:hAnsi="仿宋" w:cs="仿宋"/>
          <w:sz w:val="20"/>
          <w:szCs w:val="20"/>
          <w:lang w:eastAsia="zh-CN"/>
        </w:rPr>
      </w:pPr>
    </w:p>
    <w:p w14:paraId="5E9165FC" w14:textId="77777777" w:rsidR="00CA3F2A" w:rsidRPr="00DE110E" w:rsidRDefault="00CA3F2A">
      <w:pPr>
        <w:rPr>
          <w:rFonts w:ascii="仿宋" w:eastAsia="仿宋" w:hAnsi="仿宋" w:cs="仿宋"/>
          <w:sz w:val="20"/>
          <w:szCs w:val="20"/>
          <w:lang w:eastAsia="zh-CN"/>
        </w:rPr>
      </w:pPr>
    </w:p>
    <w:p w14:paraId="0B024EEA" w14:textId="77777777" w:rsidR="00CA3F2A" w:rsidRPr="00DE110E" w:rsidRDefault="00CA3F2A">
      <w:pPr>
        <w:rPr>
          <w:rFonts w:ascii="仿宋" w:eastAsia="仿宋" w:hAnsi="仿宋" w:cs="仿宋"/>
          <w:sz w:val="20"/>
          <w:szCs w:val="20"/>
          <w:lang w:eastAsia="zh-CN"/>
        </w:rPr>
      </w:pPr>
    </w:p>
    <w:p w14:paraId="729A1CBB" w14:textId="77777777" w:rsidR="00CA3F2A" w:rsidRPr="00DE110E" w:rsidRDefault="00CA3F2A">
      <w:pPr>
        <w:spacing w:before="1"/>
        <w:rPr>
          <w:rFonts w:ascii="仿宋" w:eastAsia="仿宋" w:hAnsi="仿宋" w:cs="仿宋"/>
          <w:sz w:val="24"/>
          <w:szCs w:val="24"/>
          <w:lang w:eastAsia="zh-CN"/>
        </w:rPr>
      </w:pPr>
    </w:p>
    <w:p w14:paraId="1D4D14D7" w14:textId="77777777" w:rsidR="00CA3F2A" w:rsidRPr="00DE110E" w:rsidRDefault="00B54BD8">
      <w:pPr>
        <w:pStyle w:val="BodyText"/>
        <w:tabs>
          <w:tab w:val="left" w:pos="1483"/>
          <w:tab w:val="left" w:pos="2114"/>
          <w:tab w:val="left" w:pos="2637"/>
        </w:tabs>
        <w:spacing w:before="0" w:line="237" w:lineRule="auto"/>
        <w:ind w:left="117" w:right="4067"/>
        <w:rPr>
          <w:lang w:eastAsia="zh-CN"/>
        </w:rPr>
      </w:pPr>
      <w:r w:rsidRPr="00DE110E">
        <w:rPr>
          <w:spacing w:val="-11"/>
          <w:lang w:eastAsia="zh-CN"/>
        </w:rPr>
        <w:t>投标人名称：（单位盖章）</w:t>
      </w:r>
      <w:r w:rsidRPr="00DE110E">
        <w:rPr>
          <w:spacing w:val="-83"/>
          <w:lang w:eastAsia="zh-CN"/>
        </w:rPr>
        <w:t xml:space="preserve"> </w:t>
      </w:r>
      <w:r w:rsidRPr="00DE110E">
        <w:rPr>
          <w:spacing w:val="-7"/>
          <w:lang w:eastAsia="zh-CN"/>
        </w:rPr>
        <w:t>法定代表人或授权代表（签字或加盖个人名章）：</w:t>
      </w:r>
      <w:r w:rsidRPr="00DE110E">
        <w:rPr>
          <w:spacing w:val="-58"/>
          <w:lang w:eastAsia="zh-CN"/>
        </w:rPr>
        <w:t xml:space="preserve"> </w:t>
      </w:r>
      <w:r w:rsidRPr="00DE110E">
        <w:rPr>
          <w:lang w:eastAsia="zh-CN"/>
        </w:rPr>
        <w:t>日期：</w:t>
      </w:r>
      <w:r w:rsidRPr="00DE110E">
        <w:rPr>
          <w:lang w:eastAsia="zh-CN"/>
        </w:rPr>
        <w:tab/>
        <w:t>年</w:t>
      </w:r>
      <w:r w:rsidRPr="00DE110E">
        <w:rPr>
          <w:lang w:eastAsia="zh-CN"/>
        </w:rPr>
        <w:tab/>
        <w:t>月</w:t>
      </w:r>
      <w:r w:rsidRPr="00DE110E">
        <w:rPr>
          <w:lang w:eastAsia="zh-CN"/>
        </w:rPr>
        <w:tab/>
        <w:t>日</w:t>
      </w:r>
    </w:p>
    <w:p w14:paraId="31254CF4" w14:textId="77777777" w:rsidR="00CA3F2A" w:rsidRPr="00DE110E" w:rsidRDefault="00CA3F2A">
      <w:pPr>
        <w:spacing w:line="237" w:lineRule="auto"/>
        <w:rPr>
          <w:lang w:eastAsia="zh-CN"/>
        </w:rPr>
        <w:sectPr w:rsidR="00CA3F2A" w:rsidRPr="00DE110E">
          <w:pgSz w:w="11910" w:h="16840"/>
          <w:pgMar w:top="1380" w:right="1520" w:bottom="1040" w:left="1680" w:header="0" w:footer="858" w:gutter="0"/>
          <w:cols w:space="720"/>
        </w:sectPr>
      </w:pPr>
    </w:p>
    <w:p w14:paraId="7F06061A" w14:textId="77777777" w:rsidR="00CA3F2A" w:rsidRPr="00DE110E" w:rsidRDefault="00B54BD8">
      <w:pPr>
        <w:pStyle w:val="BodyText"/>
        <w:spacing w:before="10" w:line="237" w:lineRule="auto"/>
        <w:ind w:left="117"/>
        <w:rPr>
          <w:lang w:eastAsia="zh-CN"/>
        </w:rPr>
      </w:pPr>
      <w:r w:rsidRPr="00DE110E">
        <w:rPr>
          <w:lang w:eastAsia="zh-CN"/>
        </w:rPr>
        <w:lastRenderedPageBreak/>
        <w:t xml:space="preserve">（六）已标价工程量清单 </w:t>
      </w:r>
      <w:r w:rsidRPr="00DE110E">
        <w:rPr>
          <w:spacing w:val="-5"/>
          <w:lang w:eastAsia="zh-CN"/>
        </w:rPr>
        <w:t>说明：已标价工程量清单按第五章“工程量清单”中的相关清单表格式填写。构成合同文件的</w:t>
      </w:r>
      <w:r w:rsidRPr="00DE110E">
        <w:rPr>
          <w:spacing w:val="-55"/>
          <w:lang w:eastAsia="zh-CN"/>
        </w:rPr>
        <w:t xml:space="preserve"> </w:t>
      </w:r>
      <w:r w:rsidRPr="00DE110E">
        <w:rPr>
          <w:lang w:eastAsia="zh-CN"/>
        </w:rPr>
        <w:t>已标价工程量清单包括第五章“工程量清单”有关工程量清单、投标报价以及其他说明的内</w:t>
      </w:r>
      <w:r w:rsidRPr="00DE110E">
        <w:rPr>
          <w:spacing w:val="-42"/>
          <w:lang w:eastAsia="zh-CN"/>
        </w:rPr>
        <w:t xml:space="preserve"> </w:t>
      </w:r>
      <w:r w:rsidRPr="00DE110E">
        <w:rPr>
          <w:lang w:eastAsia="zh-CN"/>
        </w:rPr>
        <w:t>容。</w:t>
      </w:r>
    </w:p>
    <w:p w14:paraId="1141C2DD" w14:textId="63148B09" w:rsidR="00CA3F2A" w:rsidRPr="00DA4302" w:rsidRDefault="00B54BD8" w:rsidP="00DA4302">
      <w:pPr>
        <w:pStyle w:val="BodyText"/>
        <w:spacing w:before="0" w:line="274" w:lineRule="exact"/>
        <w:ind w:left="117"/>
        <w:rPr>
          <w:lang w:eastAsia="zh-CN"/>
        </w:rPr>
      </w:pPr>
      <w:r w:rsidRPr="00DE110E">
        <w:rPr>
          <w:spacing w:val="-2"/>
          <w:lang w:eastAsia="zh-CN"/>
        </w:rPr>
        <w:t>（七）书面</w:t>
      </w:r>
      <w:proofErr w:type="gramStart"/>
      <w:r w:rsidRPr="00DE110E">
        <w:rPr>
          <w:spacing w:val="-2"/>
          <w:lang w:eastAsia="zh-CN"/>
        </w:rPr>
        <w:t>工程量清单组价文件</w:t>
      </w:r>
      <w:proofErr w:type="gramEnd"/>
      <w:r w:rsidRPr="00DE110E">
        <w:rPr>
          <w:spacing w:val="-2"/>
          <w:lang w:eastAsia="zh-CN"/>
        </w:rPr>
        <w:t>（</w:t>
      </w:r>
      <w:r w:rsidRPr="00DE110E">
        <w:rPr>
          <w:rFonts w:cs="仿宋"/>
          <w:spacing w:val="-2"/>
          <w:lang w:eastAsia="zh-CN"/>
        </w:rPr>
        <w:t>1</w:t>
      </w:r>
      <w:r w:rsidRPr="00DE110E">
        <w:rPr>
          <w:rFonts w:cs="仿宋"/>
          <w:spacing w:val="17"/>
          <w:lang w:eastAsia="zh-CN"/>
        </w:rPr>
        <w:t xml:space="preserve"> </w:t>
      </w:r>
      <w:r w:rsidRPr="00DE110E">
        <w:rPr>
          <w:spacing w:val="-2"/>
          <w:lang w:eastAsia="zh-CN"/>
        </w:rPr>
        <w:t>份：可装订在商务标正本中，也可以另行成册）</w:t>
      </w:r>
    </w:p>
    <w:p w14:paraId="22DD4B2A" w14:textId="77777777" w:rsidR="00CA3F2A" w:rsidRPr="00DE110E" w:rsidRDefault="00B54BD8">
      <w:pPr>
        <w:pStyle w:val="BodyText"/>
        <w:spacing w:before="0"/>
        <w:ind w:left="117"/>
        <w:rPr>
          <w:lang w:eastAsia="zh-CN"/>
        </w:rPr>
      </w:pPr>
      <w:r w:rsidRPr="00DE110E">
        <w:rPr>
          <w:lang w:eastAsia="zh-CN"/>
        </w:rPr>
        <w:t>（八）投标人须知前附表规定的构成投标文件技术标的其他材料和投标人认为需要补充的其</w:t>
      </w:r>
      <w:r w:rsidRPr="00DE110E">
        <w:rPr>
          <w:spacing w:val="-42"/>
          <w:lang w:eastAsia="zh-CN"/>
        </w:rPr>
        <w:t xml:space="preserve"> </w:t>
      </w:r>
      <w:r w:rsidRPr="00DE110E">
        <w:rPr>
          <w:lang w:eastAsia="zh-CN"/>
        </w:rPr>
        <w:t>他内容。</w:t>
      </w:r>
    </w:p>
    <w:p w14:paraId="1E994A8C" w14:textId="77777777" w:rsidR="00CA3F2A" w:rsidRPr="00DE110E" w:rsidRDefault="00CA3F2A">
      <w:pPr>
        <w:rPr>
          <w:lang w:eastAsia="zh-CN"/>
        </w:rPr>
        <w:sectPr w:rsidR="00CA3F2A" w:rsidRPr="00DE110E">
          <w:pgSz w:w="11910" w:h="16840"/>
          <w:pgMar w:top="1380" w:right="1540" w:bottom="1040" w:left="1680" w:header="0" w:footer="858" w:gutter="0"/>
          <w:cols w:space="720"/>
        </w:sectPr>
      </w:pPr>
    </w:p>
    <w:p w14:paraId="79CDB0DA" w14:textId="77777777" w:rsidR="00CA3F2A" w:rsidRPr="00DE110E" w:rsidRDefault="00B54BD8">
      <w:pPr>
        <w:pStyle w:val="BodyText"/>
        <w:spacing w:before="7" w:line="273" w:lineRule="exact"/>
        <w:ind w:left="117"/>
        <w:rPr>
          <w:lang w:eastAsia="zh-CN"/>
        </w:rPr>
      </w:pPr>
      <w:r w:rsidRPr="00DE110E">
        <w:rPr>
          <w:lang w:eastAsia="zh-CN"/>
        </w:rPr>
        <w:lastRenderedPageBreak/>
        <w:t>二、技术标</w:t>
      </w:r>
    </w:p>
    <w:p w14:paraId="361D0183" w14:textId="77777777" w:rsidR="00CB4295" w:rsidRPr="00DE110E" w:rsidRDefault="00B54BD8">
      <w:pPr>
        <w:pStyle w:val="BodyText"/>
        <w:spacing w:before="0" w:line="237" w:lineRule="auto"/>
        <w:ind w:left="117"/>
        <w:rPr>
          <w:lang w:eastAsia="zh-CN"/>
        </w:rPr>
      </w:pPr>
      <w:r w:rsidRPr="00DE110E">
        <w:rPr>
          <w:lang w:eastAsia="zh-CN"/>
        </w:rPr>
        <w:t xml:space="preserve">（一）施工组织设计 </w:t>
      </w:r>
    </w:p>
    <w:p w14:paraId="63068CC9" w14:textId="1008A134" w:rsidR="00CA3F2A" w:rsidRPr="00DE110E" w:rsidRDefault="00B54BD8">
      <w:pPr>
        <w:pStyle w:val="BodyText"/>
        <w:spacing w:before="0" w:line="237" w:lineRule="auto"/>
        <w:ind w:left="117"/>
        <w:rPr>
          <w:lang w:eastAsia="zh-CN"/>
        </w:rPr>
      </w:pPr>
      <w:r w:rsidRPr="00DE110E">
        <w:rPr>
          <w:rFonts w:cs="仿宋"/>
          <w:spacing w:val="-3"/>
          <w:lang w:eastAsia="zh-CN"/>
        </w:rPr>
        <w:t>1</w:t>
      </w:r>
      <w:r w:rsidRPr="00DE110E">
        <w:rPr>
          <w:spacing w:val="-3"/>
          <w:lang w:eastAsia="zh-CN"/>
        </w:rPr>
        <w:t>．投标人应根据招标文件和对现场的勘察情况，采用文字并结合图表形式，参考以下要点编</w:t>
      </w:r>
      <w:r w:rsidRPr="00DE110E">
        <w:rPr>
          <w:spacing w:val="-28"/>
          <w:lang w:eastAsia="zh-CN"/>
        </w:rPr>
        <w:t xml:space="preserve"> </w:t>
      </w:r>
      <w:proofErr w:type="gramStart"/>
      <w:r w:rsidRPr="00DE110E">
        <w:rPr>
          <w:lang w:eastAsia="zh-CN"/>
        </w:rPr>
        <w:t>制本工程</w:t>
      </w:r>
      <w:proofErr w:type="gramEnd"/>
      <w:r w:rsidRPr="00DE110E">
        <w:rPr>
          <w:lang w:eastAsia="zh-CN"/>
        </w:rPr>
        <w:t>的施工组织设计：</w:t>
      </w:r>
    </w:p>
    <w:p w14:paraId="0D53E2F3" w14:textId="77777777" w:rsidR="00CA3F2A" w:rsidRPr="00DE110E" w:rsidRDefault="00B54BD8">
      <w:pPr>
        <w:pStyle w:val="BodyText"/>
        <w:spacing w:before="0" w:line="272" w:lineRule="exact"/>
        <w:ind w:left="117"/>
        <w:rPr>
          <w:lang w:eastAsia="zh-CN"/>
        </w:rPr>
      </w:pPr>
      <w:r w:rsidRPr="00DE110E">
        <w:rPr>
          <w:lang w:eastAsia="zh-CN"/>
        </w:rPr>
        <w:t>（</w:t>
      </w:r>
      <w:r w:rsidRPr="00DE110E">
        <w:rPr>
          <w:rFonts w:cs="仿宋"/>
          <w:lang w:eastAsia="zh-CN"/>
        </w:rPr>
        <w:t>1</w:t>
      </w:r>
      <w:r w:rsidRPr="00DE110E">
        <w:rPr>
          <w:lang w:eastAsia="zh-CN"/>
        </w:rPr>
        <w:t>）施工方案及技术措施；</w:t>
      </w:r>
    </w:p>
    <w:p w14:paraId="66363547" w14:textId="77777777" w:rsidR="00CA3F2A" w:rsidRPr="00DE110E" w:rsidRDefault="00B54BD8">
      <w:pPr>
        <w:pStyle w:val="BodyText"/>
        <w:spacing w:before="0" w:line="272" w:lineRule="exact"/>
        <w:ind w:left="117"/>
        <w:rPr>
          <w:lang w:eastAsia="zh-CN"/>
        </w:rPr>
      </w:pPr>
      <w:r w:rsidRPr="00DE110E">
        <w:rPr>
          <w:lang w:eastAsia="zh-CN"/>
        </w:rPr>
        <w:t>（</w:t>
      </w:r>
      <w:r w:rsidRPr="00DE110E">
        <w:rPr>
          <w:rFonts w:cs="仿宋"/>
          <w:lang w:eastAsia="zh-CN"/>
        </w:rPr>
        <w:t>2</w:t>
      </w:r>
      <w:r w:rsidRPr="00DE110E">
        <w:rPr>
          <w:lang w:eastAsia="zh-CN"/>
        </w:rPr>
        <w:t>）质量保证措施和创优计划；</w:t>
      </w:r>
    </w:p>
    <w:p w14:paraId="48A6DD0D" w14:textId="77777777" w:rsidR="00CA3F2A" w:rsidRPr="00DE110E" w:rsidRDefault="00B54BD8">
      <w:pPr>
        <w:pStyle w:val="BodyText"/>
        <w:spacing w:before="2" w:line="237" w:lineRule="auto"/>
        <w:ind w:left="117" w:right="117"/>
        <w:jc w:val="both"/>
        <w:rPr>
          <w:lang w:eastAsia="zh-CN"/>
        </w:rPr>
      </w:pPr>
      <w:r w:rsidRPr="00DE110E">
        <w:rPr>
          <w:spacing w:val="-3"/>
          <w:lang w:eastAsia="zh-CN"/>
        </w:rPr>
        <w:t>（</w:t>
      </w:r>
      <w:r w:rsidRPr="00DE110E">
        <w:rPr>
          <w:rFonts w:cs="仿宋"/>
          <w:spacing w:val="-3"/>
          <w:lang w:eastAsia="zh-CN"/>
        </w:rPr>
        <w:t>3</w:t>
      </w:r>
      <w:r w:rsidRPr="00DE110E">
        <w:rPr>
          <w:spacing w:val="-3"/>
          <w:lang w:eastAsia="zh-CN"/>
        </w:rPr>
        <w:t>）施工总进度计划及保证措施（包括以</w:t>
      </w:r>
      <w:proofErr w:type="gramStart"/>
      <w:r w:rsidRPr="00DE110E">
        <w:rPr>
          <w:spacing w:val="-3"/>
          <w:lang w:eastAsia="zh-CN"/>
        </w:rPr>
        <w:t>横道图</w:t>
      </w:r>
      <w:proofErr w:type="gramEnd"/>
      <w:r w:rsidRPr="00DE110E">
        <w:rPr>
          <w:spacing w:val="-3"/>
          <w:lang w:eastAsia="zh-CN"/>
        </w:rPr>
        <w:t>或标明关键线路的网络进度计划、保障进度</w:t>
      </w:r>
      <w:r w:rsidRPr="00DE110E">
        <w:rPr>
          <w:spacing w:val="-28"/>
          <w:lang w:eastAsia="zh-CN"/>
        </w:rPr>
        <w:t xml:space="preserve"> </w:t>
      </w:r>
      <w:r w:rsidRPr="00DE110E">
        <w:rPr>
          <w:lang w:eastAsia="zh-CN"/>
        </w:rPr>
        <w:t>计划需要的主要施工机械设备、劳动力需求计划及保证措施、材料设备进场计划及其他保证</w:t>
      </w:r>
      <w:r w:rsidRPr="00DE110E">
        <w:rPr>
          <w:spacing w:val="-42"/>
          <w:lang w:eastAsia="zh-CN"/>
        </w:rPr>
        <w:t xml:space="preserve"> </w:t>
      </w:r>
      <w:r w:rsidRPr="00DE110E">
        <w:rPr>
          <w:spacing w:val="-22"/>
          <w:lang w:eastAsia="zh-CN"/>
        </w:rPr>
        <w:t>措施等）；</w:t>
      </w:r>
    </w:p>
    <w:p w14:paraId="447B2A04" w14:textId="77777777" w:rsidR="00CA3F2A" w:rsidRPr="00DE110E" w:rsidRDefault="00B54BD8">
      <w:pPr>
        <w:pStyle w:val="BodyText"/>
        <w:spacing w:before="0" w:line="271" w:lineRule="exact"/>
        <w:ind w:left="117"/>
        <w:rPr>
          <w:lang w:eastAsia="zh-CN"/>
        </w:rPr>
      </w:pPr>
      <w:r w:rsidRPr="00DE110E">
        <w:rPr>
          <w:lang w:eastAsia="zh-CN"/>
        </w:rPr>
        <w:t>（</w:t>
      </w:r>
      <w:r w:rsidRPr="00DE110E">
        <w:rPr>
          <w:rFonts w:cs="仿宋"/>
          <w:lang w:eastAsia="zh-CN"/>
        </w:rPr>
        <w:t>4</w:t>
      </w:r>
      <w:r w:rsidRPr="00DE110E">
        <w:rPr>
          <w:lang w:eastAsia="zh-CN"/>
        </w:rPr>
        <w:t>）施工安全措施计划；</w:t>
      </w:r>
    </w:p>
    <w:p w14:paraId="4407C3AE" w14:textId="77777777" w:rsidR="00CA3F2A" w:rsidRPr="00DE110E" w:rsidRDefault="00B54BD8">
      <w:pPr>
        <w:pStyle w:val="BodyText"/>
        <w:spacing w:before="0" w:line="272" w:lineRule="exact"/>
        <w:ind w:left="117"/>
        <w:rPr>
          <w:lang w:eastAsia="zh-CN"/>
        </w:rPr>
      </w:pPr>
      <w:r w:rsidRPr="00DE110E">
        <w:rPr>
          <w:lang w:eastAsia="zh-CN"/>
        </w:rPr>
        <w:t>（</w:t>
      </w:r>
      <w:r w:rsidRPr="00DE110E">
        <w:rPr>
          <w:rFonts w:cs="仿宋"/>
          <w:lang w:eastAsia="zh-CN"/>
        </w:rPr>
        <w:t>5</w:t>
      </w:r>
      <w:r w:rsidRPr="00DE110E">
        <w:rPr>
          <w:lang w:eastAsia="zh-CN"/>
        </w:rPr>
        <w:t>）文明施工措施计划；</w:t>
      </w:r>
    </w:p>
    <w:p w14:paraId="78EAB716" w14:textId="77777777" w:rsidR="00CA3F2A" w:rsidRPr="00DE110E" w:rsidRDefault="00B54BD8">
      <w:pPr>
        <w:pStyle w:val="BodyText"/>
        <w:spacing w:before="0" w:line="272" w:lineRule="exact"/>
        <w:ind w:left="117"/>
        <w:rPr>
          <w:lang w:eastAsia="zh-CN"/>
        </w:rPr>
      </w:pPr>
      <w:r w:rsidRPr="00DE110E">
        <w:rPr>
          <w:lang w:eastAsia="zh-CN"/>
        </w:rPr>
        <w:t>（</w:t>
      </w:r>
      <w:r w:rsidRPr="00DE110E">
        <w:rPr>
          <w:rFonts w:cs="仿宋"/>
          <w:lang w:eastAsia="zh-CN"/>
        </w:rPr>
        <w:t>6</w:t>
      </w:r>
      <w:r w:rsidRPr="00DE110E">
        <w:rPr>
          <w:lang w:eastAsia="zh-CN"/>
        </w:rPr>
        <w:t>）施工场地治安保卫管理计划；</w:t>
      </w:r>
    </w:p>
    <w:p w14:paraId="5F7EAEC4" w14:textId="77777777" w:rsidR="00CA3F2A" w:rsidRPr="00DE110E" w:rsidRDefault="00B54BD8">
      <w:pPr>
        <w:pStyle w:val="BodyText"/>
        <w:spacing w:before="0" w:line="272" w:lineRule="exact"/>
        <w:ind w:left="117"/>
        <w:rPr>
          <w:lang w:eastAsia="zh-CN"/>
        </w:rPr>
      </w:pPr>
      <w:r w:rsidRPr="00DE110E">
        <w:rPr>
          <w:lang w:eastAsia="zh-CN"/>
        </w:rPr>
        <w:t>（</w:t>
      </w:r>
      <w:r w:rsidRPr="00DE110E">
        <w:rPr>
          <w:rFonts w:cs="仿宋"/>
          <w:lang w:eastAsia="zh-CN"/>
        </w:rPr>
        <w:t>7</w:t>
      </w:r>
      <w:r w:rsidRPr="00DE110E">
        <w:rPr>
          <w:lang w:eastAsia="zh-CN"/>
        </w:rPr>
        <w:t>）施工环保措施计划；</w:t>
      </w:r>
    </w:p>
    <w:p w14:paraId="1A038513" w14:textId="77777777" w:rsidR="00CA3F2A" w:rsidRPr="00DE110E" w:rsidRDefault="00B54BD8">
      <w:pPr>
        <w:pStyle w:val="BodyText"/>
        <w:spacing w:before="0" w:line="272" w:lineRule="exact"/>
        <w:ind w:left="117"/>
        <w:rPr>
          <w:lang w:eastAsia="zh-CN"/>
        </w:rPr>
      </w:pPr>
      <w:r w:rsidRPr="00DE110E">
        <w:rPr>
          <w:lang w:eastAsia="zh-CN"/>
        </w:rPr>
        <w:t>（</w:t>
      </w:r>
      <w:r w:rsidRPr="00DE110E">
        <w:rPr>
          <w:rFonts w:cs="仿宋"/>
          <w:lang w:eastAsia="zh-CN"/>
        </w:rPr>
        <w:t>8</w:t>
      </w:r>
      <w:r w:rsidRPr="00DE110E">
        <w:rPr>
          <w:lang w:eastAsia="zh-CN"/>
        </w:rPr>
        <w:t>）特殊气候条件下（高温、冬季、雨季、台风等根据工程实际工期确定）施工方案；</w:t>
      </w:r>
    </w:p>
    <w:p w14:paraId="1414E4A6" w14:textId="77777777" w:rsidR="00CA3F2A" w:rsidRPr="00DE110E" w:rsidRDefault="00B54BD8">
      <w:pPr>
        <w:pStyle w:val="BodyText"/>
        <w:spacing w:before="2" w:line="237" w:lineRule="auto"/>
        <w:ind w:left="117" w:right="117"/>
        <w:jc w:val="both"/>
        <w:rPr>
          <w:lang w:eastAsia="zh-CN"/>
        </w:rPr>
      </w:pPr>
      <w:r w:rsidRPr="00DE110E">
        <w:rPr>
          <w:spacing w:val="-3"/>
          <w:lang w:eastAsia="zh-CN"/>
        </w:rPr>
        <w:t>（</w:t>
      </w:r>
      <w:r w:rsidRPr="00DE110E">
        <w:rPr>
          <w:rFonts w:cs="仿宋"/>
          <w:spacing w:val="-3"/>
          <w:lang w:eastAsia="zh-CN"/>
        </w:rPr>
        <w:t>9</w:t>
      </w:r>
      <w:r w:rsidRPr="00DE110E">
        <w:rPr>
          <w:spacing w:val="-3"/>
          <w:lang w:eastAsia="zh-CN"/>
        </w:rPr>
        <w:t>）施工现场总平面布置（投标人应提交一份施工总平面图，绘出现场临时设施布置图表并</w:t>
      </w:r>
      <w:r w:rsidRPr="00DE110E">
        <w:rPr>
          <w:spacing w:val="-28"/>
          <w:lang w:eastAsia="zh-CN"/>
        </w:rPr>
        <w:t xml:space="preserve"> </w:t>
      </w:r>
      <w:r w:rsidRPr="00DE110E">
        <w:rPr>
          <w:spacing w:val="-6"/>
          <w:lang w:eastAsia="zh-CN"/>
        </w:rPr>
        <w:t>附文字说明，说明临时设施、加工车间、现场办公、设备及仓储、供电、供水、卫生、生活、</w:t>
      </w:r>
      <w:r w:rsidRPr="00DE110E">
        <w:rPr>
          <w:spacing w:val="-19"/>
          <w:lang w:eastAsia="zh-CN"/>
        </w:rPr>
        <w:t xml:space="preserve"> </w:t>
      </w:r>
      <w:r w:rsidRPr="00DE110E">
        <w:rPr>
          <w:spacing w:val="-8"/>
          <w:lang w:eastAsia="zh-CN"/>
        </w:rPr>
        <w:t>道路、消防等设施的情况和布置）；</w:t>
      </w:r>
    </w:p>
    <w:p w14:paraId="0094775F" w14:textId="77777777" w:rsidR="00CA3F2A" w:rsidRPr="00DE110E" w:rsidRDefault="00B54BD8">
      <w:pPr>
        <w:pStyle w:val="BodyText"/>
        <w:spacing w:before="0" w:line="271" w:lineRule="exact"/>
        <w:ind w:left="117"/>
        <w:rPr>
          <w:lang w:eastAsia="zh-CN"/>
        </w:rPr>
      </w:pPr>
      <w:r w:rsidRPr="00DE110E">
        <w:rPr>
          <w:lang w:eastAsia="zh-CN"/>
        </w:rPr>
        <w:t>（</w:t>
      </w:r>
      <w:r w:rsidRPr="00DE110E">
        <w:rPr>
          <w:rFonts w:cs="仿宋"/>
          <w:lang w:eastAsia="zh-CN"/>
        </w:rPr>
        <w:t>10</w:t>
      </w:r>
      <w:r w:rsidRPr="00DE110E">
        <w:rPr>
          <w:lang w:eastAsia="zh-CN"/>
        </w:rPr>
        <w:t>）承包人自行施工范围内拟分包的非主体和非关键性工作（按第二章“投标人须知”第</w:t>
      </w:r>
    </w:p>
    <w:p w14:paraId="5AB41A6D" w14:textId="77777777" w:rsidR="00CA3F2A" w:rsidRPr="00DE110E" w:rsidRDefault="00B54BD8">
      <w:pPr>
        <w:pStyle w:val="BodyText"/>
        <w:spacing w:before="0" w:line="272" w:lineRule="exact"/>
        <w:ind w:left="117"/>
        <w:rPr>
          <w:lang w:eastAsia="zh-CN"/>
        </w:rPr>
      </w:pPr>
      <w:r w:rsidRPr="00DE110E">
        <w:rPr>
          <w:rFonts w:cs="仿宋"/>
          <w:lang w:eastAsia="zh-CN"/>
        </w:rPr>
        <w:t>1.11</w:t>
      </w:r>
      <w:r w:rsidRPr="00DE110E">
        <w:rPr>
          <w:rFonts w:cs="仿宋"/>
          <w:spacing w:val="-43"/>
          <w:lang w:eastAsia="zh-CN"/>
        </w:rPr>
        <w:t xml:space="preserve"> </w:t>
      </w:r>
      <w:r w:rsidRPr="00DE110E">
        <w:rPr>
          <w:spacing w:val="-19"/>
          <w:lang w:eastAsia="zh-CN"/>
        </w:rPr>
        <w:t>款的规定）；</w:t>
      </w:r>
    </w:p>
    <w:p w14:paraId="4A66BA2A" w14:textId="77777777" w:rsidR="00CA3F2A" w:rsidRPr="00DE110E" w:rsidRDefault="00B54BD8">
      <w:pPr>
        <w:pStyle w:val="BodyText"/>
        <w:spacing w:before="0" w:line="272" w:lineRule="exact"/>
        <w:ind w:left="117"/>
        <w:rPr>
          <w:lang w:eastAsia="zh-CN"/>
        </w:rPr>
      </w:pPr>
      <w:r w:rsidRPr="00DE110E">
        <w:rPr>
          <w:lang w:eastAsia="zh-CN"/>
        </w:rPr>
        <w:t>（</w:t>
      </w:r>
      <w:r w:rsidRPr="00DE110E">
        <w:rPr>
          <w:rFonts w:cs="仿宋"/>
          <w:lang w:eastAsia="zh-CN"/>
        </w:rPr>
        <w:t>11</w:t>
      </w:r>
      <w:r w:rsidRPr="00DE110E">
        <w:rPr>
          <w:lang w:eastAsia="zh-CN"/>
        </w:rPr>
        <w:t>）成品保护和工程保修工作的管理措施和承诺；</w:t>
      </w:r>
    </w:p>
    <w:p w14:paraId="6200B825" w14:textId="77777777" w:rsidR="00CA3F2A" w:rsidRPr="00DE110E" w:rsidRDefault="00B54BD8">
      <w:pPr>
        <w:pStyle w:val="BodyText"/>
        <w:spacing w:before="27" w:line="272" w:lineRule="exact"/>
        <w:ind w:left="117"/>
        <w:rPr>
          <w:lang w:eastAsia="zh-CN"/>
        </w:rPr>
      </w:pPr>
      <w:r w:rsidRPr="00DE110E">
        <w:rPr>
          <w:spacing w:val="-5"/>
          <w:lang w:eastAsia="zh-CN"/>
        </w:rPr>
        <w:t>（</w:t>
      </w:r>
      <w:r w:rsidRPr="00DE110E">
        <w:rPr>
          <w:rFonts w:cs="仿宋"/>
          <w:spacing w:val="-5"/>
          <w:lang w:eastAsia="zh-CN"/>
        </w:rPr>
        <w:t>12</w:t>
      </w:r>
      <w:r w:rsidRPr="00DE110E">
        <w:rPr>
          <w:spacing w:val="-5"/>
          <w:lang w:eastAsia="zh-CN"/>
        </w:rPr>
        <w:t>）任何可能的紧急情况的处理措施、预案以及抵抗风险（包括工程施工过程中可能遇到的</w:t>
      </w:r>
      <w:r w:rsidRPr="00DE110E">
        <w:rPr>
          <w:spacing w:val="-56"/>
          <w:lang w:eastAsia="zh-CN"/>
        </w:rPr>
        <w:t xml:space="preserve"> </w:t>
      </w:r>
      <w:r w:rsidRPr="00DE110E">
        <w:rPr>
          <w:lang w:eastAsia="zh-CN"/>
        </w:rPr>
        <w:t>各种风险）的措施；</w:t>
      </w:r>
    </w:p>
    <w:p w14:paraId="50A549F1" w14:textId="77777777" w:rsidR="00CA3F2A" w:rsidRPr="00DE110E" w:rsidRDefault="00B54BD8">
      <w:pPr>
        <w:pStyle w:val="BodyText"/>
        <w:spacing w:before="0" w:line="246" w:lineRule="exact"/>
        <w:ind w:left="117"/>
        <w:rPr>
          <w:lang w:eastAsia="zh-CN"/>
        </w:rPr>
      </w:pPr>
      <w:r w:rsidRPr="00DE110E">
        <w:rPr>
          <w:lang w:eastAsia="zh-CN"/>
        </w:rPr>
        <w:t>（</w:t>
      </w:r>
      <w:r w:rsidRPr="00DE110E">
        <w:rPr>
          <w:rFonts w:cs="仿宋"/>
          <w:lang w:eastAsia="zh-CN"/>
        </w:rPr>
        <w:t>13</w:t>
      </w:r>
      <w:r w:rsidRPr="00DE110E">
        <w:rPr>
          <w:lang w:eastAsia="zh-CN"/>
        </w:rPr>
        <w:t>）对总包管理的认识以及对专业分包工程的配合、协调、管理、服务方案；</w:t>
      </w:r>
    </w:p>
    <w:p w14:paraId="70128EF8" w14:textId="77777777" w:rsidR="00CA3F2A" w:rsidRPr="00DE110E" w:rsidRDefault="00B54BD8">
      <w:pPr>
        <w:pStyle w:val="BodyText"/>
        <w:spacing w:before="0" w:line="272" w:lineRule="exact"/>
        <w:ind w:left="117"/>
        <w:rPr>
          <w:lang w:eastAsia="zh-CN"/>
        </w:rPr>
      </w:pPr>
      <w:r w:rsidRPr="00DE110E">
        <w:rPr>
          <w:lang w:eastAsia="zh-CN"/>
        </w:rPr>
        <w:t>（</w:t>
      </w:r>
      <w:r w:rsidRPr="00DE110E">
        <w:rPr>
          <w:rFonts w:cs="仿宋"/>
          <w:lang w:eastAsia="zh-CN"/>
        </w:rPr>
        <w:t>14</w:t>
      </w:r>
      <w:r w:rsidRPr="00DE110E">
        <w:rPr>
          <w:lang w:eastAsia="zh-CN"/>
        </w:rPr>
        <w:t>）与发包人、项目管理单位、监理（包括投资监理）及设计人的配合；</w:t>
      </w:r>
    </w:p>
    <w:p w14:paraId="67792E4C" w14:textId="77777777" w:rsidR="00CB4295" w:rsidRPr="00DE110E" w:rsidRDefault="00B54BD8">
      <w:pPr>
        <w:pStyle w:val="BodyText"/>
        <w:spacing w:before="0" w:line="237" w:lineRule="auto"/>
        <w:ind w:left="117"/>
        <w:rPr>
          <w:spacing w:val="-3"/>
          <w:lang w:eastAsia="zh-CN"/>
        </w:rPr>
      </w:pPr>
      <w:r w:rsidRPr="00DE110E">
        <w:rPr>
          <w:lang w:eastAsia="zh-CN"/>
        </w:rPr>
        <w:t>（</w:t>
      </w:r>
      <w:r w:rsidRPr="00DE110E">
        <w:rPr>
          <w:rFonts w:cs="仿宋"/>
          <w:lang w:eastAsia="zh-CN"/>
        </w:rPr>
        <w:t>15</w:t>
      </w:r>
      <w:r w:rsidRPr="00DE110E">
        <w:rPr>
          <w:lang w:eastAsia="zh-CN"/>
        </w:rPr>
        <w:t>）招标文件规定的其他内容。</w:t>
      </w:r>
      <w:r w:rsidRPr="00DE110E">
        <w:rPr>
          <w:spacing w:val="-3"/>
          <w:lang w:eastAsia="zh-CN"/>
        </w:rPr>
        <w:t xml:space="preserve"> </w:t>
      </w:r>
    </w:p>
    <w:p w14:paraId="1836F95A" w14:textId="77777777" w:rsidR="00CB4295" w:rsidRPr="00DE110E" w:rsidRDefault="00B54BD8">
      <w:pPr>
        <w:pStyle w:val="BodyText"/>
        <w:spacing w:before="0" w:line="237" w:lineRule="auto"/>
        <w:ind w:left="117"/>
        <w:rPr>
          <w:lang w:eastAsia="zh-CN"/>
        </w:rPr>
      </w:pPr>
      <w:r w:rsidRPr="00DE110E">
        <w:rPr>
          <w:rFonts w:cs="仿宋"/>
          <w:spacing w:val="-3"/>
          <w:lang w:eastAsia="zh-CN"/>
        </w:rPr>
        <w:t>2</w:t>
      </w:r>
      <w:r w:rsidRPr="00DE110E">
        <w:rPr>
          <w:spacing w:val="-3"/>
          <w:lang w:eastAsia="zh-CN"/>
        </w:rPr>
        <w:t>．若投标人须知规定施工组织设计采用技术“暗标”方式评审，则施工组织设计的编制、装</w:t>
      </w:r>
      <w:r w:rsidRPr="00DE110E">
        <w:rPr>
          <w:spacing w:val="-34"/>
          <w:lang w:eastAsia="zh-CN"/>
        </w:rPr>
        <w:t xml:space="preserve"> </w:t>
      </w:r>
      <w:r w:rsidRPr="00DE110E">
        <w:rPr>
          <w:lang w:eastAsia="zh-CN"/>
        </w:rPr>
        <w:t>订和包装应按附表七“技术暗标编制、装订及包装要求”编制、装订和包装。</w:t>
      </w:r>
    </w:p>
    <w:p w14:paraId="1303B9EE" w14:textId="2EF215B1" w:rsidR="00CA3F2A" w:rsidRPr="00DE110E" w:rsidRDefault="00B54BD8">
      <w:pPr>
        <w:pStyle w:val="BodyText"/>
        <w:spacing w:before="0" w:line="237" w:lineRule="auto"/>
        <w:ind w:left="117"/>
        <w:rPr>
          <w:lang w:eastAsia="zh-CN"/>
        </w:rPr>
      </w:pPr>
      <w:r w:rsidRPr="00DE110E">
        <w:rPr>
          <w:lang w:eastAsia="zh-CN"/>
        </w:rPr>
        <w:t xml:space="preserve"> </w:t>
      </w:r>
      <w:r w:rsidRPr="00DE110E">
        <w:rPr>
          <w:rFonts w:cs="仿宋"/>
          <w:spacing w:val="-3"/>
          <w:lang w:eastAsia="zh-CN"/>
        </w:rPr>
        <w:t>3</w:t>
      </w:r>
      <w:r w:rsidRPr="00DE110E">
        <w:rPr>
          <w:spacing w:val="-3"/>
          <w:lang w:eastAsia="zh-CN"/>
        </w:rPr>
        <w:t>．施工组织设计除采用文字表述外可附下列图表，图表及格式要求附后。若采用技术暗标评</w:t>
      </w:r>
      <w:r w:rsidRPr="00DE110E">
        <w:rPr>
          <w:spacing w:val="-28"/>
          <w:lang w:eastAsia="zh-CN"/>
        </w:rPr>
        <w:t xml:space="preserve"> </w:t>
      </w:r>
      <w:r w:rsidRPr="00DE110E">
        <w:rPr>
          <w:lang w:eastAsia="zh-CN"/>
        </w:rPr>
        <w:t>审，则下述表格应按照章节内容，严格按给定的格式附在相应的章节中。</w:t>
      </w:r>
    </w:p>
    <w:p w14:paraId="7204D551" w14:textId="77777777" w:rsidR="00C30270" w:rsidRPr="00DE110E" w:rsidRDefault="00B54BD8">
      <w:pPr>
        <w:pStyle w:val="BodyText"/>
        <w:tabs>
          <w:tab w:val="left" w:pos="959"/>
        </w:tabs>
        <w:spacing w:before="1" w:line="237" w:lineRule="auto"/>
        <w:ind w:left="117" w:right="4174"/>
        <w:rPr>
          <w:lang w:eastAsia="zh-CN"/>
        </w:rPr>
      </w:pPr>
      <w:r w:rsidRPr="00DE110E">
        <w:rPr>
          <w:lang w:eastAsia="zh-CN"/>
        </w:rPr>
        <w:t>附表</w:t>
      </w:r>
      <w:proofErr w:type="gramStart"/>
      <w:r w:rsidRPr="00DE110E">
        <w:rPr>
          <w:lang w:eastAsia="zh-CN"/>
        </w:rPr>
        <w:t>一</w:t>
      </w:r>
      <w:proofErr w:type="gramEnd"/>
      <w:r w:rsidRPr="00DE110E">
        <w:rPr>
          <w:lang w:eastAsia="zh-CN"/>
        </w:rPr>
        <w:tab/>
        <w:t xml:space="preserve">拟投入本工程的主要施工设备表 </w:t>
      </w:r>
    </w:p>
    <w:p w14:paraId="1100A06D" w14:textId="4B82BFCC" w:rsidR="00CA3F2A" w:rsidRPr="00DE110E" w:rsidRDefault="00B54BD8">
      <w:pPr>
        <w:pStyle w:val="BodyText"/>
        <w:tabs>
          <w:tab w:val="left" w:pos="959"/>
        </w:tabs>
        <w:spacing w:before="1" w:line="237" w:lineRule="auto"/>
        <w:ind w:left="117" w:right="4174"/>
        <w:rPr>
          <w:lang w:eastAsia="zh-CN"/>
        </w:rPr>
      </w:pPr>
      <w:r w:rsidRPr="00DE110E">
        <w:rPr>
          <w:lang w:eastAsia="zh-CN"/>
        </w:rPr>
        <w:t>附表二</w:t>
      </w:r>
      <w:r w:rsidRPr="00DE110E">
        <w:rPr>
          <w:lang w:eastAsia="zh-CN"/>
        </w:rPr>
        <w:tab/>
      </w:r>
      <w:r w:rsidRPr="00DE110E">
        <w:rPr>
          <w:spacing w:val="-2"/>
          <w:lang w:eastAsia="zh-CN"/>
        </w:rPr>
        <w:t>拟配备本工程的试验和检测仪器设备表</w:t>
      </w:r>
      <w:r w:rsidRPr="00DE110E">
        <w:rPr>
          <w:spacing w:val="-78"/>
          <w:lang w:eastAsia="zh-CN"/>
        </w:rPr>
        <w:t xml:space="preserve"> </w:t>
      </w:r>
      <w:r w:rsidRPr="00DE110E">
        <w:rPr>
          <w:lang w:eastAsia="zh-CN"/>
        </w:rPr>
        <w:t>附表三</w:t>
      </w:r>
      <w:r w:rsidRPr="00DE110E">
        <w:rPr>
          <w:lang w:eastAsia="zh-CN"/>
        </w:rPr>
        <w:tab/>
        <w:t>劳动力计划表</w:t>
      </w:r>
    </w:p>
    <w:p w14:paraId="60173B94" w14:textId="77777777" w:rsidR="00CA3F2A" w:rsidRPr="00DE110E" w:rsidRDefault="00B54BD8">
      <w:pPr>
        <w:pStyle w:val="BodyText"/>
        <w:tabs>
          <w:tab w:val="left" w:pos="959"/>
        </w:tabs>
        <w:spacing w:before="22" w:line="274" w:lineRule="exact"/>
        <w:ind w:left="117" w:right="4381"/>
        <w:rPr>
          <w:lang w:eastAsia="zh-CN"/>
        </w:rPr>
      </w:pPr>
      <w:r w:rsidRPr="00DE110E">
        <w:rPr>
          <w:lang w:eastAsia="zh-CN"/>
        </w:rPr>
        <w:t>附表四</w:t>
      </w:r>
      <w:r w:rsidRPr="00DE110E">
        <w:rPr>
          <w:lang w:eastAsia="zh-CN"/>
        </w:rPr>
        <w:tab/>
      </w:r>
      <w:r w:rsidRPr="00DE110E">
        <w:rPr>
          <w:spacing w:val="-2"/>
          <w:lang w:eastAsia="zh-CN"/>
        </w:rPr>
        <w:t>计划开、竣工日期和施工进度网络图</w:t>
      </w:r>
      <w:r w:rsidRPr="00DE110E">
        <w:rPr>
          <w:spacing w:val="-75"/>
          <w:lang w:eastAsia="zh-CN"/>
        </w:rPr>
        <w:t xml:space="preserve"> </w:t>
      </w:r>
      <w:r w:rsidRPr="00DE110E">
        <w:rPr>
          <w:lang w:eastAsia="zh-CN"/>
        </w:rPr>
        <w:t>附表五</w:t>
      </w:r>
      <w:r w:rsidRPr="00DE110E">
        <w:rPr>
          <w:lang w:eastAsia="zh-CN"/>
        </w:rPr>
        <w:tab/>
        <w:t>施工总平面图</w:t>
      </w:r>
    </w:p>
    <w:p w14:paraId="76558FA1" w14:textId="77777777" w:rsidR="00CA3F2A" w:rsidRPr="00DE110E" w:rsidRDefault="00B54BD8">
      <w:pPr>
        <w:pStyle w:val="BodyText"/>
        <w:tabs>
          <w:tab w:val="left" w:pos="959"/>
        </w:tabs>
        <w:spacing w:before="0" w:line="246" w:lineRule="exact"/>
        <w:ind w:left="117"/>
        <w:rPr>
          <w:lang w:eastAsia="zh-CN"/>
        </w:rPr>
      </w:pPr>
      <w:r w:rsidRPr="00DE110E">
        <w:rPr>
          <w:lang w:eastAsia="zh-CN"/>
        </w:rPr>
        <w:t>附表六</w:t>
      </w:r>
      <w:r w:rsidRPr="00DE110E">
        <w:rPr>
          <w:lang w:eastAsia="zh-CN"/>
        </w:rPr>
        <w:tab/>
        <w:t>临时用地表</w:t>
      </w:r>
    </w:p>
    <w:p w14:paraId="4B73FEC9" w14:textId="77777777" w:rsidR="00CA3F2A" w:rsidRPr="00DE110E" w:rsidRDefault="00CA3F2A">
      <w:pPr>
        <w:spacing w:line="246" w:lineRule="exact"/>
        <w:rPr>
          <w:lang w:eastAsia="zh-CN"/>
        </w:rPr>
        <w:sectPr w:rsidR="00CA3F2A" w:rsidRPr="00DE110E">
          <w:footerReference w:type="default" r:id="rId18"/>
          <w:pgSz w:w="11910" w:h="16840"/>
          <w:pgMar w:top="1380" w:right="1520" w:bottom="1040" w:left="1680" w:header="0" w:footer="858" w:gutter="0"/>
          <w:pgNumType w:start="30"/>
          <w:cols w:space="720"/>
        </w:sectPr>
      </w:pPr>
    </w:p>
    <w:p w14:paraId="3C02430E" w14:textId="77777777" w:rsidR="00CA3F2A" w:rsidRPr="00DE110E" w:rsidRDefault="00B54BD8">
      <w:pPr>
        <w:pStyle w:val="BodyText"/>
        <w:spacing w:before="7"/>
        <w:ind w:left="117"/>
        <w:rPr>
          <w:lang w:eastAsia="zh-CN"/>
        </w:rPr>
      </w:pPr>
      <w:r w:rsidRPr="00DE110E">
        <w:rPr>
          <w:lang w:eastAsia="zh-CN"/>
        </w:rPr>
        <w:lastRenderedPageBreak/>
        <w:t>附表</w:t>
      </w:r>
      <w:proofErr w:type="gramStart"/>
      <w:r w:rsidRPr="00DE110E">
        <w:rPr>
          <w:lang w:eastAsia="zh-CN"/>
        </w:rPr>
        <w:t>一</w:t>
      </w:r>
      <w:proofErr w:type="gramEnd"/>
      <w:r w:rsidRPr="00DE110E">
        <w:rPr>
          <w:lang w:eastAsia="zh-CN"/>
        </w:rPr>
        <w:t>：拟投入本工程的主要施工设备表</w:t>
      </w:r>
    </w:p>
    <w:p w14:paraId="3DD3485A" w14:textId="77777777" w:rsidR="00CA3F2A" w:rsidRPr="00DE110E" w:rsidRDefault="00CA3F2A">
      <w:pPr>
        <w:spacing w:before="4"/>
        <w:rPr>
          <w:rFonts w:ascii="仿宋" w:eastAsia="仿宋" w:hAnsi="仿宋" w:cs="仿宋"/>
          <w:sz w:val="2"/>
          <w:szCs w:val="2"/>
          <w:lang w:eastAsia="zh-CN"/>
        </w:rPr>
      </w:pPr>
    </w:p>
    <w:tbl>
      <w:tblPr>
        <w:tblStyle w:val="TableNormal1"/>
        <w:tblW w:w="0" w:type="auto"/>
        <w:tblInd w:w="120" w:type="dxa"/>
        <w:tblLayout w:type="fixed"/>
        <w:tblLook w:val="01E0" w:firstRow="1" w:lastRow="1" w:firstColumn="1" w:lastColumn="1" w:noHBand="0" w:noVBand="0"/>
      </w:tblPr>
      <w:tblGrid>
        <w:gridCol w:w="641"/>
        <w:gridCol w:w="1058"/>
        <w:gridCol w:w="667"/>
        <w:gridCol w:w="1018"/>
        <w:gridCol w:w="706"/>
        <w:gridCol w:w="703"/>
        <w:gridCol w:w="1171"/>
        <w:gridCol w:w="866"/>
        <w:gridCol w:w="866"/>
        <w:gridCol w:w="763"/>
      </w:tblGrid>
      <w:tr w:rsidR="00DE110E" w:rsidRPr="00DE110E" w14:paraId="4BE559A5" w14:textId="77777777">
        <w:trPr>
          <w:trHeight w:hRule="exact" w:val="679"/>
        </w:trPr>
        <w:tc>
          <w:tcPr>
            <w:tcW w:w="641" w:type="dxa"/>
            <w:tcBorders>
              <w:top w:val="single" w:sz="4" w:space="0" w:color="000000"/>
              <w:left w:val="single" w:sz="4" w:space="0" w:color="000000"/>
              <w:bottom w:val="single" w:sz="4" w:space="0" w:color="000000"/>
              <w:right w:val="single" w:sz="4" w:space="0" w:color="000000"/>
            </w:tcBorders>
          </w:tcPr>
          <w:p w14:paraId="6D8B7D7C" w14:textId="77777777" w:rsidR="00CA3F2A" w:rsidRPr="00DE110E" w:rsidRDefault="00B54BD8">
            <w:pPr>
              <w:pStyle w:val="TableParagraph"/>
              <w:spacing w:before="165"/>
              <w:ind w:left="103"/>
              <w:rPr>
                <w:rFonts w:ascii="仿宋" w:eastAsia="仿宋" w:hAnsi="仿宋" w:cs="仿宋"/>
                <w:sz w:val="21"/>
                <w:szCs w:val="21"/>
              </w:rPr>
            </w:pPr>
            <w:r w:rsidRPr="00DE110E">
              <w:rPr>
                <w:rFonts w:ascii="仿宋" w:eastAsia="仿宋" w:hAnsi="仿宋" w:cs="仿宋"/>
                <w:sz w:val="21"/>
                <w:szCs w:val="21"/>
              </w:rPr>
              <w:t>序号</w:t>
            </w:r>
          </w:p>
        </w:tc>
        <w:tc>
          <w:tcPr>
            <w:tcW w:w="1058" w:type="dxa"/>
            <w:tcBorders>
              <w:top w:val="single" w:sz="4" w:space="0" w:color="000000"/>
              <w:left w:val="single" w:sz="4" w:space="0" w:color="000000"/>
              <w:bottom w:val="single" w:sz="4" w:space="0" w:color="000000"/>
              <w:right w:val="single" w:sz="4" w:space="0" w:color="000000"/>
            </w:tcBorders>
          </w:tcPr>
          <w:p w14:paraId="1B59E141" w14:textId="77777777" w:rsidR="00CA3F2A" w:rsidRPr="00DE110E" w:rsidRDefault="00B54BD8">
            <w:pPr>
              <w:pStyle w:val="TableParagraph"/>
              <w:spacing w:before="165"/>
              <w:ind w:left="103"/>
              <w:rPr>
                <w:rFonts w:ascii="仿宋" w:eastAsia="仿宋" w:hAnsi="仿宋" w:cs="仿宋"/>
                <w:sz w:val="21"/>
                <w:szCs w:val="21"/>
              </w:rPr>
            </w:pPr>
            <w:r w:rsidRPr="00DE110E">
              <w:rPr>
                <w:rFonts w:ascii="仿宋" w:eastAsia="仿宋" w:hAnsi="仿宋" w:cs="仿宋"/>
                <w:sz w:val="21"/>
                <w:szCs w:val="21"/>
              </w:rPr>
              <w:t>设备名称</w:t>
            </w:r>
          </w:p>
        </w:tc>
        <w:tc>
          <w:tcPr>
            <w:tcW w:w="667" w:type="dxa"/>
            <w:tcBorders>
              <w:top w:val="single" w:sz="4" w:space="0" w:color="000000"/>
              <w:left w:val="single" w:sz="4" w:space="0" w:color="000000"/>
              <w:bottom w:val="single" w:sz="4" w:space="0" w:color="000000"/>
              <w:right w:val="single" w:sz="4" w:space="0" w:color="000000"/>
            </w:tcBorders>
          </w:tcPr>
          <w:p w14:paraId="622340F8" w14:textId="77777777" w:rsidR="00CA3F2A" w:rsidRPr="00DE110E" w:rsidRDefault="00B54BD8">
            <w:pPr>
              <w:pStyle w:val="TableParagraph"/>
              <w:spacing w:before="58" w:line="272" w:lineRule="exact"/>
              <w:ind w:left="103" w:right="131"/>
              <w:rPr>
                <w:rFonts w:ascii="仿宋" w:eastAsia="仿宋" w:hAnsi="仿宋" w:cs="仿宋"/>
                <w:sz w:val="21"/>
                <w:szCs w:val="21"/>
              </w:rPr>
            </w:pPr>
            <w:r w:rsidRPr="00DE110E">
              <w:rPr>
                <w:rFonts w:ascii="仿宋" w:eastAsia="仿宋" w:hAnsi="仿宋" w:cs="仿宋"/>
                <w:sz w:val="21"/>
                <w:szCs w:val="21"/>
              </w:rPr>
              <w:t>型号</w:t>
            </w:r>
            <w:r w:rsidRPr="00DE110E">
              <w:rPr>
                <w:rFonts w:ascii="仿宋" w:eastAsia="仿宋" w:hAnsi="仿宋" w:cs="仿宋"/>
                <w:spacing w:val="-103"/>
                <w:sz w:val="21"/>
                <w:szCs w:val="21"/>
              </w:rPr>
              <w:t xml:space="preserve"> </w:t>
            </w:r>
            <w:r w:rsidRPr="00DE110E">
              <w:rPr>
                <w:rFonts w:ascii="仿宋" w:eastAsia="仿宋" w:hAnsi="仿宋" w:cs="仿宋"/>
                <w:sz w:val="21"/>
                <w:szCs w:val="21"/>
              </w:rPr>
              <w:t>规格</w:t>
            </w:r>
          </w:p>
        </w:tc>
        <w:tc>
          <w:tcPr>
            <w:tcW w:w="1018" w:type="dxa"/>
            <w:tcBorders>
              <w:top w:val="single" w:sz="4" w:space="0" w:color="000000"/>
              <w:left w:val="single" w:sz="4" w:space="0" w:color="000000"/>
              <w:bottom w:val="single" w:sz="4" w:space="0" w:color="000000"/>
              <w:right w:val="single" w:sz="4" w:space="0" w:color="000000"/>
            </w:tcBorders>
          </w:tcPr>
          <w:p w14:paraId="7D80596F" w14:textId="77777777" w:rsidR="00CA3F2A" w:rsidRPr="00DE110E" w:rsidRDefault="00B54BD8">
            <w:pPr>
              <w:pStyle w:val="TableParagraph"/>
              <w:tabs>
                <w:tab w:val="left" w:pos="525"/>
              </w:tabs>
              <w:spacing w:before="165"/>
              <w:ind w:left="103"/>
              <w:rPr>
                <w:rFonts w:ascii="仿宋" w:eastAsia="仿宋" w:hAnsi="仿宋" w:cs="仿宋"/>
                <w:sz w:val="21"/>
                <w:szCs w:val="21"/>
              </w:rPr>
            </w:pPr>
            <w:r w:rsidRPr="00DE110E">
              <w:rPr>
                <w:rFonts w:ascii="仿宋" w:eastAsia="仿宋" w:hAnsi="仿宋" w:cs="仿宋"/>
                <w:sz w:val="21"/>
                <w:szCs w:val="21"/>
              </w:rPr>
              <w:t>数</w:t>
            </w:r>
            <w:r w:rsidRPr="00DE110E">
              <w:rPr>
                <w:rFonts w:ascii="仿宋" w:eastAsia="仿宋" w:hAnsi="仿宋" w:cs="仿宋"/>
                <w:sz w:val="21"/>
                <w:szCs w:val="21"/>
              </w:rPr>
              <w:tab/>
              <w:t>量</w:t>
            </w:r>
          </w:p>
        </w:tc>
        <w:tc>
          <w:tcPr>
            <w:tcW w:w="706" w:type="dxa"/>
            <w:tcBorders>
              <w:top w:val="single" w:sz="4" w:space="0" w:color="000000"/>
              <w:left w:val="single" w:sz="4" w:space="0" w:color="000000"/>
              <w:bottom w:val="single" w:sz="4" w:space="0" w:color="000000"/>
              <w:right w:val="single" w:sz="4" w:space="0" w:color="000000"/>
            </w:tcBorders>
          </w:tcPr>
          <w:p w14:paraId="3FF3F461" w14:textId="77777777" w:rsidR="00CA3F2A" w:rsidRPr="00DE110E" w:rsidRDefault="00B54BD8">
            <w:pPr>
              <w:pStyle w:val="TableParagraph"/>
              <w:spacing w:before="58" w:line="272" w:lineRule="exact"/>
              <w:ind w:left="103" w:right="168"/>
              <w:rPr>
                <w:rFonts w:ascii="仿宋" w:eastAsia="仿宋" w:hAnsi="仿宋" w:cs="仿宋"/>
                <w:sz w:val="21"/>
                <w:szCs w:val="21"/>
              </w:rPr>
            </w:pPr>
            <w:r w:rsidRPr="00DE110E">
              <w:rPr>
                <w:rFonts w:ascii="仿宋" w:eastAsia="仿宋" w:hAnsi="仿宋" w:cs="仿宋"/>
                <w:sz w:val="21"/>
                <w:szCs w:val="21"/>
              </w:rPr>
              <w:t>国别</w:t>
            </w:r>
            <w:r w:rsidRPr="00DE110E">
              <w:rPr>
                <w:rFonts w:ascii="仿宋" w:eastAsia="仿宋" w:hAnsi="仿宋" w:cs="仿宋"/>
                <w:spacing w:val="-103"/>
                <w:sz w:val="21"/>
                <w:szCs w:val="21"/>
              </w:rPr>
              <w:t xml:space="preserve"> </w:t>
            </w:r>
            <w:r w:rsidRPr="00DE110E">
              <w:rPr>
                <w:rFonts w:ascii="仿宋" w:eastAsia="仿宋" w:hAnsi="仿宋" w:cs="仿宋"/>
                <w:sz w:val="21"/>
                <w:szCs w:val="21"/>
              </w:rPr>
              <w:t>产地</w:t>
            </w:r>
          </w:p>
        </w:tc>
        <w:tc>
          <w:tcPr>
            <w:tcW w:w="703" w:type="dxa"/>
            <w:tcBorders>
              <w:top w:val="single" w:sz="4" w:space="0" w:color="000000"/>
              <w:left w:val="single" w:sz="4" w:space="0" w:color="000000"/>
              <w:bottom w:val="single" w:sz="4" w:space="0" w:color="000000"/>
              <w:right w:val="single" w:sz="4" w:space="0" w:color="000000"/>
            </w:tcBorders>
          </w:tcPr>
          <w:p w14:paraId="0CF30D3A" w14:textId="77777777" w:rsidR="00CA3F2A" w:rsidRPr="00DE110E" w:rsidRDefault="00B54BD8">
            <w:pPr>
              <w:pStyle w:val="TableParagraph"/>
              <w:spacing w:before="58" w:line="272" w:lineRule="exact"/>
              <w:ind w:left="101" w:right="168"/>
              <w:rPr>
                <w:rFonts w:ascii="仿宋" w:eastAsia="仿宋" w:hAnsi="仿宋" w:cs="仿宋"/>
                <w:sz w:val="21"/>
                <w:szCs w:val="21"/>
              </w:rPr>
            </w:pPr>
            <w:r w:rsidRPr="00DE110E">
              <w:rPr>
                <w:rFonts w:ascii="仿宋" w:eastAsia="仿宋" w:hAnsi="仿宋" w:cs="仿宋"/>
                <w:sz w:val="21"/>
                <w:szCs w:val="21"/>
              </w:rPr>
              <w:t>制造</w:t>
            </w:r>
            <w:r w:rsidRPr="00DE110E">
              <w:rPr>
                <w:rFonts w:ascii="仿宋" w:eastAsia="仿宋" w:hAnsi="仿宋" w:cs="仿宋"/>
                <w:spacing w:val="-103"/>
                <w:sz w:val="21"/>
                <w:szCs w:val="21"/>
              </w:rPr>
              <w:t xml:space="preserve"> </w:t>
            </w:r>
            <w:r w:rsidRPr="00DE110E">
              <w:rPr>
                <w:rFonts w:ascii="仿宋" w:eastAsia="仿宋" w:hAnsi="仿宋" w:cs="仿宋"/>
                <w:sz w:val="21"/>
                <w:szCs w:val="21"/>
              </w:rPr>
              <w:t>年份</w:t>
            </w:r>
          </w:p>
        </w:tc>
        <w:tc>
          <w:tcPr>
            <w:tcW w:w="1171" w:type="dxa"/>
            <w:tcBorders>
              <w:top w:val="single" w:sz="4" w:space="0" w:color="000000"/>
              <w:left w:val="single" w:sz="4" w:space="0" w:color="000000"/>
              <w:bottom w:val="single" w:sz="4" w:space="0" w:color="000000"/>
              <w:right w:val="single" w:sz="4" w:space="0" w:color="000000"/>
            </w:tcBorders>
          </w:tcPr>
          <w:p w14:paraId="634F1155" w14:textId="77777777" w:rsidR="00CA3F2A" w:rsidRPr="00DE110E" w:rsidRDefault="00B54BD8">
            <w:pPr>
              <w:pStyle w:val="TableParagraph"/>
              <w:spacing w:before="30" w:line="273" w:lineRule="exact"/>
              <w:ind w:left="103"/>
              <w:rPr>
                <w:rFonts w:ascii="仿宋" w:eastAsia="仿宋" w:hAnsi="仿宋" w:cs="仿宋"/>
                <w:sz w:val="21"/>
                <w:szCs w:val="21"/>
              </w:rPr>
            </w:pPr>
            <w:r w:rsidRPr="00DE110E">
              <w:rPr>
                <w:rFonts w:ascii="仿宋" w:eastAsia="仿宋" w:hAnsi="仿宋" w:cs="仿宋"/>
                <w:sz w:val="21"/>
                <w:szCs w:val="21"/>
              </w:rPr>
              <w:t>额定功率</w:t>
            </w:r>
          </w:p>
          <w:p w14:paraId="6B58CA9C" w14:textId="77777777" w:rsidR="00CA3F2A" w:rsidRPr="00DE110E" w:rsidRDefault="00B54BD8">
            <w:pPr>
              <w:pStyle w:val="TableParagraph"/>
              <w:spacing w:line="273" w:lineRule="exact"/>
              <w:ind w:left="103"/>
              <w:rPr>
                <w:rFonts w:ascii="仿宋" w:eastAsia="仿宋" w:hAnsi="仿宋" w:cs="仿宋"/>
                <w:sz w:val="21"/>
                <w:szCs w:val="21"/>
              </w:rPr>
            </w:pPr>
            <w:r w:rsidRPr="00DE110E">
              <w:rPr>
                <w:rFonts w:ascii="仿宋" w:eastAsia="仿宋" w:hAnsi="仿宋" w:cs="仿宋"/>
                <w:sz w:val="21"/>
                <w:szCs w:val="21"/>
              </w:rPr>
              <w:t>（KW）</w:t>
            </w:r>
          </w:p>
        </w:tc>
        <w:tc>
          <w:tcPr>
            <w:tcW w:w="866" w:type="dxa"/>
            <w:tcBorders>
              <w:top w:val="single" w:sz="4" w:space="0" w:color="000000"/>
              <w:left w:val="single" w:sz="4" w:space="0" w:color="000000"/>
              <w:bottom w:val="single" w:sz="4" w:space="0" w:color="000000"/>
              <w:right w:val="single" w:sz="4" w:space="0" w:color="000000"/>
            </w:tcBorders>
          </w:tcPr>
          <w:p w14:paraId="4861AF9E" w14:textId="77777777" w:rsidR="00CA3F2A" w:rsidRPr="00DE110E" w:rsidRDefault="00B54BD8">
            <w:pPr>
              <w:pStyle w:val="TableParagraph"/>
              <w:spacing w:before="58" w:line="272" w:lineRule="exact"/>
              <w:ind w:left="103" w:right="328"/>
              <w:rPr>
                <w:rFonts w:ascii="仿宋" w:eastAsia="仿宋" w:hAnsi="仿宋" w:cs="仿宋"/>
                <w:sz w:val="21"/>
                <w:szCs w:val="21"/>
              </w:rPr>
            </w:pPr>
            <w:r w:rsidRPr="00DE110E">
              <w:rPr>
                <w:rFonts w:ascii="仿宋" w:eastAsia="仿宋" w:hAnsi="仿宋" w:cs="仿宋"/>
                <w:sz w:val="21"/>
                <w:szCs w:val="21"/>
              </w:rPr>
              <w:t>生产</w:t>
            </w:r>
            <w:r w:rsidRPr="00DE110E">
              <w:rPr>
                <w:rFonts w:ascii="仿宋" w:eastAsia="仿宋" w:hAnsi="仿宋" w:cs="仿宋"/>
                <w:spacing w:val="-103"/>
                <w:sz w:val="21"/>
                <w:szCs w:val="21"/>
              </w:rPr>
              <w:t xml:space="preserve"> </w:t>
            </w:r>
            <w:r w:rsidRPr="00DE110E">
              <w:rPr>
                <w:rFonts w:ascii="仿宋" w:eastAsia="仿宋" w:hAnsi="仿宋" w:cs="仿宋"/>
                <w:sz w:val="21"/>
                <w:szCs w:val="21"/>
              </w:rPr>
              <w:t>能力</w:t>
            </w:r>
          </w:p>
        </w:tc>
        <w:tc>
          <w:tcPr>
            <w:tcW w:w="866" w:type="dxa"/>
            <w:tcBorders>
              <w:top w:val="single" w:sz="4" w:space="0" w:color="000000"/>
              <w:left w:val="single" w:sz="4" w:space="0" w:color="000000"/>
              <w:bottom w:val="single" w:sz="4" w:space="0" w:color="000000"/>
              <w:right w:val="single" w:sz="4" w:space="0" w:color="000000"/>
            </w:tcBorders>
          </w:tcPr>
          <w:p w14:paraId="669B1E6E" w14:textId="77777777" w:rsidR="00CA3F2A" w:rsidRPr="00DE110E" w:rsidRDefault="00B54BD8">
            <w:pPr>
              <w:pStyle w:val="TableParagraph"/>
              <w:spacing w:before="58" w:line="272" w:lineRule="exact"/>
              <w:ind w:left="103" w:right="117"/>
              <w:rPr>
                <w:rFonts w:ascii="仿宋" w:eastAsia="仿宋" w:hAnsi="仿宋" w:cs="仿宋"/>
                <w:sz w:val="21"/>
                <w:szCs w:val="21"/>
              </w:rPr>
            </w:pPr>
            <w:r w:rsidRPr="00DE110E">
              <w:rPr>
                <w:rFonts w:ascii="仿宋" w:eastAsia="仿宋" w:hAnsi="仿宋" w:cs="仿宋"/>
                <w:sz w:val="21"/>
                <w:szCs w:val="21"/>
              </w:rPr>
              <w:t>用于施</w:t>
            </w:r>
            <w:r w:rsidRPr="00DE110E">
              <w:rPr>
                <w:rFonts w:ascii="仿宋" w:eastAsia="仿宋" w:hAnsi="仿宋" w:cs="仿宋"/>
                <w:spacing w:val="-102"/>
                <w:sz w:val="21"/>
                <w:szCs w:val="21"/>
              </w:rPr>
              <w:t xml:space="preserve"> </w:t>
            </w:r>
            <w:r w:rsidRPr="00DE110E">
              <w:rPr>
                <w:rFonts w:ascii="仿宋" w:eastAsia="仿宋" w:hAnsi="仿宋" w:cs="仿宋"/>
                <w:sz w:val="21"/>
                <w:szCs w:val="21"/>
              </w:rPr>
              <w:t>工部位</w:t>
            </w:r>
          </w:p>
        </w:tc>
        <w:tc>
          <w:tcPr>
            <w:tcW w:w="763" w:type="dxa"/>
            <w:tcBorders>
              <w:top w:val="single" w:sz="4" w:space="0" w:color="000000"/>
              <w:left w:val="single" w:sz="4" w:space="0" w:color="000000"/>
              <w:bottom w:val="single" w:sz="4" w:space="0" w:color="000000"/>
              <w:right w:val="single" w:sz="4" w:space="0" w:color="000000"/>
            </w:tcBorders>
          </w:tcPr>
          <w:p w14:paraId="67EB6096" w14:textId="77777777" w:rsidR="00CA3F2A" w:rsidRPr="00DE110E" w:rsidRDefault="00B54BD8">
            <w:pPr>
              <w:pStyle w:val="TableParagraph"/>
              <w:spacing w:before="165"/>
              <w:ind w:left="103"/>
              <w:rPr>
                <w:rFonts w:ascii="仿宋" w:eastAsia="仿宋" w:hAnsi="仿宋" w:cs="仿宋"/>
                <w:sz w:val="21"/>
                <w:szCs w:val="21"/>
              </w:rPr>
            </w:pPr>
            <w:r w:rsidRPr="00DE110E">
              <w:rPr>
                <w:rFonts w:ascii="仿宋" w:eastAsia="仿宋" w:hAnsi="仿宋" w:cs="仿宋"/>
                <w:sz w:val="21"/>
                <w:szCs w:val="21"/>
              </w:rPr>
              <w:t>备注</w:t>
            </w:r>
          </w:p>
        </w:tc>
      </w:tr>
      <w:tr w:rsidR="00DE110E" w:rsidRPr="00DE110E" w14:paraId="0A6EB2AA" w14:textId="77777777">
        <w:trPr>
          <w:trHeight w:hRule="exact" w:val="468"/>
        </w:trPr>
        <w:tc>
          <w:tcPr>
            <w:tcW w:w="641" w:type="dxa"/>
            <w:tcBorders>
              <w:top w:val="single" w:sz="4" w:space="0" w:color="000000"/>
              <w:left w:val="single" w:sz="4" w:space="0" w:color="000000"/>
              <w:bottom w:val="single" w:sz="4" w:space="0" w:color="000000"/>
              <w:right w:val="single" w:sz="4" w:space="0" w:color="000000"/>
            </w:tcBorders>
          </w:tcPr>
          <w:p w14:paraId="38ACF226"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5DD26229"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6B0CAE3C"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608530DA"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70AFFB2D"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2A43E157"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092880FA"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71E8BD66"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08B6F64F"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6E13D8BD" w14:textId="77777777" w:rsidR="00CA3F2A" w:rsidRPr="00DE110E" w:rsidRDefault="00CA3F2A"/>
        </w:tc>
      </w:tr>
      <w:tr w:rsidR="00DE110E" w:rsidRPr="00DE110E" w14:paraId="4146B304" w14:textId="77777777">
        <w:trPr>
          <w:trHeight w:hRule="exact" w:val="468"/>
        </w:trPr>
        <w:tc>
          <w:tcPr>
            <w:tcW w:w="641" w:type="dxa"/>
            <w:tcBorders>
              <w:top w:val="single" w:sz="4" w:space="0" w:color="000000"/>
              <w:left w:val="single" w:sz="4" w:space="0" w:color="000000"/>
              <w:bottom w:val="single" w:sz="4" w:space="0" w:color="000000"/>
              <w:right w:val="single" w:sz="4" w:space="0" w:color="000000"/>
            </w:tcBorders>
          </w:tcPr>
          <w:p w14:paraId="53C8DBBA"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5BA262B5"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7FB1A86B"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5D971BF0"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0917A4D3"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6B1AF5F0"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0459D660"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0581E0CB"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62997CE6"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35596364" w14:textId="77777777" w:rsidR="00CA3F2A" w:rsidRPr="00DE110E" w:rsidRDefault="00CA3F2A"/>
        </w:tc>
      </w:tr>
      <w:tr w:rsidR="00DE110E" w:rsidRPr="00DE110E" w14:paraId="44A56422" w14:textId="77777777">
        <w:trPr>
          <w:trHeight w:hRule="exact" w:val="466"/>
        </w:trPr>
        <w:tc>
          <w:tcPr>
            <w:tcW w:w="641" w:type="dxa"/>
            <w:tcBorders>
              <w:top w:val="single" w:sz="4" w:space="0" w:color="000000"/>
              <w:left w:val="single" w:sz="4" w:space="0" w:color="000000"/>
              <w:bottom w:val="single" w:sz="4" w:space="0" w:color="000000"/>
              <w:right w:val="single" w:sz="4" w:space="0" w:color="000000"/>
            </w:tcBorders>
          </w:tcPr>
          <w:p w14:paraId="504E896D"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6FFB06CB"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0C407EAE"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2148801A"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75672355"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10C3756F"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357CD90C"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119F8445"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2FA1F58D"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7355FBAF" w14:textId="77777777" w:rsidR="00CA3F2A" w:rsidRPr="00DE110E" w:rsidRDefault="00CA3F2A"/>
        </w:tc>
      </w:tr>
      <w:tr w:rsidR="00DE110E" w:rsidRPr="00DE110E" w14:paraId="29857473" w14:textId="77777777">
        <w:trPr>
          <w:trHeight w:hRule="exact" w:val="468"/>
        </w:trPr>
        <w:tc>
          <w:tcPr>
            <w:tcW w:w="641" w:type="dxa"/>
            <w:tcBorders>
              <w:top w:val="single" w:sz="4" w:space="0" w:color="000000"/>
              <w:left w:val="single" w:sz="4" w:space="0" w:color="000000"/>
              <w:bottom w:val="single" w:sz="4" w:space="0" w:color="000000"/>
              <w:right w:val="single" w:sz="4" w:space="0" w:color="000000"/>
            </w:tcBorders>
          </w:tcPr>
          <w:p w14:paraId="17FF3410"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347CF6C5"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3913BCCF"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453F117D"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1F8EBC68"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41DEAD02"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16A00DA8"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1538970A"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3707062B"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2384678E" w14:textId="77777777" w:rsidR="00CA3F2A" w:rsidRPr="00DE110E" w:rsidRDefault="00CA3F2A"/>
        </w:tc>
      </w:tr>
      <w:tr w:rsidR="00DE110E" w:rsidRPr="00DE110E" w14:paraId="74A5CC30" w14:textId="77777777">
        <w:trPr>
          <w:trHeight w:hRule="exact" w:val="466"/>
        </w:trPr>
        <w:tc>
          <w:tcPr>
            <w:tcW w:w="641" w:type="dxa"/>
            <w:tcBorders>
              <w:top w:val="single" w:sz="4" w:space="0" w:color="000000"/>
              <w:left w:val="single" w:sz="4" w:space="0" w:color="000000"/>
              <w:bottom w:val="single" w:sz="4" w:space="0" w:color="000000"/>
              <w:right w:val="single" w:sz="4" w:space="0" w:color="000000"/>
            </w:tcBorders>
          </w:tcPr>
          <w:p w14:paraId="7FD12CA6"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16AAEA72"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35F0E0EB"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74F1787A"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6EA7C9BE"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35F36DBE"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56C5E545"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00F95A58"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790B8003"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493AED13" w14:textId="77777777" w:rsidR="00CA3F2A" w:rsidRPr="00DE110E" w:rsidRDefault="00CA3F2A"/>
        </w:tc>
      </w:tr>
      <w:tr w:rsidR="00DE110E" w:rsidRPr="00DE110E" w14:paraId="5821E7B7" w14:textId="77777777">
        <w:trPr>
          <w:trHeight w:hRule="exact" w:val="468"/>
        </w:trPr>
        <w:tc>
          <w:tcPr>
            <w:tcW w:w="641" w:type="dxa"/>
            <w:tcBorders>
              <w:top w:val="single" w:sz="4" w:space="0" w:color="000000"/>
              <w:left w:val="single" w:sz="4" w:space="0" w:color="000000"/>
              <w:bottom w:val="single" w:sz="4" w:space="0" w:color="000000"/>
              <w:right w:val="single" w:sz="4" w:space="0" w:color="000000"/>
            </w:tcBorders>
          </w:tcPr>
          <w:p w14:paraId="179748EC"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21D54666"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0DFA8788"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5F2E2307"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0802AD58"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69C0CEBA"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24C79388"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177399B5"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48DC6B4D"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4B0D4BCD" w14:textId="77777777" w:rsidR="00CA3F2A" w:rsidRPr="00DE110E" w:rsidRDefault="00CA3F2A"/>
        </w:tc>
      </w:tr>
      <w:tr w:rsidR="00DE110E" w:rsidRPr="00DE110E" w14:paraId="2174ABEE" w14:textId="77777777">
        <w:trPr>
          <w:trHeight w:hRule="exact" w:val="466"/>
        </w:trPr>
        <w:tc>
          <w:tcPr>
            <w:tcW w:w="641" w:type="dxa"/>
            <w:tcBorders>
              <w:top w:val="single" w:sz="4" w:space="0" w:color="000000"/>
              <w:left w:val="single" w:sz="4" w:space="0" w:color="000000"/>
              <w:bottom w:val="single" w:sz="4" w:space="0" w:color="000000"/>
              <w:right w:val="single" w:sz="4" w:space="0" w:color="000000"/>
            </w:tcBorders>
          </w:tcPr>
          <w:p w14:paraId="27C33511"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06D7A200"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196E7ECB"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3F02EC57"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6E31A117"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00FDE73F"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279D00FA"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4D3B4D4A"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7710E662"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5E6345AB" w14:textId="77777777" w:rsidR="00CA3F2A" w:rsidRPr="00DE110E" w:rsidRDefault="00CA3F2A"/>
        </w:tc>
      </w:tr>
      <w:tr w:rsidR="00DE110E" w:rsidRPr="00DE110E" w14:paraId="6117F864" w14:textId="77777777">
        <w:trPr>
          <w:trHeight w:hRule="exact" w:val="468"/>
        </w:trPr>
        <w:tc>
          <w:tcPr>
            <w:tcW w:w="641" w:type="dxa"/>
            <w:tcBorders>
              <w:top w:val="single" w:sz="4" w:space="0" w:color="000000"/>
              <w:left w:val="single" w:sz="4" w:space="0" w:color="000000"/>
              <w:bottom w:val="single" w:sz="4" w:space="0" w:color="000000"/>
              <w:right w:val="single" w:sz="4" w:space="0" w:color="000000"/>
            </w:tcBorders>
          </w:tcPr>
          <w:p w14:paraId="13F49823"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297D45EA"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45EFFB9F"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2294E5E5"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45444195"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6694BE3A"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7352B3C0"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46C6B02E"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4F61B00C"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71ABA64E" w14:textId="77777777" w:rsidR="00CA3F2A" w:rsidRPr="00DE110E" w:rsidRDefault="00CA3F2A"/>
        </w:tc>
      </w:tr>
      <w:tr w:rsidR="00DE110E" w:rsidRPr="00DE110E" w14:paraId="78834B30" w14:textId="77777777">
        <w:trPr>
          <w:trHeight w:hRule="exact" w:val="468"/>
        </w:trPr>
        <w:tc>
          <w:tcPr>
            <w:tcW w:w="641" w:type="dxa"/>
            <w:tcBorders>
              <w:top w:val="single" w:sz="4" w:space="0" w:color="000000"/>
              <w:left w:val="single" w:sz="4" w:space="0" w:color="000000"/>
              <w:bottom w:val="single" w:sz="4" w:space="0" w:color="000000"/>
              <w:right w:val="single" w:sz="4" w:space="0" w:color="000000"/>
            </w:tcBorders>
          </w:tcPr>
          <w:p w14:paraId="6FA1107B"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11023E11"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1E13BD90"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765BF74E"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412B5BCE"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376DBA0A"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0786E110"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5C74C49B"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06A74514"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5A11D0C7" w14:textId="77777777" w:rsidR="00CA3F2A" w:rsidRPr="00DE110E" w:rsidRDefault="00CA3F2A"/>
        </w:tc>
      </w:tr>
      <w:tr w:rsidR="00DE110E" w:rsidRPr="00DE110E" w14:paraId="6064A39B" w14:textId="77777777">
        <w:trPr>
          <w:trHeight w:hRule="exact" w:val="466"/>
        </w:trPr>
        <w:tc>
          <w:tcPr>
            <w:tcW w:w="641" w:type="dxa"/>
            <w:tcBorders>
              <w:top w:val="single" w:sz="4" w:space="0" w:color="000000"/>
              <w:left w:val="single" w:sz="4" w:space="0" w:color="000000"/>
              <w:bottom w:val="single" w:sz="4" w:space="0" w:color="000000"/>
              <w:right w:val="single" w:sz="4" w:space="0" w:color="000000"/>
            </w:tcBorders>
          </w:tcPr>
          <w:p w14:paraId="5FE87C07"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74EB01AA"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76ABD0E3"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387997AA"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2BBC30B2"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6DA4F1A1"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6BD6ACF0"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25B57258"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3CF056E3"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6B420FCA" w14:textId="77777777" w:rsidR="00CA3F2A" w:rsidRPr="00DE110E" w:rsidRDefault="00CA3F2A"/>
        </w:tc>
      </w:tr>
      <w:tr w:rsidR="00DE110E" w:rsidRPr="00DE110E" w14:paraId="0B458926" w14:textId="77777777">
        <w:trPr>
          <w:trHeight w:hRule="exact" w:val="468"/>
        </w:trPr>
        <w:tc>
          <w:tcPr>
            <w:tcW w:w="641" w:type="dxa"/>
            <w:tcBorders>
              <w:top w:val="single" w:sz="4" w:space="0" w:color="000000"/>
              <w:left w:val="single" w:sz="4" w:space="0" w:color="000000"/>
              <w:bottom w:val="single" w:sz="4" w:space="0" w:color="000000"/>
              <w:right w:val="single" w:sz="4" w:space="0" w:color="000000"/>
            </w:tcBorders>
          </w:tcPr>
          <w:p w14:paraId="0FE54874"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6A194721"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66CAB7A5"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09F41C0C"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74E4A96F"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0345068E"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0A19398D"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04C1800A"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0E59B161"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21F691D6" w14:textId="77777777" w:rsidR="00CA3F2A" w:rsidRPr="00DE110E" w:rsidRDefault="00CA3F2A"/>
        </w:tc>
      </w:tr>
      <w:tr w:rsidR="00DE110E" w:rsidRPr="00DE110E" w14:paraId="2E5A7CBE" w14:textId="77777777">
        <w:trPr>
          <w:trHeight w:hRule="exact" w:val="466"/>
        </w:trPr>
        <w:tc>
          <w:tcPr>
            <w:tcW w:w="641" w:type="dxa"/>
            <w:tcBorders>
              <w:top w:val="single" w:sz="4" w:space="0" w:color="000000"/>
              <w:left w:val="single" w:sz="4" w:space="0" w:color="000000"/>
              <w:bottom w:val="single" w:sz="4" w:space="0" w:color="000000"/>
              <w:right w:val="single" w:sz="4" w:space="0" w:color="000000"/>
            </w:tcBorders>
          </w:tcPr>
          <w:p w14:paraId="05AB3872"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14A12563"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052414BF"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543C8554"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30D3CC38"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484E5EFA"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019E8679"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399987C8"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51FAC37F"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1C2ABB27" w14:textId="77777777" w:rsidR="00CA3F2A" w:rsidRPr="00DE110E" w:rsidRDefault="00CA3F2A"/>
        </w:tc>
      </w:tr>
      <w:tr w:rsidR="00DE110E" w:rsidRPr="00DE110E" w14:paraId="6EF46127" w14:textId="77777777">
        <w:trPr>
          <w:trHeight w:hRule="exact" w:val="468"/>
        </w:trPr>
        <w:tc>
          <w:tcPr>
            <w:tcW w:w="641" w:type="dxa"/>
            <w:tcBorders>
              <w:top w:val="single" w:sz="4" w:space="0" w:color="000000"/>
              <w:left w:val="single" w:sz="4" w:space="0" w:color="000000"/>
              <w:bottom w:val="single" w:sz="4" w:space="0" w:color="000000"/>
              <w:right w:val="single" w:sz="4" w:space="0" w:color="000000"/>
            </w:tcBorders>
          </w:tcPr>
          <w:p w14:paraId="607059FE"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51393E5D"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1C1A4E81"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384260BD"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6585FD23"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604D16AF"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086C11CB"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34F34089"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72FF8C8D"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50BFF3AF" w14:textId="77777777" w:rsidR="00CA3F2A" w:rsidRPr="00DE110E" w:rsidRDefault="00CA3F2A"/>
        </w:tc>
      </w:tr>
      <w:tr w:rsidR="00DE110E" w:rsidRPr="00DE110E" w14:paraId="13BAA31E" w14:textId="77777777">
        <w:trPr>
          <w:trHeight w:hRule="exact" w:val="468"/>
        </w:trPr>
        <w:tc>
          <w:tcPr>
            <w:tcW w:w="641" w:type="dxa"/>
            <w:tcBorders>
              <w:top w:val="single" w:sz="4" w:space="0" w:color="000000"/>
              <w:left w:val="single" w:sz="4" w:space="0" w:color="000000"/>
              <w:bottom w:val="single" w:sz="4" w:space="0" w:color="000000"/>
              <w:right w:val="single" w:sz="4" w:space="0" w:color="000000"/>
            </w:tcBorders>
          </w:tcPr>
          <w:p w14:paraId="30401A8B"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26470643"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0DC801EC"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4CFE7C72"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59F906B7"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41838A80"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6E65192E"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3783DAE5"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58714D4B"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0DAF28BD" w14:textId="77777777" w:rsidR="00CA3F2A" w:rsidRPr="00DE110E" w:rsidRDefault="00CA3F2A"/>
        </w:tc>
      </w:tr>
      <w:tr w:rsidR="00DE110E" w:rsidRPr="00DE110E" w14:paraId="7A259E0A" w14:textId="77777777">
        <w:trPr>
          <w:trHeight w:hRule="exact" w:val="466"/>
        </w:trPr>
        <w:tc>
          <w:tcPr>
            <w:tcW w:w="641" w:type="dxa"/>
            <w:tcBorders>
              <w:top w:val="single" w:sz="4" w:space="0" w:color="000000"/>
              <w:left w:val="single" w:sz="4" w:space="0" w:color="000000"/>
              <w:bottom w:val="single" w:sz="4" w:space="0" w:color="000000"/>
              <w:right w:val="single" w:sz="4" w:space="0" w:color="000000"/>
            </w:tcBorders>
          </w:tcPr>
          <w:p w14:paraId="7A10822C"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665ECEBD"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5E2E1322"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28A0DD77"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3E5CD71A"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0AB4D51E"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56609D1D"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53784ABC"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48D7E909"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1E13D6D6" w14:textId="77777777" w:rsidR="00CA3F2A" w:rsidRPr="00DE110E" w:rsidRDefault="00CA3F2A"/>
        </w:tc>
      </w:tr>
      <w:tr w:rsidR="00DE110E" w:rsidRPr="00DE110E" w14:paraId="33FB16FB" w14:textId="77777777">
        <w:trPr>
          <w:trHeight w:hRule="exact" w:val="468"/>
        </w:trPr>
        <w:tc>
          <w:tcPr>
            <w:tcW w:w="641" w:type="dxa"/>
            <w:tcBorders>
              <w:top w:val="single" w:sz="4" w:space="0" w:color="000000"/>
              <w:left w:val="single" w:sz="4" w:space="0" w:color="000000"/>
              <w:bottom w:val="single" w:sz="4" w:space="0" w:color="000000"/>
              <w:right w:val="single" w:sz="4" w:space="0" w:color="000000"/>
            </w:tcBorders>
          </w:tcPr>
          <w:p w14:paraId="102CDEB8"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246900B4"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6B4CB448"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78AD2584"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2585206E"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7F39EFF4"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6CB7553B"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504DA05C"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4D0DC0DD"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23ACB727" w14:textId="77777777" w:rsidR="00CA3F2A" w:rsidRPr="00DE110E" w:rsidRDefault="00CA3F2A"/>
        </w:tc>
      </w:tr>
      <w:tr w:rsidR="00DE110E" w:rsidRPr="00DE110E" w14:paraId="63A54776" w14:textId="77777777">
        <w:trPr>
          <w:trHeight w:hRule="exact" w:val="466"/>
        </w:trPr>
        <w:tc>
          <w:tcPr>
            <w:tcW w:w="641" w:type="dxa"/>
            <w:tcBorders>
              <w:top w:val="single" w:sz="4" w:space="0" w:color="000000"/>
              <w:left w:val="single" w:sz="4" w:space="0" w:color="000000"/>
              <w:bottom w:val="single" w:sz="4" w:space="0" w:color="000000"/>
              <w:right w:val="single" w:sz="4" w:space="0" w:color="000000"/>
            </w:tcBorders>
          </w:tcPr>
          <w:p w14:paraId="42AD5D6C"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0FE5C198"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7C409106"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540884D8"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65DD4170"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74243FE6"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2DB44F12"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794A2A65"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2D49621F"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73461BCC" w14:textId="77777777" w:rsidR="00CA3F2A" w:rsidRPr="00DE110E" w:rsidRDefault="00CA3F2A"/>
        </w:tc>
      </w:tr>
      <w:tr w:rsidR="00DE110E" w:rsidRPr="00DE110E" w14:paraId="48F5E166" w14:textId="77777777">
        <w:trPr>
          <w:trHeight w:hRule="exact" w:val="468"/>
        </w:trPr>
        <w:tc>
          <w:tcPr>
            <w:tcW w:w="641" w:type="dxa"/>
            <w:tcBorders>
              <w:top w:val="single" w:sz="4" w:space="0" w:color="000000"/>
              <w:left w:val="single" w:sz="4" w:space="0" w:color="000000"/>
              <w:bottom w:val="single" w:sz="4" w:space="0" w:color="000000"/>
              <w:right w:val="single" w:sz="4" w:space="0" w:color="000000"/>
            </w:tcBorders>
          </w:tcPr>
          <w:p w14:paraId="56B35880"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39571026"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5C135FFD"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6E56531C"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00BF5016"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467019A8"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55952EAD"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572C96B0"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649DB0BB"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1091EB20" w14:textId="77777777" w:rsidR="00CA3F2A" w:rsidRPr="00DE110E" w:rsidRDefault="00CA3F2A"/>
        </w:tc>
      </w:tr>
      <w:tr w:rsidR="00DE110E" w:rsidRPr="00DE110E" w14:paraId="30299B44" w14:textId="77777777">
        <w:trPr>
          <w:trHeight w:hRule="exact" w:val="466"/>
        </w:trPr>
        <w:tc>
          <w:tcPr>
            <w:tcW w:w="641" w:type="dxa"/>
            <w:tcBorders>
              <w:top w:val="single" w:sz="4" w:space="0" w:color="000000"/>
              <w:left w:val="single" w:sz="4" w:space="0" w:color="000000"/>
              <w:bottom w:val="single" w:sz="4" w:space="0" w:color="000000"/>
              <w:right w:val="single" w:sz="4" w:space="0" w:color="000000"/>
            </w:tcBorders>
          </w:tcPr>
          <w:p w14:paraId="1BD4D76E"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4F59547A"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310AAB08"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01501C2A"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79552AF5"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535DDF95"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53572FC5"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52D06DD5"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21127958"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5CC5ED33" w14:textId="77777777" w:rsidR="00CA3F2A" w:rsidRPr="00DE110E" w:rsidRDefault="00CA3F2A"/>
        </w:tc>
      </w:tr>
      <w:tr w:rsidR="00DE110E" w:rsidRPr="00DE110E" w14:paraId="1A0EAF9E" w14:textId="77777777">
        <w:trPr>
          <w:trHeight w:hRule="exact" w:val="468"/>
        </w:trPr>
        <w:tc>
          <w:tcPr>
            <w:tcW w:w="641" w:type="dxa"/>
            <w:tcBorders>
              <w:top w:val="single" w:sz="4" w:space="0" w:color="000000"/>
              <w:left w:val="single" w:sz="4" w:space="0" w:color="000000"/>
              <w:bottom w:val="single" w:sz="4" w:space="0" w:color="000000"/>
              <w:right w:val="single" w:sz="4" w:space="0" w:color="000000"/>
            </w:tcBorders>
          </w:tcPr>
          <w:p w14:paraId="47363C18"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06AC4DFF"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1B38EAFC"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719B73A0"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73AFB629"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36EC389C"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1F4479F0"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2106A7AF"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175BA098"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312CADA7" w14:textId="77777777" w:rsidR="00CA3F2A" w:rsidRPr="00DE110E" w:rsidRDefault="00CA3F2A"/>
        </w:tc>
      </w:tr>
      <w:tr w:rsidR="00DE110E" w:rsidRPr="00DE110E" w14:paraId="55ED3B42" w14:textId="77777777">
        <w:trPr>
          <w:trHeight w:hRule="exact" w:val="468"/>
        </w:trPr>
        <w:tc>
          <w:tcPr>
            <w:tcW w:w="641" w:type="dxa"/>
            <w:tcBorders>
              <w:top w:val="single" w:sz="4" w:space="0" w:color="000000"/>
              <w:left w:val="single" w:sz="4" w:space="0" w:color="000000"/>
              <w:bottom w:val="single" w:sz="4" w:space="0" w:color="000000"/>
              <w:right w:val="single" w:sz="4" w:space="0" w:color="000000"/>
            </w:tcBorders>
          </w:tcPr>
          <w:p w14:paraId="407412F8"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40089460"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24311060"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094E0320"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10DAAAB6"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2FD3B18E"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674F5938"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6A1EA1DE"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3434AA66"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6379E258" w14:textId="77777777" w:rsidR="00CA3F2A" w:rsidRPr="00DE110E" w:rsidRDefault="00CA3F2A"/>
        </w:tc>
      </w:tr>
      <w:tr w:rsidR="00DE110E" w:rsidRPr="00DE110E" w14:paraId="4B3E71CC" w14:textId="77777777">
        <w:trPr>
          <w:trHeight w:hRule="exact" w:val="466"/>
        </w:trPr>
        <w:tc>
          <w:tcPr>
            <w:tcW w:w="641" w:type="dxa"/>
            <w:tcBorders>
              <w:top w:val="single" w:sz="4" w:space="0" w:color="000000"/>
              <w:left w:val="single" w:sz="4" w:space="0" w:color="000000"/>
              <w:bottom w:val="single" w:sz="4" w:space="0" w:color="000000"/>
              <w:right w:val="single" w:sz="4" w:space="0" w:color="000000"/>
            </w:tcBorders>
          </w:tcPr>
          <w:p w14:paraId="09074565"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76FDF52D"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07B3B61D"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145E2644"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7AEECD3A"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364411B2"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6C67BB98"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62949F91"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7ABA667F"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5BFB1AC2" w14:textId="77777777" w:rsidR="00CA3F2A" w:rsidRPr="00DE110E" w:rsidRDefault="00CA3F2A"/>
        </w:tc>
      </w:tr>
      <w:tr w:rsidR="00DE110E" w:rsidRPr="00DE110E" w14:paraId="56BF845C" w14:textId="77777777">
        <w:trPr>
          <w:trHeight w:hRule="exact" w:val="468"/>
        </w:trPr>
        <w:tc>
          <w:tcPr>
            <w:tcW w:w="641" w:type="dxa"/>
            <w:tcBorders>
              <w:top w:val="single" w:sz="4" w:space="0" w:color="000000"/>
              <w:left w:val="single" w:sz="4" w:space="0" w:color="000000"/>
              <w:bottom w:val="single" w:sz="4" w:space="0" w:color="000000"/>
              <w:right w:val="single" w:sz="4" w:space="0" w:color="000000"/>
            </w:tcBorders>
          </w:tcPr>
          <w:p w14:paraId="35A07979" w14:textId="77777777" w:rsidR="00CA3F2A" w:rsidRPr="00DE110E" w:rsidRDefault="00CA3F2A"/>
        </w:tc>
        <w:tc>
          <w:tcPr>
            <w:tcW w:w="1058" w:type="dxa"/>
            <w:tcBorders>
              <w:top w:val="single" w:sz="4" w:space="0" w:color="000000"/>
              <w:left w:val="single" w:sz="4" w:space="0" w:color="000000"/>
              <w:bottom w:val="single" w:sz="4" w:space="0" w:color="000000"/>
              <w:right w:val="single" w:sz="4" w:space="0" w:color="000000"/>
            </w:tcBorders>
          </w:tcPr>
          <w:p w14:paraId="6860F30B" w14:textId="77777777" w:rsidR="00CA3F2A" w:rsidRPr="00DE110E" w:rsidRDefault="00CA3F2A"/>
        </w:tc>
        <w:tc>
          <w:tcPr>
            <w:tcW w:w="667" w:type="dxa"/>
            <w:tcBorders>
              <w:top w:val="single" w:sz="4" w:space="0" w:color="000000"/>
              <w:left w:val="single" w:sz="4" w:space="0" w:color="000000"/>
              <w:bottom w:val="single" w:sz="4" w:space="0" w:color="000000"/>
              <w:right w:val="single" w:sz="4" w:space="0" w:color="000000"/>
            </w:tcBorders>
          </w:tcPr>
          <w:p w14:paraId="6A58CFE6" w14:textId="77777777" w:rsidR="00CA3F2A" w:rsidRPr="00DE110E" w:rsidRDefault="00CA3F2A"/>
        </w:tc>
        <w:tc>
          <w:tcPr>
            <w:tcW w:w="1018" w:type="dxa"/>
            <w:tcBorders>
              <w:top w:val="single" w:sz="4" w:space="0" w:color="000000"/>
              <w:left w:val="single" w:sz="4" w:space="0" w:color="000000"/>
              <w:bottom w:val="single" w:sz="4" w:space="0" w:color="000000"/>
              <w:right w:val="single" w:sz="4" w:space="0" w:color="000000"/>
            </w:tcBorders>
          </w:tcPr>
          <w:p w14:paraId="6C2CA1C3" w14:textId="77777777" w:rsidR="00CA3F2A" w:rsidRPr="00DE110E" w:rsidRDefault="00CA3F2A"/>
        </w:tc>
        <w:tc>
          <w:tcPr>
            <w:tcW w:w="706" w:type="dxa"/>
            <w:tcBorders>
              <w:top w:val="single" w:sz="4" w:space="0" w:color="000000"/>
              <w:left w:val="single" w:sz="4" w:space="0" w:color="000000"/>
              <w:bottom w:val="single" w:sz="4" w:space="0" w:color="000000"/>
              <w:right w:val="single" w:sz="4" w:space="0" w:color="000000"/>
            </w:tcBorders>
          </w:tcPr>
          <w:p w14:paraId="0746B5AC" w14:textId="77777777" w:rsidR="00CA3F2A" w:rsidRPr="00DE110E" w:rsidRDefault="00CA3F2A"/>
        </w:tc>
        <w:tc>
          <w:tcPr>
            <w:tcW w:w="703" w:type="dxa"/>
            <w:tcBorders>
              <w:top w:val="single" w:sz="4" w:space="0" w:color="000000"/>
              <w:left w:val="single" w:sz="4" w:space="0" w:color="000000"/>
              <w:bottom w:val="single" w:sz="4" w:space="0" w:color="000000"/>
              <w:right w:val="single" w:sz="4" w:space="0" w:color="000000"/>
            </w:tcBorders>
          </w:tcPr>
          <w:p w14:paraId="3EB43677"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229A48CD"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13E7A496" w14:textId="77777777" w:rsidR="00CA3F2A" w:rsidRPr="00DE110E" w:rsidRDefault="00CA3F2A"/>
        </w:tc>
        <w:tc>
          <w:tcPr>
            <w:tcW w:w="866" w:type="dxa"/>
            <w:tcBorders>
              <w:top w:val="single" w:sz="4" w:space="0" w:color="000000"/>
              <w:left w:val="single" w:sz="4" w:space="0" w:color="000000"/>
              <w:bottom w:val="single" w:sz="4" w:space="0" w:color="000000"/>
              <w:right w:val="single" w:sz="4" w:space="0" w:color="000000"/>
            </w:tcBorders>
          </w:tcPr>
          <w:p w14:paraId="38A1C63D" w14:textId="77777777" w:rsidR="00CA3F2A" w:rsidRPr="00DE110E" w:rsidRDefault="00CA3F2A"/>
        </w:tc>
        <w:tc>
          <w:tcPr>
            <w:tcW w:w="763" w:type="dxa"/>
            <w:tcBorders>
              <w:top w:val="single" w:sz="4" w:space="0" w:color="000000"/>
              <w:left w:val="single" w:sz="4" w:space="0" w:color="000000"/>
              <w:bottom w:val="single" w:sz="4" w:space="0" w:color="000000"/>
              <w:right w:val="single" w:sz="4" w:space="0" w:color="000000"/>
            </w:tcBorders>
          </w:tcPr>
          <w:p w14:paraId="313EF165" w14:textId="77777777" w:rsidR="00CA3F2A" w:rsidRPr="00DE110E" w:rsidRDefault="00CA3F2A"/>
        </w:tc>
      </w:tr>
    </w:tbl>
    <w:p w14:paraId="0C45A101" w14:textId="77777777" w:rsidR="00CA3F2A" w:rsidRPr="00DE110E" w:rsidRDefault="00CA3F2A">
      <w:pPr>
        <w:sectPr w:rsidR="00CA3F2A" w:rsidRPr="00DE110E">
          <w:pgSz w:w="11910" w:h="16840"/>
          <w:pgMar w:top="1380" w:right="1520" w:bottom="1040" w:left="1680" w:header="0" w:footer="858" w:gutter="0"/>
          <w:cols w:space="720"/>
        </w:sectPr>
      </w:pPr>
    </w:p>
    <w:p w14:paraId="663E6633" w14:textId="77777777" w:rsidR="00CA3F2A" w:rsidRPr="00DE110E" w:rsidRDefault="00B54BD8">
      <w:pPr>
        <w:pStyle w:val="BodyText"/>
        <w:spacing w:before="7"/>
        <w:ind w:left="117" w:right="119"/>
        <w:rPr>
          <w:lang w:eastAsia="zh-CN"/>
        </w:rPr>
      </w:pPr>
      <w:r w:rsidRPr="00DE110E">
        <w:rPr>
          <w:lang w:eastAsia="zh-CN"/>
        </w:rPr>
        <w:lastRenderedPageBreak/>
        <w:t>附表二：拟配备本工程的试验和检测仪器设备表</w:t>
      </w:r>
    </w:p>
    <w:p w14:paraId="02E38D45" w14:textId="77777777" w:rsidR="00CA3F2A" w:rsidRPr="00DE110E" w:rsidRDefault="00CA3F2A">
      <w:pPr>
        <w:spacing w:before="4"/>
        <w:rPr>
          <w:rFonts w:ascii="仿宋" w:eastAsia="仿宋" w:hAnsi="仿宋" w:cs="仿宋"/>
          <w:sz w:val="2"/>
          <w:szCs w:val="2"/>
          <w:lang w:eastAsia="zh-CN"/>
        </w:rPr>
      </w:pPr>
    </w:p>
    <w:tbl>
      <w:tblPr>
        <w:tblStyle w:val="TableNormal1"/>
        <w:tblW w:w="0" w:type="auto"/>
        <w:tblInd w:w="120" w:type="dxa"/>
        <w:tblLayout w:type="fixed"/>
        <w:tblLook w:val="01E0" w:firstRow="1" w:lastRow="1" w:firstColumn="1" w:lastColumn="1" w:noHBand="0" w:noVBand="0"/>
      </w:tblPr>
      <w:tblGrid>
        <w:gridCol w:w="643"/>
        <w:gridCol w:w="1066"/>
        <w:gridCol w:w="672"/>
        <w:gridCol w:w="1020"/>
        <w:gridCol w:w="710"/>
        <w:gridCol w:w="708"/>
        <w:gridCol w:w="1176"/>
        <w:gridCol w:w="1661"/>
        <w:gridCol w:w="850"/>
      </w:tblGrid>
      <w:tr w:rsidR="00DE110E" w:rsidRPr="00DE110E" w14:paraId="7F0628AB" w14:textId="77777777">
        <w:trPr>
          <w:trHeight w:hRule="exact" w:val="634"/>
        </w:trPr>
        <w:tc>
          <w:tcPr>
            <w:tcW w:w="643" w:type="dxa"/>
            <w:tcBorders>
              <w:top w:val="single" w:sz="4" w:space="0" w:color="000000"/>
              <w:left w:val="single" w:sz="4" w:space="0" w:color="000000"/>
              <w:bottom w:val="single" w:sz="4" w:space="0" w:color="000000"/>
              <w:right w:val="single" w:sz="4" w:space="0" w:color="000000"/>
            </w:tcBorders>
          </w:tcPr>
          <w:p w14:paraId="6EAF4244" w14:textId="77777777" w:rsidR="00CA3F2A" w:rsidRPr="00DE110E" w:rsidRDefault="00B54BD8">
            <w:pPr>
              <w:pStyle w:val="TableParagraph"/>
              <w:spacing w:before="141"/>
              <w:ind w:left="103"/>
              <w:rPr>
                <w:rFonts w:ascii="仿宋" w:eastAsia="仿宋" w:hAnsi="仿宋" w:cs="仿宋"/>
                <w:sz w:val="21"/>
                <w:szCs w:val="21"/>
              </w:rPr>
            </w:pPr>
            <w:r w:rsidRPr="00DE110E">
              <w:rPr>
                <w:rFonts w:ascii="仿宋" w:eastAsia="仿宋" w:hAnsi="仿宋" w:cs="仿宋"/>
                <w:sz w:val="21"/>
                <w:szCs w:val="21"/>
              </w:rPr>
              <w:t>序号</w:t>
            </w:r>
          </w:p>
        </w:tc>
        <w:tc>
          <w:tcPr>
            <w:tcW w:w="1066" w:type="dxa"/>
            <w:tcBorders>
              <w:top w:val="single" w:sz="4" w:space="0" w:color="000000"/>
              <w:left w:val="single" w:sz="4" w:space="0" w:color="000000"/>
              <w:bottom w:val="single" w:sz="4" w:space="0" w:color="000000"/>
              <w:right w:val="single" w:sz="4" w:space="0" w:color="000000"/>
            </w:tcBorders>
          </w:tcPr>
          <w:p w14:paraId="548E1F5E" w14:textId="77777777" w:rsidR="00CA3F2A" w:rsidRPr="00DE110E" w:rsidRDefault="00B54BD8">
            <w:pPr>
              <w:pStyle w:val="TableParagraph"/>
              <w:tabs>
                <w:tab w:val="left" w:pos="734"/>
              </w:tabs>
              <w:spacing w:before="34" w:line="272" w:lineRule="exact"/>
              <w:ind w:left="103" w:right="108"/>
              <w:rPr>
                <w:rFonts w:ascii="仿宋" w:eastAsia="仿宋" w:hAnsi="仿宋" w:cs="仿宋"/>
                <w:sz w:val="21"/>
                <w:szCs w:val="21"/>
              </w:rPr>
            </w:pPr>
            <w:r w:rsidRPr="00DE110E">
              <w:rPr>
                <w:rFonts w:ascii="仿宋" w:eastAsia="仿宋" w:hAnsi="仿宋" w:cs="仿宋"/>
                <w:sz w:val="21"/>
                <w:szCs w:val="21"/>
              </w:rPr>
              <w:t>仪器设备 名</w:t>
            </w:r>
            <w:r w:rsidRPr="00DE110E">
              <w:rPr>
                <w:rFonts w:ascii="仿宋" w:eastAsia="仿宋" w:hAnsi="仿宋" w:cs="仿宋"/>
                <w:sz w:val="21"/>
                <w:szCs w:val="21"/>
              </w:rPr>
              <w:tab/>
              <w:t>称</w:t>
            </w:r>
          </w:p>
        </w:tc>
        <w:tc>
          <w:tcPr>
            <w:tcW w:w="672" w:type="dxa"/>
            <w:tcBorders>
              <w:top w:val="single" w:sz="4" w:space="0" w:color="000000"/>
              <w:left w:val="single" w:sz="4" w:space="0" w:color="000000"/>
              <w:bottom w:val="single" w:sz="4" w:space="0" w:color="000000"/>
              <w:right w:val="single" w:sz="4" w:space="0" w:color="000000"/>
            </w:tcBorders>
          </w:tcPr>
          <w:p w14:paraId="6B5642DF" w14:textId="77777777" w:rsidR="00CA3F2A" w:rsidRPr="00DE110E" w:rsidRDefault="00B54BD8">
            <w:pPr>
              <w:pStyle w:val="TableParagraph"/>
              <w:spacing w:before="34" w:line="272" w:lineRule="exact"/>
              <w:ind w:left="100" w:right="137"/>
              <w:rPr>
                <w:rFonts w:ascii="仿宋" w:eastAsia="仿宋" w:hAnsi="仿宋" w:cs="仿宋"/>
                <w:sz w:val="21"/>
                <w:szCs w:val="21"/>
              </w:rPr>
            </w:pPr>
            <w:r w:rsidRPr="00DE110E">
              <w:rPr>
                <w:rFonts w:ascii="仿宋" w:eastAsia="仿宋" w:hAnsi="仿宋" w:cs="仿宋"/>
                <w:sz w:val="21"/>
                <w:szCs w:val="21"/>
              </w:rPr>
              <w:t>型号</w:t>
            </w:r>
            <w:r w:rsidRPr="00DE110E">
              <w:rPr>
                <w:rFonts w:ascii="仿宋" w:eastAsia="仿宋" w:hAnsi="仿宋" w:cs="仿宋"/>
                <w:spacing w:val="-103"/>
                <w:sz w:val="21"/>
                <w:szCs w:val="21"/>
              </w:rPr>
              <w:t xml:space="preserve"> </w:t>
            </w:r>
            <w:r w:rsidRPr="00DE110E">
              <w:rPr>
                <w:rFonts w:ascii="仿宋" w:eastAsia="仿宋" w:hAnsi="仿宋" w:cs="仿宋"/>
                <w:sz w:val="21"/>
                <w:szCs w:val="21"/>
              </w:rPr>
              <w:t>规格</w:t>
            </w:r>
          </w:p>
        </w:tc>
        <w:tc>
          <w:tcPr>
            <w:tcW w:w="1020" w:type="dxa"/>
            <w:tcBorders>
              <w:top w:val="single" w:sz="4" w:space="0" w:color="000000"/>
              <w:left w:val="single" w:sz="4" w:space="0" w:color="000000"/>
              <w:bottom w:val="single" w:sz="4" w:space="0" w:color="000000"/>
              <w:right w:val="single" w:sz="4" w:space="0" w:color="000000"/>
            </w:tcBorders>
          </w:tcPr>
          <w:p w14:paraId="67504A2A" w14:textId="77777777" w:rsidR="00CA3F2A" w:rsidRPr="00DE110E" w:rsidRDefault="00B54BD8">
            <w:pPr>
              <w:pStyle w:val="TableParagraph"/>
              <w:tabs>
                <w:tab w:val="left" w:pos="523"/>
              </w:tabs>
              <w:spacing w:before="141"/>
              <w:ind w:left="100"/>
              <w:rPr>
                <w:rFonts w:ascii="仿宋" w:eastAsia="仿宋" w:hAnsi="仿宋" w:cs="仿宋"/>
                <w:sz w:val="21"/>
                <w:szCs w:val="21"/>
              </w:rPr>
            </w:pPr>
            <w:r w:rsidRPr="00DE110E">
              <w:rPr>
                <w:rFonts w:ascii="仿宋" w:eastAsia="仿宋" w:hAnsi="仿宋" w:cs="仿宋"/>
                <w:sz w:val="21"/>
                <w:szCs w:val="21"/>
              </w:rPr>
              <w:t>数</w:t>
            </w:r>
            <w:r w:rsidRPr="00DE110E">
              <w:rPr>
                <w:rFonts w:ascii="仿宋" w:eastAsia="仿宋" w:hAnsi="仿宋" w:cs="仿宋"/>
                <w:sz w:val="21"/>
                <w:szCs w:val="21"/>
              </w:rPr>
              <w:tab/>
              <w:t>量</w:t>
            </w:r>
          </w:p>
        </w:tc>
        <w:tc>
          <w:tcPr>
            <w:tcW w:w="710" w:type="dxa"/>
            <w:tcBorders>
              <w:top w:val="single" w:sz="4" w:space="0" w:color="000000"/>
              <w:left w:val="single" w:sz="4" w:space="0" w:color="000000"/>
              <w:bottom w:val="single" w:sz="4" w:space="0" w:color="000000"/>
              <w:right w:val="single" w:sz="4" w:space="0" w:color="000000"/>
            </w:tcBorders>
          </w:tcPr>
          <w:p w14:paraId="0E3A0F7E" w14:textId="77777777" w:rsidR="00CA3F2A" w:rsidRPr="00DE110E" w:rsidRDefault="00B54BD8">
            <w:pPr>
              <w:pStyle w:val="TableParagraph"/>
              <w:spacing w:before="34" w:line="272" w:lineRule="exact"/>
              <w:ind w:left="103" w:right="173"/>
              <w:rPr>
                <w:rFonts w:ascii="仿宋" w:eastAsia="仿宋" w:hAnsi="仿宋" w:cs="仿宋"/>
                <w:sz w:val="21"/>
                <w:szCs w:val="21"/>
              </w:rPr>
            </w:pPr>
            <w:r w:rsidRPr="00DE110E">
              <w:rPr>
                <w:rFonts w:ascii="仿宋" w:eastAsia="仿宋" w:hAnsi="仿宋" w:cs="仿宋"/>
                <w:sz w:val="21"/>
                <w:szCs w:val="21"/>
              </w:rPr>
              <w:t>国别</w:t>
            </w:r>
            <w:r w:rsidRPr="00DE110E">
              <w:rPr>
                <w:rFonts w:ascii="仿宋" w:eastAsia="仿宋" w:hAnsi="仿宋" w:cs="仿宋"/>
                <w:spacing w:val="-103"/>
                <w:sz w:val="21"/>
                <w:szCs w:val="21"/>
              </w:rPr>
              <w:t xml:space="preserve"> </w:t>
            </w:r>
            <w:r w:rsidRPr="00DE110E">
              <w:rPr>
                <w:rFonts w:ascii="仿宋" w:eastAsia="仿宋" w:hAnsi="仿宋" w:cs="仿宋"/>
                <w:sz w:val="21"/>
                <w:szCs w:val="21"/>
              </w:rPr>
              <w:t>产地</w:t>
            </w:r>
          </w:p>
        </w:tc>
        <w:tc>
          <w:tcPr>
            <w:tcW w:w="708" w:type="dxa"/>
            <w:tcBorders>
              <w:top w:val="single" w:sz="4" w:space="0" w:color="000000"/>
              <w:left w:val="single" w:sz="4" w:space="0" w:color="000000"/>
              <w:bottom w:val="single" w:sz="4" w:space="0" w:color="000000"/>
              <w:right w:val="single" w:sz="4" w:space="0" w:color="000000"/>
            </w:tcBorders>
          </w:tcPr>
          <w:p w14:paraId="64710D44" w14:textId="77777777" w:rsidR="00CA3F2A" w:rsidRPr="00DE110E" w:rsidRDefault="00B54BD8">
            <w:pPr>
              <w:pStyle w:val="TableParagraph"/>
              <w:spacing w:before="34" w:line="272" w:lineRule="exact"/>
              <w:ind w:left="103" w:right="170"/>
              <w:rPr>
                <w:rFonts w:ascii="仿宋" w:eastAsia="仿宋" w:hAnsi="仿宋" w:cs="仿宋"/>
                <w:sz w:val="21"/>
                <w:szCs w:val="21"/>
              </w:rPr>
            </w:pPr>
            <w:r w:rsidRPr="00DE110E">
              <w:rPr>
                <w:rFonts w:ascii="仿宋" w:eastAsia="仿宋" w:hAnsi="仿宋" w:cs="仿宋"/>
                <w:sz w:val="21"/>
                <w:szCs w:val="21"/>
              </w:rPr>
              <w:t>制造</w:t>
            </w:r>
            <w:r w:rsidRPr="00DE110E">
              <w:rPr>
                <w:rFonts w:ascii="仿宋" w:eastAsia="仿宋" w:hAnsi="仿宋" w:cs="仿宋"/>
                <w:spacing w:val="-103"/>
                <w:sz w:val="21"/>
                <w:szCs w:val="21"/>
              </w:rPr>
              <w:t xml:space="preserve"> </w:t>
            </w:r>
            <w:r w:rsidRPr="00DE110E">
              <w:rPr>
                <w:rFonts w:ascii="仿宋" w:eastAsia="仿宋" w:hAnsi="仿宋" w:cs="仿宋"/>
                <w:sz w:val="21"/>
                <w:szCs w:val="21"/>
              </w:rPr>
              <w:t>年份</w:t>
            </w:r>
          </w:p>
        </w:tc>
        <w:tc>
          <w:tcPr>
            <w:tcW w:w="1176" w:type="dxa"/>
            <w:tcBorders>
              <w:top w:val="single" w:sz="4" w:space="0" w:color="000000"/>
              <w:left w:val="single" w:sz="4" w:space="0" w:color="000000"/>
              <w:bottom w:val="single" w:sz="4" w:space="0" w:color="000000"/>
              <w:right w:val="single" w:sz="4" w:space="0" w:color="000000"/>
            </w:tcBorders>
          </w:tcPr>
          <w:p w14:paraId="6016E841" w14:textId="77777777" w:rsidR="00CA3F2A" w:rsidRPr="00DE110E" w:rsidRDefault="00B54BD8">
            <w:pPr>
              <w:pStyle w:val="TableParagraph"/>
              <w:tabs>
                <w:tab w:val="left" w:pos="734"/>
              </w:tabs>
              <w:spacing w:before="34" w:line="272" w:lineRule="exact"/>
              <w:ind w:left="103" w:right="218"/>
              <w:rPr>
                <w:rFonts w:ascii="仿宋" w:eastAsia="仿宋" w:hAnsi="仿宋" w:cs="仿宋"/>
                <w:sz w:val="21"/>
                <w:szCs w:val="21"/>
              </w:rPr>
            </w:pPr>
            <w:r w:rsidRPr="00DE110E">
              <w:rPr>
                <w:rFonts w:ascii="仿宋" w:eastAsia="仿宋" w:hAnsi="仿宋" w:cs="仿宋"/>
                <w:sz w:val="21"/>
                <w:szCs w:val="21"/>
              </w:rPr>
              <w:t>已使用台 时</w:t>
            </w:r>
            <w:r w:rsidRPr="00DE110E">
              <w:rPr>
                <w:rFonts w:ascii="仿宋" w:eastAsia="仿宋" w:hAnsi="仿宋" w:cs="仿宋"/>
                <w:sz w:val="21"/>
                <w:szCs w:val="21"/>
              </w:rPr>
              <w:tab/>
              <w:t>数</w:t>
            </w:r>
          </w:p>
        </w:tc>
        <w:tc>
          <w:tcPr>
            <w:tcW w:w="1661" w:type="dxa"/>
            <w:tcBorders>
              <w:top w:val="single" w:sz="4" w:space="0" w:color="000000"/>
              <w:left w:val="single" w:sz="4" w:space="0" w:color="000000"/>
              <w:bottom w:val="single" w:sz="4" w:space="0" w:color="000000"/>
              <w:right w:val="single" w:sz="4" w:space="0" w:color="000000"/>
            </w:tcBorders>
          </w:tcPr>
          <w:p w14:paraId="69D8FDCC" w14:textId="77777777" w:rsidR="00CA3F2A" w:rsidRPr="00DE110E" w:rsidRDefault="00B54BD8">
            <w:pPr>
              <w:pStyle w:val="TableParagraph"/>
              <w:tabs>
                <w:tab w:val="left" w:pos="525"/>
              </w:tabs>
              <w:spacing w:before="141"/>
              <w:ind w:left="103"/>
              <w:rPr>
                <w:rFonts w:ascii="仿宋" w:eastAsia="仿宋" w:hAnsi="仿宋" w:cs="仿宋"/>
                <w:sz w:val="21"/>
                <w:szCs w:val="21"/>
              </w:rPr>
            </w:pPr>
            <w:r w:rsidRPr="00DE110E">
              <w:rPr>
                <w:rFonts w:ascii="仿宋" w:eastAsia="仿宋" w:hAnsi="仿宋" w:cs="仿宋"/>
                <w:sz w:val="21"/>
                <w:szCs w:val="21"/>
              </w:rPr>
              <w:t>用</w:t>
            </w:r>
            <w:r w:rsidRPr="00DE110E">
              <w:rPr>
                <w:rFonts w:ascii="仿宋" w:eastAsia="仿宋" w:hAnsi="仿宋" w:cs="仿宋"/>
                <w:sz w:val="21"/>
                <w:szCs w:val="21"/>
              </w:rPr>
              <w:tab/>
              <w:t>途</w:t>
            </w:r>
          </w:p>
        </w:tc>
        <w:tc>
          <w:tcPr>
            <w:tcW w:w="850" w:type="dxa"/>
            <w:tcBorders>
              <w:top w:val="single" w:sz="4" w:space="0" w:color="000000"/>
              <w:left w:val="single" w:sz="4" w:space="0" w:color="000000"/>
              <w:bottom w:val="single" w:sz="4" w:space="0" w:color="000000"/>
              <w:right w:val="single" w:sz="4" w:space="0" w:color="000000"/>
            </w:tcBorders>
          </w:tcPr>
          <w:p w14:paraId="448D626F" w14:textId="77777777" w:rsidR="00CA3F2A" w:rsidRPr="00DE110E" w:rsidRDefault="00B54BD8">
            <w:pPr>
              <w:pStyle w:val="TableParagraph"/>
              <w:spacing w:before="141"/>
              <w:ind w:left="101"/>
              <w:rPr>
                <w:rFonts w:ascii="仿宋" w:eastAsia="仿宋" w:hAnsi="仿宋" w:cs="仿宋"/>
                <w:sz w:val="21"/>
                <w:szCs w:val="21"/>
              </w:rPr>
            </w:pPr>
            <w:r w:rsidRPr="00DE110E">
              <w:rPr>
                <w:rFonts w:ascii="仿宋" w:eastAsia="仿宋" w:hAnsi="仿宋" w:cs="仿宋"/>
                <w:sz w:val="21"/>
                <w:szCs w:val="21"/>
              </w:rPr>
              <w:t>备注</w:t>
            </w:r>
          </w:p>
        </w:tc>
      </w:tr>
      <w:tr w:rsidR="00DE110E" w:rsidRPr="00DE110E" w14:paraId="1F6A4949"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2A531AFD"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513F20EB"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7DDEBC5F"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64ED8304"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06C8300F"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48E86FBD"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181379A8"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3E2EED42"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2950E4E7" w14:textId="77777777" w:rsidR="00CA3F2A" w:rsidRPr="00DE110E" w:rsidRDefault="00CA3F2A"/>
        </w:tc>
      </w:tr>
      <w:tr w:rsidR="00DE110E" w:rsidRPr="00DE110E" w14:paraId="40B715B5"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4B8A476A"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12E29BCE"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1A7FEFB3"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391B72E8"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6D13EFB1"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30DF4918"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0103F7DD"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10487A1B"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478126B7" w14:textId="77777777" w:rsidR="00CA3F2A" w:rsidRPr="00DE110E" w:rsidRDefault="00CA3F2A"/>
        </w:tc>
      </w:tr>
      <w:tr w:rsidR="00DE110E" w:rsidRPr="00DE110E" w14:paraId="2A62C1D4" w14:textId="77777777">
        <w:trPr>
          <w:trHeight w:hRule="exact" w:val="437"/>
        </w:trPr>
        <w:tc>
          <w:tcPr>
            <w:tcW w:w="643" w:type="dxa"/>
            <w:tcBorders>
              <w:top w:val="single" w:sz="4" w:space="0" w:color="000000"/>
              <w:left w:val="single" w:sz="4" w:space="0" w:color="000000"/>
              <w:bottom w:val="single" w:sz="4" w:space="0" w:color="000000"/>
              <w:right w:val="single" w:sz="4" w:space="0" w:color="000000"/>
            </w:tcBorders>
          </w:tcPr>
          <w:p w14:paraId="4AC88D08"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0AD7424D"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7F174801"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3B324BDE"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13956715"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65A04587"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50982F06"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7950D0FE"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2C6E9BFB" w14:textId="77777777" w:rsidR="00CA3F2A" w:rsidRPr="00DE110E" w:rsidRDefault="00CA3F2A"/>
        </w:tc>
      </w:tr>
      <w:tr w:rsidR="00DE110E" w:rsidRPr="00DE110E" w14:paraId="4EBF0D28"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29B2AD18"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46A74BB5"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1B103E5D"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593546EE"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6BEF0DCC"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4CF1362E"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5CB87247"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2B04F964"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78E044DF" w14:textId="77777777" w:rsidR="00CA3F2A" w:rsidRPr="00DE110E" w:rsidRDefault="00CA3F2A"/>
        </w:tc>
      </w:tr>
      <w:tr w:rsidR="00DE110E" w:rsidRPr="00DE110E" w14:paraId="4DB12754"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126891F9"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50B4BA26"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40562297"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4379CC14"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3296F136"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63B06534"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01276BC3"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605DD295"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0A64878F" w14:textId="77777777" w:rsidR="00CA3F2A" w:rsidRPr="00DE110E" w:rsidRDefault="00CA3F2A"/>
        </w:tc>
      </w:tr>
      <w:tr w:rsidR="00DE110E" w:rsidRPr="00DE110E" w14:paraId="498E5647"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203EAC11"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1F5BC6E5"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1EE9F3F1"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10403999"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0AEE5C48"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7556E462"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21848694"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742BA2B8"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490E6D92" w14:textId="77777777" w:rsidR="00CA3F2A" w:rsidRPr="00DE110E" w:rsidRDefault="00CA3F2A"/>
        </w:tc>
      </w:tr>
      <w:tr w:rsidR="00DE110E" w:rsidRPr="00DE110E" w14:paraId="72C9D265" w14:textId="77777777">
        <w:trPr>
          <w:trHeight w:hRule="exact" w:val="437"/>
        </w:trPr>
        <w:tc>
          <w:tcPr>
            <w:tcW w:w="643" w:type="dxa"/>
            <w:tcBorders>
              <w:top w:val="single" w:sz="4" w:space="0" w:color="000000"/>
              <w:left w:val="single" w:sz="4" w:space="0" w:color="000000"/>
              <w:bottom w:val="single" w:sz="4" w:space="0" w:color="000000"/>
              <w:right w:val="single" w:sz="4" w:space="0" w:color="000000"/>
            </w:tcBorders>
          </w:tcPr>
          <w:p w14:paraId="7490AC45"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6D2DC208"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0F79AD90"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4A041C24"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1AB87F13"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32EFC841"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33E242FA"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0A3030BD"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75CA73CF" w14:textId="77777777" w:rsidR="00CA3F2A" w:rsidRPr="00DE110E" w:rsidRDefault="00CA3F2A"/>
        </w:tc>
      </w:tr>
      <w:tr w:rsidR="00DE110E" w:rsidRPr="00DE110E" w14:paraId="3E0B036F"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439952D2"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6C0B0BF1"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7ED60B97"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7487A78C"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1333A444"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3F3188AA"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6A54B1EE"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4E3ADEF0"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4387711B" w14:textId="77777777" w:rsidR="00CA3F2A" w:rsidRPr="00DE110E" w:rsidRDefault="00CA3F2A"/>
        </w:tc>
      </w:tr>
      <w:tr w:rsidR="00DE110E" w:rsidRPr="00DE110E" w14:paraId="3CF24473"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478F7F02"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670846B7"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438DD643"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3361A4E1"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43FF0BBA"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2A71BD0E"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686E9DCC"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76A88189"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397E4A39" w14:textId="77777777" w:rsidR="00CA3F2A" w:rsidRPr="00DE110E" w:rsidRDefault="00CA3F2A"/>
        </w:tc>
      </w:tr>
      <w:tr w:rsidR="00DE110E" w:rsidRPr="00DE110E" w14:paraId="027B623E"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3538BE27"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5CE3B7DB"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271136A9"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5A6AACA9"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496EC33C"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3944A798"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19DE410C"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7E722021"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7B4789B8" w14:textId="77777777" w:rsidR="00CA3F2A" w:rsidRPr="00DE110E" w:rsidRDefault="00CA3F2A"/>
        </w:tc>
      </w:tr>
      <w:tr w:rsidR="00DE110E" w:rsidRPr="00DE110E" w14:paraId="591EEF33" w14:textId="77777777">
        <w:trPr>
          <w:trHeight w:hRule="exact" w:val="437"/>
        </w:trPr>
        <w:tc>
          <w:tcPr>
            <w:tcW w:w="643" w:type="dxa"/>
            <w:tcBorders>
              <w:top w:val="single" w:sz="4" w:space="0" w:color="000000"/>
              <w:left w:val="single" w:sz="4" w:space="0" w:color="000000"/>
              <w:bottom w:val="single" w:sz="4" w:space="0" w:color="000000"/>
              <w:right w:val="single" w:sz="4" w:space="0" w:color="000000"/>
            </w:tcBorders>
          </w:tcPr>
          <w:p w14:paraId="52748484"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5B0CAB4C"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1014704F"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7B25372D"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5DC2A731"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0F94E7BC"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5E8ABE1C"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0BAC1576"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63C008D0" w14:textId="77777777" w:rsidR="00CA3F2A" w:rsidRPr="00DE110E" w:rsidRDefault="00CA3F2A"/>
        </w:tc>
      </w:tr>
      <w:tr w:rsidR="00DE110E" w:rsidRPr="00DE110E" w14:paraId="7275299E"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12CB56FD"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1DD4EB20"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0C4CDB7B"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7B8CC1A4"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61EDA71D"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7530EB28"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70BA65C0"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39DE5948"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2213F39A" w14:textId="77777777" w:rsidR="00CA3F2A" w:rsidRPr="00DE110E" w:rsidRDefault="00CA3F2A"/>
        </w:tc>
      </w:tr>
      <w:tr w:rsidR="00DE110E" w:rsidRPr="00DE110E" w14:paraId="5DA2D429"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13CA87F7"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5BCEC20E"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25F77D30"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228A55B5"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3006CE3B"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1022803C"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169E2643"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4C2E8F1D"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31351CE9" w14:textId="77777777" w:rsidR="00CA3F2A" w:rsidRPr="00DE110E" w:rsidRDefault="00CA3F2A"/>
        </w:tc>
      </w:tr>
      <w:tr w:rsidR="00DE110E" w:rsidRPr="00DE110E" w14:paraId="7A8C355F"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4AB2079B"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2ADA8F90"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1DC26161"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451E8674"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3F18DD2B"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37E989F9"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155ED6A6"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725D52D4"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013F7586" w14:textId="77777777" w:rsidR="00CA3F2A" w:rsidRPr="00DE110E" w:rsidRDefault="00CA3F2A"/>
        </w:tc>
      </w:tr>
      <w:tr w:rsidR="00DE110E" w:rsidRPr="00DE110E" w14:paraId="575C6469" w14:textId="77777777">
        <w:trPr>
          <w:trHeight w:hRule="exact" w:val="437"/>
        </w:trPr>
        <w:tc>
          <w:tcPr>
            <w:tcW w:w="643" w:type="dxa"/>
            <w:tcBorders>
              <w:top w:val="single" w:sz="4" w:space="0" w:color="000000"/>
              <w:left w:val="single" w:sz="4" w:space="0" w:color="000000"/>
              <w:bottom w:val="single" w:sz="4" w:space="0" w:color="000000"/>
              <w:right w:val="single" w:sz="4" w:space="0" w:color="000000"/>
            </w:tcBorders>
          </w:tcPr>
          <w:p w14:paraId="6FE87758"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44375DAF"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1B11E003"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17CB99FA"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78DEB8D9"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13666368"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5A0048F3"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57FB66A5"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629DB602" w14:textId="77777777" w:rsidR="00CA3F2A" w:rsidRPr="00DE110E" w:rsidRDefault="00CA3F2A"/>
        </w:tc>
      </w:tr>
      <w:tr w:rsidR="00DE110E" w:rsidRPr="00DE110E" w14:paraId="37E7D0EC"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0E84E963"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1BFA3B41"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69C0009B"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05E42BE7"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1D74FE7C"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2C538C0D"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1C30A09F"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108EBBB2"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4EC35D87" w14:textId="77777777" w:rsidR="00CA3F2A" w:rsidRPr="00DE110E" w:rsidRDefault="00CA3F2A"/>
        </w:tc>
      </w:tr>
      <w:tr w:rsidR="00DE110E" w:rsidRPr="00DE110E" w14:paraId="377883D7"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5346AF25"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59BA0E3C"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51C0EDEF"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7174D75E"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2A77206B"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372378AC"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66D9231E"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33251E6D"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320CFDFC" w14:textId="77777777" w:rsidR="00CA3F2A" w:rsidRPr="00DE110E" w:rsidRDefault="00CA3F2A"/>
        </w:tc>
      </w:tr>
      <w:tr w:rsidR="00DE110E" w:rsidRPr="00DE110E" w14:paraId="55C2108B"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25669A09"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6C301752"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0BFB8CA5"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4C4F4020"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175BEF95"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3D02E672"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334F698C"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0890FA4D"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3CDF18AA" w14:textId="77777777" w:rsidR="00CA3F2A" w:rsidRPr="00DE110E" w:rsidRDefault="00CA3F2A"/>
        </w:tc>
      </w:tr>
      <w:tr w:rsidR="00DE110E" w:rsidRPr="00DE110E" w14:paraId="1004CAF9" w14:textId="77777777">
        <w:trPr>
          <w:trHeight w:hRule="exact" w:val="437"/>
        </w:trPr>
        <w:tc>
          <w:tcPr>
            <w:tcW w:w="643" w:type="dxa"/>
            <w:tcBorders>
              <w:top w:val="single" w:sz="4" w:space="0" w:color="000000"/>
              <w:left w:val="single" w:sz="4" w:space="0" w:color="000000"/>
              <w:bottom w:val="single" w:sz="4" w:space="0" w:color="000000"/>
              <w:right w:val="single" w:sz="4" w:space="0" w:color="000000"/>
            </w:tcBorders>
          </w:tcPr>
          <w:p w14:paraId="110175B9"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000DE9CA"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30CEAAF9"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0381DBF8"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27E05B1D"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65142CD8"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520934FB"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46426B35"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7D17AAEA" w14:textId="77777777" w:rsidR="00CA3F2A" w:rsidRPr="00DE110E" w:rsidRDefault="00CA3F2A"/>
        </w:tc>
      </w:tr>
      <w:tr w:rsidR="00DE110E" w:rsidRPr="00DE110E" w14:paraId="50F5BBC9"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22EB5E98"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3A98A02C"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0C457F3F"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612F3D65"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6C533DA8"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50713A6F"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22DB9D73"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5E34188C"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0F9E8F8D" w14:textId="77777777" w:rsidR="00CA3F2A" w:rsidRPr="00DE110E" w:rsidRDefault="00CA3F2A"/>
        </w:tc>
      </w:tr>
      <w:tr w:rsidR="00DE110E" w:rsidRPr="00DE110E" w14:paraId="22842E20"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7E31E442"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5B0EBACD"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5F212A01"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165558E9"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63408F60"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3EC94093"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49BF140E"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42712FF5"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0B499FCD" w14:textId="77777777" w:rsidR="00CA3F2A" w:rsidRPr="00DE110E" w:rsidRDefault="00CA3F2A"/>
        </w:tc>
      </w:tr>
      <w:tr w:rsidR="00DE110E" w:rsidRPr="00DE110E" w14:paraId="637E626F" w14:textId="77777777">
        <w:trPr>
          <w:trHeight w:hRule="exact" w:val="434"/>
        </w:trPr>
        <w:tc>
          <w:tcPr>
            <w:tcW w:w="643" w:type="dxa"/>
            <w:tcBorders>
              <w:top w:val="single" w:sz="4" w:space="0" w:color="000000"/>
              <w:left w:val="single" w:sz="4" w:space="0" w:color="000000"/>
              <w:bottom w:val="single" w:sz="4" w:space="0" w:color="000000"/>
              <w:right w:val="single" w:sz="4" w:space="0" w:color="000000"/>
            </w:tcBorders>
          </w:tcPr>
          <w:p w14:paraId="43EA535F"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0F8D43DF"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39718C1E"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54192706"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63FAFFFF"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2F3BCC47"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24189630"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5E467379"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4FC8C019" w14:textId="77777777" w:rsidR="00CA3F2A" w:rsidRPr="00DE110E" w:rsidRDefault="00CA3F2A"/>
        </w:tc>
      </w:tr>
      <w:tr w:rsidR="00DE110E" w:rsidRPr="00DE110E" w14:paraId="6EBFA1BC" w14:textId="77777777">
        <w:trPr>
          <w:trHeight w:hRule="exact" w:val="437"/>
        </w:trPr>
        <w:tc>
          <w:tcPr>
            <w:tcW w:w="643" w:type="dxa"/>
            <w:tcBorders>
              <w:top w:val="single" w:sz="4" w:space="0" w:color="000000"/>
              <w:left w:val="single" w:sz="4" w:space="0" w:color="000000"/>
              <w:bottom w:val="single" w:sz="4" w:space="0" w:color="000000"/>
              <w:right w:val="single" w:sz="4" w:space="0" w:color="000000"/>
            </w:tcBorders>
          </w:tcPr>
          <w:p w14:paraId="029336FC" w14:textId="77777777" w:rsidR="00CA3F2A" w:rsidRPr="00DE110E" w:rsidRDefault="00CA3F2A"/>
        </w:tc>
        <w:tc>
          <w:tcPr>
            <w:tcW w:w="1066" w:type="dxa"/>
            <w:tcBorders>
              <w:top w:val="single" w:sz="4" w:space="0" w:color="000000"/>
              <w:left w:val="single" w:sz="4" w:space="0" w:color="000000"/>
              <w:bottom w:val="single" w:sz="4" w:space="0" w:color="000000"/>
              <w:right w:val="single" w:sz="4" w:space="0" w:color="000000"/>
            </w:tcBorders>
          </w:tcPr>
          <w:p w14:paraId="64B12248" w14:textId="77777777" w:rsidR="00CA3F2A" w:rsidRPr="00DE110E" w:rsidRDefault="00CA3F2A"/>
        </w:tc>
        <w:tc>
          <w:tcPr>
            <w:tcW w:w="672" w:type="dxa"/>
            <w:tcBorders>
              <w:top w:val="single" w:sz="4" w:space="0" w:color="000000"/>
              <w:left w:val="single" w:sz="4" w:space="0" w:color="000000"/>
              <w:bottom w:val="single" w:sz="4" w:space="0" w:color="000000"/>
              <w:right w:val="single" w:sz="4" w:space="0" w:color="000000"/>
            </w:tcBorders>
          </w:tcPr>
          <w:p w14:paraId="7A7D21F6"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2D8CCA3D" w14:textId="77777777" w:rsidR="00CA3F2A" w:rsidRPr="00DE110E" w:rsidRDefault="00CA3F2A"/>
        </w:tc>
        <w:tc>
          <w:tcPr>
            <w:tcW w:w="710" w:type="dxa"/>
            <w:tcBorders>
              <w:top w:val="single" w:sz="4" w:space="0" w:color="000000"/>
              <w:left w:val="single" w:sz="4" w:space="0" w:color="000000"/>
              <w:bottom w:val="single" w:sz="4" w:space="0" w:color="000000"/>
              <w:right w:val="single" w:sz="4" w:space="0" w:color="000000"/>
            </w:tcBorders>
          </w:tcPr>
          <w:p w14:paraId="0D3740FB"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1BC4A737" w14:textId="77777777" w:rsidR="00CA3F2A" w:rsidRPr="00DE110E" w:rsidRDefault="00CA3F2A"/>
        </w:tc>
        <w:tc>
          <w:tcPr>
            <w:tcW w:w="1176" w:type="dxa"/>
            <w:tcBorders>
              <w:top w:val="single" w:sz="4" w:space="0" w:color="000000"/>
              <w:left w:val="single" w:sz="4" w:space="0" w:color="000000"/>
              <w:bottom w:val="single" w:sz="4" w:space="0" w:color="000000"/>
              <w:right w:val="single" w:sz="4" w:space="0" w:color="000000"/>
            </w:tcBorders>
          </w:tcPr>
          <w:p w14:paraId="624FAE23" w14:textId="77777777" w:rsidR="00CA3F2A" w:rsidRPr="00DE110E" w:rsidRDefault="00CA3F2A"/>
        </w:tc>
        <w:tc>
          <w:tcPr>
            <w:tcW w:w="1661" w:type="dxa"/>
            <w:tcBorders>
              <w:top w:val="single" w:sz="4" w:space="0" w:color="000000"/>
              <w:left w:val="single" w:sz="4" w:space="0" w:color="000000"/>
              <w:bottom w:val="single" w:sz="4" w:space="0" w:color="000000"/>
              <w:right w:val="single" w:sz="4" w:space="0" w:color="000000"/>
            </w:tcBorders>
          </w:tcPr>
          <w:p w14:paraId="25D867A8" w14:textId="77777777" w:rsidR="00CA3F2A" w:rsidRPr="00DE110E" w:rsidRDefault="00CA3F2A"/>
        </w:tc>
        <w:tc>
          <w:tcPr>
            <w:tcW w:w="850" w:type="dxa"/>
            <w:tcBorders>
              <w:top w:val="single" w:sz="4" w:space="0" w:color="000000"/>
              <w:left w:val="single" w:sz="4" w:space="0" w:color="000000"/>
              <w:bottom w:val="single" w:sz="4" w:space="0" w:color="000000"/>
              <w:right w:val="single" w:sz="4" w:space="0" w:color="000000"/>
            </w:tcBorders>
          </w:tcPr>
          <w:p w14:paraId="7A0D63EE" w14:textId="77777777" w:rsidR="00CA3F2A" w:rsidRPr="00DE110E" w:rsidRDefault="00CA3F2A"/>
        </w:tc>
      </w:tr>
    </w:tbl>
    <w:p w14:paraId="48ACA84D" w14:textId="77777777" w:rsidR="00CA3F2A" w:rsidRPr="00DE110E" w:rsidRDefault="00CA3F2A">
      <w:pPr>
        <w:sectPr w:rsidR="00CA3F2A" w:rsidRPr="00DE110E">
          <w:footerReference w:type="default" r:id="rId19"/>
          <w:pgSz w:w="11910" w:h="16840"/>
          <w:pgMar w:top="1380" w:right="1480" w:bottom="1380" w:left="1680" w:header="0" w:footer="1183" w:gutter="0"/>
          <w:cols w:space="720"/>
        </w:sectPr>
      </w:pPr>
    </w:p>
    <w:p w14:paraId="22C16751" w14:textId="488AB297" w:rsidR="00CA3F2A" w:rsidRPr="00DA4302" w:rsidRDefault="00B54BD8" w:rsidP="00DA4302">
      <w:pPr>
        <w:pStyle w:val="BodyText"/>
        <w:spacing w:before="10" w:line="237" w:lineRule="auto"/>
        <w:ind w:left="117"/>
        <w:rPr>
          <w:rFonts w:cs="仿宋"/>
          <w:spacing w:val="-3"/>
          <w:lang w:eastAsia="zh-CN"/>
        </w:rPr>
      </w:pPr>
      <w:r w:rsidRPr="00DA4302">
        <w:rPr>
          <w:rFonts w:cs="仿宋"/>
          <w:spacing w:val="-3"/>
          <w:lang w:eastAsia="zh-CN"/>
        </w:rPr>
        <w:lastRenderedPageBreak/>
        <w:t>附表三：劳动力计划表 单位</w:t>
      </w:r>
      <w:r w:rsidR="00DA4302" w:rsidRPr="00DA4302">
        <w:rPr>
          <w:rFonts w:cs="仿宋" w:hint="eastAsia"/>
          <w:spacing w:val="-3"/>
          <w:lang w:eastAsia="zh-CN"/>
        </w:rPr>
        <w:t>：</w:t>
      </w:r>
      <w:r w:rsidRPr="00DA4302">
        <w:rPr>
          <w:rFonts w:cs="仿宋"/>
          <w:spacing w:val="-3"/>
          <w:lang w:eastAsia="zh-CN"/>
        </w:rPr>
        <w:t>人</w:t>
      </w:r>
    </w:p>
    <w:tbl>
      <w:tblPr>
        <w:tblStyle w:val="TableNormal1"/>
        <w:tblW w:w="0" w:type="auto"/>
        <w:tblInd w:w="120" w:type="dxa"/>
        <w:tblLayout w:type="fixed"/>
        <w:tblLook w:val="01E0" w:firstRow="1" w:lastRow="1" w:firstColumn="1" w:lastColumn="1" w:noHBand="0" w:noVBand="0"/>
      </w:tblPr>
      <w:tblGrid>
        <w:gridCol w:w="708"/>
        <w:gridCol w:w="1418"/>
        <w:gridCol w:w="1063"/>
        <w:gridCol w:w="1063"/>
        <w:gridCol w:w="1063"/>
        <w:gridCol w:w="1063"/>
        <w:gridCol w:w="1063"/>
        <w:gridCol w:w="1065"/>
      </w:tblGrid>
      <w:tr w:rsidR="00DE110E" w:rsidRPr="00DE110E" w14:paraId="76BC0A92" w14:textId="77777777">
        <w:trPr>
          <w:trHeight w:hRule="exact" w:val="631"/>
        </w:trPr>
        <w:tc>
          <w:tcPr>
            <w:tcW w:w="708" w:type="dxa"/>
            <w:tcBorders>
              <w:top w:val="single" w:sz="4" w:space="0" w:color="000000"/>
              <w:left w:val="single" w:sz="4" w:space="0" w:color="000000"/>
              <w:bottom w:val="single" w:sz="4" w:space="0" w:color="000000"/>
              <w:right w:val="single" w:sz="4" w:space="0" w:color="000000"/>
            </w:tcBorders>
          </w:tcPr>
          <w:p w14:paraId="70A563FE" w14:textId="77777777" w:rsidR="00CA3F2A" w:rsidRPr="00DE110E" w:rsidRDefault="00B54BD8">
            <w:pPr>
              <w:pStyle w:val="TableParagraph"/>
              <w:spacing w:before="141"/>
              <w:ind w:left="103"/>
              <w:rPr>
                <w:rFonts w:ascii="仿宋" w:eastAsia="仿宋" w:hAnsi="仿宋" w:cs="仿宋"/>
                <w:sz w:val="21"/>
                <w:szCs w:val="21"/>
              </w:rPr>
            </w:pPr>
            <w:r w:rsidRPr="00DE110E">
              <w:rPr>
                <w:rFonts w:ascii="仿宋" w:eastAsia="仿宋" w:hAnsi="仿宋" w:cs="仿宋"/>
                <w:sz w:val="21"/>
                <w:szCs w:val="21"/>
              </w:rPr>
              <w:t>工种</w:t>
            </w:r>
          </w:p>
        </w:tc>
        <w:tc>
          <w:tcPr>
            <w:tcW w:w="7798" w:type="dxa"/>
            <w:gridSpan w:val="7"/>
            <w:tcBorders>
              <w:top w:val="single" w:sz="4" w:space="0" w:color="000000"/>
              <w:left w:val="single" w:sz="4" w:space="0" w:color="000000"/>
              <w:bottom w:val="single" w:sz="4" w:space="0" w:color="000000"/>
              <w:right w:val="single" w:sz="4" w:space="0" w:color="000000"/>
            </w:tcBorders>
          </w:tcPr>
          <w:p w14:paraId="13F9F1C0" w14:textId="77777777" w:rsidR="00CA3F2A" w:rsidRPr="00DE110E" w:rsidRDefault="00B54BD8">
            <w:pPr>
              <w:pStyle w:val="TableParagraph"/>
              <w:spacing w:before="141"/>
              <w:ind w:left="103"/>
              <w:rPr>
                <w:rFonts w:ascii="仿宋" w:eastAsia="仿宋" w:hAnsi="仿宋" w:cs="仿宋"/>
                <w:sz w:val="21"/>
                <w:szCs w:val="21"/>
                <w:lang w:eastAsia="zh-CN"/>
              </w:rPr>
            </w:pPr>
            <w:r w:rsidRPr="00DE110E">
              <w:rPr>
                <w:rFonts w:ascii="仿宋" w:eastAsia="仿宋" w:hAnsi="仿宋" w:cs="仿宋"/>
                <w:sz w:val="21"/>
                <w:szCs w:val="21"/>
                <w:lang w:eastAsia="zh-CN"/>
              </w:rPr>
              <w:t>按工程施工阶段投入劳动力情况</w:t>
            </w:r>
          </w:p>
        </w:tc>
      </w:tr>
      <w:tr w:rsidR="00DE110E" w:rsidRPr="00DE110E" w14:paraId="456A2292" w14:textId="77777777">
        <w:trPr>
          <w:trHeight w:hRule="exact" w:val="437"/>
        </w:trPr>
        <w:tc>
          <w:tcPr>
            <w:tcW w:w="708" w:type="dxa"/>
            <w:tcBorders>
              <w:top w:val="single" w:sz="4" w:space="0" w:color="000000"/>
              <w:left w:val="single" w:sz="4" w:space="0" w:color="000000"/>
              <w:bottom w:val="single" w:sz="4" w:space="0" w:color="000000"/>
              <w:right w:val="single" w:sz="4" w:space="0" w:color="000000"/>
            </w:tcBorders>
          </w:tcPr>
          <w:p w14:paraId="26EE693E"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23484013"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5CED67F"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B078574"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A977946"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0144CDE"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5D5C3B5"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4C1AF2C" w14:textId="77777777" w:rsidR="00CA3F2A" w:rsidRPr="00DE110E" w:rsidRDefault="00CA3F2A">
            <w:pPr>
              <w:rPr>
                <w:lang w:eastAsia="zh-CN"/>
              </w:rPr>
            </w:pPr>
          </w:p>
        </w:tc>
      </w:tr>
      <w:tr w:rsidR="00DE110E" w:rsidRPr="00DE110E" w14:paraId="26887A9F"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13BD10FC"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57415422"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0458C39"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7212174"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D0D2235"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BE5FC8D"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1166561"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33C2C9E" w14:textId="77777777" w:rsidR="00CA3F2A" w:rsidRPr="00DE110E" w:rsidRDefault="00CA3F2A">
            <w:pPr>
              <w:rPr>
                <w:lang w:eastAsia="zh-CN"/>
              </w:rPr>
            </w:pPr>
          </w:p>
        </w:tc>
      </w:tr>
      <w:tr w:rsidR="00DE110E" w:rsidRPr="00DE110E" w14:paraId="4E017396"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5CD4FBB4"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71C90F57"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95E6C79"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6743F24"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4A7121B"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86E8155"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52646688"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0BE4246" w14:textId="77777777" w:rsidR="00CA3F2A" w:rsidRPr="00DE110E" w:rsidRDefault="00CA3F2A">
            <w:pPr>
              <w:rPr>
                <w:lang w:eastAsia="zh-CN"/>
              </w:rPr>
            </w:pPr>
          </w:p>
        </w:tc>
      </w:tr>
      <w:tr w:rsidR="00DE110E" w:rsidRPr="00DE110E" w14:paraId="2BE1B1EC"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28BC1A95"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53549ED8"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05EA0B4"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9480A3B"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5BBD688D"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C60D174"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94FF5A7"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B8FEF72" w14:textId="77777777" w:rsidR="00CA3F2A" w:rsidRPr="00DE110E" w:rsidRDefault="00CA3F2A">
            <w:pPr>
              <w:rPr>
                <w:lang w:eastAsia="zh-CN"/>
              </w:rPr>
            </w:pPr>
          </w:p>
        </w:tc>
      </w:tr>
      <w:tr w:rsidR="00DE110E" w:rsidRPr="00DE110E" w14:paraId="200FA6C7" w14:textId="77777777">
        <w:trPr>
          <w:trHeight w:hRule="exact" w:val="437"/>
        </w:trPr>
        <w:tc>
          <w:tcPr>
            <w:tcW w:w="708" w:type="dxa"/>
            <w:tcBorders>
              <w:top w:val="single" w:sz="4" w:space="0" w:color="000000"/>
              <w:left w:val="single" w:sz="4" w:space="0" w:color="000000"/>
              <w:bottom w:val="single" w:sz="4" w:space="0" w:color="000000"/>
              <w:right w:val="single" w:sz="4" w:space="0" w:color="000000"/>
            </w:tcBorders>
          </w:tcPr>
          <w:p w14:paraId="0C73657B"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4208E2BF"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9EF82AA"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474A653"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A1D8D94"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ACD2EEC"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C8DEA80"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B6A1761" w14:textId="77777777" w:rsidR="00CA3F2A" w:rsidRPr="00DE110E" w:rsidRDefault="00CA3F2A">
            <w:pPr>
              <w:rPr>
                <w:lang w:eastAsia="zh-CN"/>
              </w:rPr>
            </w:pPr>
          </w:p>
        </w:tc>
      </w:tr>
      <w:tr w:rsidR="00DE110E" w:rsidRPr="00DE110E" w14:paraId="290D705F"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137DDF29"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5EE6EA94"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5BC222EE"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1C2E545"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CE2559D"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1FB682A"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4D7DE1C"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870C39E" w14:textId="77777777" w:rsidR="00CA3F2A" w:rsidRPr="00DE110E" w:rsidRDefault="00CA3F2A">
            <w:pPr>
              <w:rPr>
                <w:lang w:eastAsia="zh-CN"/>
              </w:rPr>
            </w:pPr>
          </w:p>
        </w:tc>
      </w:tr>
      <w:tr w:rsidR="00DE110E" w:rsidRPr="00DE110E" w14:paraId="5EC59B40"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039CBC8A"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2EF9AD4F"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B7A8BDD"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75460CB"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B123ED6"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6017194"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06F32CD"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4FCBC03" w14:textId="77777777" w:rsidR="00CA3F2A" w:rsidRPr="00DE110E" w:rsidRDefault="00CA3F2A">
            <w:pPr>
              <w:rPr>
                <w:lang w:eastAsia="zh-CN"/>
              </w:rPr>
            </w:pPr>
          </w:p>
        </w:tc>
      </w:tr>
      <w:tr w:rsidR="00DE110E" w:rsidRPr="00DE110E" w14:paraId="61C1F37E"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5DE1D01F"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3AFA285A"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9EADE89"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267FF71"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5ABF6B70"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C899C46"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63D1B8C"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15695EA" w14:textId="77777777" w:rsidR="00CA3F2A" w:rsidRPr="00DE110E" w:rsidRDefault="00CA3F2A">
            <w:pPr>
              <w:rPr>
                <w:lang w:eastAsia="zh-CN"/>
              </w:rPr>
            </w:pPr>
          </w:p>
        </w:tc>
      </w:tr>
      <w:tr w:rsidR="00DE110E" w:rsidRPr="00DE110E" w14:paraId="1955A209" w14:textId="77777777">
        <w:trPr>
          <w:trHeight w:hRule="exact" w:val="437"/>
        </w:trPr>
        <w:tc>
          <w:tcPr>
            <w:tcW w:w="708" w:type="dxa"/>
            <w:tcBorders>
              <w:top w:val="single" w:sz="4" w:space="0" w:color="000000"/>
              <w:left w:val="single" w:sz="4" w:space="0" w:color="000000"/>
              <w:bottom w:val="single" w:sz="4" w:space="0" w:color="000000"/>
              <w:right w:val="single" w:sz="4" w:space="0" w:color="000000"/>
            </w:tcBorders>
          </w:tcPr>
          <w:p w14:paraId="68A71F88"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6E71A0C9"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8322CF1"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57F2DF02"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B62382E"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211F822"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668E567"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1356AF9" w14:textId="77777777" w:rsidR="00CA3F2A" w:rsidRPr="00DE110E" w:rsidRDefault="00CA3F2A">
            <w:pPr>
              <w:rPr>
                <w:lang w:eastAsia="zh-CN"/>
              </w:rPr>
            </w:pPr>
          </w:p>
        </w:tc>
      </w:tr>
      <w:tr w:rsidR="00DE110E" w:rsidRPr="00DE110E" w14:paraId="0F4A6B90"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0535E301"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7F524585"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2420D4F"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B054B45"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525590D"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4D63065"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80B8962"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DA21D4A" w14:textId="77777777" w:rsidR="00CA3F2A" w:rsidRPr="00DE110E" w:rsidRDefault="00CA3F2A">
            <w:pPr>
              <w:rPr>
                <w:lang w:eastAsia="zh-CN"/>
              </w:rPr>
            </w:pPr>
          </w:p>
        </w:tc>
      </w:tr>
      <w:tr w:rsidR="00DE110E" w:rsidRPr="00DE110E" w14:paraId="1B318607"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350D3853"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573686CB"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1DDEDE4"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9FC1CFF"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7F11BF4"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7CA5E1E"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989961E"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E50C20F" w14:textId="77777777" w:rsidR="00CA3F2A" w:rsidRPr="00DE110E" w:rsidRDefault="00CA3F2A">
            <w:pPr>
              <w:rPr>
                <w:lang w:eastAsia="zh-CN"/>
              </w:rPr>
            </w:pPr>
          </w:p>
        </w:tc>
      </w:tr>
      <w:tr w:rsidR="00DE110E" w:rsidRPr="00DE110E" w14:paraId="5F7FAF9B"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55EF8672"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61059D54"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F717828"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F1B6BCD"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A036612"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F6FAF21"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A9E8915"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EFDF3D3" w14:textId="77777777" w:rsidR="00CA3F2A" w:rsidRPr="00DE110E" w:rsidRDefault="00CA3F2A">
            <w:pPr>
              <w:rPr>
                <w:lang w:eastAsia="zh-CN"/>
              </w:rPr>
            </w:pPr>
          </w:p>
        </w:tc>
      </w:tr>
      <w:tr w:rsidR="00DE110E" w:rsidRPr="00DE110E" w14:paraId="55E6CEDD" w14:textId="77777777">
        <w:trPr>
          <w:trHeight w:hRule="exact" w:val="437"/>
        </w:trPr>
        <w:tc>
          <w:tcPr>
            <w:tcW w:w="708" w:type="dxa"/>
            <w:tcBorders>
              <w:top w:val="single" w:sz="4" w:space="0" w:color="000000"/>
              <w:left w:val="single" w:sz="4" w:space="0" w:color="000000"/>
              <w:bottom w:val="single" w:sz="4" w:space="0" w:color="000000"/>
              <w:right w:val="single" w:sz="4" w:space="0" w:color="000000"/>
            </w:tcBorders>
          </w:tcPr>
          <w:p w14:paraId="4080B1DD"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24343BFC"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2EDFE14"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F38FC56"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8355C7D"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22A11E2"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2FCE936"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B8B9BDB" w14:textId="77777777" w:rsidR="00CA3F2A" w:rsidRPr="00DE110E" w:rsidRDefault="00CA3F2A">
            <w:pPr>
              <w:rPr>
                <w:lang w:eastAsia="zh-CN"/>
              </w:rPr>
            </w:pPr>
          </w:p>
        </w:tc>
      </w:tr>
      <w:tr w:rsidR="00DE110E" w:rsidRPr="00DE110E" w14:paraId="279E1845"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129AD7DE"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5958227C"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52FC9C9"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55CFC96"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B52D4CB"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3BA4278"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5B94BD73"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434C608" w14:textId="77777777" w:rsidR="00CA3F2A" w:rsidRPr="00DE110E" w:rsidRDefault="00CA3F2A">
            <w:pPr>
              <w:rPr>
                <w:lang w:eastAsia="zh-CN"/>
              </w:rPr>
            </w:pPr>
          </w:p>
        </w:tc>
      </w:tr>
      <w:tr w:rsidR="00DE110E" w:rsidRPr="00DE110E" w14:paraId="783DC50B"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7715D02D"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1AE048A2"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94F331D"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5E68A538"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F972C55"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58CB4AA"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51FB93EE"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B66F7D0" w14:textId="77777777" w:rsidR="00CA3F2A" w:rsidRPr="00DE110E" w:rsidRDefault="00CA3F2A">
            <w:pPr>
              <w:rPr>
                <w:lang w:eastAsia="zh-CN"/>
              </w:rPr>
            </w:pPr>
          </w:p>
        </w:tc>
      </w:tr>
      <w:tr w:rsidR="00DE110E" w:rsidRPr="00DE110E" w14:paraId="39829478"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74BD3912"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1A434DF8"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312E243"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67EDC8A"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BDF5673"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2045C15"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C4D7775"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2EC97A6" w14:textId="77777777" w:rsidR="00CA3F2A" w:rsidRPr="00DE110E" w:rsidRDefault="00CA3F2A">
            <w:pPr>
              <w:rPr>
                <w:lang w:eastAsia="zh-CN"/>
              </w:rPr>
            </w:pPr>
          </w:p>
        </w:tc>
      </w:tr>
      <w:tr w:rsidR="00DE110E" w:rsidRPr="00DE110E" w14:paraId="0A0BEF78" w14:textId="77777777">
        <w:trPr>
          <w:trHeight w:hRule="exact" w:val="437"/>
        </w:trPr>
        <w:tc>
          <w:tcPr>
            <w:tcW w:w="708" w:type="dxa"/>
            <w:tcBorders>
              <w:top w:val="single" w:sz="4" w:space="0" w:color="000000"/>
              <w:left w:val="single" w:sz="4" w:space="0" w:color="000000"/>
              <w:bottom w:val="single" w:sz="4" w:space="0" w:color="000000"/>
              <w:right w:val="single" w:sz="4" w:space="0" w:color="000000"/>
            </w:tcBorders>
          </w:tcPr>
          <w:p w14:paraId="61869F47"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04993EEA"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60F3B80"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16A6296"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954DA1A"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73FE779"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99FC022"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09AB483" w14:textId="77777777" w:rsidR="00CA3F2A" w:rsidRPr="00DE110E" w:rsidRDefault="00CA3F2A">
            <w:pPr>
              <w:rPr>
                <w:lang w:eastAsia="zh-CN"/>
              </w:rPr>
            </w:pPr>
          </w:p>
        </w:tc>
      </w:tr>
      <w:tr w:rsidR="00DE110E" w:rsidRPr="00DE110E" w14:paraId="46906AF1"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06EE74F6"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0509B4D9"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06B9424"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A1F0278"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2AE83D2"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C03DB0A"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AF700F9"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0ED317E" w14:textId="77777777" w:rsidR="00CA3F2A" w:rsidRPr="00DE110E" w:rsidRDefault="00CA3F2A">
            <w:pPr>
              <w:rPr>
                <w:lang w:eastAsia="zh-CN"/>
              </w:rPr>
            </w:pPr>
          </w:p>
        </w:tc>
      </w:tr>
      <w:tr w:rsidR="00DE110E" w:rsidRPr="00DE110E" w14:paraId="4BEDCC71"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2D6373EC"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5B62EC70"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D157E5E"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C9DDBC0"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F043B7B"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06A9249"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37AC1A1"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762FF6E" w14:textId="77777777" w:rsidR="00CA3F2A" w:rsidRPr="00DE110E" w:rsidRDefault="00CA3F2A">
            <w:pPr>
              <w:rPr>
                <w:lang w:eastAsia="zh-CN"/>
              </w:rPr>
            </w:pPr>
          </w:p>
        </w:tc>
      </w:tr>
      <w:tr w:rsidR="00DE110E" w:rsidRPr="00DE110E" w14:paraId="0B684F5C"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7CC8EEB4"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437A5F8F"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8B0C7A4"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0E7BE7D"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5838812"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207D907"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21DCE1E"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C791004" w14:textId="77777777" w:rsidR="00CA3F2A" w:rsidRPr="00DE110E" w:rsidRDefault="00CA3F2A">
            <w:pPr>
              <w:rPr>
                <w:lang w:eastAsia="zh-CN"/>
              </w:rPr>
            </w:pPr>
          </w:p>
        </w:tc>
      </w:tr>
      <w:tr w:rsidR="00DE110E" w:rsidRPr="00DE110E" w14:paraId="44B050D7" w14:textId="77777777">
        <w:trPr>
          <w:trHeight w:hRule="exact" w:val="437"/>
        </w:trPr>
        <w:tc>
          <w:tcPr>
            <w:tcW w:w="708" w:type="dxa"/>
            <w:tcBorders>
              <w:top w:val="single" w:sz="4" w:space="0" w:color="000000"/>
              <w:left w:val="single" w:sz="4" w:space="0" w:color="000000"/>
              <w:bottom w:val="single" w:sz="4" w:space="0" w:color="000000"/>
              <w:right w:val="single" w:sz="4" w:space="0" w:color="000000"/>
            </w:tcBorders>
          </w:tcPr>
          <w:p w14:paraId="3BB93119"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4A9D5A28"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19894B7"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58DDE57"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E976960"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1B26371"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539D982D"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5FE3E40B" w14:textId="77777777" w:rsidR="00CA3F2A" w:rsidRPr="00DE110E" w:rsidRDefault="00CA3F2A">
            <w:pPr>
              <w:rPr>
                <w:lang w:eastAsia="zh-CN"/>
              </w:rPr>
            </w:pPr>
          </w:p>
        </w:tc>
      </w:tr>
      <w:tr w:rsidR="00DE110E" w:rsidRPr="00DE110E" w14:paraId="5E9ED8AD"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3B1A0F96"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71D4D245"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C9386AC"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2A233A7"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3A445DD"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01911F8"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5CD3131C"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89105F9" w14:textId="77777777" w:rsidR="00CA3F2A" w:rsidRPr="00DE110E" w:rsidRDefault="00CA3F2A">
            <w:pPr>
              <w:rPr>
                <w:lang w:eastAsia="zh-CN"/>
              </w:rPr>
            </w:pPr>
          </w:p>
        </w:tc>
      </w:tr>
      <w:tr w:rsidR="00DE110E" w:rsidRPr="00DE110E" w14:paraId="5259AAF5"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0EEB6008"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76CFDE0E"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F86C669"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10765F6C"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28376B55"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11D5F16"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ED5CC93"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B15E75D" w14:textId="77777777" w:rsidR="00CA3F2A" w:rsidRPr="00DE110E" w:rsidRDefault="00CA3F2A">
            <w:pPr>
              <w:rPr>
                <w:lang w:eastAsia="zh-CN"/>
              </w:rPr>
            </w:pPr>
          </w:p>
        </w:tc>
      </w:tr>
      <w:tr w:rsidR="00DE110E" w:rsidRPr="00DE110E" w14:paraId="251AC85A" w14:textId="77777777">
        <w:trPr>
          <w:trHeight w:hRule="exact" w:val="434"/>
        </w:trPr>
        <w:tc>
          <w:tcPr>
            <w:tcW w:w="708" w:type="dxa"/>
            <w:tcBorders>
              <w:top w:val="single" w:sz="4" w:space="0" w:color="000000"/>
              <w:left w:val="single" w:sz="4" w:space="0" w:color="000000"/>
              <w:bottom w:val="single" w:sz="4" w:space="0" w:color="000000"/>
              <w:right w:val="single" w:sz="4" w:space="0" w:color="000000"/>
            </w:tcBorders>
          </w:tcPr>
          <w:p w14:paraId="5500607B"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0A82229B"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3D765892"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0309EBA"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445F632"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B02D7F2"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672349D6"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FD47860" w14:textId="77777777" w:rsidR="00CA3F2A" w:rsidRPr="00DE110E" w:rsidRDefault="00CA3F2A">
            <w:pPr>
              <w:rPr>
                <w:lang w:eastAsia="zh-CN"/>
              </w:rPr>
            </w:pPr>
          </w:p>
        </w:tc>
      </w:tr>
      <w:tr w:rsidR="00DE110E" w:rsidRPr="00DE110E" w14:paraId="525D5292" w14:textId="77777777">
        <w:trPr>
          <w:trHeight w:hRule="exact" w:val="437"/>
        </w:trPr>
        <w:tc>
          <w:tcPr>
            <w:tcW w:w="708" w:type="dxa"/>
            <w:tcBorders>
              <w:top w:val="single" w:sz="4" w:space="0" w:color="000000"/>
              <w:left w:val="single" w:sz="4" w:space="0" w:color="000000"/>
              <w:bottom w:val="single" w:sz="4" w:space="0" w:color="000000"/>
              <w:right w:val="single" w:sz="4" w:space="0" w:color="000000"/>
            </w:tcBorders>
          </w:tcPr>
          <w:p w14:paraId="0F84F77F" w14:textId="77777777" w:rsidR="00CA3F2A" w:rsidRPr="00DE110E" w:rsidRDefault="00CA3F2A">
            <w:pPr>
              <w:rPr>
                <w:lang w:eastAsia="zh-CN"/>
              </w:rPr>
            </w:pPr>
          </w:p>
        </w:tc>
        <w:tc>
          <w:tcPr>
            <w:tcW w:w="1418" w:type="dxa"/>
            <w:tcBorders>
              <w:top w:val="single" w:sz="4" w:space="0" w:color="000000"/>
              <w:left w:val="single" w:sz="4" w:space="0" w:color="000000"/>
              <w:bottom w:val="single" w:sz="4" w:space="0" w:color="000000"/>
              <w:right w:val="single" w:sz="4" w:space="0" w:color="000000"/>
            </w:tcBorders>
          </w:tcPr>
          <w:p w14:paraId="7B176B98"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C87A9B8"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B86C94B"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4CE506BB"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09400E87"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7979F54E" w14:textId="77777777" w:rsidR="00CA3F2A" w:rsidRPr="00DE110E" w:rsidRDefault="00CA3F2A">
            <w:pPr>
              <w:rPr>
                <w:lang w:eastAsia="zh-CN"/>
              </w:rPr>
            </w:pPr>
          </w:p>
        </w:tc>
        <w:tc>
          <w:tcPr>
            <w:tcW w:w="1063" w:type="dxa"/>
            <w:tcBorders>
              <w:top w:val="single" w:sz="4" w:space="0" w:color="000000"/>
              <w:left w:val="single" w:sz="4" w:space="0" w:color="000000"/>
              <w:bottom w:val="single" w:sz="4" w:space="0" w:color="000000"/>
              <w:right w:val="single" w:sz="4" w:space="0" w:color="000000"/>
            </w:tcBorders>
          </w:tcPr>
          <w:p w14:paraId="56C4AE3E" w14:textId="77777777" w:rsidR="00CA3F2A" w:rsidRPr="00DE110E" w:rsidRDefault="00CA3F2A">
            <w:pPr>
              <w:rPr>
                <w:lang w:eastAsia="zh-CN"/>
              </w:rPr>
            </w:pPr>
          </w:p>
        </w:tc>
      </w:tr>
    </w:tbl>
    <w:p w14:paraId="613580E8" w14:textId="77777777" w:rsidR="00CA3F2A" w:rsidRPr="00DE110E" w:rsidRDefault="00CA3F2A">
      <w:pPr>
        <w:rPr>
          <w:lang w:eastAsia="zh-CN"/>
        </w:rPr>
        <w:sectPr w:rsidR="00CA3F2A" w:rsidRPr="00DE110E">
          <w:footerReference w:type="default" r:id="rId20"/>
          <w:pgSz w:w="11910" w:h="16840"/>
          <w:pgMar w:top="1380" w:right="1480" w:bottom="1040" w:left="1680" w:header="0" w:footer="858" w:gutter="0"/>
          <w:pgNumType w:start="33"/>
          <w:cols w:space="720"/>
        </w:sectPr>
      </w:pPr>
    </w:p>
    <w:p w14:paraId="6BDA3AB6" w14:textId="77777777" w:rsidR="00CB4295" w:rsidRPr="00DE110E" w:rsidRDefault="00B54BD8">
      <w:pPr>
        <w:pStyle w:val="BodyText"/>
        <w:spacing w:before="10" w:line="237" w:lineRule="auto"/>
        <w:ind w:left="117"/>
        <w:rPr>
          <w:lang w:eastAsia="zh-CN"/>
        </w:rPr>
      </w:pPr>
      <w:r w:rsidRPr="00DE110E">
        <w:rPr>
          <w:lang w:eastAsia="zh-CN"/>
        </w:rPr>
        <w:lastRenderedPageBreak/>
        <w:t xml:space="preserve">附表四：计划开、竣工日期和施工进度网络图 </w:t>
      </w:r>
    </w:p>
    <w:p w14:paraId="5C9F2443" w14:textId="11CFCC38" w:rsidR="00CA3F2A" w:rsidRPr="00DE110E" w:rsidRDefault="00B54BD8">
      <w:pPr>
        <w:pStyle w:val="BodyText"/>
        <w:spacing w:before="10" w:line="237" w:lineRule="auto"/>
        <w:ind w:left="117"/>
        <w:rPr>
          <w:lang w:eastAsia="zh-CN"/>
        </w:rPr>
      </w:pPr>
      <w:r w:rsidRPr="00DE110E">
        <w:rPr>
          <w:rFonts w:cs="仿宋"/>
          <w:spacing w:val="-3"/>
          <w:lang w:eastAsia="zh-CN"/>
        </w:rPr>
        <w:t>1</w:t>
      </w:r>
      <w:r w:rsidRPr="00DE110E">
        <w:rPr>
          <w:spacing w:val="-3"/>
          <w:lang w:eastAsia="zh-CN"/>
        </w:rPr>
        <w:t>．投标人应提交施工进度网络图或施工进度表，说明按招标文件要求的计划工期进行施工的</w:t>
      </w:r>
      <w:r w:rsidRPr="00DE110E">
        <w:rPr>
          <w:spacing w:val="-29"/>
          <w:lang w:eastAsia="zh-CN"/>
        </w:rPr>
        <w:t xml:space="preserve"> </w:t>
      </w:r>
      <w:r w:rsidRPr="00DE110E">
        <w:rPr>
          <w:lang w:eastAsia="zh-CN"/>
        </w:rPr>
        <w:t>各个关键日期。</w:t>
      </w:r>
    </w:p>
    <w:p w14:paraId="603F1254" w14:textId="77777777" w:rsidR="00CA3F2A" w:rsidRPr="00DE110E" w:rsidRDefault="00B54BD8">
      <w:pPr>
        <w:pStyle w:val="BodyText"/>
        <w:spacing w:before="0" w:line="271" w:lineRule="exact"/>
        <w:ind w:left="117"/>
        <w:rPr>
          <w:lang w:eastAsia="zh-CN"/>
        </w:rPr>
      </w:pPr>
      <w:r w:rsidRPr="00DE110E">
        <w:rPr>
          <w:rFonts w:cs="仿宋"/>
          <w:lang w:eastAsia="zh-CN"/>
        </w:rPr>
        <w:t>2</w:t>
      </w:r>
      <w:r w:rsidRPr="00DE110E">
        <w:rPr>
          <w:lang w:eastAsia="zh-CN"/>
        </w:rPr>
        <w:t>．施工进度表可采用网络图和（或）</w:t>
      </w:r>
      <w:proofErr w:type="gramStart"/>
      <w:r w:rsidRPr="00DE110E">
        <w:rPr>
          <w:lang w:eastAsia="zh-CN"/>
        </w:rPr>
        <w:t>横道图</w:t>
      </w:r>
      <w:proofErr w:type="gramEnd"/>
      <w:r w:rsidRPr="00DE110E">
        <w:rPr>
          <w:lang w:eastAsia="zh-CN"/>
        </w:rPr>
        <w:t>表示。</w:t>
      </w:r>
    </w:p>
    <w:p w14:paraId="6EAF013F" w14:textId="77777777" w:rsidR="00CA3F2A" w:rsidRPr="00DE110E" w:rsidRDefault="00CA3F2A">
      <w:pPr>
        <w:spacing w:before="11"/>
        <w:rPr>
          <w:rFonts w:ascii="仿宋" w:eastAsia="仿宋" w:hAnsi="仿宋" w:cs="仿宋"/>
          <w:sz w:val="20"/>
          <w:szCs w:val="20"/>
          <w:lang w:eastAsia="zh-CN"/>
        </w:rPr>
      </w:pPr>
    </w:p>
    <w:p w14:paraId="4ACFBAD5" w14:textId="77777777" w:rsidR="00CA3F2A" w:rsidRPr="00DE110E" w:rsidRDefault="00B54BD8">
      <w:pPr>
        <w:pStyle w:val="BodyText"/>
        <w:spacing w:before="0" w:line="237" w:lineRule="auto"/>
        <w:ind w:left="117"/>
        <w:rPr>
          <w:lang w:eastAsia="zh-CN"/>
        </w:rPr>
      </w:pPr>
      <w:r w:rsidRPr="00DE110E">
        <w:rPr>
          <w:lang w:eastAsia="zh-CN"/>
        </w:rPr>
        <w:t xml:space="preserve">附表五：施工总平面图 </w:t>
      </w:r>
      <w:r w:rsidRPr="00DE110E">
        <w:rPr>
          <w:spacing w:val="-5"/>
          <w:lang w:eastAsia="zh-CN"/>
        </w:rPr>
        <w:t>投标人应提交一份施工总平面图，绘出现场临时设施布置图表并附文字说明，说明临时设施、</w:t>
      </w:r>
      <w:r w:rsidRPr="00DE110E">
        <w:rPr>
          <w:spacing w:val="-52"/>
          <w:lang w:eastAsia="zh-CN"/>
        </w:rPr>
        <w:t xml:space="preserve"> </w:t>
      </w:r>
      <w:r w:rsidRPr="00DE110E">
        <w:rPr>
          <w:spacing w:val="-5"/>
          <w:lang w:eastAsia="zh-CN"/>
        </w:rPr>
        <w:t>加工车间、现场办公、设备及仓储、供电、供水、卫生、生活、道路、消防等设施的情况和布</w:t>
      </w:r>
      <w:r w:rsidRPr="00DE110E">
        <w:rPr>
          <w:spacing w:val="-51"/>
          <w:lang w:eastAsia="zh-CN"/>
        </w:rPr>
        <w:t xml:space="preserve"> </w:t>
      </w:r>
      <w:r w:rsidRPr="00DE110E">
        <w:rPr>
          <w:lang w:eastAsia="zh-CN"/>
        </w:rPr>
        <w:t>置。</w:t>
      </w:r>
    </w:p>
    <w:p w14:paraId="1E3F5B6B" w14:textId="77777777" w:rsidR="00CA3F2A" w:rsidRPr="00DE110E" w:rsidRDefault="00CA3F2A">
      <w:pPr>
        <w:spacing w:line="237" w:lineRule="auto"/>
        <w:rPr>
          <w:lang w:eastAsia="zh-CN"/>
        </w:rPr>
        <w:sectPr w:rsidR="00CA3F2A" w:rsidRPr="00DE110E">
          <w:pgSz w:w="11910" w:h="16840"/>
          <w:pgMar w:top="1380" w:right="1520" w:bottom="1040" w:left="1680" w:header="0" w:footer="858" w:gutter="0"/>
          <w:cols w:space="720"/>
        </w:sectPr>
      </w:pPr>
    </w:p>
    <w:p w14:paraId="7FA2C9C5" w14:textId="77777777" w:rsidR="00CA3F2A" w:rsidRPr="00DE110E" w:rsidRDefault="00B54BD8">
      <w:pPr>
        <w:pStyle w:val="BodyText"/>
        <w:spacing w:before="7"/>
        <w:ind w:left="117" w:right="119"/>
      </w:pPr>
      <w:r w:rsidRPr="00DE110E">
        <w:lastRenderedPageBreak/>
        <w:t>附表六：临时用地表</w:t>
      </w:r>
    </w:p>
    <w:p w14:paraId="232389B9" w14:textId="77777777" w:rsidR="00CA3F2A" w:rsidRPr="00DE110E" w:rsidRDefault="00CA3F2A">
      <w:pPr>
        <w:spacing w:before="4"/>
        <w:rPr>
          <w:rFonts w:ascii="仿宋" w:eastAsia="仿宋" w:hAnsi="仿宋" w:cs="仿宋"/>
          <w:sz w:val="2"/>
          <w:szCs w:val="2"/>
        </w:rPr>
      </w:pPr>
    </w:p>
    <w:tbl>
      <w:tblPr>
        <w:tblStyle w:val="TableNormal1"/>
        <w:tblW w:w="0" w:type="auto"/>
        <w:tblInd w:w="120" w:type="dxa"/>
        <w:tblLayout w:type="fixed"/>
        <w:tblLook w:val="01E0" w:firstRow="1" w:lastRow="1" w:firstColumn="1" w:lastColumn="1" w:noHBand="0" w:noVBand="0"/>
      </w:tblPr>
      <w:tblGrid>
        <w:gridCol w:w="2268"/>
        <w:gridCol w:w="2078"/>
        <w:gridCol w:w="2078"/>
        <w:gridCol w:w="2081"/>
      </w:tblGrid>
      <w:tr w:rsidR="00DE110E" w:rsidRPr="00DE110E" w14:paraId="671B480F"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25673B20" w14:textId="77777777" w:rsidR="00CA3F2A" w:rsidRPr="00DE110E" w:rsidRDefault="00B54BD8">
            <w:pPr>
              <w:pStyle w:val="TableParagraph"/>
              <w:tabs>
                <w:tab w:val="left" w:pos="525"/>
              </w:tabs>
              <w:spacing w:before="30"/>
              <w:ind w:left="103"/>
              <w:rPr>
                <w:rFonts w:ascii="仿宋" w:eastAsia="仿宋" w:hAnsi="仿宋" w:cs="仿宋"/>
                <w:sz w:val="21"/>
                <w:szCs w:val="21"/>
              </w:rPr>
            </w:pPr>
            <w:r w:rsidRPr="00DE110E">
              <w:rPr>
                <w:rFonts w:ascii="仿宋" w:eastAsia="仿宋" w:hAnsi="仿宋" w:cs="仿宋"/>
                <w:sz w:val="21"/>
                <w:szCs w:val="21"/>
              </w:rPr>
              <w:t>用</w:t>
            </w:r>
            <w:r w:rsidRPr="00DE110E">
              <w:rPr>
                <w:rFonts w:ascii="仿宋" w:eastAsia="仿宋" w:hAnsi="仿宋" w:cs="仿宋"/>
                <w:sz w:val="21"/>
                <w:szCs w:val="21"/>
              </w:rPr>
              <w:tab/>
              <w:t>途</w:t>
            </w:r>
          </w:p>
        </w:tc>
        <w:tc>
          <w:tcPr>
            <w:tcW w:w="2078" w:type="dxa"/>
            <w:tcBorders>
              <w:top w:val="single" w:sz="4" w:space="0" w:color="000000"/>
              <w:left w:val="single" w:sz="4" w:space="0" w:color="000000"/>
              <w:bottom w:val="single" w:sz="4" w:space="0" w:color="000000"/>
              <w:right w:val="single" w:sz="4" w:space="0" w:color="000000"/>
            </w:tcBorders>
          </w:tcPr>
          <w:p w14:paraId="045407F4" w14:textId="77777777" w:rsidR="00CA3F2A" w:rsidRPr="00DE110E" w:rsidRDefault="00B54BD8">
            <w:pPr>
              <w:pStyle w:val="TableParagraph"/>
              <w:spacing w:before="30"/>
              <w:ind w:left="103"/>
              <w:rPr>
                <w:rFonts w:ascii="仿宋" w:eastAsia="仿宋" w:hAnsi="仿宋" w:cs="仿宋"/>
                <w:sz w:val="21"/>
                <w:szCs w:val="21"/>
              </w:rPr>
            </w:pPr>
            <w:r w:rsidRPr="00DE110E">
              <w:rPr>
                <w:rFonts w:ascii="仿宋" w:eastAsia="仿宋" w:hAnsi="仿宋" w:cs="仿宋"/>
                <w:sz w:val="21"/>
                <w:szCs w:val="21"/>
              </w:rPr>
              <w:t>面 积（M2）</w:t>
            </w:r>
          </w:p>
        </w:tc>
        <w:tc>
          <w:tcPr>
            <w:tcW w:w="2078" w:type="dxa"/>
            <w:tcBorders>
              <w:top w:val="single" w:sz="4" w:space="0" w:color="000000"/>
              <w:left w:val="single" w:sz="4" w:space="0" w:color="000000"/>
              <w:bottom w:val="single" w:sz="4" w:space="0" w:color="000000"/>
              <w:right w:val="single" w:sz="4" w:space="0" w:color="000000"/>
            </w:tcBorders>
          </w:tcPr>
          <w:p w14:paraId="26C1E080" w14:textId="77777777" w:rsidR="00CA3F2A" w:rsidRPr="00DE110E" w:rsidRDefault="00B54BD8">
            <w:pPr>
              <w:pStyle w:val="TableParagraph"/>
              <w:tabs>
                <w:tab w:val="left" w:pos="525"/>
              </w:tabs>
              <w:spacing w:before="30"/>
              <w:ind w:left="103"/>
              <w:rPr>
                <w:rFonts w:ascii="仿宋" w:eastAsia="仿宋" w:hAnsi="仿宋" w:cs="仿宋"/>
                <w:sz w:val="21"/>
                <w:szCs w:val="21"/>
              </w:rPr>
            </w:pPr>
            <w:r w:rsidRPr="00DE110E">
              <w:rPr>
                <w:rFonts w:ascii="仿宋" w:eastAsia="仿宋" w:hAnsi="仿宋" w:cs="仿宋"/>
                <w:sz w:val="21"/>
                <w:szCs w:val="21"/>
              </w:rPr>
              <w:t>位</w:t>
            </w:r>
            <w:r w:rsidRPr="00DE110E">
              <w:rPr>
                <w:rFonts w:ascii="仿宋" w:eastAsia="仿宋" w:hAnsi="仿宋" w:cs="仿宋"/>
                <w:sz w:val="21"/>
                <w:szCs w:val="21"/>
              </w:rPr>
              <w:tab/>
              <w:t>置</w:t>
            </w:r>
          </w:p>
        </w:tc>
        <w:tc>
          <w:tcPr>
            <w:tcW w:w="2081" w:type="dxa"/>
            <w:tcBorders>
              <w:top w:val="single" w:sz="4" w:space="0" w:color="000000"/>
              <w:left w:val="single" w:sz="4" w:space="0" w:color="000000"/>
              <w:bottom w:val="single" w:sz="4" w:space="0" w:color="000000"/>
              <w:right w:val="single" w:sz="4" w:space="0" w:color="000000"/>
            </w:tcBorders>
          </w:tcPr>
          <w:p w14:paraId="76CE6590" w14:textId="77777777" w:rsidR="00CA3F2A" w:rsidRPr="00DE110E" w:rsidRDefault="00B54BD8">
            <w:pPr>
              <w:pStyle w:val="TableParagraph"/>
              <w:spacing w:before="30"/>
              <w:ind w:left="103"/>
              <w:rPr>
                <w:rFonts w:ascii="仿宋" w:eastAsia="仿宋" w:hAnsi="仿宋" w:cs="仿宋"/>
                <w:sz w:val="21"/>
                <w:szCs w:val="21"/>
              </w:rPr>
            </w:pPr>
            <w:r w:rsidRPr="00DE110E">
              <w:rPr>
                <w:rFonts w:ascii="仿宋" w:eastAsia="仿宋" w:hAnsi="仿宋" w:cs="仿宋"/>
                <w:sz w:val="21"/>
                <w:szCs w:val="21"/>
              </w:rPr>
              <w:t>需用时间</w:t>
            </w:r>
          </w:p>
        </w:tc>
      </w:tr>
      <w:tr w:rsidR="00DE110E" w:rsidRPr="00DE110E" w14:paraId="4095FA66"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1CA8664E"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036985AC"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0239C7F8"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7DB91635" w14:textId="77777777" w:rsidR="00CA3F2A" w:rsidRPr="00DE110E" w:rsidRDefault="00CA3F2A"/>
        </w:tc>
      </w:tr>
      <w:tr w:rsidR="00DE110E" w:rsidRPr="00DE110E" w14:paraId="77BEFEF1" w14:textId="77777777">
        <w:trPr>
          <w:trHeight w:hRule="exact" w:val="406"/>
        </w:trPr>
        <w:tc>
          <w:tcPr>
            <w:tcW w:w="2268" w:type="dxa"/>
            <w:tcBorders>
              <w:top w:val="single" w:sz="4" w:space="0" w:color="000000"/>
              <w:left w:val="single" w:sz="4" w:space="0" w:color="000000"/>
              <w:bottom w:val="single" w:sz="4" w:space="0" w:color="000000"/>
              <w:right w:val="single" w:sz="4" w:space="0" w:color="000000"/>
            </w:tcBorders>
          </w:tcPr>
          <w:p w14:paraId="54B3F14C"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163CCD13"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35940AEC"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0B73E258" w14:textId="77777777" w:rsidR="00CA3F2A" w:rsidRPr="00DE110E" w:rsidRDefault="00CA3F2A"/>
        </w:tc>
      </w:tr>
      <w:tr w:rsidR="00DE110E" w:rsidRPr="00DE110E" w14:paraId="4DA493F8"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75474D7F"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4B74FB58"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61DB42B2"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339A9DCD" w14:textId="77777777" w:rsidR="00CA3F2A" w:rsidRPr="00DE110E" w:rsidRDefault="00CA3F2A"/>
        </w:tc>
      </w:tr>
      <w:tr w:rsidR="00DE110E" w:rsidRPr="00DE110E" w14:paraId="4A08E150" w14:textId="77777777">
        <w:trPr>
          <w:trHeight w:hRule="exact" w:val="406"/>
        </w:trPr>
        <w:tc>
          <w:tcPr>
            <w:tcW w:w="2268" w:type="dxa"/>
            <w:tcBorders>
              <w:top w:val="single" w:sz="4" w:space="0" w:color="000000"/>
              <w:left w:val="single" w:sz="4" w:space="0" w:color="000000"/>
              <w:bottom w:val="single" w:sz="4" w:space="0" w:color="000000"/>
              <w:right w:val="single" w:sz="4" w:space="0" w:color="000000"/>
            </w:tcBorders>
          </w:tcPr>
          <w:p w14:paraId="3DCD6A69"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0C780568"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7374104A"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46A1D8D9" w14:textId="77777777" w:rsidR="00CA3F2A" w:rsidRPr="00DE110E" w:rsidRDefault="00CA3F2A"/>
        </w:tc>
      </w:tr>
      <w:tr w:rsidR="00DE110E" w:rsidRPr="00DE110E" w14:paraId="22D21EF5"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51B883CB"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2EA4D265"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042849C2"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18A23B85" w14:textId="77777777" w:rsidR="00CA3F2A" w:rsidRPr="00DE110E" w:rsidRDefault="00CA3F2A"/>
        </w:tc>
      </w:tr>
      <w:tr w:rsidR="00DE110E" w:rsidRPr="00DE110E" w14:paraId="2330CE30"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71FA54F9"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2B9AC899"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6C0E5E09"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7E3A71E8" w14:textId="77777777" w:rsidR="00CA3F2A" w:rsidRPr="00DE110E" w:rsidRDefault="00CA3F2A"/>
        </w:tc>
      </w:tr>
      <w:tr w:rsidR="00DE110E" w:rsidRPr="00DE110E" w14:paraId="3EBA4C4A" w14:textId="77777777">
        <w:trPr>
          <w:trHeight w:hRule="exact" w:val="406"/>
        </w:trPr>
        <w:tc>
          <w:tcPr>
            <w:tcW w:w="2268" w:type="dxa"/>
            <w:tcBorders>
              <w:top w:val="single" w:sz="4" w:space="0" w:color="000000"/>
              <w:left w:val="single" w:sz="4" w:space="0" w:color="000000"/>
              <w:bottom w:val="single" w:sz="4" w:space="0" w:color="000000"/>
              <w:right w:val="single" w:sz="4" w:space="0" w:color="000000"/>
            </w:tcBorders>
          </w:tcPr>
          <w:p w14:paraId="2262D97C"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453E3FEA"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0026D3FF"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6C9F84E6" w14:textId="77777777" w:rsidR="00CA3F2A" w:rsidRPr="00DE110E" w:rsidRDefault="00CA3F2A"/>
        </w:tc>
      </w:tr>
      <w:tr w:rsidR="00DE110E" w:rsidRPr="00DE110E" w14:paraId="0E6FA8FE"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0C0D87EE"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7E246F27"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56C92620"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7DC8764F" w14:textId="77777777" w:rsidR="00CA3F2A" w:rsidRPr="00DE110E" w:rsidRDefault="00CA3F2A"/>
        </w:tc>
      </w:tr>
      <w:tr w:rsidR="00DE110E" w:rsidRPr="00DE110E" w14:paraId="44AB5884" w14:textId="77777777">
        <w:trPr>
          <w:trHeight w:hRule="exact" w:val="406"/>
        </w:trPr>
        <w:tc>
          <w:tcPr>
            <w:tcW w:w="2268" w:type="dxa"/>
            <w:tcBorders>
              <w:top w:val="single" w:sz="4" w:space="0" w:color="000000"/>
              <w:left w:val="single" w:sz="4" w:space="0" w:color="000000"/>
              <w:bottom w:val="single" w:sz="4" w:space="0" w:color="000000"/>
              <w:right w:val="single" w:sz="4" w:space="0" w:color="000000"/>
            </w:tcBorders>
          </w:tcPr>
          <w:p w14:paraId="6CB2C826"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21B55CA2"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45AF6C06"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75CFEC5B" w14:textId="77777777" w:rsidR="00CA3F2A" w:rsidRPr="00DE110E" w:rsidRDefault="00CA3F2A"/>
        </w:tc>
      </w:tr>
      <w:tr w:rsidR="00DE110E" w:rsidRPr="00DE110E" w14:paraId="1F2FABF9"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7C6FAAB9"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62F57530"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7D9DA78C"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2431A264" w14:textId="77777777" w:rsidR="00CA3F2A" w:rsidRPr="00DE110E" w:rsidRDefault="00CA3F2A"/>
        </w:tc>
      </w:tr>
      <w:tr w:rsidR="00DE110E" w:rsidRPr="00DE110E" w14:paraId="172F765A" w14:textId="77777777">
        <w:trPr>
          <w:trHeight w:hRule="exact" w:val="406"/>
        </w:trPr>
        <w:tc>
          <w:tcPr>
            <w:tcW w:w="2268" w:type="dxa"/>
            <w:tcBorders>
              <w:top w:val="single" w:sz="4" w:space="0" w:color="000000"/>
              <w:left w:val="single" w:sz="4" w:space="0" w:color="000000"/>
              <w:bottom w:val="single" w:sz="4" w:space="0" w:color="000000"/>
              <w:right w:val="single" w:sz="4" w:space="0" w:color="000000"/>
            </w:tcBorders>
          </w:tcPr>
          <w:p w14:paraId="02E53A8A"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2F0373C3"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327CB917"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75D56924" w14:textId="77777777" w:rsidR="00CA3F2A" w:rsidRPr="00DE110E" w:rsidRDefault="00CA3F2A"/>
        </w:tc>
      </w:tr>
      <w:tr w:rsidR="00AC57B1" w:rsidRPr="00DE110E" w14:paraId="4F3B2BEB"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12DC204F"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21D0205D"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487642F6"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7BF3B387" w14:textId="77777777" w:rsidR="00CA3F2A" w:rsidRPr="00DE110E" w:rsidRDefault="00CA3F2A"/>
        </w:tc>
      </w:tr>
      <w:tr w:rsidR="00AC57B1" w:rsidRPr="00DE110E" w14:paraId="01478295"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2C10A32D"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1550AFCB"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5374CC4C"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42CE5960" w14:textId="77777777" w:rsidR="00CA3F2A" w:rsidRPr="00DE110E" w:rsidRDefault="00CA3F2A"/>
        </w:tc>
      </w:tr>
      <w:tr w:rsidR="00AC57B1" w:rsidRPr="00DE110E" w14:paraId="1B8B627A" w14:textId="77777777">
        <w:trPr>
          <w:trHeight w:hRule="exact" w:val="406"/>
        </w:trPr>
        <w:tc>
          <w:tcPr>
            <w:tcW w:w="2268" w:type="dxa"/>
            <w:tcBorders>
              <w:top w:val="single" w:sz="4" w:space="0" w:color="000000"/>
              <w:left w:val="single" w:sz="4" w:space="0" w:color="000000"/>
              <w:bottom w:val="single" w:sz="4" w:space="0" w:color="000000"/>
              <w:right w:val="single" w:sz="4" w:space="0" w:color="000000"/>
            </w:tcBorders>
          </w:tcPr>
          <w:p w14:paraId="2F694547"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749382A4"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5A07CEB7"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789231BF" w14:textId="77777777" w:rsidR="00CA3F2A" w:rsidRPr="00DE110E" w:rsidRDefault="00CA3F2A"/>
        </w:tc>
      </w:tr>
      <w:tr w:rsidR="00AC57B1" w:rsidRPr="00DE110E" w14:paraId="38E3186E"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4D4D9FFC"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35FF7332"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23F3072E"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3D672429" w14:textId="77777777" w:rsidR="00CA3F2A" w:rsidRPr="00DE110E" w:rsidRDefault="00CA3F2A"/>
        </w:tc>
      </w:tr>
      <w:tr w:rsidR="00AC57B1" w:rsidRPr="00DE110E" w14:paraId="2DC0A3D5" w14:textId="77777777">
        <w:trPr>
          <w:trHeight w:hRule="exact" w:val="406"/>
        </w:trPr>
        <w:tc>
          <w:tcPr>
            <w:tcW w:w="2268" w:type="dxa"/>
            <w:tcBorders>
              <w:top w:val="single" w:sz="4" w:space="0" w:color="000000"/>
              <w:left w:val="single" w:sz="4" w:space="0" w:color="000000"/>
              <w:bottom w:val="single" w:sz="4" w:space="0" w:color="000000"/>
              <w:right w:val="single" w:sz="4" w:space="0" w:color="000000"/>
            </w:tcBorders>
          </w:tcPr>
          <w:p w14:paraId="7B2CFE23"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081E7E2D"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14DB48C3"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3B830E19" w14:textId="77777777" w:rsidR="00CA3F2A" w:rsidRPr="00DE110E" w:rsidRDefault="00CA3F2A"/>
        </w:tc>
      </w:tr>
      <w:tr w:rsidR="00AC57B1" w:rsidRPr="00DE110E" w14:paraId="2E7C8756"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5259F88C"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60A0E85A"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17FEA834"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1F878EC3" w14:textId="77777777" w:rsidR="00CA3F2A" w:rsidRPr="00DE110E" w:rsidRDefault="00CA3F2A"/>
        </w:tc>
      </w:tr>
      <w:tr w:rsidR="00AC57B1" w:rsidRPr="00DE110E" w14:paraId="6D287898"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7A60C66E"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6DA96225"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16270CC5"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7321A79F" w14:textId="77777777" w:rsidR="00CA3F2A" w:rsidRPr="00DE110E" w:rsidRDefault="00CA3F2A"/>
        </w:tc>
      </w:tr>
      <w:tr w:rsidR="00AC57B1" w:rsidRPr="00DE110E" w14:paraId="3292AB91" w14:textId="77777777">
        <w:trPr>
          <w:trHeight w:hRule="exact" w:val="406"/>
        </w:trPr>
        <w:tc>
          <w:tcPr>
            <w:tcW w:w="2268" w:type="dxa"/>
            <w:tcBorders>
              <w:top w:val="single" w:sz="4" w:space="0" w:color="000000"/>
              <w:left w:val="single" w:sz="4" w:space="0" w:color="000000"/>
              <w:bottom w:val="single" w:sz="4" w:space="0" w:color="000000"/>
              <w:right w:val="single" w:sz="4" w:space="0" w:color="000000"/>
            </w:tcBorders>
          </w:tcPr>
          <w:p w14:paraId="44A7468B"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604A2EEA"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18F6C0D8"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4D50DF48" w14:textId="77777777" w:rsidR="00CA3F2A" w:rsidRPr="00DE110E" w:rsidRDefault="00CA3F2A"/>
        </w:tc>
      </w:tr>
      <w:tr w:rsidR="00AC57B1" w:rsidRPr="00DE110E" w14:paraId="6273C45F"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3FCCAE6C"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2A4C296C"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46DDD2F3"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46F28F64" w14:textId="77777777" w:rsidR="00CA3F2A" w:rsidRPr="00DE110E" w:rsidRDefault="00CA3F2A"/>
        </w:tc>
      </w:tr>
      <w:tr w:rsidR="00AC57B1" w:rsidRPr="00DE110E" w14:paraId="16F20BCE" w14:textId="77777777">
        <w:trPr>
          <w:trHeight w:hRule="exact" w:val="406"/>
        </w:trPr>
        <w:tc>
          <w:tcPr>
            <w:tcW w:w="2268" w:type="dxa"/>
            <w:tcBorders>
              <w:top w:val="single" w:sz="4" w:space="0" w:color="000000"/>
              <w:left w:val="single" w:sz="4" w:space="0" w:color="000000"/>
              <w:bottom w:val="single" w:sz="4" w:space="0" w:color="000000"/>
              <w:right w:val="single" w:sz="4" w:space="0" w:color="000000"/>
            </w:tcBorders>
          </w:tcPr>
          <w:p w14:paraId="0E415093"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7ABCC5A1"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36F6B477"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31760030" w14:textId="77777777" w:rsidR="00CA3F2A" w:rsidRPr="00DE110E" w:rsidRDefault="00CA3F2A"/>
        </w:tc>
      </w:tr>
      <w:tr w:rsidR="00AC57B1" w:rsidRPr="00DE110E" w14:paraId="07C65E15"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5EBB938F"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5D18B7DA"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18521D69"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213EF83F" w14:textId="77777777" w:rsidR="00CA3F2A" w:rsidRPr="00DE110E" w:rsidRDefault="00CA3F2A"/>
        </w:tc>
      </w:tr>
      <w:tr w:rsidR="00AC57B1" w:rsidRPr="00DE110E" w14:paraId="0C337EBF" w14:textId="77777777">
        <w:trPr>
          <w:trHeight w:hRule="exact" w:val="406"/>
        </w:trPr>
        <w:tc>
          <w:tcPr>
            <w:tcW w:w="2268" w:type="dxa"/>
            <w:tcBorders>
              <w:top w:val="single" w:sz="4" w:space="0" w:color="000000"/>
              <w:left w:val="single" w:sz="4" w:space="0" w:color="000000"/>
              <w:bottom w:val="single" w:sz="4" w:space="0" w:color="000000"/>
              <w:right w:val="single" w:sz="4" w:space="0" w:color="000000"/>
            </w:tcBorders>
          </w:tcPr>
          <w:p w14:paraId="60141342"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7D33BDB0"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45010CA9"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544F95D2" w14:textId="77777777" w:rsidR="00CA3F2A" w:rsidRPr="00DE110E" w:rsidRDefault="00CA3F2A"/>
        </w:tc>
      </w:tr>
      <w:tr w:rsidR="00AC57B1" w:rsidRPr="00DE110E" w14:paraId="68E2490D"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2E92169E"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357A6BD6"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3487D2AD"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59A9F9D5" w14:textId="77777777" w:rsidR="00CA3F2A" w:rsidRPr="00DE110E" w:rsidRDefault="00CA3F2A"/>
        </w:tc>
      </w:tr>
      <w:tr w:rsidR="00AC57B1" w:rsidRPr="00DE110E" w14:paraId="62B4BA52"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4C196E69"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06AD8133"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494226D7"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09D8F17B" w14:textId="77777777" w:rsidR="00CA3F2A" w:rsidRPr="00DE110E" w:rsidRDefault="00CA3F2A"/>
        </w:tc>
      </w:tr>
      <w:tr w:rsidR="00AC57B1" w:rsidRPr="00DE110E" w14:paraId="09A72B06" w14:textId="77777777">
        <w:trPr>
          <w:trHeight w:hRule="exact" w:val="406"/>
        </w:trPr>
        <w:tc>
          <w:tcPr>
            <w:tcW w:w="2268" w:type="dxa"/>
            <w:tcBorders>
              <w:top w:val="single" w:sz="4" w:space="0" w:color="000000"/>
              <w:left w:val="single" w:sz="4" w:space="0" w:color="000000"/>
              <w:bottom w:val="single" w:sz="4" w:space="0" w:color="000000"/>
              <w:right w:val="single" w:sz="4" w:space="0" w:color="000000"/>
            </w:tcBorders>
          </w:tcPr>
          <w:p w14:paraId="4A5CD64C"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6695FAC6"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22C25D9D"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158E2827" w14:textId="77777777" w:rsidR="00CA3F2A" w:rsidRPr="00DE110E" w:rsidRDefault="00CA3F2A"/>
        </w:tc>
      </w:tr>
      <w:tr w:rsidR="00AC57B1" w:rsidRPr="00DE110E" w14:paraId="69844575"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6D2A4A43"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0A6FD851"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7FCA4528"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0DCC1668" w14:textId="77777777" w:rsidR="00CA3F2A" w:rsidRPr="00DE110E" w:rsidRDefault="00CA3F2A"/>
        </w:tc>
      </w:tr>
      <w:tr w:rsidR="00AC57B1" w:rsidRPr="00DE110E" w14:paraId="186C1F5B" w14:textId="77777777">
        <w:trPr>
          <w:trHeight w:hRule="exact" w:val="408"/>
        </w:trPr>
        <w:tc>
          <w:tcPr>
            <w:tcW w:w="2268" w:type="dxa"/>
            <w:tcBorders>
              <w:top w:val="single" w:sz="4" w:space="0" w:color="000000"/>
              <w:left w:val="single" w:sz="4" w:space="0" w:color="000000"/>
              <w:bottom w:val="single" w:sz="4" w:space="0" w:color="000000"/>
              <w:right w:val="single" w:sz="4" w:space="0" w:color="000000"/>
            </w:tcBorders>
          </w:tcPr>
          <w:p w14:paraId="126983C1"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74F04C51" w14:textId="77777777" w:rsidR="00CA3F2A" w:rsidRPr="00DE110E" w:rsidRDefault="00CA3F2A"/>
        </w:tc>
        <w:tc>
          <w:tcPr>
            <w:tcW w:w="2078" w:type="dxa"/>
            <w:tcBorders>
              <w:top w:val="single" w:sz="4" w:space="0" w:color="000000"/>
              <w:left w:val="single" w:sz="4" w:space="0" w:color="000000"/>
              <w:bottom w:val="single" w:sz="4" w:space="0" w:color="000000"/>
              <w:right w:val="single" w:sz="4" w:space="0" w:color="000000"/>
            </w:tcBorders>
          </w:tcPr>
          <w:p w14:paraId="41ACAB06" w14:textId="77777777" w:rsidR="00CA3F2A" w:rsidRPr="00DE110E" w:rsidRDefault="00CA3F2A"/>
        </w:tc>
        <w:tc>
          <w:tcPr>
            <w:tcW w:w="2081" w:type="dxa"/>
            <w:tcBorders>
              <w:top w:val="single" w:sz="4" w:space="0" w:color="000000"/>
              <w:left w:val="single" w:sz="4" w:space="0" w:color="000000"/>
              <w:bottom w:val="single" w:sz="4" w:space="0" w:color="000000"/>
              <w:right w:val="single" w:sz="4" w:space="0" w:color="000000"/>
            </w:tcBorders>
          </w:tcPr>
          <w:p w14:paraId="1829D8BA" w14:textId="77777777" w:rsidR="00CA3F2A" w:rsidRPr="00DE110E" w:rsidRDefault="00CA3F2A"/>
        </w:tc>
      </w:tr>
    </w:tbl>
    <w:p w14:paraId="06FB99FD" w14:textId="77777777" w:rsidR="00CA3F2A" w:rsidRPr="00DE110E" w:rsidRDefault="00CA3F2A">
      <w:pPr>
        <w:sectPr w:rsidR="00CA3F2A" w:rsidRPr="00DE110E">
          <w:pgSz w:w="11910" w:h="16840"/>
          <w:pgMar w:top="1380" w:right="1480" w:bottom="1040" w:left="1680" w:header="0" w:footer="858" w:gutter="0"/>
          <w:cols w:space="720"/>
        </w:sectPr>
      </w:pPr>
    </w:p>
    <w:p w14:paraId="7D4F2DA9" w14:textId="77777777" w:rsidR="00CA3F2A" w:rsidRPr="00DE110E" w:rsidRDefault="00B54BD8">
      <w:pPr>
        <w:pStyle w:val="BodyText"/>
        <w:spacing w:before="7" w:line="273" w:lineRule="exact"/>
        <w:ind w:left="160"/>
      </w:pPr>
      <w:r w:rsidRPr="00DE110E">
        <w:lastRenderedPageBreak/>
        <w:t>投标人基本资料</w:t>
      </w:r>
    </w:p>
    <w:p w14:paraId="6197B9C8" w14:textId="77777777" w:rsidR="00CA3F2A" w:rsidRPr="00DE110E" w:rsidRDefault="00B54BD8">
      <w:pPr>
        <w:pStyle w:val="BodyText"/>
        <w:spacing w:before="0" w:line="273" w:lineRule="exact"/>
        <w:ind w:left="160"/>
      </w:pPr>
      <w:r w:rsidRPr="00DE110E">
        <w:rPr>
          <w:rFonts w:cs="仿宋"/>
        </w:rPr>
        <w:t>1.</w:t>
      </w:r>
      <w:r w:rsidRPr="00DE110E">
        <w:t>投标人基本情况表</w:t>
      </w:r>
    </w:p>
    <w:p w14:paraId="14BF2492" w14:textId="77777777" w:rsidR="00CA3F2A" w:rsidRPr="00DE110E" w:rsidRDefault="00CA3F2A">
      <w:pPr>
        <w:spacing w:before="7"/>
        <w:rPr>
          <w:rFonts w:ascii="仿宋" w:eastAsia="仿宋" w:hAnsi="仿宋" w:cs="仿宋"/>
          <w:sz w:val="2"/>
          <w:szCs w:val="2"/>
        </w:rPr>
      </w:pPr>
    </w:p>
    <w:tbl>
      <w:tblPr>
        <w:tblStyle w:val="TableNormal1"/>
        <w:tblW w:w="0" w:type="auto"/>
        <w:tblInd w:w="109" w:type="dxa"/>
        <w:tblLayout w:type="fixed"/>
        <w:tblLook w:val="01E0" w:firstRow="1" w:lastRow="1" w:firstColumn="1" w:lastColumn="1" w:noHBand="0" w:noVBand="0"/>
      </w:tblPr>
      <w:tblGrid>
        <w:gridCol w:w="1378"/>
        <w:gridCol w:w="898"/>
        <w:gridCol w:w="1020"/>
        <w:gridCol w:w="994"/>
        <w:gridCol w:w="283"/>
        <w:gridCol w:w="194"/>
        <w:gridCol w:w="1246"/>
        <w:gridCol w:w="262"/>
        <w:gridCol w:w="708"/>
        <w:gridCol w:w="1416"/>
      </w:tblGrid>
      <w:tr w:rsidR="00AC57B1" w:rsidRPr="00DE110E" w14:paraId="1D1A27C2" w14:textId="77777777">
        <w:trPr>
          <w:trHeight w:hRule="exact" w:val="576"/>
        </w:trPr>
        <w:tc>
          <w:tcPr>
            <w:tcW w:w="1378" w:type="dxa"/>
            <w:tcBorders>
              <w:top w:val="single" w:sz="4" w:space="0" w:color="000000"/>
              <w:left w:val="single" w:sz="4" w:space="0" w:color="000000"/>
              <w:bottom w:val="single" w:sz="4" w:space="0" w:color="000000"/>
              <w:right w:val="single" w:sz="4" w:space="0" w:color="000000"/>
            </w:tcBorders>
          </w:tcPr>
          <w:p w14:paraId="03EAB2A2"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投标人名称</w:t>
            </w:r>
          </w:p>
        </w:tc>
        <w:tc>
          <w:tcPr>
            <w:tcW w:w="7020" w:type="dxa"/>
            <w:gridSpan w:val="9"/>
            <w:tcBorders>
              <w:top w:val="single" w:sz="4" w:space="0" w:color="000000"/>
              <w:left w:val="single" w:sz="4" w:space="0" w:color="000000"/>
              <w:bottom w:val="single" w:sz="4" w:space="0" w:color="000000"/>
              <w:right w:val="single" w:sz="4" w:space="0" w:color="000000"/>
            </w:tcBorders>
          </w:tcPr>
          <w:p w14:paraId="5DD3B02A" w14:textId="77777777" w:rsidR="00CA3F2A" w:rsidRPr="00DE110E" w:rsidRDefault="00CA3F2A"/>
        </w:tc>
      </w:tr>
      <w:tr w:rsidR="00AC57B1" w:rsidRPr="00DE110E" w14:paraId="1177CCBA" w14:textId="77777777">
        <w:trPr>
          <w:trHeight w:hRule="exact" w:val="578"/>
        </w:trPr>
        <w:tc>
          <w:tcPr>
            <w:tcW w:w="1378" w:type="dxa"/>
            <w:tcBorders>
              <w:top w:val="single" w:sz="4" w:space="0" w:color="000000"/>
              <w:left w:val="single" w:sz="4" w:space="0" w:color="000000"/>
              <w:bottom w:val="single" w:sz="4" w:space="0" w:color="000000"/>
              <w:right w:val="single" w:sz="4" w:space="0" w:color="000000"/>
            </w:tcBorders>
          </w:tcPr>
          <w:p w14:paraId="0F73F18E"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注册地址</w:t>
            </w:r>
          </w:p>
        </w:tc>
        <w:tc>
          <w:tcPr>
            <w:tcW w:w="3389" w:type="dxa"/>
            <w:gridSpan w:val="5"/>
            <w:tcBorders>
              <w:top w:val="single" w:sz="4" w:space="0" w:color="000000"/>
              <w:left w:val="single" w:sz="4" w:space="0" w:color="000000"/>
              <w:bottom w:val="single" w:sz="4" w:space="0" w:color="000000"/>
              <w:right w:val="single" w:sz="4" w:space="0" w:color="000000"/>
            </w:tcBorders>
          </w:tcPr>
          <w:p w14:paraId="6E069146"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0D002F95" w14:textId="77777777" w:rsidR="00CA3F2A" w:rsidRPr="00DE110E" w:rsidRDefault="00B54BD8">
            <w:pPr>
              <w:pStyle w:val="TableParagraph"/>
              <w:spacing w:before="114"/>
              <w:ind w:left="102"/>
              <w:rPr>
                <w:rFonts w:ascii="仿宋" w:eastAsia="仿宋" w:hAnsi="仿宋" w:cs="仿宋"/>
                <w:sz w:val="21"/>
                <w:szCs w:val="21"/>
              </w:rPr>
            </w:pPr>
            <w:r w:rsidRPr="00DE110E">
              <w:rPr>
                <w:rFonts w:ascii="仿宋" w:eastAsia="仿宋" w:hAnsi="仿宋" w:cs="仿宋"/>
                <w:sz w:val="21"/>
                <w:szCs w:val="21"/>
              </w:rPr>
              <w:t>邮政编码</w:t>
            </w:r>
          </w:p>
        </w:tc>
        <w:tc>
          <w:tcPr>
            <w:tcW w:w="2386" w:type="dxa"/>
            <w:gridSpan w:val="3"/>
            <w:tcBorders>
              <w:top w:val="single" w:sz="4" w:space="0" w:color="000000"/>
              <w:left w:val="single" w:sz="4" w:space="0" w:color="000000"/>
              <w:bottom w:val="single" w:sz="4" w:space="0" w:color="000000"/>
              <w:right w:val="single" w:sz="4" w:space="0" w:color="000000"/>
            </w:tcBorders>
          </w:tcPr>
          <w:p w14:paraId="5B2E1210" w14:textId="77777777" w:rsidR="00CA3F2A" w:rsidRPr="00DE110E" w:rsidRDefault="00CA3F2A"/>
        </w:tc>
      </w:tr>
      <w:tr w:rsidR="00AC57B1" w:rsidRPr="00DE110E" w14:paraId="5800F2F3" w14:textId="77777777">
        <w:trPr>
          <w:trHeight w:hRule="exact" w:val="576"/>
        </w:trPr>
        <w:tc>
          <w:tcPr>
            <w:tcW w:w="1378" w:type="dxa"/>
            <w:vMerge w:val="restart"/>
            <w:tcBorders>
              <w:top w:val="single" w:sz="4" w:space="0" w:color="000000"/>
              <w:left w:val="single" w:sz="4" w:space="0" w:color="000000"/>
              <w:right w:val="single" w:sz="4" w:space="0" w:color="000000"/>
            </w:tcBorders>
          </w:tcPr>
          <w:p w14:paraId="3BF5B80A" w14:textId="77777777" w:rsidR="00CA3F2A" w:rsidRPr="00DE110E" w:rsidRDefault="00CA3F2A">
            <w:pPr>
              <w:pStyle w:val="TableParagraph"/>
              <w:rPr>
                <w:rFonts w:ascii="仿宋" w:eastAsia="仿宋" w:hAnsi="仿宋" w:cs="仿宋"/>
                <w:sz w:val="20"/>
                <w:szCs w:val="20"/>
              </w:rPr>
            </w:pPr>
          </w:p>
          <w:p w14:paraId="5CA22183" w14:textId="77777777" w:rsidR="00CA3F2A" w:rsidRPr="00DE110E" w:rsidRDefault="00B54BD8">
            <w:pPr>
              <w:pStyle w:val="TableParagraph"/>
              <w:spacing w:before="141"/>
              <w:ind w:left="103"/>
              <w:rPr>
                <w:rFonts w:ascii="仿宋" w:eastAsia="仿宋" w:hAnsi="仿宋" w:cs="仿宋"/>
                <w:sz w:val="21"/>
                <w:szCs w:val="21"/>
              </w:rPr>
            </w:pPr>
            <w:r w:rsidRPr="00DE110E">
              <w:rPr>
                <w:rFonts w:ascii="仿宋" w:eastAsia="仿宋" w:hAnsi="仿宋" w:cs="仿宋"/>
                <w:sz w:val="21"/>
                <w:szCs w:val="21"/>
              </w:rPr>
              <w:t>联系方式</w:t>
            </w:r>
          </w:p>
        </w:tc>
        <w:tc>
          <w:tcPr>
            <w:tcW w:w="898" w:type="dxa"/>
            <w:tcBorders>
              <w:top w:val="single" w:sz="4" w:space="0" w:color="000000"/>
              <w:left w:val="single" w:sz="4" w:space="0" w:color="000000"/>
              <w:bottom w:val="single" w:sz="4" w:space="0" w:color="000000"/>
              <w:right w:val="single" w:sz="4" w:space="0" w:color="000000"/>
            </w:tcBorders>
          </w:tcPr>
          <w:p w14:paraId="52EC7C2D" w14:textId="77777777" w:rsidR="00CA3F2A" w:rsidRPr="00DE110E" w:rsidRDefault="00B54BD8">
            <w:pPr>
              <w:pStyle w:val="TableParagraph"/>
              <w:spacing w:before="112"/>
              <w:ind w:left="103"/>
              <w:rPr>
                <w:rFonts w:ascii="仿宋" w:eastAsia="仿宋" w:hAnsi="仿宋" w:cs="仿宋"/>
                <w:sz w:val="21"/>
                <w:szCs w:val="21"/>
              </w:rPr>
            </w:pPr>
            <w:r w:rsidRPr="00DE110E">
              <w:rPr>
                <w:rFonts w:ascii="仿宋" w:eastAsia="仿宋" w:hAnsi="仿宋" w:cs="仿宋"/>
                <w:sz w:val="21"/>
                <w:szCs w:val="21"/>
              </w:rPr>
              <w:t>联系人</w:t>
            </w:r>
          </w:p>
        </w:tc>
        <w:tc>
          <w:tcPr>
            <w:tcW w:w="2491" w:type="dxa"/>
            <w:gridSpan w:val="4"/>
            <w:tcBorders>
              <w:top w:val="single" w:sz="4" w:space="0" w:color="000000"/>
              <w:left w:val="single" w:sz="4" w:space="0" w:color="000000"/>
              <w:bottom w:val="single" w:sz="4" w:space="0" w:color="000000"/>
              <w:right w:val="single" w:sz="4" w:space="0" w:color="000000"/>
            </w:tcBorders>
          </w:tcPr>
          <w:p w14:paraId="55649F2A"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103AFFC7" w14:textId="77777777" w:rsidR="00CA3F2A" w:rsidRPr="00DE110E" w:rsidRDefault="00B54BD8">
            <w:pPr>
              <w:pStyle w:val="TableParagraph"/>
              <w:tabs>
                <w:tab w:val="left" w:pos="525"/>
              </w:tabs>
              <w:spacing w:before="112"/>
              <w:ind w:left="103"/>
              <w:rPr>
                <w:rFonts w:ascii="仿宋" w:eastAsia="仿宋" w:hAnsi="仿宋" w:cs="仿宋"/>
                <w:sz w:val="21"/>
                <w:szCs w:val="21"/>
              </w:rPr>
            </w:pPr>
            <w:r w:rsidRPr="00DE110E">
              <w:rPr>
                <w:rFonts w:ascii="仿宋" w:eastAsia="仿宋" w:hAnsi="仿宋" w:cs="仿宋"/>
                <w:sz w:val="21"/>
                <w:szCs w:val="21"/>
              </w:rPr>
              <w:t>电</w:t>
            </w:r>
            <w:r w:rsidRPr="00DE110E">
              <w:rPr>
                <w:rFonts w:ascii="仿宋" w:eastAsia="仿宋" w:hAnsi="仿宋" w:cs="仿宋"/>
                <w:sz w:val="21"/>
                <w:szCs w:val="21"/>
              </w:rPr>
              <w:tab/>
              <w:t>话</w:t>
            </w:r>
          </w:p>
        </w:tc>
        <w:tc>
          <w:tcPr>
            <w:tcW w:w="2386" w:type="dxa"/>
            <w:gridSpan w:val="3"/>
            <w:tcBorders>
              <w:top w:val="single" w:sz="4" w:space="0" w:color="000000"/>
              <w:left w:val="single" w:sz="4" w:space="0" w:color="000000"/>
              <w:bottom w:val="single" w:sz="4" w:space="0" w:color="000000"/>
              <w:right w:val="single" w:sz="4" w:space="0" w:color="000000"/>
            </w:tcBorders>
          </w:tcPr>
          <w:p w14:paraId="42732FE3" w14:textId="77777777" w:rsidR="00CA3F2A" w:rsidRPr="00DE110E" w:rsidRDefault="00CA3F2A"/>
        </w:tc>
      </w:tr>
      <w:tr w:rsidR="00AC57B1" w:rsidRPr="00DE110E" w14:paraId="21487C43" w14:textId="77777777">
        <w:trPr>
          <w:trHeight w:hRule="exact" w:val="578"/>
        </w:trPr>
        <w:tc>
          <w:tcPr>
            <w:tcW w:w="1378" w:type="dxa"/>
            <w:vMerge/>
            <w:tcBorders>
              <w:left w:val="single" w:sz="4" w:space="0" w:color="000000"/>
              <w:bottom w:val="single" w:sz="4" w:space="0" w:color="000000"/>
              <w:right w:val="single" w:sz="4" w:space="0" w:color="000000"/>
            </w:tcBorders>
          </w:tcPr>
          <w:p w14:paraId="37754C2A" w14:textId="77777777" w:rsidR="00CA3F2A" w:rsidRPr="00DE110E" w:rsidRDefault="00CA3F2A"/>
        </w:tc>
        <w:tc>
          <w:tcPr>
            <w:tcW w:w="898" w:type="dxa"/>
            <w:tcBorders>
              <w:top w:val="single" w:sz="4" w:space="0" w:color="000000"/>
              <w:left w:val="single" w:sz="4" w:space="0" w:color="000000"/>
              <w:bottom w:val="single" w:sz="4" w:space="0" w:color="000000"/>
              <w:right w:val="single" w:sz="4" w:space="0" w:color="000000"/>
            </w:tcBorders>
          </w:tcPr>
          <w:p w14:paraId="29F7B2B6" w14:textId="77777777" w:rsidR="00CA3F2A" w:rsidRPr="00DE110E" w:rsidRDefault="00B54BD8">
            <w:pPr>
              <w:pStyle w:val="TableParagraph"/>
              <w:tabs>
                <w:tab w:val="left" w:pos="525"/>
              </w:tabs>
              <w:spacing w:before="114"/>
              <w:ind w:left="103"/>
              <w:rPr>
                <w:rFonts w:ascii="仿宋" w:eastAsia="仿宋" w:hAnsi="仿宋" w:cs="仿宋"/>
                <w:sz w:val="21"/>
                <w:szCs w:val="21"/>
              </w:rPr>
            </w:pPr>
            <w:r w:rsidRPr="00DE110E">
              <w:rPr>
                <w:rFonts w:ascii="仿宋" w:eastAsia="仿宋" w:hAnsi="仿宋" w:cs="仿宋"/>
                <w:sz w:val="21"/>
                <w:szCs w:val="21"/>
              </w:rPr>
              <w:t>传</w:t>
            </w:r>
            <w:r w:rsidRPr="00DE110E">
              <w:rPr>
                <w:rFonts w:ascii="仿宋" w:eastAsia="仿宋" w:hAnsi="仿宋" w:cs="仿宋"/>
                <w:sz w:val="21"/>
                <w:szCs w:val="21"/>
              </w:rPr>
              <w:tab/>
              <w:t>真</w:t>
            </w:r>
          </w:p>
        </w:tc>
        <w:tc>
          <w:tcPr>
            <w:tcW w:w="2491" w:type="dxa"/>
            <w:gridSpan w:val="4"/>
            <w:tcBorders>
              <w:top w:val="single" w:sz="4" w:space="0" w:color="000000"/>
              <w:left w:val="single" w:sz="4" w:space="0" w:color="000000"/>
              <w:bottom w:val="single" w:sz="4" w:space="0" w:color="000000"/>
              <w:right w:val="single" w:sz="4" w:space="0" w:color="000000"/>
            </w:tcBorders>
          </w:tcPr>
          <w:p w14:paraId="1E8FC696"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0CC23380" w14:textId="77777777" w:rsidR="00CA3F2A" w:rsidRPr="00DE110E" w:rsidRDefault="00B54BD8">
            <w:pPr>
              <w:pStyle w:val="TableParagraph"/>
              <w:tabs>
                <w:tab w:val="left" w:pos="525"/>
              </w:tabs>
              <w:spacing w:before="114"/>
              <w:ind w:left="103"/>
              <w:rPr>
                <w:rFonts w:ascii="仿宋" w:eastAsia="仿宋" w:hAnsi="仿宋" w:cs="仿宋"/>
                <w:sz w:val="21"/>
                <w:szCs w:val="21"/>
              </w:rPr>
            </w:pPr>
            <w:r w:rsidRPr="00DE110E">
              <w:rPr>
                <w:rFonts w:ascii="仿宋" w:eastAsia="仿宋" w:hAnsi="仿宋" w:cs="仿宋"/>
                <w:sz w:val="21"/>
                <w:szCs w:val="21"/>
              </w:rPr>
              <w:t>网</w:t>
            </w:r>
            <w:r w:rsidRPr="00DE110E">
              <w:rPr>
                <w:rFonts w:ascii="仿宋" w:eastAsia="仿宋" w:hAnsi="仿宋" w:cs="仿宋"/>
                <w:sz w:val="21"/>
                <w:szCs w:val="21"/>
              </w:rPr>
              <w:tab/>
              <w:t>址</w:t>
            </w:r>
          </w:p>
        </w:tc>
        <w:tc>
          <w:tcPr>
            <w:tcW w:w="2386" w:type="dxa"/>
            <w:gridSpan w:val="3"/>
            <w:tcBorders>
              <w:top w:val="single" w:sz="4" w:space="0" w:color="000000"/>
              <w:left w:val="single" w:sz="4" w:space="0" w:color="000000"/>
              <w:bottom w:val="single" w:sz="4" w:space="0" w:color="000000"/>
              <w:right w:val="single" w:sz="4" w:space="0" w:color="000000"/>
            </w:tcBorders>
          </w:tcPr>
          <w:p w14:paraId="113E6229" w14:textId="77777777" w:rsidR="00CA3F2A" w:rsidRPr="00DE110E" w:rsidRDefault="00CA3F2A"/>
        </w:tc>
      </w:tr>
      <w:tr w:rsidR="00AC57B1" w:rsidRPr="00DE110E" w14:paraId="01980A4D" w14:textId="77777777">
        <w:trPr>
          <w:trHeight w:hRule="exact" w:val="576"/>
        </w:trPr>
        <w:tc>
          <w:tcPr>
            <w:tcW w:w="1378" w:type="dxa"/>
            <w:tcBorders>
              <w:top w:val="single" w:sz="4" w:space="0" w:color="000000"/>
              <w:left w:val="single" w:sz="4" w:space="0" w:color="000000"/>
              <w:bottom w:val="single" w:sz="4" w:space="0" w:color="000000"/>
              <w:right w:val="single" w:sz="4" w:space="0" w:color="000000"/>
            </w:tcBorders>
          </w:tcPr>
          <w:p w14:paraId="74D3E71C" w14:textId="77777777" w:rsidR="00CA3F2A" w:rsidRPr="00DE110E" w:rsidRDefault="00B54BD8">
            <w:pPr>
              <w:pStyle w:val="TableParagraph"/>
              <w:spacing w:before="112"/>
              <w:ind w:left="103"/>
              <w:rPr>
                <w:rFonts w:ascii="仿宋" w:eastAsia="仿宋" w:hAnsi="仿宋" w:cs="仿宋"/>
                <w:sz w:val="21"/>
                <w:szCs w:val="21"/>
              </w:rPr>
            </w:pPr>
            <w:r w:rsidRPr="00DE110E">
              <w:rPr>
                <w:rFonts w:ascii="仿宋" w:eastAsia="仿宋" w:hAnsi="仿宋" w:cs="仿宋"/>
                <w:sz w:val="21"/>
                <w:szCs w:val="21"/>
              </w:rPr>
              <w:t>组织结构</w:t>
            </w:r>
          </w:p>
        </w:tc>
        <w:tc>
          <w:tcPr>
            <w:tcW w:w="7020" w:type="dxa"/>
            <w:gridSpan w:val="9"/>
            <w:tcBorders>
              <w:top w:val="single" w:sz="4" w:space="0" w:color="000000"/>
              <w:left w:val="single" w:sz="4" w:space="0" w:color="000000"/>
              <w:bottom w:val="single" w:sz="4" w:space="0" w:color="000000"/>
              <w:right w:val="single" w:sz="4" w:space="0" w:color="000000"/>
            </w:tcBorders>
          </w:tcPr>
          <w:p w14:paraId="00561609" w14:textId="77777777" w:rsidR="00CA3F2A" w:rsidRPr="00DE110E" w:rsidRDefault="00CA3F2A"/>
        </w:tc>
      </w:tr>
      <w:tr w:rsidR="00AC57B1" w:rsidRPr="00DE110E" w14:paraId="7D7FCDF3" w14:textId="77777777">
        <w:trPr>
          <w:trHeight w:hRule="exact" w:val="576"/>
        </w:trPr>
        <w:tc>
          <w:tcPr>
            <w:tcW w:w="1378" w:type="dxa"/>
            <w:tcBorders>
              <w:top w:val="single" w:sz="4" w:space="0" w:color="000000"/>
              <w:left w:val="single" w:sz="4" w:space="0" w:color="000000"/>
              <w:bottom w:val="single" w:sz="4" w:space="0" w:color="000000"/>
              <w:right w:val="single" w:sz="4" w:space="0" w:color="000000"/>
            </w:tcBorders>
          </w:tcPr>
          <w:p w14:paraId="40CFD3D6"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法定代表人</w:t>
            </w:r>
          </w:p>
        </w:tc>
        <w:tc>
          <w:tcPr>
            <w:tcW w:w="898" w:type="dxa"/>
            <w:tcBorders>
              <w:top w:val="single" w:sz="4" w:space="0" w:color="000000"/>
              <w:left w:val="single" w:sz="4" w:space="0" w:color="000000"/>
              <w:bottom w:val="single" w:sz="4" w:space="0" w:color="000000"/>
              <w:right w:val="single" w:sz="4" w:space="0" w:color="000000"/>
            </w:tcBorders>
          </w:tcPr>
          <w:p w14:paraId="7FFE92DD"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姓名</w:t>
            </w:r>
          </w:p>
        </w:tc>
        <w:tc>
          <w:tcPr>
            <w:tcW w:w="1020" w:type="dxa"/>
            <w:tcBorders>
              <w:top w:val="single" w:sz="4" w:space="0" w:color="000000"/>
              <w:left w:val="single" w:sz="4" w:space="0" w:color="000000"/>
              <w:bottom w:val="single" w:sz="4" w:space="0" w:color="000000"/>
              <w:right w:val="single" w:sz="4" w:space="0" w:color="000000"/>
            </w:tcBorders>
          </w:tcPr>
          <w:p w14:paraId="645530CD" w14:textId="77777777" w:rsidR="00CA3F2A" w:rsidRPr="00DE110E" w:rsidRDefault="00CA3F2A"/>
        </w:tc>
        <w:tc>
          <w:tcPr>
            <w:tcW w:w="1277" w:type="dxa"/>
            <w:gridSpan w:val="2"/>
            <w:tcBorders>
              <w:top w:val="single" w:sz="4" w:space="0" w:color="000000"/>
              <w:left w:val="single" w:sz="4" w:space="0" w:color="000000"/>
              <w:bottom w:val="single" w:sz="4" w:space="0" w:color="000000"/>
              <w:right w:val="single" w:sz="4" w:space="0" w:color="000000"/>
            </w:tcBorders>
          </w:tcPr>
          <w:p w14:paraId="333E26E1"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技术职称</w:t>
            </w:r>
          </w:p>
        </w:tc>
        <w:tc>
          <w:tcPr>
            <w:tcW w:w="1702" w:type="dxa"/>
            <w:gridSpan w:val="3"/>
            <w:tcBorders>
              <w:top w:val="single" w:sz="4" w:space="0" w:color="000000"/>
              <w:left w:val="single" w:sz="4" w:space="0" w:color="000000"/>
              <w:bottom w:val="single" w:sz="4" w:space="0" w:color="000000"/>
              <w:right w:val="single" w:sz="4" w:space="0" w:color="000000"/>
            </w:tcBorders>
          </w:tcPr>
          <w:p w14:paraId="7266499F"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59234854"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电话</w:t>
            </w:r>
          </w:p>
        </w:tc>
        <w:tc>
          <w:tcPr>
            <w:tcW w:w="1416" w:type="dxa"/>
            <w:tcBorders>
              <w:top w:val="single" w:sz="4" w:space="0" w:color="000000"/>
              <w:left w:val="single" w:sz="4" w:space="0" w:color="000000"/>
              <w:bottom w:val="single" w:sz="4" w:space="0" w:color="000000"/>
              <w:right w:val="single" w:sz="4" w:space="0" w:color="000000"/>
            </w:tcBorders>
          </w:tcPr>
          <w:p w14:paraId="399AAA30" w14:textId="77777777" w:rsidR="00CA3F2A" w:rsidRPr="00DE110E" w:rsidRDefault="00CA3F2A"/>
        </w:tc>
      </w:tr>
      <w:tr w:rsidR="00AC57B1" w:rsidRPr="00DE110E" w14:paraId="7DA69A68" w14:textId="77777777">
        <w:trPr>
          <w:trHeight w:hRule="exact" w:val="578"/>
        </w:trPr>
        <w:tc>
          <w:tcPr>
            <w:tcW w:w="1378" w:type="dxa"/>
            <w:tcBorders>
              <w:top w:val="single" w:sz="4" w:space="0" w:color="000000"/>
              <w:left w:val="single" w:sz="4" w:space="0" w:color="000000"/>
              <w:bottom w:val="single" w:sz="4" w:space="0" w:color="000000"/>
              <w:right w:val="single" w:sz="4" w:space="0" w:color="000000"/>
            </w:tcBorders>
          </w:tcPr>
          <w:p w14:paraId="2B0CCD4D"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技术负责人</w:t>
            </w:r>
          </w:p>
        </w:tc>
        <w:tc>
          <w:tcPr>
            <w:tcW w:w="898" w:type="dxa"/>
            <w:tcBorders>
              <w:top w:val="single" w:sz="4" w:space="0" w:color="000000"/>
              <w:left w:val="single" w:sz="4" w:space="0" w:color="000000"/>
              <w:bottom w:val="single" w:sz="4" w:space="0" w:color="000000"/>
              <w:right w:val="single" w:sz="4" w:space="0" w:color="000000"/>
            </w:tcBorders>
          </w:tcPr>
          <w:p w14:paraId="252CDDB6"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姓名</w:t>
            </w:r>
          </w:p>
        </w:tc>
        <w:tc>
          <w:tcPr>
            <w:tcW w:w="1020" w:type="dxa"/>
            <w:tcBorders>
              <w:top w:val="single" w:sz="4" w:space="0" w:color="000000"/>
              <w:left w:val="single" w:sz="4" w:space="0" w:color="000000"/>
              <w:bottom w:val="single" w:sz="4" w:space="0" w:color="000000"/>
              <w:right w:val="single" w:sz="4" w:space="0" w:color="000000"/>
            </w:tcBorders>
          </w:tcPr>
          <w:p w14:paraId="454267AF" w14:textId="77777777" w:rsidR="00CA3F2A" w:rsidRPr="00DE110E" w:rsidRDefault="00CA3F2A"/>
        </w:tc>
        <w:tc>
          <w:tcPr>
            <w:tcW w:w="1277" w:type="dxa"/>
            <w:gridSpan w:val="2"/>
            <w:tcBorders>
              <w:top w:val="single" w:sz="4" w:space="0" w:color="000000"/>
              <w:left w:val="single" w:sz="4" w:space="0" w:color="000000"/>
              <w:bottom w:val="single" w:sz="4" w:space="0" w:color="000000"/>
              <w:right w:val="single" w:sz="4" w:space="0" w:color="000000"/>
            </w:tcBorders>
          </w:tcPr>
          <w:p w14:paraId="1F9072E0"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技术职称</w:t>
            </w:r>
          </w:p>
        </w:tc>
        <w:tc>
          <w:tcPr>
            <w:tcW w:w="1702" w:type="dxa"/>
            <w:gridSpan w:val="3"/>
            <w:tcBorders>
              <w:top w:val="single" w:sz="4" w:space="0" w:color="000000"/>
              <w:left w:val="single" w:sz="4" w:space="0" w:color="000000"/>
              <w:bottom w:val="single" w:sz="4" w:space="0" w:color="000000"/>
              <w:right w:val="single" w:sz="4" w:space="0" w:color="000000"/>
            </w:tcBorders>
          </w:tcPr>
          <w:p w14:paraId="0393CE1A" w14:textId="77777777" w:rsidR="00CA3F2A" w:rsidRPr="00DE110E" w:rsidRDefault="00CA3F2A"/>
        </w:tc>
        <w:tc>
          <w:tcPr>
            <w:tcW w:w="708" w:type="dxa"/>
            <w:tcBorders>
              <w:top w:val="single" w:sz="4" w:space="0" w:color="000000"/>
              <w:left w:val="single" w:sz="4" w:space="0" w:color="000000"/>
              <w:bottom w:val="single" w:sz="4" w:space="0" w:color="000000"/>
              <w:right w:val="single" w:sz="4" w:space="0" w:color="000000"/>
            </w:tcBorders>
          </w:tcPr>
          <w:p w14:paraId="58565CF0"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电话</w:t>
            </w:r>
          </w:p>
        </w:tc>
        <w:tc>
          <w:tcPr>
            <w:tcW w:w="1416" w:type="dxa"/>
            <w:tcBorders>
              <w:top w:val="single" w:sz="4" w:space="0" w:color="000000"/>
              <w:left w:val="single" w:sz="4" w:space="0" w:color="000000"/>
              <w:bottom w:val="single" w:sz="4" w:space="0" w:color="000000"/>
              <w:right w:val="single" w:sz="4" w:space="0" w:color="000000"/>
            </w:tcBorders>
          </w:tcPr>
          <w:p w14:paraId="04384473" w14:textId="77777777" w:rsidR="00CA3F2A" w:rsidRPr="00DE110E" w:rsidRDefault="00CA3F2A"/>
        </w:tc>
      </w:tr>
      <w:tr w:rsidR="00AC57B1" w:rsidRPr="00DE110E" w14:paraId="538E5818" w14:textId="77777777">
        <w:trPr>
          <w:trHeight w:hRule="exact" w:val="576"/>
        </w:trPr>
        <w:tc>
          <w:tcPr>
            <w:tcW w:w="1378" w:type="dxa"/>
            <w:tcBorders>
              <w:top w:val="single" w:sz="4" w:space="0" w:color="000000"/>
              <w:left w:val="single" w:sz="4" w:space="0" w:color="000000"/>
              <w:bottom w:val="single" w:sz="4" w:space="0" w:color="000000"/>
              <w:right w:val="single" w:sz="4" w:space="0" w:color="000000"/>
            </w:tcBorders>
          </w:tcPr>
          <w:p w14:paraId="7B7E958B" w14:textId="77777777" w:rsidR="00CA3F2A" w:rsidRPr="00DE110E" w:rsidRDefault="00B54BD8">
            <w:pPr>
              <w:pStyle w:val="TableParagraph"/>
              <w:spacing w:before="112"/>
              <w:ind w:left="103"/>
              <w:rPr>
                <w:rFonts w:ascii="仿宋" w:eastAsia="仿宋" w:hAnsi="仿宋" w:cs="仿宋"/>
                <w:sz w:val="21"/>
                <w:szCs w:val="21"/>
              </w:rPr>
            </w:pPr>
            <w:r w:rsidRPr="00DE110E">
              <w:rPr>
                <w:rFonts w:ascii="仿宋" w:eastAsia="仿宋" w:hAnsi="仿宋" w:cs="仿宋"/>
                <w:sz w:val="21"/>
                <w:szCs w:val="21"/>
              </w:rPr>
              <w:t>成立时间</w:t>
            </w:r>
          </w:p>
        </w:tc>
        <w:tc>
          <w:tcPr>
            <w:tcW w:w="1918" w:type="dxa"/>
            <w:gridSpan w:val="2"/>
            <w:tcBorders>
              <w:top w:val="single" w:sz="4" w:space="0" w:color="000000"/>
              <w:left w:val="single" w:sz="4" w:space="0" w:color="000000"/>
              <w:bottom w:val="single" w:sz="4" w:space="0" w:color="000000"/>
              <w:right w:val="single" w:sz="4" w:space="0" w:color="000000"/>
            </w:tcBorders>
          </w:tcPr>
          <w:p w14:paraId="423BE8D0" w14:textId="77777777" w:rsidR="00CA3F2A" w:rsidRPr="00DE110E" w:rsidRDefault="00CA3F2A"/>
        </w:tc>
        <w:tc>
          <w:tcPr>
            <w:tcW w:w="5102" w:type="dxa"/>
            <w:gridSpan w:val="7"/>
            <w:tcBorders>
              <w:top w:val="single" w:sz="4" w:space="0" w:color="000000"/>
              <w:left w:val="single" w:sz="4" w:space="0" w:color="000000"/>
              <w:bottom w:val="single" w:sz="4" w:space="0" w:color="000000"/>
              <w:right w:val="single" w:sz="4" w:space="0" w:color="000000"/>
            </w:tcBorders>
          </w:tcPr>
          <w:p w14:paraId="0F5F3C05" w14:textId="77777777" w:rsidR="00CA3F2A" w:rsidRPr="00DE110E" w:rsidRDefault="00B54BD8">
            <w:pPr>
              <w:pStyle w:val="TableParagraph"/>
              <w:spacing w:before="112"/>
              <w:ind w:left="103"/>
              <w:rPr>
                <w:rFonts w:ascii="仿宋" w:eastAsia="仿宋" w:hAnsi="仿宋" w:cs="仿宋"/>
                <w:sz w:val="21"/>
                <w:szCs w:val="21"/>
              </w:rPr>
            </w:pPr>
            <w:r w:rsidRPr="00DE110E">
              <w:rPr>
                <w:rFonts w:ascii="仿宋" w:eastAsia="仿宋" w:hAnsi="仿宋" w:cs="仿宋"/>
                <w:sz w:val="21"/>
                <w:szCs w:val="21"/>
              </w:rPr>
              <w:t>员工总人数：</w:t>
            </w:r>
          </w:p>
        </w:tc>
      </w:tr>
      <w:tr w:rsidR="00AC57B1" w:rsidRPr="00DE110E" w14:paraId="3155CA6D" w14:textId="77777777">
        <w:trPr>
          <w:trHeight w:hRule="exact" w:val="578"/>
        </w:trPr>
        <w:tc>
          <w:tcPr>
            <w:tcW w:w="1378" w:type="dxa"/>
            <w:tcBorders>
              <w:top w:val="single" w:sz="4" w:space="0" w:color="000000"/>
              <w:left w:val="single" w:sz="4" w:space="0" w:color="000000"/>
              <w:bottom w:val="single" w:sz="4" w:space="0" w:color="000000"/>
              <w:right w:val="single" w:sz="4" w:space="0" w:color="000000"/>
            </w:tcBorders>
          </w:tcPr>
          <w:p w14:paraId="16D6671D" w14:textId="77777777" w:rsidR="00CA3F2A" w:rsidRPr="00DE110E" w:rsidRDefault="00B54BD8">
            <w:pPr>
              <w:pStyle w:val="TableParagraph"/>
              <w:spacing w:before="4" w:line="274" w:lineRule="exact"/>
              <w:ind w:left="103" w:right="98"/>
              <w:rPr>
                <w:rFonts w:ascii="仿宋" w:eastAsia="仿宋" w:hAnsi="仿宋" w:cs="仿宋"/>
                <w:sz w:val="21"/>
                <w:szCs w:val="21"/>
              </w:rPr>
            </w:pPr>
            <w:r w:rsidRPr="00DE110E">
              <w:rPr>
                <w:rFonts w:ascii="仿宋" w:eastAsia="仿宋" w:hAnsi="仿宋" w:cs="仿宋"/>
                <w:spacing w:val="18"/>
                <w:sz w:val="21"/>
                <w:szCs w:val="21"/>
              </w:rPr>
              <w:t>企业资质</w:t>
            </w:r>
            <w:r w:rsidRPr="00DE110E">
              <w:rPr>
                <w:rFonts w:ascii="仿宋" w:eastAsia="仿宋" w:hAnsi="仿宋" w:cs="仿宋"/>
                <w:spacing w:val="-70"/>
                <w:sz w:val="21"/>
                <w:szCs w:val="21"/>
              </w:rPr>
              <w:t xml:space="preserve"> </w:t>
            </w:r>
            <w:r w:rsidRPr="00DE110E">
              <w:rPr>
                <w:rFonts w:ascii="仿宋" w:eastAsia="仿宋" w:hAnsi="仿宋" w:cs="仿宋"/>
                <w:sz w:val="21"/>
                <w:szCs w:val="21"/>
              </w:rPr>
              <w:t>等</w:t>
            </w:r>
            <w:r w:rsidRPr="00DE110E">
              <w:rPr>
                <w:rFonts w:ascii="仿宋" w:eastAsia="仿宋" w:hAnsi="仿宋" w:cs="仿宋"/>
                <w:spacing w:val="-101"/>
                <w:sz w:val="21"/>
                <w:szCs w:val="21"/>
              </w:rPr>
              <w:t xml:space="preserve"> </w:t>
            </w:r>
            <w:r w:rsidRPr="00DE110E">
              <w:rPr>
                <w:rFonts w:ascii="仿宋" w:eastAsia="仿宋" w:hAnsi="仿宋" w:cs="仿宋"/>
                <w:sz w:val="21"/>
                <w:szCs w:val="21"/>
              </w:rPr>
              <w:t>级</w:t>
            </w:r>
          </w:p>
        </w:tc>
        <w:tc>
          <w:tcPr>
            <w:tcW w:w="898" w:type="dxa"/>
            <w:tcBorders>
              <w:top w:val="single" w:sz="4" w:space="0" w:color="000000"/>
              <w:left w:val="single" w:sz="4" w:space="0" w:color="000000"/>
              <w:bottom w:val="single" w:sz="4" w:space="0" w:color="000000"/>
              <w:right w:val="single" w:sz="4" w:space="0" w:color="000000"/>
            </w:tcBorders>
          </w:tcPr>
          <w:p w14:paraId="3A3E8792"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0BE3C32F" w14:textId="77777777" w:rsidR="00CA3F2A" w:rsidRPr="00DE110E" w:rsidRDefault="00CA3F2A"/>
        </w:tc>
        <w:tc>
          <w:tcPr>
            <w:tcW w:w="994" w:type="dxa"/>
            <w:vMerge w:val="restart"/>
            <w:tcBorders>
              <w:top w:val="single" w:sz="4" w:space="0" w:color="000000"/>
              <w:left w:val="single" w:sz="4" w:space="0" w:color="000000"/>
              <w:right w:val="single" w:sz="4" w:space="0" w:color="000000"/>
            </w:tcBorders>
          </w:tcPr>
          <w:p w14:paraId="3BC39F11" w14:textId="77777777" w:rsidR="00CA3F2A" w:rsidRPr="00DE110E" w:rsidRDefault="00CA3F2A">
            <w:pPr>
              <w:pStyle w:val="TableParagraph"/>
              <w:rPr>
                <w:rFonts w:ascii="仿宋" w:eastAsia="仿宋" w:hAnsi="仿宋" w:cs="仿宋"/>
                <w:sz w:val="20"/>
                <w:szCs w:val="20"/>
              </w:rPr>
            </w:pPr>
          </w:p>
          <w:p w14:paraId="5ABA2378" w14:textId="77777777" w:rsidR="00CA3F2A" w:rsidRPr="00DE110E" w:rsidRDefault="00CA3F2A">
            <w:pPr>
              <w:pStyle w:val="TableParagraph"/>
              <w:rPr>
                <w:rFonts w:ascii="仿宋" w:eastAsia="仿宋" w:hAnsi="仿宋" w:cs="仿宋"/>
                <w:sz w:val="20"/>
                <w:szCs w:val="20"/>
              </w:rPr>
            </w:pPr>
          </w:p>
          <w:p w14:paraId="31EF99B2" w14:textId="77777777" w:rsidR="00CA3F2A" w:rsidRPr="00DE110E" w:rsidRDefault="00CA3F2A">
            <w:pPr>
              <w:pStyle w:val="TableParagraph"/>
              <w:rPr>
                <w:rFonts w:ascii="仿宋" w:eastAsia="仿宋" w:hAnsi="仿宋" w:cs="仿宋"/>
                <w:sz w:val="20"/>
                <w:szCs w:val="20"/>
              </w:rPr>
            </w:pPr>
          </w:p>
          <w:p w14:paraId="4FE8191B" w14:textId="77777777" w:rsidR="00CA3F2A" w:rsidRPr="00DE110E" w:rsidRDefault="00CA3F2A">
            <w:pPr>
              <w:pStyle w:val="TableParagraph"/>
              <w:rPr>
                <w:rFonts w:ascii="仿宋" w:eastAsia="仿宋" w:hAnsi="仿宋" w:cs="仿宋"/>
                <w:sz w:val="20"/>
                <w:szCs w:val="20"/>
              </w:rPr>
            </w:pPr>
          </w:p>
          <w:p w14:paraId="1617F9AD" w14:textId="77777777" w:rsidR="00CA3F2A" w:rsidRPr="00DE110E" w:rsidRDefault="00CA3F2A">
            <w:pPr>
              <w:pStyle w:val="TableParagraph"/>
              <w:spacing w:before="13"/>
              <w:rPr>
                <w:rFonts w:ascii="仿宋" w:eastAsia="仿宋" w:hAnsi="仿宋" w:cs="仿宋"/>
                <w:sz w:val="16"/>
                <w:szCs w:val="16"/>
              </w:rPr>
            </w:pPr>
          </w:p>
          <w:p w14:paraId="30D225A9"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其中</w:t>
            </w:r>
          </w:p>
        </w:tc>
        <w:tc>
          <w:tcPr>
            <w:tcW w:w="1985" w:type="dxa"/>
            <w:gridSpan w:val="4"/>
            <w:tcBorders>
              <w:top w:val="single" w:sz="4" w:space="0" w:color="000000"/>
              <w:left w:val="single" w:sz="4" w:space="0" w:color="000000"/>
              <w:bottom w:val="single" w:sz="4" w:space="0" w:color="000000"/>
              <w:right w:val="single" w:sz="4" w:space="0" w:color="000000"/>
            </w:tcBorders>
          </w:tcPr>
          <w:p w14:paraId="08FB86A3"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项目负责人</w:t>
            </w:r>
          </w:p>
        </w:tc>
        <w:tc>
          <w:tcPr>
            <w:tcW w:w="2124" w:type="dxa"/>
            <w:gridSpan w:val="2"/>
            <w:tcBorders>
              <w:top w:val="single" w:sz="4" w:space="0" w:color="000000"/>
              <w:left w:val="single" w:sz="4" w:space="0" w:color="000000"/>
              <w:bottom w:val="single" w:sz="4" w:space="0" w:color="000000"/>
              <w:right w:val="single" w:sz="4" w:space="0" w:color="000000"/>
            </w:tcBorders>
          </w:tcPr>
          <w:p w14:paraId="3468BE35" w14:textId="77777777" w:rsidR="00CA3F2A" w:rsidRPr="00DE110E" w:rsidRDefault="00CA3F2A"/>
        </w:tc>
      </w:tr>
      <w:tr w:rsidR="00AC57B1" w:rsidRPr="00DE110E" w14:paraId="2D0D9E38" w14:textId="77777777">
        <w:trPr>
          <w:trHeight w:hRule="exact" w:val="576"/>
        </w:trPr>
        <w:tc>
          <w:tcPr>
            <w:tcW w:w="1378" w:type="dxa"/>
            <w:tcBorders>
              <w:top w:val="single" w:sz="4" w:space="0" w:color="000000"/>
              <w:left w:val="single" w:sz="4" w:space="0" w:color="000000"/>
              <w:bottom w:val="single" w:sz="4" w:space="0" w:color="000000"/>
              <w:right w:val="single" w:sz="4" w:space="0" w:color="000000"/>
            </w:tcBorders>
          </w:tcPr>
          <w:p w14:paraId="434382E7" w14:textId="77777777" w:rsidR="00CA3F2A" w:rsidRPr="00DE110E" w:rsidRDefault="00B54BD8">
            <w:pPr>
              <w:pStyle w:val="TableParagraph"/>
              <w:spacing w:before="112"/>
              <w:ind w:left="103"/>
              <w:rPr>
                <w:rFonts w:ascii="仿宋" w:eastAsia="仿宋" w:hAnsi="仿宋" w:cs="仿宋"/>
                <w:sz w:val="21"/>
                <w:szCs w:val="21"/>
              </w:rPr>
            </w:pPr>
            <w:r w:rsidRPr="00DE110E">
              <w:rPr>
                <w:rFonts w:ascii="仿宋" w:eastAsia="仿宋" w:hAnsi="仿宋" w:cs="仿宋"/>
                <w:sz w:val="21"/>
                <w:szCs w:val="21"/>
              </w:rPr>
              <w:t>营业执照号</w:t>
            </w:r>
          </w:p>
        </w:tc>
        <w:tc>
          <w:tcPr>
            <w:tcW w:w="898" w:type="dxa"/>
            <w:tcBorders>
              <w:top w:val="single" w:sz="4" w:space="0" w:color="000000"/>
              <w:left w:val="single" w:sz="4" w:space="0" w:color="000000"/>
              <w:bottom w:val="single" w:sz="4" w:space="0" w:color="000000"/>
              <w:right w:val="single" w:sz="4" w:space="0" w:color="000000"/>
            </w:tcBorders>
          </w:tcPr>
          <w:p w14:paraId="1001A074"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29752F06" w14:textId="77777777" w:rsidR="00CA3F2A" w:rsidRPr="00DE110E" w:rsidRDefault="00CA3F2A"/>
        </w:tc>
        <w:tc>
          <w:tcPr>
            <w:tcW w:w="994" w:type="dxa"/>
            <w:vMerge/>
            <w:tcBorders>
              <w:left w:val="single" w:sz="4" w:space="0" w:color="000000"/>
              <w:right w:val="single" w:sz="4" w:space="0" w:color="000000"/>
            </w:tcBorders>
          </w:tcPr>
          <w:p w14:paraId="0F99CB74" w14:textId="77777777" w:rsidR="00CA3F2A" w:rsidRPr="00DE110E" w:rsidRDefault="00CA3F2A"/>
        </w:tc>
        <w:tc>
          <w:tcPr>
            <w:tcW w:w="1985" w:type="dxa"/>
            <w:gridSpan w:val="4"/>
            <w:tcBorders>
              <w:top w:val="single" w:sz="4" w:space="0" w:color="000000"/>
              <w:left w:val="single" w:sz="4" w:space="0" w:color="000000"/>
              <w:bottom w:val="single" w:sz="4" w:space="0" w:color="000000"/>
              <w:right w:val="single" w:sz="4" w:space="0" w:color="000000"/>
            </w:tcBorders>
          </w:tcPr>
          <w:p w14:paraId="1A1EE58E" w14:textId="77777777" w:rsidR="00CA3F2A" w:rsidRPr="00DE110E" w:rsidRDefault="00B54BD8">
            <w:pPr>
              <w:pStyle w:val="TableParagraph"/>
              <w:spacing w:before="112"/>
              <w:ind w:left="103"/>
              <w:rPr>
                <w:rFonts w:ascii="仿宋" w:eastAsia="仿宋" w:hAnsi="仿宋" w:cs="仿宋"/>
                <w:sz w:val="21"/>
                <w:szCs w:val="21"/>
              </w:rPr>
            </w:pPr>
            <w:r w:rsidRPr="00DE110E">
              <w:rPr>
                <w:rFonts w:ascii="仿宋" w:eastAsia="仿宋" w:hAnsi="仿宋" w:cs="仿宋"/>
                <w:sz w:val="21"/>
                <w:szCs w:val="21"/>
              </w:rPr>
              <w:t>高级职称人员</w:t>
            </w:r>
          </w:p>
        </w:tc>
        <w:tc>
          <w:tcPr>
            <w:tcW w:w="2124" w:type="dxa"/>
            <w:gridSpan w:val="2"/>
            <w:tcBorders>
              <w:top w:val="single" w:sz="4" w:space="0" w:color="000000"/>
              <w:left w:val="single" w:sz="4" w:space="0" w:color="000000"/>
              <w:bottom w:val="single" w:sz="4" w:space="0" w:color="000000"/>
              <w:right w:val="single" w:sz="4" w:space="0" w:color="000000"/>
            </w:tcBorders>
          </w:tcPr>
          <w:p w14:paraId="2E5925D8" w14:textId="77777777" w:rsidR="00CA3F2A" w:rsidRPr="00DE110E" w:rsidRDefault="00CA3F2A"/>
        </w:tc>
      </w:tr>
      <w:tr w:rsidR="00AC57B1" w:rsidRPr="00DE110E" w14:paraId="335F50A3" w14:textId="77777777">
        <w:trPr>
          <w:trHeight w:hRule="exact" w:val="578"/>
        </w:trPr>
        <w:tc>
          <w:tcPr>
            <w:tcW w:w="1378" w:type="dxa"/>
            <w:tcBorders>
              <w:top w:val="single" w:sz="4" w:space="0" w:color="000000"/>
              <w:left w:val="single" w:sz="4" w:space="0" w:color="000000"/>
              <w:bottom w:val="single" w:sz="4" w:space="0" w:color="000000"/>
              <w:right w:val="single" w:sz="4" w:space="0" w:color="000000"/>
            </w:tcBorders>
          </w:tcPr>
          <w:p w14:paraId="7E7BA082"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注册资金</w:t>
            </w:r>
          </w:p>
        </w:tc>
        <w:tc>
          <w:tcPr>
            <w:tcW w:w="898" w:type="dxa"/>
            <w:tcBorders>
              <w:top w:val="single" w:sz="4" w:space="0" w:color="000000"/>
              <w:left w:val="single" w:sz="4" w:space="0" w:color="000000"/>
              <w:bottom w:val="single" w:sz="4" w:space="0" w:color="000000"/>
              <w:right w:val="single" w:sz="4" w:space="0" w:color="000000"/>
            </w:tcBorders>
          </w:tcPr>
          <w:p w14:paraId="67C99715"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3BB5E436" w14:textId="77777777" w:rsidR="00CA3F2A" w:rsidRPr="00DE110E" w:rsidRDefault="00CA3F2A"/>
        </w:tc>
        <w:tc>
          <w:tcPr>
            <w:tcW w:w="994" w:type="dxa"/>
            <w:vMerge/>
            <w:tcBorders>
              <w:left w:val="single" w:sz="4" w:space="0" w:color="000000"/>
              <w:right w:val="single" w:sz="4" w:space="0" w:color="000000"/>
            </w:tcBorders>
          </w:tcPr>
          <w:p w14:paraId="4C00AE74" w14:textId="77777777" w:rsidR="00CA3F2A" w:rsidRPr="00DE110E" w:rsidRDefault="00CA3F2A"/>
        </w:tc>
        <w:tc>
          <w:tcPr>
            <w:tcW w:w="1985" w:type="dxa"/>
            <w:gridSpan w:val="4"/>
            <w:tcBorders>
              <w:top w:val="single" w:sz="4" w:space="0" w:color="000000"/>
              <w:left w:val="single" w:sz="4" w:space="0" w:color="000000"/>
              <w:bottom w:val="single" w:sz="4" w:space="0" w:color="000000"/>
              <w:right w:val="single" w:sz="4" w:space="0" w:color="000000"/>
            </w:tcBorders>
          </w:tcPr>
          <w:p w14:paraId="513172E1"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中级职称人员</w:t>
            </w:r>
          </w:p>
        </w:tc>
        <w:tc>
          <w:tcPr>
            <w:tcW w:w="2124" w:type="dxa"/>
            <w:gridSpan w:val="2"/>
            <w:tcBorders>
              <w:top w:val="single" w:sz="4" w:space="0" w:color="000000"/>
              <w:left w:val="single" w:sz="4" w:space="0" w:color="000000"/>
              <w:bottom w:val="single" w:sz="4" w:space="0" w:color="000000"/>
              <w:right w:val="single" w:sz="4" w:space="0" w:color="000000"/>
            </w:tcBorders>
          </w:tcPr>
          <w:p w14:paraId="7110FA4D" w14:textId="77777777" w:rsidR="00CA3F2A" w:rsidRPr="00DE110E" w:rsidRDefault="00CA3F2A"/>
        </w:tc>
      </w:tr>
      <w:tr w:rsidR="00AC57B1" w:rsidRPr="00DE110E" w14:paraId="1D5B5A19" w14:textId="77777777">
        <w:trPr>
          <w:trHeight w:hRule="exact" w:val="576"/>
        </w:trPr>
        <w:tc>
          <w:tcPr>
            <w:tcW w:w="1378" w:type="dxa"/>
            <w:tcBorders>
              <w:top w:val="single" w:sz="4" w:space="0" w:color="000000"/>
              <w:left w:val="single" w:sz="4" w:space="0" w:color="000000"/>
              <w:bottom w:val="single" w:sz="4" w:space="0" w:color="000000"/>
              <w:right w:val="single" w:sz="4" w:space="0" w:color="000000"/>
            </w:tcBorders>
          </w:tcPr>
          <w:p w14:paraId="6AA55002" w14:textId="77777777" w:rsidR="00CA3F2A" w:rsidRPr="00DE110E" w:rsidRDefault="00B54BD8">
            <w:pPr>
              <w:pStyle w:val="TableParagraph"/>
              <w:spacing w:before="112"/>
              <w:ind w:left="103"/>
              <w:rPr>
                <w:rFonts w:ascii="仿宋" w:eastAsia="仿宋" w:hAnsi="仿宋" w:cs="仿宋"/>
                <w:sz w:val="21"/>
                <w:szCs w:val="21"/>
              </w:rPr>
            </w:pPr>
            <w:r w:rsidRPr="00DE110E">
              <w:rPr>
                <w:rFonts w:ascii="仿宋" w:eastAsia="仿宋" w:hAnsi="仿宋" w:cs="仿宋"/>
                <w:sz w:val="21"/>
                <w:szCs w:val="21"/>
              </w:rPr>
              <w:t>开户银行</w:t>
            </w:r>
          </w:p>
        </w:tc>
        <w:tc>
          <w:tcPr>
            <w:tcW w:w="898" w:type="dxa"/>
            <w:tcBorders>
              <w:top w:val="single" w:sz="4" w:space="0" w:color="000000"/>
              <w:left w:val="single" w:sz="4" w:space="0" w:color="000000"/>
              <w:bottom w:val="single" w:sz="4" w:space="0" w:color="000000"/>
              <w:right w:val="single" w:sz="4" w:space="0" w:color="000000"/>
            </w:tcBorders>
          </w:tcPr>
          <w:p w14:paraId="62FB51EA"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5E825B24" w14:textId="77777777" w:rsidR="00CA3F2A" w:rsidRPr="00DE110E" w:rsidRDefault="00CA3F2A"/>
        </w:tc>
        <w:tc>
          <w:tcPr>
            <w:tcW w:w="994" w:type="dxa"/>
            <w:vMerge/>
            <w:tcBorders>
              <w:left w:val="single" w:sz="4" w:space="0" w:color="000000"/>
              <w:right w:val="single" w:sz="4" w:space="0" w:color="000000"/>
            </w:tcBorders>
          </w:tcPr>
          <w:p w14:paraId="49EF6BD0" w14:textId="77777777" w:rsidR="00CA3F2A" w:rsidRPr="00DE110E" w:rsidRDefault="00CA3F2A"/>
        </w:tc>
        <w:tc>
          <w:tcPr>
            <w:tcW w:w="1985" w:type="dxa"/>
            <w:gridSpan w:val="4"/>
            <w:tcBorders>
              <w:top w:val="single" w:sz="4" w:space="0" w:color="000000"/>
              <w:left w:val="single" w:sz="4" w:space="0" w:color="000000"/>
              <w:bottom w:val="single" w:sz="4" w:space="0" w:color="000000"/>
              <w:right w:val="single" w:sz="4" w:space="0" w:color="000000"/>
            </w:tcBorders>
          </w:tcPr>
          <w:p w14:paraId="0107EE72" w14:textId="77777777" w:rsidR="00CA3F2A" w:rsidRPr="00DE110E" w:rsidRDefault="00B54BD8">
            <w:pPr>
              <w:pStyle w:val="TableParagraph"/>
              <w:spacing w:before="112"/>
              <w:ind w:left="103"/>
              <w:rPr>
                <w:rFonts w:ascii="仿宋" w:eastAsia="仿宋" w:hAnsi="仿宋" w:cs="仿宋"/>
                <w:sz w:val="21"/>
                <w:szCs w:val="21"/>
              </w:rPr>
            </w:pPr>
            <w:r w:rsidRPr="00DE110E">
              <w:rPr>
                <w:rFonts w:ascii="仿宋" w:eastAsia="仿宋" w:hAnsi="仿宋" w:cs="仿宋"/>
                <w:sz w:val="21"/>
                <w:szCs w:val="21"/>
              </w:rPr>
              <w:t>初级职称人员</w:t>
            </w:r>
          </w:p>
        </w:tc>
        <w:tc>
          <w:tcPr>
            <w:tcW w:w="2124" w:type="dxa"/>
            <w:gridSpan w:val="2"/>
            <w:tcBorders>
              <w:top w:val="single" w:sz="4" w:space="0" w:color="000000"/>
              <w:left w:val="single" w:sz="4" w:space="0" w:color="000000"/>
              <w:bottom w:val="single" w:sz="4" w:space="0" w:color="000000"/>
              <w:right w:val="single" w:sz="4" w:space="0" w:color="000000"/>
            </w:tcBorders>
          </w:tcPr>
          <w:p w14:paraId="285343C3" w14:textId="77777777" w:rsidR="00CA3F2A" w:rsidRPr="00DE110E" w:rsidRDefault="00CA3F2A"/>
        </w:tc>
      </w:tr>
      <w:tr w:rsidR="00AC57B1" w:rsidRPr="00DE110E" w14:paraId="0091AE12" w14:textId="77777777">
        <w:trPr>
          <w:trHeight w:hRule="exact" w:val="576"/>
        </w:trPr>
        <w:tc>
          <w:tcPr>
            <w:tcW w:w="1378" w:type="dxa"/>
            <w:tcBorders>
              <w:top w:val="single" w:sz="4" w:space="0" w:color="000000"/>
              <w:left w:val="single" w:sz="4" w:space="0" w:color="000000"/>
              <w:bottom w:val="single" w:sz="4" w:space="0" w:color="000000"/>
              <w:right w:val="single" w:sz="4" w:space="0" w:color="000000"/>
            </w:tcBorders>
          </w:tcPr>
          <w:p w14:paraId="549C3048"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账号</w:t>
            </w:r>
          </w:p>
        </w:tc>
        <w:tc>
          <w:tcPr>
            <w:tcW w:w="898" w:type="dxa"/>
            <w:tcBorders>
              <w:top w:val="single" w:sz="4" w:space="0" w:color="000000"/>
              <w:left w:val="single" w:sz="4" w:space="0" w:color="000000"/>
              <w:bottom w:val="single" w:sz="4" w:space="0" w:color="000000"/>
              <w:right w:val="single" w:sz="4" w:space="0" w:color="000000"/>
            </w:tcBorders>
          </w:tcPr>
          <w:p w14:paraId="06F52F63" w14:textId="77777777" w:rsidR="00CA3F2A" w:rsidRPr="00DE110E" w:rsidRDefault="00CA3F2A"/>
        </w:tc>
        <w:tc>
          <w:tcPr>
            <w:tcW w:w="1020" w:type="dxa"/>
            <w:tcBorders>
              <w:top w:val="single" w:sz="4" w:space="0" w:color="000000"/>
              <w:left w:val="single" w:sz="4" w:space="0" w:color="000000"/>
              <w:bottom w:val="single" w:sz="4" w:space="0" w:color="000000"/>
              <w:right w:val="single" w:sz="4" w:space="0" w:color="000000"/>
            </w:tcBorders>
          </w:tcPr>
          <w:p w14:paraId="07279015" w14:textId="77777777" w:rsidR="00CA3F2A" w:rsidRPr="00DE110E" w:rsidRDefault="00CA3F2A"/>
        </w:tc>
        <w:tc>
          <w:tcPr>
            <w:tcW w:w="994" w:type="dxa"/>
            <w:vMerge/>
            <w:tcBorders>
              <w:left w:val="single" w:sz="4" w:space="0" w:color="000000"/>
              <w:bottom w:val="single" w:sz="4" w:space="0" w:color="000000"/>
              <w:right w:val="single" w:sz="4" w:space="0" w:color="000000"/>
            </w:tcBorders>
          </w:tcPr>
          <w:p w14:paraId="13CF2210" w14:textId="77777777" w:rsidR="00CA3F2A" w:rsidRPr="00DE110E" w:rsidRDefault="00CA3F2A"/>
        </w:tc>
        <w:tc>
          <w:tcPr>
            <w:tcW w:w="1985" w:type="dxa"/>
            <w:gridSpan w:val="4"/>
            <w:tcBorders>
              <w:top w:val="single" w:sz="4" w:space="0" w:color="000000"/>
              <w:left w:val="single" w:sz="4" w:space="0" w:color="000000"/>
              <w:bottom w:val="single" w:sz="4" w:space="0" w:color="000000"/>
              <w:right w:val="single" w:sz="4" w:space="0" w:color="000000"/>
            </w:tcBorders>
          </w:tcPr>
          <w:p w14:paraId="0C5A8EA4" w14:textId="77777777" w:rsidR="00CA3F2A" w:rsidRPr="00DE110E" w:rsidRDefault="00B54BD8">
            <w:pPr>
              <w:pStyle w:val="TableParagraph"/>
              <w:tabs>
                <w:tab w:val="left" w:pos="525"/>
              </w:tabs>
              <w:spacing w:before="114"/>
              <w:ind w:left="103"/>
              <w:rPr>
                <w:rFonts w:ascii="仿宋" w:eastAsia="仿宋" w:hAnsi="仿宋" w:cs="仿宋"/>
                <w:sz w:val="21"/>
                <w:szCs w:val="21"/>
              </w:rPr>
            </w:pPr>
            <w:r w:rsidRPr="00DE110E">
              <w:rPr>
                <w:rFonts w:ascii="仿宋" w:eastAsia="仿宋" w:hAnsi="仿宋" w:cs="仿宋"/>
                <w:sz w:val="21"/>
                <w:szCs w:val="21"/>
              </w:rPr>
              <w:t>技</w:t>
            </w:r>
            <w:r w:rsidRPr="00DE110E">
              <w:rPr>
                <w:rFonts w:ascii="仿宋" w:eastAsia="仿宋" w:hAnsi="仿宋" w:cs="仿宋"/>
                <w:sz w:val="21"/>
                <w:szCs w:val="21"/>
              </w:rPr>
              <w:tab/>
              <w:t>工</w:t>
            </w:r>
          </w:p>
        </w:tc>
        <w:tc>
          <w:tcPr>
            <w:tcW w:w="2124" w:type="dxa"/>
            <w:gridSpan w:val="2"/>
            <w:tcBorders>
              <w:top w:val="single" w:sz="4" w:space="0" w:color="000000"/>
              <w:left w:val="single" w:sz="4" w:space="0" w:color="000000"/>
              <w:bottom w:val="single" w:sz="4" w:space="0" w:color="000000"/>
              <w:right w:val="single" w:sz="4" w:space="0" w:color="000000"/>
            </w:tcBorders>
          </w:tcPr>
          <w:p w14:paraId="091EE05B" w14:textId="77777777" w:rsidR="00CA3F2A" w:rsidRPr="00DE110E" w:rsidRDefault="00CA3F2A"/>
        </w:tc>
      </w:tr>
      <w:tr w:rsidR="00AC57B1" w:rsidRPr="00DE110E" w14:paraId="47499966" w14:textId="77777777">
        <w:trPr>
          <w:trHeight w:hRule="exact" w:val="2088"/>
        </w:trPr>
        <w:tc>
          <w:tcPr>
            <w:tcW w:w="1378" w:type="dxa"/>
            <w:tcBorders>
              <w:top w:val="single" w:sz="4" w:space="0" w:color="000000"/>
              <w:left w:val="single" w:sz="4" w:space="0" w:color="000000"/>
              <w:bottom w:val="single" w:sz="4" w:space="0" w:color="000000"/>
              <w:right w:val="single" w:sz="4" w:space="0" w:color="000000"/>
            </w:tcBorders>
          </w:tcPr>
          <w:p w14:paraId="6FCFA60D" w14:textId="77777777" w:rsidR="00CA3F2A" w:rsidRPr="00DE110E" w:rsidRDefault="00CA3F2A">
            <w:pPr>
              <w:pStyle w:val="TableParagraph"/>
              <w:rPr>
                <w:rFonts w:ascii="仿宋" w:eastAsia="仿宋" w:hAnsi="仿宋" w:cs="仿宋"/>
                <w:sz w:val="20"/>
                <w:szCs w:val="20"/>
              </w:rPr>
            </w:pPr>
          </w:p>
          <w:p w14:paraId="0C2245CD" w14:textId="77777777" w:rsidR="00CA3F2A" w:rsidRPr="00DE110E" w:rsidRDefault="00CA3F2A">
            <w:pPr>
              <w:pStyle w:val="TableParagraph"/>
              <w:rPr>
                <w:rFonts w:ascii="仿宋" w:eastAsia="仿宋" w:hAnsi="仿宋" w:cs="仿宋"/>
                <w:sz w:val="20"/>
                <w:szCs w:val="20"/>
              </w:rPr>
            </w:pPr>
          </w:p>
          <w:p w14:paraId="19DC78E8" w14:textId="77777777" w:rsidR="00CA3F2A" w:rsidRPr="00DE110E" w:rsidRDefault="00CA3F2A">
            <w:pPr>
              <w:pStyle w:val="TableParagraph"/>
              <w:spacing w:before="7"/>
              <w:rPr>
                <w:rFonts w:ascii="仿宋" w:eastAsia="仿宋" w:hAnsi="仿宋" w:cs="仿宋"/>
                <w:sz w:val="26"/>
                <w:szCs w:val="26"/>
              </w:rPr>
            </w:pPr>
          </w:p>
          <w:p w14:paraId="3A170EEF"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经营范围</w:t>
            </w:r>
          </w:p>
        </w:tc>
        <w:tc>
          <w:tcPr>
            <w:tcW w:w="7020" w:type="dxa"/>
            <w:gridSpan w:val="9"/>
            <w:tcBorders>
              <w:top w:val="single" w:sz="4" w:space="0" w:color="000000"/>
              <w:left w:val="single" w:sz="4" w:space="0" w:color="000000"/>
              <w:bottom w:val="single" w:sz="4" w:space="0" w:color="000000"/>
              <w:right w:val="single" w:sz="4" w:space="0" w:color="000000"/>
            </w:tcBorders>
          </w:tcPr>
          <w:p w14:paraId="21A4B893" w14:textId="77777777" w:rsidR="00CA3F2A" w:rsidRPr="00DE110E" w:rsidRDefault="00CA3F2A"/>
        </w:tc>
      </w:tr>
      <w:tr w:rsidR="00AC57B1" w:rsidRPr="00DE110E" w14:paraId="6FBF23A2" w14:textId="77777777">
        <w:trPr>
          <w:trHeight w:hRule="exact" w:val="578"/>
        </w:trPr>
        <w:tc>
          <w:tcPr>
            <w:tcW w:w="1378" w:type="dxa"/>
            <w:tcBorders>
              <w:top w:val="single" w:sz="4" w:space="0" w:color="000000"/>
              <w:left w:val="single" w:sz="4" w:space="0" w:color="000000"/>
              <w:bottom w:val="single" w:sz="4" w:space="0" w:color="000000"/>
              <w:right w:val="single" w:sz="4" w:space="0" w:color="000000"/>
            </w:tcBorders>
          </w:tcPr>
          <w:p w14:paraId="6D8EA828" w14:textId="77777777" w:rsidR="00CA3F2A" w:rsidRPr="00DE110E" w:rsidRDefault="00B54BD8">
            <w:pPr>
              <w:pStyle w:val="TableParagraph"/>
              <w:spacing w:before="114"/>
              <w:ind w:left="103"/>
              <w:rPr>
                <w:rFonts w:ascii="仿宋" w:eastAsia="仿宋" w:hAnsi="仿宋" w:cs="仿宋"/>
                <w:sz w:val="21"/>
                <w:szCs w:val="21"/>
              </w:rPr>
            </w:pPr>
            <w:r w:rsidRPr="00DE110E">
              <w:rPr>
                <w:rFonts w:ascii="仿宋" w:eastAsia="仿宋" w:hAnsi="仿宋" w:cs="仿宋"/>
                <w:sz w:val="21"/>
                <w:szCs w:val="21"/>
              </w:rPr>
              <w:t>备注</w:t>
            </w:r>
          </w:p>
        </w:tc>
        <w:tc>
          <w:tcPr>
            <w:tcW w:w="7020" w:type="dxa"/>
            <w:gridSpan w:val="9"/>
            <w:tcBorders>
              <w:top w:val="single" w:sz="4" w:space="0" w:color="000000"/>
              <w:left w:val="single" w:sz="4" w:space="0" w:color="000000"/>
              <w:bottom w:val="single" w:sz="4" w:space="0" w:color="000000"/>
              <w:right w:val="single" w:sz="4" w:space="0" w:color="000000"/>
            </w:tcBorders>
          </w:tcPr>
          <w:p w14:paraId="14D5F906" w14:textId="77777777" w:rsidR="00CA3F2A" w:rsidRPr="00DE110E" w:rsidRDefault="00CA3F2A"/>
        </w:tc>
      </w:tr>
    </w:tbl>
    <w:p w14:paraId="12C6F07F" w14:textId="77777777" w:rsidR="00CA3F2A" w:rsidRPr="00DE110E" w:rsidRDefault="00CA3F2A">
      <w:pPr>
        <w:sectPr w:rsidR="00CA3F2A" w:rsidRPr="00DE110E">
          <w:footerReference w:type="default" r:id="rId21"/>
          <w:pgSz w:w="11910" w:h="16840"/>
          <w:pgMar w:top="1380" w:right="1640" w:bottom="1380" w:left="1640" w:header="0" w:footer="1183" w:gutter="0"/>
          <w:cols w:space="720"/>
        </w:sectPr>
      </w:pPr>
    </w:p>
    <w:p w14:paraId="7504E850" w14:textId="6B6E06E1" w:rsidR="00CA3F2A" w:rsidRPr="00DE110E" w:rsidRDefault="00605B10">
      <w:pPr>
        <w:pStyle w:val="BodyText"/>
        <w:spacing w:before="7"/>
        <w:ind w:left="720"/>
        <w:rPr>
          <w:lang w:eastAsia="zh-CN"/>
        </w:rPr>
      </w:pPr>
      <w:r>
        <w:rPr>
          <w:rFonts w:hint="eastAsia"/>
          <w:lang w:eastAsia="zh-CN"/>
        </w:rPr>
        <w:lastRenderedPageBreak/>
        <w:t>2</w:t>
      </w:r>
      <w:r>
        <w:rPr>
          <w:lang w:eastAsia="zh-CN"/>
        </w:rPr>
        <w:t>.</w:t>
      </w:r>
      <w:bookmarkStart w:id="6" w:name="_GoBack"/>
      <w:bookmarkEnd w:id="6"/>
      <w:r w:rsidR="00B54BD8" w:rsidRPr="00DE110E">
        <w:rPr>
          <w:lang w:eastAsia="zh-CN"/>
        </w:rPr>
        <w:t>近年完成的类似项目情况表</w:t>
      </w:r>
    </w:p>
    <w:p w14:paraId="58513D65" w14:textId="77777777" w:rsidR="00CA3F2A" w:rsidRPr="00DE110E" w:rsidRDefault="00CA3F2A">
      <w:pPr>
        <w:spacing w:before="4"/>
        <w:rPr>
          <w:rFonts w:ascii="仿宋" w:eastAsia="仿宋" w:hAnsi="仿宋" w:cs="仿宋"/>
          <w:sz w:val="2"/>
          <w:szCs w:val="2"/>
          <w:lang w:eastAsia="zh-CN"/>
        </w:rPr>
      </w:pPr>
    </w:p>
    <w:tbl>
      <w:tblPr>
        <w:tblStyle w:val="TableNormal1"/>
        <w:tblW w:w="0" w:type="auto"/>
        <w:tblInd w:w="110" w:type="dxa"/>
        <w:tblLayout w:type="fixed"/>
        <w:tblLook w:val="01E0" w:firstRow="1" w:lastRow="1" w:firstColumn="1" w:lastColumn="1" w:noHBand="0" w:noVBand="0"/>
      </w:tblPr>
      <w:tblGrid>
        <w:gridCol w:w="1082"/>
        <w:gridCol w:w="1171"/>
        <w:gridCol w:w="1214"/>
        <w:gridCol w:w="1370"/>
        <w:gridCol w:w="1692"/>
        <w:gridCol w:w="1308"/>
        <w:gridCol w:w="1678"/>
      </w:tblGrid>
      <w:tr w:rsidR="00AC57B1" w:rsidRPr="00DE110E" w14:paraId="7AE2BBA0" w14:textId="77777777">
        <w:trPr>
          <w:trHeight w:hRule="exact" w:val="612"/>
        </w:trPr>
        <w:tc>
          <w:tcPr>
            <w:tcW w:w="1082" w:type="dxa"/>
            <w:tcBorders>
              <w:top w:val="single" w:sz="4" w:space="0" w:color="000000"/>
              <w:left w:val="single" w:sz="4" w:space="0" w:color="000000"/>
              <w:bottom w:val="single" w:sz="4" w:space="0" w:color="000000"/>
              <w:right w:val="single" w:sz="4" w:space="0" w:color="000000"/>
            </w:tcBorders>
          </w:tcPr>
          <w:p w14:paraId="3FAD411B" w14:textId="77777777" w:rsidR="00CA3F2A" w:rsidRPr="00DE110E" w:rsidRDefault="00B54BD8">
            <w:pPr>
              <w:pStyle w:val="TableParagraph"/>
              <w:spacing w:before="131"/>
              <w:ind w:left="103"/>
              <w:rPr>
                <w:rFonts w:ascii="仿宋" w:eastAsia="仿宋" w:hAnsi="仿宋" w:cs="仿宋"/>
                <w:sz w:val="21"/>
                <w:szCs w:val="21"/>
              </w:rPr>
            </w:pPr>
            <w:r w:rsidRPr="00DE110E">
              <w:rPr>
                <w:rFonts w:ascii="仿宋" w:eastAsia="仿宋" w:hAnsi="仿宋" w:cs="仿宋"/>
                <w:sz w:val="21"/>
                <w:szCs w:val="21"/>
              </w:rPr>
              <w:t>项目编号</w:t>
            </w:r>
          </w:p>
        </w:tc>
        <w:tc>
          <w:tcPr>
            <w:tcW w:w="1171" w:type="dxa"/>
            <w:tcBorders>
              <w:top w:val="single" w:sz="4" w:space="0" w:color="000000"/>
              <w:left w:val="single" w:sz="4" w:space="0" w:color="000000"/>
              <w:bottom w:val="single" w:sz="4" w:space="0" w:color="000000"/>
              <w:right w:val="single" w:sz="4" w:space="0" w:color="000000"/>
            </w:tcBorders>
          </w:tcPr>
          <w:p w14:paraId="74A7747C" w14:textId="77777777" w:rsidR="00CA3F2A" w:rsidRPr="00DE110E" w:rsidRDefault="00B54BD8">
            <w:pPr>
              <w:pStyle w:val="TableParagraph"/>
              <w:spacing w:before="131"/>
              <w:ind w:left="103"/>
              <w:rPr>
                <w:rFonts w:ascii="仿宋" w:eastAsia="仿宋" w:hAnsi="仿宋" w:cs="仿宋"/>
                <w:sz w:val="21"/>
                <w:szCs w:val="21"/>
              </w:rPr>
            </w:pPr>
            <w:r w:rsidRPr="00DE110E">
              <w:rPr>
                <w:rFonts w:ascii="仿宋" w:eastAsia="仿宋" w:hAnsi="仿宋" w:cs="仿宋"/>
                <w:sz w:val="21"/>
                <w:szCs w:val="21"/>
              </w:rPr>
              <w:t>项目名称</w:t>
            </w:r>
          </w:p>
        </w:tc>
        <w:tc>
          <w:tcPr>
            <w:tcW w:w="1214" w:type="dxa"/>
            <w:tcBorders>
              <w:top w:val="single" w:sz="4" w:space="0" w:color="000000"/>
              <w:left w:val="single" w:sz="4" w:space="0" w:color="000000"/>
              <w:bottom w:val="single" w:sz="4" w:space="0" w:color="000000"/>
              <w:right w:val="single" w:sz="4" w:space="0" w:color="000000"/>
            </w:tcBorders>
          </w:tcPr>
          <w:p w14:paraId="572CA46B" w14:textId="77777777" w:rsidR="00CA3F2A" w:rsidRPr="00DE110E" w:rsidRDefault="00B54BD8">
            <w:pPr>
              <w:pStyle w:val="TableParagraph"/>
              <w:spacing w:before="131"/>
              <w:ind w:left="103"/>
              <w:rPr>
                <w:rFonts w:ascii="仿宋" w:eastAsia="仿宋" w:hAnsi="仿宋" w:cs="仿宋"/>
                <w:sz w:val="21"/>
                <w:szCs w:val="21"/>
              </w:rPr>
            </w:pPr>
            <w:r w:rsidRPr="00DE110E">
              <w:rPr>
                <w:rFonts w:ascii="仿宋" w:eastAsia="仿宋" w:hAnsi="仿宋" w:cs="仿宋"/>
                <w:sz w:val="21"/>
                <w:szCs w:val="21"/>
              </w:rPr>
              <w:t>项目类型</w:t>
            </w:r>
          </w:p>
        </w:tc>
        <w:tc>
          <w:tcPr>
            <w:tcW w:w="1370" w:type="dxa"/>
            <w:tcBorders>
              <w:top w:val="single" w:sz="4" w:space="0" w:color="000000"/>
              <w:left w:val="single" w:sz="4" w:space="0" w:color="000000"/>
              <w:bottom w:val="single" w:sz="4" w:space="0" w:color="000000"/>
              <w:right w:val="single" w:sz="4" w:space="0" w:color="000000"/>
            </w:tcBorders>
          </w:tcPr>
          <w:p w14:paraId="66AC81F3" w14:textId="77777777" w:rsidR="00CA3F2A" w:rsidRPr="00DE110E" w:rsidRDefault="00B54BD8">
            <w:pPr>
              <w:pStyle w:val="TableParagraph"/>
              <w:spacing w:before="131"/>
              <w:ind w:left="103"/>
              <w:rPr>
                <w:rFonts w:ascii="仿宋" w:eastAsia="仿宋" w:hAnsi="仿宋" w:cs="仿宋"/>
                <w:sz w:val="21"/>
                <w:szCs w:val="21"/>
              </w:rPr>
            </w:pPr>
            <w:r w:rsidRPr="00DE110E">
              <w:rPr>
                <w:rFonts w:ascii="仿宋" w:eastAsia="仿宋" w:hAnsi="仿宋" w:cs="仿宋"/>
                <w:sz w:val="21"/>
                <w:szCs w:val="21"/>
              </w:rPr>
              <w:t>规模</w:t>
            </w:r>
          </w:p>
        </w:tc>
        <w:tc>
          <w:tcPr>
            <w:tcW w:w="1692" w:type="dxa"/>
            <w:tcBorders>
              <w:top w:val="single" w:sz="4" w:space="0" w:color="000000"/>
              <w:left w:val="single" w:sz="4" w:space="0" w:color="000000"/>
              <w:bottom w:val="single" w:sz="4" w:space="0" w:color="000000"/>
              <w:right w:val="single" w:sz="4" w:space="0" w:color="000000"/>
            </w:tcBorders>
          </w:tcPr>
          <w:p w14:paraId="03022265" w14:textId="77777777" w:rsidR="00CA3F2A" w:rsidRPr="00DE110E" w:rsidRDefault="00B54BD8">
            <w:pPr>
              <w:pStyle w:val="TableParagraph"/>
              <w:spacing w:before="131"/>
              <w:ind w:left="103"/>
              <w:rPr>
                <w:rFonts w:ascii="仿宋" w:eastAsia="仿宋" w:hAnsi="仿宋" w:cs="仿宋"/>
                <w:sz w:val="21"/>
                <w:szCs w:val="21"/>
              </w:rPr>
            </w:pPr>
            <w:r w:rsidRPr="00DE110E">
              <w:rPr>
                <w:rFonts w:ascii="仿宋" w:eastAsia="仿宋" w:hAnsi="仿宋" w:cs="仿宋"/>
                <w:sz w:val="21"/>
                <w:szCs w:val="21"/>
              </w:rPr>
              <w:t>合同签订日期</w:t>
            </w:r>
          </w:p>
        </w:tc>
        <w:tc>
          <w:tcPr>
            <w:tcW w:w="1308" w:type="dxa"/>
            <w:tcBorders>
              <w:top w:val="single" w:sz="4" w:space="0" w:color="000000"/>
              <w:left w:val="single" w:sz="4" w:space="0" w:color="000000"/>
              <w:bottom w:val="single" w:sz="4" w:space="0" w:color="000000"/>
              <w:right w:val="single" w:sz="4" w:space="0" w:color="000000"/>
            </w:tcBorders>
          </w:tcPr>
          <w:p w14:paraId="03EE2B60" w14:textId="77777777" w:rsidR="00CA3F2A" w:rsidRPr="00DE110E" w:rsidRDefault="00B54BD8">
            <w:pPr>
              <w:pStyle w:val="TableParagraph"/>
              <w:spacing w:before="131"/>
              <w:ind w:left="103"/>
              <w:rPr>
                <w:rFonts w:ascii="仿宋" w:eastAsia="仿宋" w:hAnsi="仿宋" w:cs="仿宋"/>
                <w:sz w:val="21"/>
                <w:szCs w:val="21"/>
              </w:rPr>
            </w:pPr>
            <w:r w:rsidRPr="00DE110E">
              <w:rPr>
                <w:rFonts w:ascii="仿宋" w:eastAsia="仿宋" w:hAnsi="仿宋" w:cs="仿宋"/>
                <w:sz w:val="21"/>
                <w:szCs w:val="21"/>
              </w:rPr>
              <w:t>合同价</w:t>
            </w:r>
          </w:p>
        </w:tc>
        <w:tc>
          <w:tcPr>
            <w:tcW w:w="1678" w:type="dxa"/>
            <w:tcBorders>
              <w:top w:val="single" w:sz="4" w:space="0" w:color="000000"/>
              <w:left w:val="single" w:sz="4" w:space="0" w:color="000000"/>
              <w:bottom w:val="single" w:sz="4" w:space="0" w:color="000000"/>
              <w:right w:val="single" w:sz="4" w:space="0" w:color="000000"/>
            </w:tcBorders>
          </w:tcPr>
          <w:p w14:paraId="6302BB92" w14:textId="77777777" w:rsidR="00CA3F2A" w:rsidRPr="00DE110E" w:rsidRDefault="00B54BD8">
            <w:pPr>
              <w:pStyle w:val="TableParagraph"/>
              <w:spacing w:before="131"/>
              <w:ind w:left="103"/>
              <w:rPr>
                <w:rFonts w:ascii="仿宋" w:eastAsia="仿宋" w:hAnsi="仿宋" w:cs="仿宋"/>
                <w:sz w:val="21"/>
                <w:szCs w:val="21"/>
              </w:rPr>
            </w:pPr>
            <w:r w:rsidRPr="00DE110E">
              <w:rPr>
                <w:rFonts w:ascii="仿宋" w:eastAsia="仿宋" w:hAnsi="仿宋" w:cs="仿宋"/>
                <w:sz w:val="21"/>
                <w:szCs w:val="21"/>
              </w:rPr>
              <w:t>开竣工日期</w:t>
            </w:r>
          </w:p>
        </w:tc>
      </w:tr>
      <w:tr w:rsidR="00AC57B1" w:rsidRPr="00DE110E" w14:paraId="4156C3CD" w14:textId="77777777">
        <w:trPr>
          <w:trHeight w:hRule="exact" w:val="612"/>
        </w:trPr>
        <w:tc>
          <w:tcPr>
            <w:tcW w:w="1082" w:type="dxa"/>
            <w:tcBorders>
              <w:top w:val="single" w:sz="4" w:space="0" w:color="000000"/>
              <w:left w:val="single" w:sz="4" w:space="0" w:color="000000"/>
              <w:bottom w:val="single" w:sz="4" w:space="0" w:color="000000"/>
              <w:right w:val="single" w:sz="4" w:space="0" w:color="000000"/>
            </w:tcBorders>
          </w:tcPr>
          <w:p w14:paraId="6744D3BF"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567C3282"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75AA832F"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297799BD"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6C519E48"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123219F5"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271A91C4" w14:textId="77777777" w:rsidR="00CA3F2A" w:rsidRPr="00DE110E" w:rsidRDefault="00CA3F2A"/>
        </w:tc>
      </w:tr>
      <w:tr w:rsidR="00AC57B1" w:rsidRPr="00DE110E" w14:paraId="28C77FBC" w14:textId="77777777">
        <w:trPr>
          <w:trHeight w:hRule="exact" w:val="610"/>
        </w:trPr>
        <w:tc>
          <w:tcPr>
            <w:tcW w:w="1082" w:type="dxa"/>
            <w:tcBorders>
              <w:top w:val="single" w:sz="4" w:space="0" w:color="000000"/>
              <w:left w:val="single" w:sz="4" w:space="0" w:color="000000"/>
              <w:bottom w:val="single" w:sz="4" w:space="0" w:color="000000"/>
              <w:right w:val="single" w:sz="4" w:space="0" w:color="000000"/>
            </w:tcBorders>
          </w:tcPr>
          <w:p w14:paraId="38A260C5"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4867427A"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3C6E2527"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6894130C"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13AB90F3"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37E468BC"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5092BF73" w14:textId="77777777" w:rsidR="00CA3F2A" w:rsidRPr="00DE110E" w:rsidRDefault="00CA3F2A"/>
        </w:tc>
      </w:tr>
      <w:tr w:rsidR="00AC57B1" w:rsidRPr="00DE110E" w14:paraId="7CAA36A8" w14:textId="77777777">
        <w:trPr>
          <w:trHeight w:hRule="exact" w:val="612"/>
        </w:trPr>
        <w:tc>
          <w:tcPr>
            <w:tcW w:w="1082" w:type="dxa"/>
            <w:tcBorders>
              <w:top w:val="single" w:sz="4" w:space="0" w:color="000000"/>
              <w:left w:val="single" w:sz="4" w:space="0" w:color="000000"/>
              <w:bottom w:val="single" w:sz="4" w:space="0" w:color="000000"/>
              <w:right w:val="single" w:sz="4" w:space="0" w:color="000000"/>
            </w:tcBorders>
          </w:tcPr>
          <w:p w14:paraId="087C2ACA"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1E82328B"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03D9C9F4"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552545BE"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11F17B65"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78177E58"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38570010" w14:textId="77777777" w:rsidR="00CA3F2A" w:rsidRPr="00DE110E" w:rsidRDefault="00CA3F2A"/>
        </w:tc>
      </w:tr>
      <w:tr w:rsidR="00AC57B1" w:rsidRPr="00DE110E" w14:paraId="6CC02BC2" w14:textId="77777777">
        <w:trPr>
          <w:trHeight w:hRule="exact" w:val="610"/>
        </w:trPr>
        <w:tc>
          <w:tcPr>
            <w:tcW w:w="1082" w:type="dxa"/>
            <w:tcBorders>
              <w:top w:val="single" w:sz="4" w:space="0" w:color="000000"/>
              <w:left w:val="single" w:sz="4" w:space="0" w:color="000000"/>
              <w:bottom w:val="single" w:sz="4" w:space="0" w:color="000000"/>
              <w:right w:val="single" w:sz="4" w:space="0" w:color="000000"/>
            </w:tcBorders>
          </w:tcPr>
          <w:p w14:paraId="28FFCADC"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78162F43"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06201946"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187656B1"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0EE889FD"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0A025F8B"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1818068E" w14:textId="77777777" w:rsidR="00CA3F2A" w:rsidRPr="00DE110E" w:rsidRDefault="00CA3F2A"/>
        </w:tc>
      </w:tr>
      <w:tr w:rsidR="00AC57B1" w:rsidRPr="00DE110E" w14:paraId="0F53E885" w14:textId="77777777">
        <w:trPr>
          <w:trHeight w:hRule="exact" w:val="612"/>
        </w:trPr>
        <w:tc>
          <w:tcPr>
            <w:tcW w:w="1082" w:type="dxa"/>
            <w:tcBorders>
              <w:top w:val="single" w:sz="4" w:space="0" w:color="000000"/>
              <w:left w:val="single" w:sz="4" w:space="0" w:color="000000"/>
              <w:bottom w:val="single" w:sz="4" w:space="0" w:color="000000"/>
              <w:right w:val="single" w:sz="4" w:space="0" w:color="000000"/>
            </w:tcBorders>
          </w:tcPr>
          <w:p w14:paraId="235B97D5"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0BDC7EA7"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24F38FF5"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2EE661D4"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5743C1DA"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5D70BF1B"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496052C3" w14:textId="77777777" w:rsidR="00CA3F2A" w:rsidRPr="00DE110E" w:rsidRDefault="00CA3F2A"/>
        </w:tc>
      </w:tr>
      <w:tr w:rsidR="00AC57B1" w:rsidRPr="00DE110E" w14:paraId="27D211C9" w14:textId="77777777">
        <w:trPr>
          <w:trHeight w:hRule="exact" w:val="612"/>
        </w:trPr>
        <w:tc>
          <w:tcPr>
            <w:tcW w:w="1082" w:type="dxa"/>
            <w:tcBorders>
              <w:top w:val="single" w:sz="4" w:space="0" w:color="000000"/>
              <w:left w:val="single" w:sz="4" w:space="0" w:color="000000"/>
              <w:bottom w:val="single" w:sz="4" w:space="0" w:color="000000"/>
              <w:right w:val="single" w:sz="4" w:space="0" w:color="000000"/>
            </w:tcBorders>
          </w:tcPr>
          <w:p w14:paraId="210BFC74"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63E0A237"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3BBBFB09"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359A670E"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7F70554E"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13858DA5"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0597B39C" w14:textId="77777777" w:rsidR="00CA3F2A" w:rsidRPr="00DE110E" w:rsidRDefault="00CA3F2A"/>
        </w:tc>
      </w:tr>
      <w:tr w:rsidR="00AC57B1" w:rsidRPr="00DE110E" w14:paraId="53361C7C" w14:textId="77777777">
        <w:trPr>
          <w:trHeight w:hRule="exact" w:val="610"/>
        </w:trPr>
        <w:tc>
          <w:tcPr>
            <w:tcW w:w="1082" w:type="dxa"/>
            <w:tcBorders>
              <w:top w:val="single" w:sz="4" w:space="0" w:color="000000"/>
              <w:left w:val="single" w:sz="4" w:space="0" w:color="000000"/>
              <w:bottom w:val="single" w:sz="4" w:space="0" w:color="000000"/>
              <w:right w:val="single" w:sz="4" w:space="0" w:color="000000"/>
            </w:tcBorders>
          </w:tcPr>
          <w:p w14:paraId="410102A4"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5ECF3760"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4E8C49FF"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76FF9998"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46B453E1"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0F02BBBA"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76E89201" w14:textId="77777777" w:rsidR="00CA3F2A" w:rsidRPr="00DE110E" w:rsidRDefault="00CA3F2A"/>
        </w:tc>
      </w:tr>
      <w:tr w:rsidR="00AC57B1" w:rsidRPr="00DE110E" w14:paraId="3751C2B9" w14:textId="77777777">
        <w:trPr>
          <w:trHeight w:hRule="exact" w:val="612"/>
        </w:trPr>
        <w:tc>
          <w:tcPr>
            <w:tcW w:w="1082" w:type="dxa"/>
            <w:tcBorders>
              <w:top w:val="single" w:sz="4" w:space="0" w:color="000000"/>
              <w:left w:val="single" w:sz="4" w:space="0" w:color="000000"/>
              <w:bottom w:val="single" w:sz="4" w:space="0" w:color="000000"/>
              <w:right w:val="single" w:sz="4" w:space="0" w:color="000000"/>
            </w:tcBorders>
          </w:tcPr>
          <w:p w14:paraId="5DEF9F15"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4CB6C0E5"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1A12E9FC"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62A72563"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415233B0"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0995AFEC"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4E8AA110" w14:textId="77777777" w:rsidR="00CA3F2A" w:rsidRPr="00DE110E" w:rsidRDefault="00CA3F2A"/>
        </w:tc>
      </w:tr>
    </w:tbl>
    <w:p w14:paraId="56A7F9DD" w14:textId="77777777" w:rsidR="00CA3F2A" w:rsidRPr="00DE110E" w:rsidRDefault="00B54BD8">
      <w:pPr>
        <w:pStyle w:val="BodyText"/>
        <w:spacing w:before="0" w:line="241" w:lineRule="exact"/>
        <w:ind w:left="720"/>
        <w:rPr>
          <w:lang w:eastAsia="zh-CN"/>
        </w:rPr>
      </w:pPr>
      <w:r w:rsidRPr="00DE110E">
        <w:rPr>
          <w:lang w:eastAsia="zh-CN"/>
        </w:rPr>
        <w:t>注：</w:t>
      </w:r>
      <w:r w:rsidRPr="00DE110E">
        <w:rPr>
          <w:rFonts w:cs="仿宋"/>
          <w:lang w:eastAsia="zh-CN"/>
        </w:rPr>
        <w:t>1</w:t>
      </w:r>
      <w:r w:rsidRPr="00DE110E">
        <w:rPr>
          <w:lang w:eastAsia="zh-CN"/>
        </w:rPr>
        <w:t>、本表类似项目定义及具体年份要求见投标人须知前附表</w:t>
      </w:r>
      <w:r w:rsidRPr="00DE110E">
        <w:rPr>
          <w:spacing w:val="-4"/>
          <w:lang w:eastAsia="zh-CN"/>
        </w:rPr>
        <w:t xml:space="preserve"> </w:t>
      </w:r>
      <w:r w:rsidRPr="00DE110E">
        <w:rPr>
          <w:lang w:eastAsia="zh-CN"/>
        </w:rPr>
        <w:t>。</w:t>
      </w:r>
    </w:p>
    <w:p w14:paraId="05297824" w14:textId="77777777" w:rsidR="00CA3F2A" w:rsidRPr="00DE110E" w:rsidRDefault="00CA3F2A">
      <w:pPr>
        <w:spacing w:line="241" w:lineRule="exact"/>
        <w:rPr>
          <w:lang w:eastAsia="zh-CN"/>
        </w:rPr>
        <w:sectPr w:rsidR="00CA3F2A" w:rsidRPr="00DE110E">
          <w:footerReference w:type="default" r:id="rId22"/>
          <w:pgSz w:w="11910" w:h="16840"/>
          <w:pgMar w:top="1380" w:right="1080" w:bottom="1040" w:left="1080" w:header="0" w:footer="858" w:gutter="0"/>
          <w:pgNumType w:start="37"/>
          <w:cols w:space="720"/>
        </w:sectPr>
      </w:pPr>
    </w:p>
    <w:p w14:paraId="22F2C34A" w14:textId="77777777" w:rsidR="00CA3F2A" w:rsidRPr="00DE110E" w:rsidRDefault="00B54BD8">
      <w:pPr>
        <w:pStyle w:val="BodyText"/>
        <w:spacing w:before="7"/>
        <w:ind w:left="720"/>
        <w:rPr>
          <w:lang w:eastAsia="zh-CN"/>
        </w:rPr>
      </w:pPr>
      <w:r w:rsidRPr="00DE110E">
        <w:rPr>
          <w:rFonts w:cs="仿宋"/>
          <w:lang w:eastAsia="zh-CN"/>
        </w:rPr>
        <w:lastRenderedPageBreak/>
        <w:t>3.</w:t>
      </w:r>
      <w:r w:rsidRPr="00DE110E">
        <w:rPr>
          <w:lang w:eastAsia="zh-CN"/>
        </w:rPr>
        <w:t>正在施工的和新承接的项目情况表</w:t>
      </w:r>
    </w:p>
    <w:p w14:paraId="563AA8ED" w14:textId="77777777" w:rsidR="00CA3F2A" w:rsidRPr="00DE110E" w:rsidRDefault="00CA3F2A">
      <w:pPr>
        <w:spacing w:before="4"/>
        <w:rPr>
          <w:rFonts w:ascii="仿宋" w:eastAsia="仿宋" w:hAnsi="仿宋" w:cs="仿宋"/>
          <w:sz w:val="2"/>
          <w:szCs w:val="2"/>
          <w:lang w:eastAsia="zh-CN"/>
        </w:rPr>
      </w:pPr>
    </w:p>
    <w:tbl>
      <w:tblPr>
        <w:tblStyle w:val="TableNormal1"/>
        <w:tblW w:w="0" w:type="auto"/>
        <w:tblInd w:w="110" w:type="dxa"/>
        <w:tblLayout w:type="fixed"/>
        <w:tblLook w:val="01E0" w:firstRow="1" w:lastRow="1" w:firstColumn="1" w:lastColumn="1" w:noHBand="0" w:noVBand="0"/>
      </w:tblPr>
      <w:tblGrid>
        <w:gridCol w:w="1082"/>
        <w:gridCol w:w="1171"/>
        <w:gridCol w:w="1214"/>
        <w:gridCol w:w="1370"/>
        <w:gridCol w:w="1692"/>
        <w:gridCol w:w="1308"/>
        <w:gridCol w:w="1678"/>
      </w:tblGrid>
      <w:tr w:rsidR="00AC57B1" w:rsidRPr="00DE110E" w14:paraId="7AB288F0" w14:textId="77777777">
        <w:trPr>
          <w:trHeight w:hRule="exact" w:val="612"/>
        </w:trPr>
        <w:tc>
          <w:tcPr>
            <w:tcW w:w="1082" w:type="dxa"/>
            <w:tcBorders>
              <w:top w:val="single" w:sz="4" w:space="0" w:color="000000"/>
              <w:left w:val="single" w:sz="4" w:space="0" w:color="000000"/>
              <w:bottom w:val="single" w:sz="4" w:space="0" w:color="000000"/>
              <w:right w:val="single" w:sz="4" w:space="0" w:color="000000"/>
            </w:tcBorders>
          </w:tcPr>
          <w:p w14:paraId="236F6B09" w14:textId="77777777" w:rsidR="00CA3F2A" w:rsidRPr="00DE110E" w:rsidRDefault="00B54BD8">
            <w:pPr>
              <w:pStyle w:val="TableParagraph"/>
              <w:spacing w:before="131"/>
              <w:ind w:left="103"/>
              <w:rPr>
                <w:rFonts w:ascii="仿宋" w:eastAsia="仿宋" w:hAnsi="仿宋" w:cs="仿宋"/>
                <w:sz w:val="21"/>
                <w:szCs w:val="21"/>
              </w:rPr>
            </w:pPr>
            <w:r w:rsidRPr="00DE110E">
              <w:rPr>
                <w:rFonts w:ascii="仿宋" w:eastAsia="仿宋" w:hAnsi="仿宋" w:cs="仿宋"/>
                <w:sz w:val="21"/>
                <w:szCs w:val="21"/>
              </w:rPr>
              <w:t>项目编号</w:t>
            </w:r>
          </w:p>
        </w:tc>
        <w:tc>
          <w:tcPr>
            <w:tcW w:w="1171" w:type="dxa"/>
            <w:tcBorders>
              <w:top w:val="single" w:sz="4" w:space="0" w:color="000000"/>
              <w:left w:val="single" w:sz="4" w:space="0" w:color="000000"/>
              <w:bottom w:val="single" w:sz="4" w:space="0" w:color="000000"/>
              <w:right w:val="single" w:sz="4" w:space="0" w:color="000000"/>
            </w:tcBorders>
          </w:tcPr>
          <w:p w14:paraId="0469F112" w14:textId="77777777" w:rsidR="00CA3F2A" w:rsidRPr="00DE110E" w:rsidRDefault="00B54BD8">
            <w:pPr>
              <w:pStyle w:val="TableParagraph"/>
              <w:spacing w:before="131"/>
              <w:ind w:left="103"/>
              <w:rPr>
                <w:rFonts w:ascii="仿宋" w:eastAsia="仿宋" w:hAnsi="仿宋" w:cs="仿宋"/>
                <w:sz w:val="21"/>
                <w:szCs w:val="21"/>
              </w:rPr>
            </w:pPr>
            <w:r w:rsidRPr="00DE110E">
              <w:rPr>
                <w:rFonts w:ascii="仿宋" w:eastAsia="仿宋" w:hAnsi="仿宋" w:cs="仿宋"/>
                <w:sz w:val="21"/>
                <w:szCs w:val="21"/>
              </w:rPr>
              <w:t>项目名称</w:t>
            </w:r>
          </w:p>
        </w:tc>
        <w:tc>
          <w:tcPr>
            <w:tcW w:w="1214" w:type="dxa"/>
            <w:tcBorders>
              <w:top w:val="single" w:sz="4" w:space="0" w:color="000000"/>
              <w:left w:val="single" w:sz="4" w:space="0" w:color="000000"/>
              <w:bottom w:val="single" w:sz="4" w:space="0" w:color="000000"/>
              <w:right w:val="single" w:sz="4" w:space="0" w:color="000000"/>
            </w:tcBorders>
          </w:tcPr>
          <w:p w14:paraId="6F51E6E0" w14:textId="77777777" w:rsidR="00CA3F2A" w:rsidRPr="00DE110E" w:rsidRDefault="00B54BD8">
            <w:pPr>
              <w:pStyle w:val="TableParagraph"/>
              <w:spacing w:before="131"/>
              <w:ind w:left="102"/>
              <w:rPr>
                <w:rFonts w:ascii="仿宋" w:eastAsia="仿宋" w:hAnsi="仿宋" w:cs="仿宋"/>
                <w:sz w:val="21"/>
                <w:szCs w:val="21"/>
              </w:rPr>
            </w:pPr>
            <w:r w:rsidRPr="00DE110E">
              <w:rPr>
                <w:rFonts w:ascii="仿宋" w:eastAsia="仿宋" w:hAnsi="仿宋" w:cs="仿宋"/>
                <w:sz w:val="21"/>
                <w:szCs w:val="21"/>
              </w:rPr>
              <w:t>项目类型</w:t>
            </w:r>
          </w:p>
        </w:tc>
        <w:tc>
          <w:tcPr>
            <w:tcW w:w="1370" w:type="dxa"/>
            <w:tcBorders>
              <w:top w:val="single" w:sz="4" w:space="0" w:color="000000"/>
              <w:left w:val="single" w:sz="4" w:space="0" w:color="000000"/>
              <w:bottom w:val="single" w:sz="4" w:space="0" w:color="000000"/>
              <w:right w:val="single" w:sz="4" w:space="0" w:color="000000"/>
            </w:tcBorders>
          </w:tcPr>
          <w:p w14:paraId="34130714" w14:textId="77777777" w:rsidR="00CA3F2A" w:rsidRPr="00DE110E" w:rsidRDefault="00B54BD8">
            <w:pPr>
              <w:pStyle w:val="TableParagraph"/>
              <w:spacing w:before="131"/>
              <w:ind w:left="102"/>
              <w:rPr>
                <w:rFonts w:ascii="仿宋" w:eastAsia="仿宋" w:hAnsi="仿宋" w:cs="仿宋"/>
                <w:sz w:val="21"/>
                <w:szCs w:val="21"/>
              </w:rPr>
            </w:pPr>
            <w:r w:rsidRPr="00DE110E">
              <w:rPr>
                <w:rFonts w:ascii="仿宋" w:eastAsia="仿宋" w:hAnsi="仿宋" w:cs="仿宋"/>
                <w:sz w:val="21"/>
                <w:szCs w:val="21"/>
              </w:rPr>
              <w:t>规模</w:t>
            </w:r>
          </w:p>
        </w:tc>
        <w:tc>
          <w:tcPr>
            <w:tcW w:w="1692" w:type="dxa"/>
            <w:tcBorders>
              <w:top w:val="single" w:sz="4" w:space="0" w:color="000000"/>
              <w:left w:val="single" w:sz="4" w:space="0" w:color="000000"/>
              <w:bottom w:val="single" w:sz="4" w:space="0" w:color="000000"/>
              <w:right w:val="single" w:sz="4" w:space="0" w:color="000000"/>
            </w:tcBorders>
          </w:tcPr>
          <w:p w14:paraId="59034CBA" w14:textId="77777777" w:rsidR="00CA3F2A" w:rsidRPr="00DE110E" w:rsidRDefault="00B54BD8">
            <w:pPr>
              <w:pStyle w:val="TableParagraph"/>
              <w:spacing w:before="131"/>
              <w:ind w:left="103"/>
              <w:rPr>
                <w:rFonts w:ascii="仿宋" w:eastAsia="仿宋" w:hAnsi="仿宋" w:cs="仿宋"/>
                <w:sz w:val="21"/>
                <w:szCs w:val="21"/>
              </w:rPr>
            </w:pPr>
            <w:r w:rsidRPr="00DE110E">
              <w:rPr>
                <w:rFonts w:ascii="仿宋" w:eastAsia="仿宋" w:hAnsi="仿宋" w:cs="仿宋"/>
                <w:sz w:val="21"/>
                <w:szCs w:val="21"/>
              </w:rPr>
              <w:t>合同签订日期</w:t>
            </w:r>
          </w:p>
        </w:tc>
        <w:tc>
          <w:tcPr>
            <w:tcW w:w="1308" w:type="dxa"/>
            <w:tcBorders>
              <w:top w:val="single" w:sz="4" w:space="0" w:color="000000"/>
              <w:left w:val="single" w:sz="4" w:space="0" w:color="000000"/>
              <w:bottom w:val="single" w:sz="4" w:space="0" w:color="000000"/>
              <w:right w:val="single" w:sz="4" w:space="0" w:color="000000"/>
            </w:tcBorders>
          </w:tcPr>
          <w:p w14:paraId="6EA359D4" w14:textId="77777777" w:rsidR="00CA3F2A" w:rsidRPr="00DE110E" w:rsidRDefault="00B54BD8">
            <w:pPr>
              <w:pStyle w:val="TableParagraph"/>
              <w:spacing w:before="131"/>
              <w:ind w:left="102"/>
              <w:rPr>
                <w:rFonts w:ascii="仿宋" w:eastAsia="仿宋" w:hAnsi="仿宋" w:cs="仿宋"/>
                <w:sz w:val="21"/>
                <w:szCs w:val="21"/>
              </w:rPr>
            </w:pPr>
            <w:r w:rsidRPr="00DE110E">
              <w:rPr>
                <w:rFonts w:ascii="仿宋" w:eastAsia="仿宋" w:hAnsi="仿宋" w:cs="仿宋"/>
                <w:sz w:val="21"/>
                <w:szCs w:val="21"/>
              </w:rPr>
              <w:t>合同价</w:t>
            </w:r>
          </w:p>
        </w:tc>
        <w:tc>
          <w:tcPr>
            <w:tcW w:w="1678" w:type="dxa"/>
            <w:tcBorders>
              <w:top w:val="single" w:sz="4" w:space="0" w:color="000000"/>
              <w:left w:val="single" w:sz="4" w:space="0" w:color="000000"/>
              <w:bottom w:val="single" w:sz="4" w:space="0" w:color="000000"/>
              <w:right w:val="single" w:sz="4" w:space="0" w:color="000000"/>
            </w:tcBorders>
          </w:tcPr>
          <w:p w14:paraId="0BBA0731" w14:textId="77777777" w:rsidR="00CA3F2A" w:rsidRPr="00DE110E" w:rsidRDefault="00B54BD8">
            <w:pPr>
              <w:pStyle w:val="TableParagraph"/>
              <w:spacing w:before="131"/>
              <w:ind w:left="103"/>
              <w:rPr>
                <w:rFonts w:ascii="仿宋" w:eastAsia="仿宋" w:hAnsi="仿宋" w:cs="仿宋"/>
                <w:sz w:val="21"/>
                <w:szCs w:val="21"/>
              </w:rPr>
            </w:pPr>
            <w:r w:rsidRPr="00DE110E">
              <w:rPr>
                <w:rFonts w:ascii="仿宋" w:eastAsia="仿宋" w:hAnsi="仿宋" w:cs="仿宋"/>
                <w:sz w:val="21"/>
                <w:szCs w:val="21"/>
              </w:rPr>
              <w:t>开竣工日期</w:t>
            </w:r>
          </w:p>
        </w:tc>
      </w:tr>
      <w:tr w:rsidR="00AC57B1" w:rsidRPr="00DE110E" w14:paraId="2E4146EF" w14:textId="77777777">
        <w:trPr>
          <w:trHeight w:hRule="exact" w:val="612"/>
        </w:trPr>
        <w:tc>
          <w:tcPr>
            <w:tcW w:w="1082" w:type="dxa"/>
            <w:tcBorders>
              <w:top w:val="single" w:sz="4" w:space="0" w:color="000000"/>
              <w:left w:val="single" w:sz="4" w:space="0" w:color="000000"/>
              <w:bottom w:val="single" w:sz="4" w:space="0" w:color="000000"/>
              <w:right w:val="single" w:sz="4" w:space="0" w:color="000000"/>
            </w:tcBorders>
          </w:tcPr>
          <w:p w14:paraId="2E3C4A7C"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5A025515"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2686DEE5"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1F21CFFC"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6F34B363"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53D2C9AF"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58902DFE" w14:textId="77777777" w:rsidR="00CA3F2A" w:rsidRPr="00DE110E" w:rsidRDefault="00CA3F2A"/>
        </w:tc>
      </w:tr>
      <w:tr w:rsidR="00AC57B1" w:rsidRPr="00DE110E" w14:paraId="4EEE10B8" w14:textId="77777777">
        <w:trPr>
          <w:trHeight w:hRule="exact" w:val="610"/>
        </w:trPr>
        <w:tc>
          <w:tcPr>
            <w:tcW w:w="1082" w:type="dxa"/>
            <w:tcBorders>
              <w:top w:val="single" w:sz="4" w:space="0" w:color="000000"/>
              <w:left w:val="single" w:sz="4" w:space="0" w:color="000000"/>
              <w:bottom w:val="single" w:sz="4" w:space="0" w:color="000000"/>
              <w:right w:val="single" w:sz="4" w:space="0" w:color="000000"/>
            </w:tcBorders>
          </w:tcPr>
          <w:p w14:paraId="194B1A9D"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7148C011"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0EFD2D83"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21C7AC45"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042896F5"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2433D7D9"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73EC6510" w14:textId="77777777" w:rsidR="00CA3F2A" w:rsidRPr="00DE110E" w:rsidRDefault="00CA3F2A"/>
        </w:tc>
      </w:tr>
      <w:tr w:rsidR="00AC57B1" w:rsidRPr="00DE110E" w14:paraId="2C714DBD" w14:textId="77777777">
        <w:trPr>
          <w:trHeight w:hRule="exact" w:val="612"/>
        </w:trPr>
        <w:tc>
          <w:tcPr>
            <w:tcW w:w="1082" w:type="dxa"/>
            <w:tcBorders>
              <w:top w:val="single" w:sz="4" w:space="0" w:color="000000"/>
              <w:left w:val="single" w:sz="4" w:space="0" w:color="000000"/>
              <w:bottom w:val="single" w:sz="4" w:space="0" w:color="000000"/>
              <w:right w:val="single" w:sz="4" w:space="0" w:color="000000"/>
            </w:tcBorders>
          </w:tcPr>
          <w:p w14:paraId="1E045111"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26A6B412"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6456E789"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74FD5A2B"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367916F0"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5E71BDA4"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4C852F38" w14:textId="77777777" w:rsidR="00CA3F2A" w:rsidRPr="00DE110E" w:rsidRDefault="00CA3F2A"/>
        </w:tc>
      </w:tr>
      <w:tr w:rsidR="00AC57B1" w:rsidRPr="00DE110E" w14:paraId="07743049" w14:textId="77777777">
        <w:trPr>
          <w:trHeight w:hRule="exact" w:val="610"/>
        </w:trPr>
        <w:tc>
          <w:tcPr>
            <w:tcW w:w="1082" w:type="dxa"/>
            <w:tcBorders>
              <w:top w:val="single" w:sz="4" w:space="0" w:color="000000"/>
              <w:left w:val="single" w:sz="4" w:space="0" w:color="000000"/>
              <w:bottom w:val="single" w:sz="4" w:space="0" w:color="000000"/>
              <w:right w:val="single" w:sz="4" w:space="0" w:color="000000"/>
            </w:tcBorders>
          </w:tcPr>
          <w:p w14:paraId="11C00FB3"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1026F6CF"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41D72031"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74FACC18"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54749BD2"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188A9EBC"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18F844CD" w14:textId="77777777" w:rsidR="00CA3F2A" w:rsidRPr="00DE110E" w:rsidRDefault="00CA3F2A"/>
        </w:tc>
      </w:tr>
      <w:tr w:rsidR="00AC57B1" w:rsidRPr="00DE110E" w14:paraId="609E942C" w14:textId="77777777">
        <w:trPr>
          <w:trHeight w:hRule="exact" w:val="612"/>
        </w:trPr>
        <w:tc>
          <w:tcPr>
            <w:tcW w:w="1082" w:type="dxa"/>
            <w:tcBorders>
              <w:top w:val="single" w:sz="4" w:space="0" w:color="000000"/>
              <w:left w:val="single" w:sz="4" w:space="0" w:color="000000"/>
              <w:bottom w:val="single" w:sz="4" w:space="0" w:color="000000"/>
              <w:right w:val="single" w:sz="4" w:space="0" w:color="000000"/>
            </w:tcBorders>
          </w:tcPr>
          <w:p w14:paraId="0F6D22C2"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68DB35D4"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3CACFF8D"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53D48F86"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1C92F693"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4D0A38A6"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1C2C0A94" w14:textId="77777777" w:rsidR="00CA3F2A" w:rsidRPr="00DE110E" w:rsidRDefault="00CA3F2A"/>
        </w:tc>
      </w:tr>
      <w:tr w:rsidR="00AC57B1" w:rsidRPr="00DE110E" w14:paraId="15087CBB" w14:textId="77777777">
        <w:trPr>
          <w:trHeight w:hRule="exact" w:val="612"/>
        </w:trPr>
        <w:tc>
          <w:tcPr>
            <w:tcW w:w="1082" w:type="dxa"/>
            <w:tcBorders>
              <w:top w:val="single" w:sz="4" w:space="0" w:color="000000"/>
              <w:left w:val="single" w:sz="4" w:space="0" w:color="000000"/>
              <w:bottom w:val="single" w:sz="4" w:space="0" w:color="000000"/>
              <w:right w:val="single" w:sz="4" w:space="0" w:color="000000"/>
            </w:tcBorders>
          </w:tcPr>
          <w:p w14:paraId="3EA755F8"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3499D9D8"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0D4709A4"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794987B4"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14E80E43"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2577DC36"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0247BC1E" w14:textId="77777777" w:rsidR="00CA3F2A" w:rsidRPr="00DE110E" w:rsidRDefault="00CA3F2A"/>
        </w:tc>
      </w:tr>
      <w:tr w:rsidR="00AC57B1" w:rsidRPr="00DE110E" w14:paraId="5A6AA61F" w14:textId="77777777">
        <w:trPr>
          <w:trHeight w:hRule="exact" w:val="610"/>
        </w:trPr>
        <w:tc>
          <w:tcPr>
            <w:tcW w:w="1082" w:type="dxa"/>
            <w:tcBorders>
              <w:top w:val="single" w:sz="4" w:space="0" w:color="000000"/>
              <w:left w:val="single" w:sz="4" w:space="0" w:color="000000"/>
              <w:bottom w:val="single" w:sz="4" w:space="0" w:color="000000"/>
              <w:right w:val="single" w:sz="4" w:space="0" w:color="000000"/>
            </w:tcBorders>
          </w:tcPr>
          <w:p w14:paraId="01A5BD66" w14:textId="77777777" w:rsidR="00CA3F2A" w:rsidRPr="00DE110E" w:rsidRDefault="00CA3F2A"/>
        </w:tc>
        <w:tc>
          <w:tcPr>
            <w:tcW w:w="1171" w:type="dxa"/>
            <w:tcBorders>
              <w:top w:val="single" w:sz="4" w:space="0" w:color="000000"/>
              <w:left w:val="single" w:sz="4" w:space="0" w:color="000000"/>
              <w:bottom w:val="single" w:sz="4" w:space="0" w:color="000000"/>
              <w:right w:val="single" w:sz="4" w:space="0" w:color="000000"/>
            </w:tcBorders>
          </w:tcPr>
          <w:p w14:paraId="4E5FA3A8"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46164750" w14:textId="77777777" w:rsidR="00CA3F2A" w:rsidRPr="00DE110E" w:rsidRDefault="00CA3F2A"/>
        </w:tc>
        <w:tc>
          <w:tcPr>
            <w:tcW w:w="1370" w:type="dxa"/>
            <w:tcBorders>
              <w:top w:val="single" w:sz="4" w:space="0" w:color="000000"/>
              <w:left w:val="single" w:sz="4" w:space="0" w:color="000000"/>
              <w:bottom w:val="single" w:sz="4" w:space="0" w:color="000000"/>
              <w:right w:val="single" w:sz="4" w:space="0" w:color="000000"/>
            </w:tcBorders>
          </w:tcPr>
          <w:p w14:paraId="5FBAA0DA" w14:textId="77777777" w:rsidR="00CA3F2A" w:rsidRPr="00DE110E" w:rsidRDefault="00CA3F2A"/>
        </w:tc>
        <w:tc>
          <w:tcPr>
            <w:tcW w:w="1692" w:type="dxa"/>
            <w:tcBorders>
              <w:top w:val="single" w:sz="4" w:space="0" w:color="000000"/>
              <w:left w:val="single" w:sz="4" w:space="0" w:color="000000"/>
              <w:bottom w:val="single" w:sz="4" w:space="0" w:color="000000"/>
              <w:right w:val="single" w:sz="4" w:space="0" w:color="000000"/>
            </w:tcBorders>
          </w:tcPr>
          <w:p w14:paraId="15B9AE67" w14:textId="77777777" w:rsidR="00CA3F2A" w:rsidRPr="00DE110E" w:rsidRDefault="00CA3F2A"/>
        </w:tc>
        <w:tc>
          <w:tcPr>
            <w:tcW w:w="1308" w:type="dxa"/>
            <w:tcBorders>
              <w:top w:val="single" w:sz="4" w:space="0" w:color="000000"/>
              <w:left w:val="single" w:sz="4" w:space="0" w:color="000000"/>
              <w:bottom w:val="single" w:sz="4" w:space="0" w:color="000000"/>
              <w:right w:val="single" w:sz="4" w:space="0" w:color="000000"/>
            </w:tcBorders>
          </w:tcPr>
          <w:p w14:paraId="0F646BC7" w14:textId="77777777" w:rsidR="00CA3F2A" w:rsidRPr="00DE110E" w:rsidRDefault="00CA3F2A"/>
        </w:tc>
        <w:tc>
          <w:tcPr>
            <w:tcW w:w="1678" w:type="dxa"/>
            <w:tcBorders>
              <w:top w:val="single" w:sz="4" w:space="0" w:color="000000"/>
              <w:left w:val="single" w:sz="4" w:space="0" w:color="000000"/>
              <w:bottom w:val="single" w:sz="4" w:space="0" w:color="000000"/>
              <w:right w:val="single" w:sz="4" w:space="0" w:color="000000"/>
            </w:tcBorders>
          </w:tcPr>
          <w:p w14:paraId="1A877A47" w14:textId="77777777" w:rsidR="00CA3F2A" w:rsidRPr="00DE110E" w:rsidRDefault="00CA3F2A"/>
        </w:tc>
      </w:tr>
    </w:tbl>
    <w:p w14:paraId="4873D32B" w14:textId="77777777" w:rsidR="00CA3F2A" w:rsidRPr="00DE110E" w:rsidRDefault="00CA3F2A">
      <w:pPr>
        <w:sectPr w:rsidR="00CA3F2A" w:rsidRPr="00DE110E">
          <w:pgSz w:w="11910" w:h="16840"/>
          <w:pgMar w:top="1380" w:right="1080" w:bottom="1040" w:left="1080" w:header="0" w:footer="858" w:gutter="0"/>
          <w:cols w:space="720"/>
        </w:sectPr>
      </w:pPr>
    </w:p>
    <w:p w14:paraId="1E7905A5" w14:textId="77777777" w:rsidR="00CA3F2A" w:rsidRPr="00DE110E" w:rsidRDefault="00B54BD8">
      <w:pPr>
        <w:pStyle w:val="BodyText"/>
        <w:spacing w:before="7"/>
        <w:ind w:left="420"/>
        <w:rPr>
          <w:lang w:eastAsia="zh-CN"/>
        </w:rPr>
      </w:pPr>
      <w:r w:rsidRPr="00DE110E">
        <w:rPr>
          <w:rFonts w:cs="仿宋"/>
          <w:lang w:eastAsia="zh-CN"/>
        </w:rPr>
        <w:lastRenderedPageBreak/>
        <w:t>4.</w:t>
      </w:r>
      <w:r w:rsidRPr="00DE110E">
        <w:rPr>
          <w:lang w:eastAsia="zh-CN"/>
        </w:rPr>
        <w:t>项目管理机构人员组成表</w:t>
      </w:r>
    </w:p>
    <w:p w14:paraId="23DA496F" w14:textId="77777777" w:rsidR="00CA3F2A" w:rsidRPr="00DE110E" w:rsidRDefault="00CA3F2A">
      <w:pPr>
        <w:spacing w:before="4"/>
        <w:rPr>
          <w:rFonts w:ascii="仿宋" w:eastAsia="仿宋" w:hAnsi="仿宋" w:cs="仿宋"/>
          <w:sz w:val="2"/>
          <w:szCs w:val="2"/>
          <w:lang w:eastAsia="zh-CN"/>
        </w:rPr>
      </w:pPr>
    </w:p>
    <w:tbl>
      <w:tblPr>
        <w:tblStyle w:val="TableNormal1"/>
        <w:tblW w:w="0" w:type="auto"/>
        <w:tblInd w:w="117" w:type="dxa"/>
        <w:tblLayout w:type="fixed"/>
        <w:tblLook w:val="01E0" w:firstRow="1" w:lastRow="1" w:firstColumn="1" w:lastColumn="1" w:noHBand="0" w:noVBand="0"/>
      </w:tblPr>
      <w:tblGrid>
        <w:gridCol w:w="1718"/>
        <w:gridCol w:w="1094"/>
        <w:gridCol w:w="1094"/>
        <w:gridCol w:w="1246"/>
        <w:gridCol w:w="770"/>
        <w:gridCol w:w="787"/>
        <w:gridCol w:w="1063"/>
        <w:gridCol w:w="1126"/>
      </w:tblGrid>
      <w:tr w:rsidR="00AC57B1" w:rsidRPr="00DE110E" w14:paraId="2DCDC0CF" w14:textId="77777777">
        <w:trPr>
          <w:trHeight w:hRule="exact" w:val="466"/>
        </w:trPr>
        <w:tc>
          <w:tcPr>
            <w:tcW w:w="1718" w:type="dxa"/>
            <w:vMerge w:val="restart"/>
            <w:tcBorders>
              <w:top w:val="single" w:sz="4" w:space="0" w:color="000000"/>
              <w:left w:val="single" w:sz="4" w:space="0" w:color="000000"/>
              <w:right w:val="single" w:sz="4" w:space="0" w:color="000000"/>
            </w:tcBorders>
          </w:tcPr>
          <w:p w14:paraId="083FED89" w14:textId="77777777" w:rsidR="00CA3F2A" w:rsidRPr="00DE110E" w:rsidRDefault="00CA3F2A">
            <w:pPr>
              <w:pStyle w:val="TableParagraph"/>
              <w:spacing w:before="2"/>
              <w:rPr>
                <w:rFonts w:ascii="仿宋" w:eastAsia="仿宋" w:hAnsi="仿宋" w:cs="仿宋"/>
                <w:lang w:eastAsia="zh-CN"/>
              </w:rPr>
            </w:pPr>
          </w:p>
          <w:p w14:paraId="17885BD1"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职务</w:t>
            </w:r>
          </w:p>
        </w:tc>
        <w:tc>
          <w:tcPr>
            <w:tcW w:w="1094" w:type="dxa"/>
            <w:vMerge w:val="restart"/>
            <w:tcBorders>
              <w:top w:val="single" w:sz="4" w:space="0" w:color="000000"/>
              <w:left w:val="single" w:sz="4" w:space="0" w:color="000000"/>
              <w:right w:val="single" w:sz="4" w:space="0" w:color="000000"/>
            </w:tcBorders>
          </w:tcPr>
          <w:p w14:paraId="6537197F" w14:textId="77777777" w:rsidR="00CA3F2A" w:rsidRPr="00DE110E" w:rsidRDefault="00CA3F2A">
            <w:pPr>
              <w:pStyle w:val="TableParagraph"/>
              <w:spacing w:before="2"/>
              <w:rPr>
                <w:rFonts w:ascii="仿宋" w:eastAsia="仿宋" w:hAnsi="仿宋" w:cs="仿宋"/>
              </w:rPr>
            </w:pPr>
          </w:p>
          <w:p w14:paraId="0DD9FC4D"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姓名</w:t>
            </w:r>
          </w:p>
        </w:tc>
        <w:tc>
          <w:tcPr>
            <w:tcW w:w="1094" w:type="dxa"/>
            <w:vMerge w:val="restart"/>
            <w:tcBorders>
              <w:top w:val="single" w:sz="4" w:space="0" w:color="000000"/>
              <w:left w:val="single" w:sz="4" w:space="0" w:color="000000"/>
              <w:right w:val="single" w:sz="4" w:space="0" w:color="000000"/>
            </w:tcBorders>
          </w:tcPr>
          <w:p w14:paraId="7EB0BD4E" w14:textId="77777777" w:rsidR="00CA3F2A" w:rsidRPr="00DE110E" w:rsidRDefault="00CA3F2A">
            <w:pPr>
              <w:pStyle w:val="TableParagraph"/>
              <w:spacing w:before="2"/>
              <w:rPr>
                <w:rFonts w:ascii="仿宋" w:eastAsia="仿宋" w:hAnsi="仿宋" w:cs="仿宋"/>
              </w:rPr>
            </w:pPr>
          </w:p>
          <w:p w14:paraId="5D5B6766"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职称</w:t>
            </w:r>
          </w:p>
        </w:tc>
        <w:tc>
          <w:tcPr>
            <w:tcW w:w="3866" w:type="dxa"/>
            <w:gridSpan w:val="4"/>
            <w:tcBorders>
              <w:top w:val="single" w:sz="4" w:space="0" w:color="000000"/>
              <w:left w:val="single" w:sz="4" w:space="0" w:color="000000"/>
              <w:bottom w:val="single" w:sz="4" w:space="0" w:color="000000"/>
              <w:right w:val="single" w:sz="4" w:space="0" w:color="000000"/>
            </w:tcBorders>
          </w:tcPr>
          <w:p w14:paraId="169A9CE2"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执业或职业资格证明</w:t>
            </w:r>
          </w:p>
        </w:tc>
        <w:tc>
          <w:tcPr>
            <w:tcW w:w="1126" w:type="dxa"/>
            <w:tcBorders>
              <w:top w:val="single" w:sz="4" w:space="0" w:color="000000"/>
              <w:left w:val="single" w:sz="4" w:space="0" w:color="000000"/>
              <w:bottom w:val="single" w:sz="4" w:space="0" w:color="000000"/>
              <w:right w:val="single" w:sz="4" w:space="0" w:color="000000"/>
            </w:tcBorders>
          </w:tcPr>
          <w:p w14:paraId="44814200" w14:textId="77777777" w:rsidR="00CA3F2A" w:rsidRPr="00DE110E" w:rsidRDefault="00B54BD8">
            <w:pPr>
              <w:pStyle w:val="TableParagraph"/>
              <w:spacing w:before="57"/>
              <w:ind w:left="105"/>
              <w:rPr>
                <w:rFonts w:ascii="仿宋" w:eastAsia="仿宋" w:hAnsi="仿宋" w:cs="仿宋"/>
                <w:sz w:val="21"/>
                <w:szCs w:val="21"/>
              </w:rPr>
            </w:pPr>
            <w:r w:rsidRPr="00DE110E">
              <w:rPr>
                <w:rFonts w:ascii="仿宋" w:eastAsia="仿宋" w:hAnsi="仿宋" w:cs="仿宋"/>
                <w:sz w:val="21"/>
                <w:szCs w:val="21"/>
              </w:rPr>
              <w:t>备注</w:t>
            </w:r>
          </w:p>
        </w:tc>
      </w:tr>
      <w:tr w:rsidR="00AC57B1" w:rsidRPr="00DE110E" w14:paraId="0E6F636D" w14:textId="77777777">
        <w:trPr>
          <w:trHeight w:hRule="exact" w:val="463"/>
        </w:trPr>
        <w:tc>
          <w:tcPr>
            <w:tcW w:w="1718" w:type="dxa"/>
            <w:vMerge/>
            <w:tcBorders>
              <w:left w:val="single" w:sz="4" w:space="0" w:color="000000"/>
              <w:bottom w:val="single" w:sz="4" w:space="0" w:color="000000"/>
              <w:right w:val="single" w:sz="4" w:space="0" w:color="000000"/>
            </w:tcBorders>
          </w:tcPr>
          <w:p w14:paraId="496A91A0" w14:textId="77777777" w:rsidR="00CA3F2A" w:rsidRPr="00DE110E" w:rsidRDefault="00CA3F2A"/>
        </w:tc>
        <w:tc>
          <w:tcPr>
            <w:tcW w:w="1094" w:type="dxa"/>
            <w:vMerge/>
            <w:tcBorders>
              <w:left w:val="single" w:sz="4" w:space="0" w:color="000000"/>
              <w:bottom w:val="single" w:sz="4" w:space="0" w:color="000000"/>
              <w:right w:val="single" w:sz="4" w:space="0" w:color="000000"/>
            </w:tcBorders>
          </w:tcPr>
          <w:p w14:paraId="18618B75" w14:textId="77777777" w:rsidR="00CA3F2A" w:rsidRPr="00DE110E" w:rsidRDefault="00CA3F2A"/>
        </w:tc>
        <w:tc>
          <w:tcPr>
            <w:tcW w:w="1094" w:type="dxa"/>
            <w:vMerge/>
            <w:tcBorders>
              <w:left w:val="single" w:sz="4" w:space="0" w:color="000000"/>
              <w:bottom w:val="single" w:sz="4" w:space="0" w:color="000000"/>
              <w:right w:val="single" w:sz="4" w:space="0" w:color="000000"/>
            </w:tcBorders>
          </w:tcPr>
          <w:p w14:paraId="712FC34B"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50641280"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证书名称</w:t>
            </w:r>
          </w:p>
        </w:tc>
        <w:tc>
          <w:tcPr>
            <w:tcW w:w="770" w:type="dxa"/>
            <w:tcBorders>
              <w:top w:val="single" w:sz="4" w:space="0" w:color="000000"/>
              <w:left w:val="single" w:sz="4" w:space="0" w:color="000000"/>
              <w:bottom w:val="single" w:sz="4" w:space="0" w:color="000000"/>
              <w:right w:val="single" w:sz="4" w:space="0" w:color="000000"/>
            </w:tcBorders>
          </w:tcPr>
          <w:p w14:paraId="2A2694E3"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级别</w:t>
            </w:r>
          </w:p>
        </w:tc>
        <w:tc>
          <w:tcPr>
            <w:tcW w:w="787" w:type="dxa"/>
            <w:tcBorders>
              <w:top w:val="single" w:sz="4" w:space="0" w:color="000000"/>
              <w:left w:val="single" w:sz="4" w:space="0" w:color="000000"/>
              <w:bottom w:val="single" w:sz="4" w:space="0" w:color="000000"/>
              <w:right w:val="single" w:sz="4" w:space="0" w:color="000000"/>
            </w:tcBorders>
          </w:tcPr>
          <w:p w14:paraId="252AA0E2"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证号</w:t>
            </w:r>
          </w:p>
        </w:tc>
        <w:tc>
          <w:tcPr>
            <w:tcW w:w="1063" w:type="dxa"/>
            <w:tcBorders>
              <w:top w:val="single" w:sz="4" w:space="0" w:color="000000"/>
              <w:left w:val="single" w:sz="4" w:space="0" w:color="000000"/>
              <w:bottom w:val="single" w:sz="4" w:space="0" w:color="000000"/>
              <w:right w:val="single" w:sz="4" w:space="0" w:color="000000"/>
            </w:tcBorders>
          </w:tcPr>
          <w:p w14:paraId="6F6ABE76" w14:textId="77777777" w:rsidR="00CA3F2A" w:rsidRPr="00DE110E" w:rsidRDefault="00B54BD8">
            <w:pPr>
              <w:pStyle w:val="TableParagraph"/>
              <w:spacing w:before="57"/>
              <w:ind w:left="105"/>
              <w:rPr>
                <w:rFonts w:ascii="仿宋" w:eastAsia="仿宋" w:hAnsi="仿宋" w:cs="仿宋"/>
                <w:sz w:val="21"/>
                <w:szCs w:val="21"/>
              </w:rPr>
            </w:pPr>
            <w:r w:rsidRPr="00DE110E">
              <w:rPr>
                <w:rFonts w:ascii="仿宋" w:eastAsia="仿宋" w:hAnsi="仿宋" w:cs="仿宋"/>
                <w:sz w:val="21"/>
                <w:szCs w:val="21"/>
              </w:rPr>
              <w:t>专业</w:t>
            </w:r>
          </w:p>
        </w:tc>
        <w:tc>
          <w:tcPr>
            <w:tcW w:w="1126" w:type="dxa"/>
            <w:tcBorders>
              <w:top w:val="single" w:sz="4" w:space="0" w:color="000000"/>
              <w:left w:val="single" w:sz="4" w:space="0" w:color="000000"/>
              <w:bottom w:val="single" w:sz="4" w:space="0" w:color="000000"/>
              <w:right w:val="single" w:sz="4" w:space="0" w:color="000000"/>
            </w:tcBorders>
          </w:tcPr>
          <w:p w14:paraId="6D19B631" w14:textId="77777777" w:rsidR="00CA3F2A" w:rsidRPr="00DE110E" w:rsidRDefault="00CA3F2A"/>
        </w:tc>
      </w:tr>
      <w:tr w:rsidR="00AC57B1" w:rsidRPr="00DE110E" w14:paraId="6C622ED7" w14:textId="77777777">
        <w:trPr>
          <w:trHeight w:hRule="exact" w:val="463"/>
        </w:trPr>
        <w:tc>
          <w:tcPr>
            <w:tcW w:w="1718" w:type="dxa"/>
            <w:tcBorders>
              <w:top w:val="single" w:sz="4" w:space="0" w:color="000000"/>
              <w:left w:val="single" w:sz="4" w:space="0" w:color="000000"/>
              <w:bottom w:val="single" w:sz="4" w:space="0" w:color="000000"/>
              <w:right w:val="single" w:sz="4" w:space="0" w:color="000000"/>
            </w:tcBorders>
          </w:tcPr>
          <w:p w14:paraId="6245F62E"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项目负责人</w:t>
            </w:r>
          </w:p>
        </w:tc>
        <w:tc>
          <w:tcPr>
            <w:tcW w:w="1094" w:type="dxa"/>
            <w:tcBorders>
              <w:top w:val="single" w:sz="4" w:space="0" w:color="000000"/>
              <w:left w:val="single" w:sz="4" w:space="0" w:color="000000"/>
              <w:bottom w:val="single" w:sz="4" w:space="0" w:color="000000"/>
              <w:right w:val="single" w:sz="4" w:space="0" w:color="000000"/>
            </w:tcBorders>
          </w:tcPr>
          <w:p w14:paraId="31023BA5"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3DB7093A"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31E9B935"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6E72F680"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4B677AF2"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5BE465DC"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6424A1DB" w14:textId="77777777" w:rsidR="00CA3F2A" w:rsidRPr="00DE110E" w:rsidRDefault="00CA3F2A"/>
        </w:tc>
      </w:tr>
      <w:tr w:rsidR="00AC57B1" w:rsidRPr="00DE110E" w14:paraId="1B07B942" w14:textId="77777777">
        <w:trPr>
          <w:trHeight w:hRule="exact" w:val="466"/>
        </w:trPr>
        <w:tc>
          <w:tcPr>
            <w:tcW w:w="1718" w:type="dxa"/>
            <w:tcBorders>
              <w:top w:val="single" w:sz="4" w:space="0" w:color="000000"/>
              <w:left w:val="single" w:sz="4" w:space="0" w:color="000000"/>
              <w:bottom w:val="single" w:sz="4" w:space="0" w:color="000000"/>
              <w:right w:val="single" w:sz="4" w:space="0" w:color="000000"/>
            </w:tcBorders>
          </w:tcPr>
          <w:p w14:paraId="0DABD79C"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项目副经理</w:t>
            </w:r>
          </w:p>
        </w:tc>
        <w:tc>
          <w:tcPr>
            <w:tcW w:w="1094" w:type="dxa"/>
            <w:tcBorders>
              <w:top w:val="single" w:sz="4" w:space="0" w:color="000000"/>
              <w:left w:val="single" w:sz="4" w:space="0" w:color="000000"/>
              <w:bottom w:val="single" w:sz="4" w:space="0" w:color="000000"/>
              <w:right w:val="single" w:sz="4" w:space="0" w:color="000000"/>
            </w:tcBorders>
          </w:tcPr>
          <w:p w14:paraId="147B258F"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535CA708"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2480ADB5"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7794BD63"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2032677E"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48B90F3C"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7E8A4F0E" w14:textId="77777777" w:rsidR="00CA3F2A" w:rsidRPr="00DE110E" w:rsidRDefault="00CA3F2A"/>
        </w:tc>
      </w:tr>
      <w:tr w:rsidR="00AC57B1" w:rsidRPr="00DE110E" w14:paraId="68FD8C5F" w14:textId="77777777">
        <w:trPr>
          <w:trHeight w:hRule="exact" w:val="463"/>
        </w:trPr>
        <w:tc>
          <w:tcPr>
            <w:tcW w:w="1718" w:type="dxa"/>
            <w:tcBorders>
              <w:top w:val="single" w:sz="4" w:space="0" w:color="000000"/>
              <w:left w:val="single" w:sz="4" w:space="0" w:color="000000"/>
              <w:bottom w:val="single" w:sz="4" w:space="0" w:color="000000"/>
              <w:right w:val="single" w:sz="4" w:space="0" w:color="000000"/>
            </w:tcBorders>
          </w:tcPr>
          <w:p w14:paraId="125AE57B"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技术负责人</w:t>
            </w:r>
          </w:p>
        </w:tc>
        <w:tc>
          <w:tcPr>
            <w:tcW w:w="1094" w:type="dxa"/>
            <w:tcBorders>
              <w:top w:val="single" w:sz="4" w:space="0" w:color="000000"/>
              <w:left w:val="single" w:sz="4" w:space="0" w:color="000000"/>
              <w:bottom w:val="single" w:sz="4" w:space="0" w:color="000000"/>
              <w:right w:val="single" w:sz="4" w:space="0" w:color="000000"/>
            </w:tcBorders>
          </w:tcPr>
          <w:p w14:paraId="4422649E"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767ADF6E"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62DA7D97"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7310E2CB"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69D976E3"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56B2C718"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238CBB63" w14:textId="77777777" w:rsidR="00CA3F2A" w:rsidRPr="00DE110E" w:rsidRDefault="00CA3F2A"/>
        </w:tc>
      </w:tr>
      <w:tr w:rsidR="00AC57B1" w:rsidRPr="00DE110E" w14:paraId="4CA91C5A" w14:textId="77777777">
        <w:trPr>
          <w:trHeight w:hRule="exact" w:val="463"/>
        </w:trPr>
        <w:tc>
          <w:tcPr>
            <w:tcW w:w="1718" w:type="dxa"/>
            <w:tcBorders>
              <w:top w:val="single" w:sz="4" w:space="0" w:color="000000"/>
              <w:left w:val="single" w:sz="4" w:space="0" w:color="000000"/>
              <w:bottom w:val="single" w:sz="4" w:space="0" w:color="000000"/>
              <w:right w:val="single" w:sz="4" w:space="0" w:color="000000"/>
            </w:tcBorders>
          </w:tcPr>
          <w:p w14:paraId="61FEF652"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造价管理</w:t>
            </w:r>
          </w:p>
        </w:tc>
        <w:tc>
          <w:tcPr>
            <w:tcW w:w="1094" w:type="dxa"/>
            <w:tcBorders>
              <w:top w:val="single" w:sz="4" w:space="0" w:color="000000"/>
              <w:left w:val="single" w:sz="4" w:space="0" w:color="000000"/>
              <w:bottom w:val="single" w:sz="4" w:space="0" w:color="000000"/>
              <w:right w:val="single" w:sz="4" w:space="0" w:color="000000"/>
            </w:tcBorders>
          </w:tcPr>
          <w:p w14:paraId="0D3C9184"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67A733BE"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1478E21C"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7C86F6BA"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60B4445D"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7EAF9B4B"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31E58196" w14:textId="77777777" w:rsidR="00CA3F2A" w:rsidRPr="00DE110E" w:rsidRDefault="00CA3F2A"/>
        </w:tc>
      </w:tr>
      <w:tr w:rsidR="00AC57B1" w:rsidRPr="00DE110E" w14:paraId="6877B65C" w14:textId="77777777">
        <w:trPr>
          <w:trHeight w:hRule="exact" w:val="466"/>
        </w:trPr>
        <w:tc>
          <w:tcPr>
            <w:tcW w:w="1718" w:type="dxa"/>
            <w:tcBorders>
              <w:top w:val="single" w:sz="4" w:space="0" w:color="000000"/>
              <w:left w:val="single" w:sz="4" w:space="0" w:color="000000"/>
              <w:bottom w:val="single" w:sz="4" w:space="0" w:color="000000"/>
              <w:right w:val="single" w:sz="4" w:space="0" w:color="000000"/>
            </w:tcBorders>
          </w:tcPr>
          <w:p w14:paraId="0EB17FC4"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质量管理</w:t>
            </w:r>
          </w:p>
        </w:tc>
        <w:tc>
          <w:tcPr>
            <w:tcW w:w="1094" w:type="dxa"/>
            <w:tcBorders>
              <w:top w:val="single" w:sz="4" w:space="0" w:color="000000"/>
              <w:left w:val="single" w:sz="4" w:space="0" w:color="000000"/>
              <w:bottom w:val="single" w:sz="4" w:space="0" w:color="000000"/>
              <w:right w:val="single" w:sz="4" w:space="0" w:color="000000"/>
            </w:tcBorders>
          </w:tcPr>
          <w:p w14:paraId="4A7F383A"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0D9CE17D"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568338C6"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0325DEE6"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5EE4BE4C"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086551EA"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3204427E" w14:textId="77777777" w:rsidR="00CA3F2A" w:rsidRPr="00DE110E" w:rsidRDefault="00CA3F2A"/>
        </w:tc>
      </w:tr>
      <w:tr w:rsidR="00AC57B1" w:rsidRPr="00DE110E" w14:paraId="237C3718" w14:textId="77777777">
        <w:trPr>
          <w:trHeight w:hRule="exact" w:val="463"/>
        </w:trPr>
        <w:tc>
          <w:tcPr>
            <w:tcW w:w="1718" w:type="dxa"/>
            <w:tcBorders>
              <w:top w:val="single" w:sz="4" w:space="0" w:color="000000"/>
              <w:left w:val="single" w:sz="4" w:space="0" w:color="000000"/>
              <w:bottom w:val="single" w:sz="4" w:space="0" w:color="000000"/>
              <w:right w:val="single" w:sz="4" w:space="0" w:color="000000"/>
            </w:tcBorders>
          </w:tcPr>
          <w:p w14:paraId="539BD86A"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材料管理</w:t>
            </w:r>
          </w:p>
        </w:tc>
        <w:tc>
          <w:tcPr>
            <w:tcW w:w="1094" w:type="dxa"/>
            <w:tcBorders>
              <w:top w:val="single" w:sz="4" w:space="0" w:color="000000"/>
              <w:left w:val="single" w:sz="4" w:space="0" w:color="000000"/>
              <w:bottom w:val="single" w:sz="4" w:space="0" w:color="000000"/>
              <w:right w:val="single" w:sz="4" w:space="0" w:color="000000"/>
            </w:tcBorders>
          </w:tcPr>
          <w:p w14:paraId="1CCA310D"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13C891B2"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108A2891"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1F43006B"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6873D61F"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3EEA4784"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3CC66E24" w14:textId="77777777" w:rsidR="00CA3F2A" w:rsidRPr="00DE110E" w:rsidRDefault="00CA3F2A"/>
        </w:tc>
      </w:tr>
      <w:tr w:rsidR="00AC57B1" w:rsidRPr="00DE110E" w14:paraId="5F9740D4" w14:textId="77777777">
        <w:trPr>
          <w:trHeight w:hRule="exact" w:val="463"/>
        </w:trPr>
        <w:tc>
          <w:tcPr>
            <w:tcW w:w="1718" w:type="dxa"/>
            <w:tcBorders>
              <w:top w:val="single" w:sz="4" w:space="0" w:color="000000"/>
              <w:left w:val="single" w:sz="4" w:space="0" w:color="000000"/>
              <w:bottom w:val="single" w:sz="4" w:space="0" w:color="000000"/>
              <w:right w:val="single" w:sz="4" w:space="0" w:color="000000"/>
            </w:tcBorders>
          </w:tcPr>
          <w:p w14:paraId="6F5A494A"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计划管理</w:t>
            </w:r>
          </w:p>
        </w:tc>
        <w:tc>
          <w:tcPr>
            <w:tcW w:w="1094" w:type="dxa"/>
            <w:tcBorders>
              <w:top w:val="single" w:sz="4" w:space="0" w:color="000000"/>
              <w:left w:val="single" w:sz="4" w:space="0" w:color="000000"/>
              <w:bottom w:val="single" w:sz="4" w:space="0" w:color="000000"/>
              <w:right w:val="single" w:sz="4" w:space="0" w:color="000000"/>
            </w:tcBorders>
          </w:tcPr>
          <w:p w14:paraId="75BA9736"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1247F239"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6D243511"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2114CE81"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3642F21F"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414F5F23"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1D018D52" w14:textId="77777777" w:rsidR="00CA3F2A" w:rsidRPr="00DE110E" w:rsidRDefault="00CA3F2A"/>
        </w:tc>
      </w:tr>
      <w:tr w:rsidR="00AC57B1" w:rsidRPr="00DE110E" w14:paraId="00BA8D02" w14:textId="77777777">
        <w:trPr>
          <w:trHeight w:hRule="exact" w:val="466"/>
        </w:trPr>
        <w:tc>
          <w:tcPr>
            <w:tcW w:w="1718" w:type="dxa"/>
            <w:tcBorders>
              <w:top w:val="single" w:sz="4" w:space="0" w:color="000000"/>
              <w:left w:val="single" w:sz="4" w:space="0" w:color="000000"/>
              <w:bottom w:val="single" w:sz="4" w:space="0" w:color="000000"/>
              <w:right w:val="single" w:sz="4" w:space="0" w:color="000000"/>
            </w:tcBorders>
          </w:tcPr>
          <w:p w14:paraId="489EEE24"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安全管理</w:t>
            </w:r>
          </w:p>
        </w:tc>
        <w:tc>
          <w:tcPr>
            <w:tcW w:w="1094" w:type="dxa"/>
            <w:tcBorders>
              <w:top w:val="single" w:sz="4" w:space="0" w:color="000000"/>
              <w:left w:val="single" w:sz="4" w:space="0" w:color="000000"/>
              <w:bottom w:val="single" w:sz="4" w:space="0" w:color="000000"/>
              <w:right w:val="single" w:sz="4" w:space="0" w:color="000000"/>
            </w:tcBorders>
          </w:tcPr>
          <w:p w14:paraId="1422AEDA"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119A9786"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72B3973D"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6EBDFBC3"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09706ABE"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38BBBB17"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15052073" w14:textId="77777777" w:rsidR="00CA3F2A" w:rsidRPr="00DE110E" w:rsidRDefault="00CA3F2A"/>
        </w:tc>
      </w:tr>
      <w:tr w:rsidR="00AC57B1" w:rsidRPr="00DE110E" w14:paraId="311220EF" w14:textId="77777777">
        <w:trPr>
          <w:trHeight w:hRule="exact" w:val="463"/>
        </w:trPr>
        <w:tc>
          <w:tcPr>
            <w:tcW w:w="1718" w:type="dxa"/>
            <w:vMerge w:val="restart"/>
            <w:tcBorders>
              <w:top w:val="single" w:sz="4" w:space="0" w:color="000000"/>
              <w:left w:val="single" w:sz="4" w:space="0" w:color="000000"/>
              <w:right w:val="single" w:sz="4" w:space="0" w:color="000000"/>
            </w:tcBorders>
          </w:tcPr>
          <w:p w14:paraId="0FC0462B" w14:textId="77777777" w:rsidR="00CA3F2A" w:rsidRPr="00DE110E" w:rsidRDefault="00CA3F2A">
            <w:pPr>
              <w:pStyle w:val="TableParagraph"/>
              <w:spacing w:before="2"/>
              <w:rPr>
                <w:rFonts w:ascii="仿宋" w:eastAsia="仿宋" w:hAnsi="仿宋" w:cs="仿宋"/>
                <w:sz w:val="18"/>
                <w:szCs w:val="18"/>
              </w:rPr>
            </w:pPr>
          </w:p>
          <w:p w14:paraId="5E509B30"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其他人员</w:t>
            </w:r>
          </w:p>
        </w:tc>
        <w:tc>
          <w:tcPr>
            <w:tcW w:w="1094" w:type="dxa"/>
            <w:tcBorders>
              <w:top w:val="single" w:sz="4" w:space="0" w:color="000000"/>
              <w:left w:val="single" w:sz="4" w:space="0" w:color="000000"/>
              <w:bottom w:val="single" w:sz="4" w:space="0" w:color="000000"/>
              <w:right w:val="single" w:sz="4" w:space="0" w:color="000000"/>
            </w:tcBorders>
          </w:tcPr>
          <w:p w14:paraId="555E754A"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23C668CF"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0DAF8746"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21E53324"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70E7B415"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03F478D4"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54CBFF68" w14:textId="77777777" w:rsidR="00CA3F2A" w:rsidRPr="00DE110E" w:rsidRDefault="00CA3F2A"/>
        </w:tc>
      </w:tr>
      <w:tr w:rsidR="00AC57B1" w:rsidRPr="00DE110E" w14:paraId="1A11466E" w14:textId="77777777">
        <w:trPr>
          <w:trHeight w:hRule="exact" w:val="463"/>
        </w:trPr>
        <w:tc>
          <w:tcPr>
            <w:tcW w:w="1718" w:type="dxa"/>
            <w:vMerge/>
            <w:tcBorders>
              <w:left w:val="single" w:sz="4" w:space="0" w:color="000000"/>
              <w:right w:val="single" w:sz="4" w:space="0" w:color="000000"/>
            </w:tcBorders>
          </w:tcPr>
          <w:p w14:paraId="1F8636BC"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7AEE8FD4"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2D10A76F"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72F42B0F"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1C24C135"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4914D151"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3EAED9B5"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54E2C0F4" w14:textId="77777777" w:rsidR="00CA3F2A" w:rsidRPr="00DE110E" w:rsidRDefault="00CA3F2A"/>
        </w:tc>
      </w:tr>
      <w:tr w:rsidR="00AC57B1" w:rsidRPr="00DE110E" w14:paraId="6B83080F" w14:textId="77777777">
        <w:trPr>
          <w:trHeight w:hRule="exact" w:val="466"/>
        </w:trPr>
        <w:tc>
          <w:tcPr>
            <w:tcW w:w="1718" w:type="dxa"/>
            <w:vMerge/>
            <w:tcBorders>
              <w:left w:val="single" w:sz="4" w:space="0" w:color="000000"/>
              <w:right w:val="single" w:sz="4" w:space="0" w:color="000000"/>
            </w:tcBorders>
          </w:tcPr>
          <w:p w14:paraId="23C7B21E"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3F08FFAA"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574503A2"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0DA946C1"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320C18FB"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152717DF"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17CB92D1"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77CC165E" w14:textId="77777777" w:rsidR="00CA3F2A" w:rsidRPr="00DE110E" w:rsidRDefault="00CA3F2A"/>
        </w:tc>
      </w:tr>
      <w:tr w:rsidR="00AC57B1" w:rsidRPr="00DE110E" w14:paraId="1B58308C" w14:textId="77777777">
        <w:trPr>
          <w:trHeight w:hRule="exact" w:val="463"/>
        </w:trPr>
        <w:tc>
          <w:tcPr>
            <w:tcW w:w="1718" w:type="dxa"/>
            <w:vMerge/>
            <w:tcBorders>
              <w:left w:val="single" w:sz="4" w:space="0" w:color="000000"/>
              <w:right w:val="single" w:sz="4" w:space="0" w:color="000000"/>
            </w:tcBorders>
          </w:tcPr>
          <w:p w14:paraId="1CD927A7"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51D3036A"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2736D9DE"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7E50E3C0"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003E2F3F"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6CA725FA"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6368DA76"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4891C5A5" w14:textId="77777777" w:rsidR="00CA3F2A" w:rsidRPr="00DE110E" w:rsidRDefault="00CA3F2A"/>
        </w:tc>
      </w:tr>
      <w:tr w:rsidR="00AC57B1" w:rsidRPr="00DE110E" w14:paraId="0E6650D8" w14:textId="77777777">
        <w:trPr>
          <w:trHeight w:hRule="exact" w:val="463"/>
        </w:trPr>
        <w:tc>
          <w:tcPr>
            <w:tcW w:w="1718" w:type="dxa"/>
            <w:vMerge/>
            <w:tcBorders>
              <w:left w:val="single" w:sz="4" w:space="0" w:color="000000"/>
              <w:right w:val="single" w:sz="4" w:space="0" w:color="000000"/>
            </w:tcBorders>
          </w:tcPr>
          <w:p w14:paraId="214B2A07"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5B9806BD"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72476357"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37BAE2EA"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179FEA7A"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6CF2F806"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4021F6BD"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72039489" w14:textId="77777777" w:rsidR="00CA3F2A" w:rsidRPr="00DE110E" w:rsidRDefault="00CA3F2A"/>
        </w:tc>
      </w:tr>
      <w:tr w:rsidR="00AC57B1" w:rsidRPr="00DE110E" w14:paraId="3D6F3029" w14:textId="77777777">
        <w:trPr>
          <w:trHeight w:hRule="exact" w:val="466"/>
        </w:trPr>
        <w:tc>
          <w:tcPr>
            <w:tcW w:w="1718" w:type="dxa"/>
            <w:vMerge/>
            <w:tcBorders>
              <w:left w:val="single" w:sz="4" w:space="0" w:color="000000"/>
              <w:right w:val="single" w:sz="4" w:space="0" w:color="000000"/>
            </w:tcBorders>
          </w:tcPr>
          <w:p w14:paraId="063838BA"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35E4EB46"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2A229CA5"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0CE032F9"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10102372"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562C8D9A"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064127D6"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0CA1FCE2" w14:textId="77777777" w:rsidR="00CA3F2A" w:rsidRPr="00DE110E" w:rsidRDefault="00CA3F2A"/>
        </w:tc>
      </w:tr>
      <w:tr w:rsidR="00AC57B1" w:rsidRPr="00DE110E" w14:paraId="474E8776" w14:textId="77777777">
        <w:trPr>
          <w:trHeight w:hRule="exact" w:val="463"/>
        </w:trPr>
        <w:tc>
          <w:tcPr>
            <w:tcW w:w="1718" w:type="dxa"/>
            <w:vMerge/>
            <w:tcBorders>
              <w:left w:val="single" w:sz="4" w:space="0" w:color="000000"/>
              <w:right w:val="single" w:sz="4" w:space="0" w:color="000000"/>
            </w:tcBorders>
          </w:tcPr>
          <w:p w14:paraId="6D97685D"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648B9EF6"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5B5E21DA"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454583E8"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16E241B6"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00FFA236"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69FEA2D8"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68BA1F45" w14:textId="77777777" w:rsidR="00CA3F2A" w:rsidRPr="00DE110E" w:rsidRDefault="00CA3F2A"/>
        </w:tc>
      </w:tr>
      <w:tr w:rsidR="00AC57B1" w:rsidRPr="00DE110E" w14:paraId="10DDD8B2" w14:textId="77777777">
        <w:trPr>
          <w:trHeight w:hRule="exact" w:val="463"/>
        </w:trPr>
        <w:tc>
          <w:tcPr>
            <w:tcW w:w="1718" w:type="dxa"/>
            <w:vMerge/>
            <w:tcBorders>
              <w:left w:val="single" w:sz="4" w:space="0" w:color="000000"/>
              <w:right w:val="single" w:sz="4" w:space="0" w:color="000000"/>
            </w:tcBorders>
          </w:tcPr>
          <w:p w14:paraId="2AAF9B33"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2DE1CB7F"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4A48840E"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5AFEDA69"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7E0DD95D"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7458C236"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0C1F9485"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32917262" w14:textId="77777777" w:rsidR="00CA3F2A" w:rsidRPr="00DE110E" w:rsidRDefault="00CA3F2A"/>
        </w:tc>
      </w:tr>
      <w:tr w:rsidR="00AC57B1" w:rsidRPr="00DE110E" w14:paraId="2D86680A" w14:textId="77777777">
        <w:trPr>
          <w:trHeight w:hRule="exact" w:val="466"/>
        </w:trPr>
        <w:tc>
          <w:tcPr>
            <w:tcW w:w="1718" w:type="dxa"/>
            <w:vMerge/>
            <w:tcBorders>
              <w:left w:val="single" w:sz="4" w:space="0" w:color="000000"/>
              <w:right w:val="single" w:sz="4" w:space="0" w:color="000000"/>
            </w:tcBorders>
          </w:tcPr>
          <w:p w14:paraId="29CED5E5"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7EF072A0"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696A6C6B"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32CE2E4C"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2AD2E2E4"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77571107"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62352F54"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2D659809" w14:textId="77777777" w:rsidR="00CA3F2A" w:rsidRPr="00DE110E" w:rsidRDefault="00CA3F2A"/>
        </w:tc>
      </w:tr>
      <w:tr w:rsidR="00AC57B1" w:rsidRPr="00DE110E" w14:paraId="255981DC" w14:textId="77777777">
        <w:trPr>
          <w:trHeight w:hRule="exact" w:val="463"/>
        </w:trPr>
        <w:tc>
          <w:tcPr>
            <w:tcW w:w="1718" w:type="dxa"/>
            <w:vMerge/>
            <w:tcBorders>
              <w:left w:val="single" w:sz="4" w:space="0" w:color="000000"/>
              <w:right w:val="single" w:sz="4" w:space="0" w:color="000000"/>
            </w:tcBorders>
          </w:tcPr>
          <w:p w14:paraId="18520826"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1E0F5C58"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4E565AD5"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61E7866D"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0A1CF6C4"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143377A6"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1581E8DC"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33CEF353" w14:textId="77777777" w:rsidR="00CA3F2A" w:rsidRPr="00DE110E" w:rsidRDefault="00CA3F2A"/>
        </w:tc>
      </w:tr>
      <w:tr w:rsidR="00AC57B1" w:rsidRPr="00DE110E" w14:paraId="500058D2" w14:textId="77777777">
        <w:trPr>
          <w:trHeight w:hRule="exact" w:val="463"/>
        </w:trPr>
        <w:tc>
          <w:tcPr>
            <w:tcW w:w="1718" w:type="dxa"/>
            <w:vMerge/>
            <w:tcBorders>
              <w:left w:val="single" w:sz="4" w:space="0" w:color="000000"/>
              <w:right w:val="single" w:sz="4" w:space="0" w:color="000000"/>
            </w:tcBorders>
          </w:tcPr>
          <w:p w14:paraId="75D78C11"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69255C63"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595637AD"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5BA2CF66"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0FFB56F2"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3843420E"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0749D926"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371C33EA" w14:textId="77777777" w:rsidR="00CA3F2A" w:rsidRPr="00DE110E" w:rsidRDefault="00CA3F2A"/>
        </w:tc>
      </w:tr>
      <w:tr w:rsidR="00CA3F2A" w:rsidRPr="00DE110E" w14:paraId="5B2A246B" w14:textId="77777777">
        <w:trPr>
          <w:trHeight w:hRule="exact" w:val="466"/>
        </w:trPr>
        <w:tc>
          <w:tcPr>
            <w:tcW w:w="1718" w:type="dxa"/>
            <w:vMerge/>
            <w:tcBorders>
              <w:left w:val="single" w:sz="4" w:space="0" w:color="000000"/>
              <w:bottom w:val="single" w:sz="4" w:space="0" w:color="000000"/>
              <w:right w:val="single" w:sz="4" w:space="0" w:color="000000"/>
            </w:tcBorders>
          </w:tcPr>
          <w:p w14:paraId="385C4EB3"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4843FDC5" w14:textId="77777777" w:rsidR="00CA3F2A" w:rsidRPr="00DE110E" w:rsidRDefault="00CA3F2A"/>
        </w:tc>
        <w:tc>
          <w:tcPr>
            <w:tcW w:w="1094" w:type="dxa"/>
            <w:tcBorders>
              <w:top w:val="single" w:sz="4" w:space="0" w:color="000000"/>
              <w:left w:val="single" w:sz="4" w:space="0" w:color="000000"/>
              <w:bottom w:val="single" w:sz="4" w:space="0" w:color="000000"/>
              <w:right w:val="single" w:sz="4" w:space="0" w:color="000000"/>
            </w:tcBorders>
          </w:tcPr>
          <w:p w14:paraId="736B591D" w14:textId="77777777" w:rsidR="00CA3F2A" w:rsidRPr="00DE110E" w:rsidRDefault="00CA3F2A"/>
        </w:tc>
        <w:tc>
          <w:tcPr>
            <w:tcW w:w="1246" w:type="dxa"/>
            <w:tcBorders>
              <w:top w:val="single" w:sz="4" w:space="0" w:color="000000"/>
              <w:left w:val="single" w:sz="4" w:space="0" w:color="000000"/>
              <w:bottom w:val="single" w:sz="4" w:space="0" w:color="000000"/>
              <w:right w:val="single" w:sz="4" w:space="0" w:color="000000"/>
            </w:tcBorders>
          </w:tcPr>
          <w:p w14:paraId="7846929C" w14:textId="77777777" w:rsidR="00CA3F2A" w:rsidRPr="00DE110E" w:rsidRDefault="00CA3F2A"/>
        </w:tc>
        <w:tc>
          <w:tcPr>
            <w:tcW w:w="770" w:type="dxa"/>
            <w:tcBorders>
              <w:top w:val="single" w:sz="4" w:space="0" w:color="000000"/>
              <w:left w:val="single" w:sz="4" w:space="0" w:color="000000"/>
              <w:bottom w:val="single" w:sz="4" w:space="0" w:color="000000"/>
              <w:right w:val="single" w:sz="4" w:space="0" w:color="000000"/>
            </w:tcBorders>
          </w:tcPr>
          <w:p w14:paraId="46736C39" w14:textId="77777777" w:rsidR="00CA3F2A" w:rsidRPr="00DE110E" w:rsidRDefault="00CA3F2A"/>
        </w:tc>
        <w:tc>
          <w:tcPr>
            <w:tcW w:w="787" w:type="dxa"/>
            <w:tcBorders>
              <w:top w:val="single" w:sz="4" w:space="0" w:color="000000"/>
              <w:left w:val="single" w:sz="4" w:space="0" w:color="000000"/>
              <w:bottom w:val="single" w:sz="4" w:space="0" w:color="000000"/>
              <w:right w:val="single" w:sz="4" w:space="0" w:color="000000"/>
            </w:tcBorders>
          </w:tcPr>
          <w:p w14:paraId="550BA2CB" w14:textId="77777777" w:rsidR="00CA3F2A" w:rsidRPr="00DE110E" w:rsidRDefault="00CA3F2A"/>
        </w:tc>
        <w:tc>
          <w:tcPr>
            <w:tcW w:w="1063" w:type="dxa"/>
            <w:tcBorders>
              <w:top w:val="single" w:sz="4" w:space="0" w:color="000000"/>
              <w:left w:val="single" w:sz="4" w:space="0" w:color="000000"/>
              <w:bottom w:val="single" w:sz="4" w:space="0" w:color="000000"/>
              <w:right w:val="single" w:sz="4" w:space="0" w:color="000000"/>
            </w:tcBorders>
          </w:tcPr>
          <w:p w14:paraId="3A7128A7" w14:textId="77777777" w:rsidR="00CA3F2A" w:rsidRPr="00DE110E" w:rsidRDefault="00CA3F2A"/>
        </w:tc>
        <w:tc>
          <w:tcPr>
            <w:tcW w:w="1126" w:type="dxa"/>
            <w:tcBorders>
              <w:top w:val="single" w:sz="4" w:space="0" w:color="000000"/>
              <w:left w:val="single" w:sz="4" w:space="0" w:color="000000"/>
              <w:bottom w:val="single" w:sz="4" w:space="0" w:color="000000"/>
              <w:right w:val="single" w:sz="4" w:space="0" w:color="000000"/>
            </w:tcBorders>
          </w:tcPr>
          <w:p w14:paraId="22315F85" w14:textId="77777777" w:rsidR="00CA3F2A" w:rsidRPr="00DE110E" w:rsidRDefault="00CA3F2A"/>
        </w:tc>
      </w:tr>
    </w:tbl>
    <w:p w14:paraId="7AC3F210" w14:textId="77777777" w:rsidR="00CA3F2A" w:rsidRPr="00DE110E" w:rsidRDefault="00CA3F2A">
      <w:pPr>
        <w:rPr>
          <w:rFonts w:ascii="仿宋" w:eastAsia="仿宋" w:hAnsi="仿宋" w:cs="仿宋"/>
          <w:sz w:val="20"/>
          <w:szCs w:val="20"/>
        </w:rPr>
      </w:pPr>
    </w:p>
    <w:p w14:paraId="4A2A3DCF" w14:textId="77777777" w:rsidR="00CA3F2A" w:rsidRPr="00DE110E" w:rsidRDefault="00CA3F2A">
      <w:pPr>
        <w:spacing w:before="3"/>
        <w:rPr>
          <w:rFonts w:ascii="仿宋" w:eastAsia="仿宋" w:hAnsi="仿宋" w:cs="仿宋"/>
          <w:sz w:val="16"/>
          <w:szCs w:val="16"/>
        </w:rPr>
      </w:pPr>
    </w:p>
    <w:p w14:paraId="5191FA8D" w14:textId="77777777" w:rsidR="00CA3F2A" w:rsidRPr="00DE110E" w:rsidRDefault="00B54BD8">
      <w:pPr>
        <w:pStyle w:val="BodyText"/>
        <w:spacing w:before="36" w:line="273" w:lineRule="exact"/>
        <w:ind w:left="420"/>
        <w:rPr>
          <w:lang w:eastAsia="zh-CN"/>
        </w:rPr>
      </w:pPr>
      <w:r w:rsidRPr="00DE110E">
        <w:rPr>
          <w:lang w:eastAsia="zh-CN"/>
        </w:rPr>
        <w:t>注：</w:t>
      </w:r>
      <w:r w:rsidRPr="00DE110E">
        <w:rPr>
          <w:rFonts w:cs="仿宋"/>
          <w:lang w:eastAsia="zh-CN"/>
        </w:rPr>
        <w:t>1.</w:t>
      </w:r>
      <w:r w:rsidRPr="00DE110E">
        <w:rPr>
          <w:lang w:eastAsia="zh-CN"/>
        </w:rPr>
        <w:t>无需提供身份证、毕业证、执业资格证、职称证明等；</w:t>
      </w:r>
    </w:p>
    <w:p w14:paraId="6845D095" w14:textId="77777777" w:rsidR="00CA3F2A" w:rsidRPr="00DE110E" w:rsidRDefault="00B54BD8">
      <w:pPr>
        <w:pStyle w:val="BodyText"/>
        <w:spacing w:before="0"/>
        <w:ind w:left="420" w:firstLine="422"/>
        <w:rPr>
          <w:lang w:eastAsia="zh-CN"/>
        </w:rPr>
      </w:pPr>
      <w:r w:rsidRPr="00DE110E">
        <w:rPr>
          <w:rFonts w:cs="仿宋"/>
          <w:lang w:eastAsia="zh-CN"/>
        </w:rPr>
        <w:t>2.</w:t>
      </w:r>
      <w:r w:rsidRPr="00DE110E">
        <w:rPr>
          <w:rFonts w:cs="仿宋"/>
          <w:spacing w:val="4"/>
          <w:lang w:eastAsia="zh-CN"/>
        </w:rPr>
        <w:t xml:space="preserve"> </w:t>
      </w:r>
      <w:r w:rsidRPr="00DE110E">
        <w:rPr>
          <w:lang w:eastAsia="zh-CN"/>
        </w:rPr>
        <w:t>项目管理机构（其他人员除外）须提供投标人或其分支机构近半年内连续三个月缴 纳社保的证明，作为本表附件。</w:t>
      </w:r>
    </w:p>
    <w:p w14:paraId="595FCA68" w14:textId="77777777" w:rsidR="00CA3F2A" w:rsidRPr="00DE110E" w:rsidRDefault="00CA3F2A">
      <w:pPr>
        <w:rPr>
          <w:lang w:eastAsia="zh-CN"/>
        </w:rPr>
        <w:sectPr w:rsidR="00CA3F2A" w:rsidRPr="00DE110E">
          <w:pgSz w:w="11910" w:h="16840"/>
          <w:pgMar w:top="1380" w:right="1380" w:bottom="1040" w:left="1380" w:header="0" w:footer="858" w:gutter="0"/>
          <w:cols w:space="720"/>
        </w:sectPr>
      </w:pPr>
    </w:p>
    <w:p w14:paraId="4AE4CF4C" w14:textId="77777777" w:rsidR="00CA3F2A" w:rsidRPr="00DE110E" w:rsidRDefault="00B54BD8">
      <w:pPr>
        <w:pStyle w:val="BodyText"/>
        <w:spacing w:before="22"/>
      </w:pPr>
      <w:r w:rsidRPr="00DE110E">
        <w:rPr>
          <w:rFonts w:cs="仿宋"/>
        </w:rPr>
        <w:lastRenderedPageBreak/>
        <w:t>5.</w:t>
      </w:r>
      <w:r w:rsidRPr="00DE110E">
        <w:t>项目负责人简历表</w:t>
      </w:r>
    </w:p>
    <w:p w14:paraId="46F17671" w14:textId="77777777" w:rsidR="00CA3F2A" w:rsidRPr="00DE110E" w:rsidRDefault="00CA3F2A">
      <w:pPr>
        <w:spacing w:before="10"/>
        <w:rPr>
          <w:rFonts w:ascii="仿宋" w:eastAsia="仿宋" w:hAnsi="仿宋" w:cs="仿宋"/>
          <w:sz w:val="3"/>
          <w:szCs w:val="3"/>
        </w:rPr>
      </w:pPr>
    </w:p>
    <w:tbl>
      <w:tblPr>
        <w:tblStyle w:val="TableNormal1"/>
        <w:tblW w:w="0" w:type="auto"/>
        <w:tblInd w:w="120" w:type="dxa"/>
        <w:tblLayout w:type="fixed"/>
        <w:tblLook w:val="01E0" w:firstRow="1" w:lastRow="1" w:firstColumn="1" w:lastColumn="1" w:noHBand="0" w:noVBand="0"/>
      </w:tblPr>
      <w:tblGrid>
        <w:gridCol w:w="1150"/>
        <w:gridCol w:w="977"/>
        <w:gridCol w:w="357"/>
        <w:gridCol w:w="778"/>
        <w:gridCol w:w="451"/>
        <w:gridCol w:w="1323"/>
        <w:gridCol w:w="1214"/>
        <w:gridCol w:w="1049"/>
        <w:gridCol w:w="1210"/>
      </w:tblGrid>
      <w:tr w:rsidR="00AC57B1" w:rsidRPr="00DE110E" w14:paraId="351E5794" w14:textId="77777777">
        <w:trPr>
          <w:trHeight w:hRule="exact" w:val="466"/>
        </w:trPr>
        <w:tc>
          <w:tcPr>
            <w:tcW w:w="1150" w:type="dxa"/>
            <w:tcBorders>
              <w:top w:val="single" w:sz="4" w:space="0" w:color="000000"/>
              <w:left w:val="single" w:sz="4" w:space="0" w:color="000000"/>
              <w:bottom w:val="single" w:sz="4" w:space="0" w:color="000000"/>
              <w:right w:val="single" w:sz="4" w:space="0" w:color="000000"/>
            </w:tcBorders>
          </w:tcPr>
          <w:p w14:paraId="3859B31B" w14:textId="77777777" w:rsidR="00CA3F2A" w:rsidRPr="00DE110E" w:rsidRDefault="00B54BD8">
            <w:pPr>
              <w:pStyle w:val="TableParagraph"/>
              <w:tabs>
                <w:tab w:val="left" w:pos="525"/>
              </w:tabs>
              <w:spacing w:before="59"/>
              <w:ind w:left="103"/>
              <w:rPr>
                <w:rFonts w:ascii="仿宋" w:eastAsia="仿宋" w:hAnsi="仿宋" w:cs="仿宋"/>
                <w:sz w:val="21"/>
                <w:szCs w:val="21"/>
              </w:rPr>
            </w:pPr>
            <w:r w:rsidRPr="00DE110E">
              <w:rPr>
                <w:rFonts w:ascii="仿宋" w:eastAsia="仿宋" w:hAnsi="仿宋" w:cs="仿宋"/>
                <w:sz w:val="21"/>
                <w:szCs w:val="21"/>
              </w:rPr>
              <w:t>姓</w:t>
            </w:r>
            <w:r w:rsidRPr="00DE110E">
              <w:rPr>
                <w:rFonts w:ascii="仿宋" w:eastAsia="仿宋" w:hAnsi="仿宋" w:cs="仿宋"/>
                <w:sz w:val="21"/>
                <w:szCs w:val="21"/>
              </w:rPr>
              <w:tab/>
              <w:t>名</w:t>
            </w:r>
          </w:p>
        </w:tc>
        <w:tc>
          <w:tcPr>
            <w:tcW w:w="977" w:type="dxa"/>
            <w:tcBorders>
              <w:top w:val="single" w:sz="4" w:space="0" w:color="000000"/>
              <w:left w:val="single" w:sz="4" w:space="0" w:color="000000"/>
              <w:bottom w:val="single" w:sz="4" w:space="0" w:color="000000"/>
              <w:right w:val="single" w:sz="4" w:space="0" w:color="000000"/>
            </w:tcBorders>
          </w:tcPr>
          <w:p w14:paraId="6438D56B" w14:textId="77777777" w:rsidR="00CA3F2A" w:rsidRPr="00DE110E" w:rsidRDefault="00CA3F2A"/>
        </w:tc>
        <w:tc>
          <w:tcPr>
            <w:tcW w:w="1135" w:type="dxa"/>
            <w:gridSpan w:val="2"/>
            <w:tcBorders>
              <w:top w:val="single" w:sz="4" w:space="0" w:color="000000"/>
              <w:left w:val="single" w:sz="4" w:space="0" w:color="000000"/>
              <w:bottom w:val="single" w:sz="4" w:space="0" w:color="000000"/>
              <w:right w:val="single" w:sz="4" w:space="0" w:color="000000"/>
            </w:tcBorders>
          </w:tcPr>
          <w:p w14:paraId="73605611" w14:textId="77777777" w:rsidR="00CA3F2A" w:rsidRPr="00DE110E" w:rsidRDefault="00B54BD8">
            <w:pPr>
              <w:pStyle w:val="TableParagraph"/>
              <w:spacing w:before="59"/>
              <w:ind w:left="103"/>
              <w:rPr>
                <w:rFonts w:ascii="仿宋" w:eastAsia="仿宋" w:hAnsi="仿宋" w:cs="仿宋"/>
                <w:sz w:val="21"/>
                <w:szCs w:val="21"/>
              </w:rPr>
            </w:pPr>
            <w:r w:rsidRPr="00DE110E">
              <w:rPr>
                <w:rFonts w:ascii="仿宋" w:eastAsia="仿宋" w:hAnsi="仿宋" w:cs="仿宋"/>
                <w:sz w:val="21"/>
                <w:szCs w:val="21"/>
              </w:rPr>
              <w:t>出生年月</w:t>
            </w:r>
          </w:p>
        </w:tc>
        <w:tc>
          <w:tcPr>
            <w:tcW w:w="1774" w:type="dxa"/>
            <w:gridSpan w:val="2"/>
            <w:tcBorders>
              <w:top w:val="single" w:sz="4" w:space="0" w:color="000000"/>
              <w:left w:val="single" w:sz="4" w:space="0" w:color="000000"/>
              <w:bottom w:val="single" w:sz="4" w:space="0" w:color="000000"/>
              <w:right w:val="single" w:sz="4" w:space="0" w:color="000000"/>
            </w:tcBorders>
          </w:tcPr>
          <w:p w14:paraId="51D2AF1A" w14:textId="77777777" w:rsidR="00CA3F2A" w:rsidRPr="00DE110E" w:rsidRDefault="00CA3F2A"/>
        </w:tc>
        <w:tc>
          <w:tcPr>
            <w:tcW w:w="2263" w:type="dxa"/>
            <w:gridSpan w:val="2"/>
            <w:tcBorders>
              <w:top w:val="single" w:sz="4" w:space="0" w:color="000000"/>
              <w:left w:val="single" w:sz="4" w:space="0" w:color="000000"/>
              <w:bottom w:val="single" w:sz="4" w:space="0" w:color="000000"/>
              <w:right w:val="single" w:sz="4" w:space="0" w:color="000000"/>
            </w:tcBorders>
          </w:tcPr>
          <w:p w14:paraId="1A946C10" w14:textId="77777777" w:rsidR="00CA3F2A" w:rsidRPr="00DE110E" w:rsidRDefault="00B54BD8">
            <w:pPr>
              <w:pStyle w:val="TableParagraph"/>
              <w:spacing w:before="59"/>
              <w:ind w:left="103"/>
              <w:rPr>
                <w:rFonts w:ascii="仿宋" w:eastAsia="仿宋" w:hAnsi="仿宋" w:cs="仿宋"/>
                <w:sz w:val="21"/>
                <w:szCs w:val="21"/>
              </w:rPr>
            </w:pPr>
            <w:r w:rsidRPr="00DE110E">
              <w:rPr>
                <w:rFonts w:ascii="仿宋" w:eastAsia="仿宋" w:hAnsi="仿宋" w:cs="仿宋"/>
                <w:sz w:val="21"/>
                <w:szCs w:val="21"/>
              </w:rPr>
              <w:t>学历</w:t>
            </w:r>
          </w:p>
        </w:tc>
        <w:tc>
          <w:tcPr>
            <w:tcW w:w="1210" w:type="dxa"/>
            <w:tcBorders>
              <w:top w:val="single" w:sz="4" w:space="0" w:color="000000"/>
              <w:left w:val="single" w:sz="4" w:space="0" w:color="000000"/>
              <w:bottom w:val="single" w:sz="4" w:space="0" w:color="000000"/>
              <w:right w:val="single" w:sz="4" w:space="0" w:color="000000"/>
            </w:tcBorders>
          </w:tcPr>
          <w:p w14:paraId="4B025FB4" w14:textId="77777777" w:rsidR="00CA3F2A" w:rsidRPr="00DE110E" w:rsidRDefault="00CA3F2A"/>
        </w:tc>
      </w:tr>
      <w:tr w:rsidR="00AC57B1" w:rsidRPr="00DE110E" w14:paraId="69A39DDC" w14:textId="77777777">
        <w:trPr>
          <w:trHeight w:hRule="exact" w:val="634"/>
        </w:trPr>
        <w:tc>
          <w:tcPr>
            <w:tcW w:w="1150" w:type="dxa"/>
            <w:tcBorders>
              <w:top w:val="single" w:sz="4" w:space="0" w:color="000000"/>
              <w:left w:val="single" w:sz="4" w:space="0" w:color="000000"/>
              <w:bottom w:val="single" w:sz="4" w:space="0" w:color="000000"/>
              <w:right w:val="single" w:sz="4" w:space="0" w:color="000000"/>
            </w:tcBorders>
          </w:tcPr>
          <w:p w14:paraId="6812A4C7" w14:textId="77777777" w:rsidR="00CA3F2A" w:rsidRPr="00DE110E" w:rsidRDefault="00B54BD8">
            <w:pPr>
              <w:pStyle w:val="TableParagraph"/>
              <w:tabs>
                <w:tab w:val="left" w:pos="525"/>
              </w:tabs>
              <w:spacing w:before="143"/>
              <w:ind w:left="103"/>
              <w:rPr>
                <w:rFonts w:ascii="仿宋" w:eastAsia="仿宋" w:hAnsi="仿宋" w:cs="仿宋"/>
                <w:sz w:val="21"/>
                <w:szCs w:val="21"/>
              </w:rPr>
            </w:pPr>
            <w:r w:rsidRPr="00DE110E">
              <w:rPr>
                <w:rFonts w:ascii="仿宋" w:eastAsia="仿宋" w:hAnsi="仿宋" w:cs="仿宋"/>
                <w:sz w:val="21"/>
                <w:szCs w:val="21"/>
              </w:rPr>
              <w:t>职</w:t>
            </w:r>
            <w:r w:rsidRPr="00DE110E">
              <w:rPr>
                <w:rFonts w:ascii="仿宋" w:eastAsia="仿宋" w:hAnsi="仿宋" w:cs="仿宋"/>
                <w:sz w:val="21"/>
                <w:szCs w:val="21"/>
              </w:rPr>
              <w:tab/>
              <w:t>称</w:t>
            </w:r>
          </w:p>
        </w:tc>
        <w:tc>
          <w:tcPr>
            <w:tcW w:w="977" w:type="dxa"/>
            <w:tcBorders>
              <w:top w:val="single" w:sz="4" w:space="0" w:color="000000"/>
              <w:left w:val="single" w:sz="4" w:space="0" w:color="000000"/>
              <w:bottom w:val="single" w:sz="4" w:space="0" w:color="000000"/>
              <w:right w:val="single" w:sz="4" w:space="0" w:color="000000"/>
            </w:tcBorders>
          </w:tcPr>
          <w:p w14:paraId="2E48423B" w14:textId="77777777" w:rsidR="00CA3F2A" w:rsidRPr="00DE110E" w:rsidRDefault="00CA3F2A"/>
        </w:tc>
        <w:tc>
          <w:tcPr>
            <w:tcW w:w="1135" w:type="dxa"/>
            <w:gridSpan w:val="2"/>
            <w:tcBorders>
              <w:top w:val="single" w:sz="4" w:space="0" w:color="000000"/>
              <w:left w:val="single" w:sz="4" w:space="0" w:color="000000"/>
              <w:bottom w:val="single" w:sz="4" w:space="0" w:color="000000"/>
              <w:right w:val="single" w:sz="4" w:space="0" w:color="000000"/>
            </w:tcBorders>
          </w:tcPr>
          <w:p w14:paraId="2521A667" w14:textId="77777777" w:rsidR="00CA3F2A" w:rsidRPr="00DE110E" w:rsidRDefault="00B54BD8">
            <w:pPr>
              <w:pStyle w:val="TableParagraph"/>
              <w:tabs>
                <w:tab w:val="left" w:pos="525"/>
              </w:tabs>
              <w:spacing w:before="143"/>
              <w:ind w:left="103"/>
              <w:rPr>
                <w:rFonts w:ascii="仿宋" w:eastAsia="仿宋" w:hAnsi="仿宋" w:cs="仿宋"/>
                <w:sz w:val="21"/>
                <w:szCs w:val="21"/>
              </w:rPr>
            </w:pPr>
            <w:r w:rsidRPr="00DE110E">
              <w:rPr>
                <w:rFonts w:ascii="仿宋" w:eastAsia="仿宋" w:hAnsi="仿宋" w:cs="仿宋"/>
                <w:sz w:val="21"/>
                <w:szCs w:val="21"/>
              </w:rPr>
              <w:t>职</w:t>
            </w:r>
            <w:r w:rsidRPr="00DE110E">
              <w:rPr>
                <w:rFonts w:ascii="仿宋" w:eastAsia="仿宋" w:hAnsi="仿宋" w:cs="仿宋"/>
                <w:sz w:val="21"/>
                <w:szCs w:val="21"/>
              </w:rPr>
              <w:tab/>
              <w:t>务</w:t>
            </w:r>
          </w:p>
        </w:tc>
        <w:tc>
          <w:tcPr>
            <w:tcW w:w="1774" w:type="dxa"/>
            <w:gridSpan w:val="2"/>
            <w:tcBorders>
              <w:top w:val="single" w:sz="4" w:space="0" w:color="000000"/>
              <w:left w:val="single" w:sz="4" w:space="0" w:color="000000"/>
              <w:bottom w:val="single" w:sz="4" w:space="0" w:color="000000"/>
              <w:right w:val="single" w:sz="4" w:space="0" w:color="000000"/>
            </w:tcBorders>
          </w:tcPr>
          <w:p w14:paraId="16F99683" w14:textId="77777777" w:rsidR="00CA3F2A" w:rsidRPr="00DE110E" w:rsidRDefault="00CA3F2A"/>
        </w:tc>
        <w:tc>
          <w:tcPr>
            <w:tcW w:w="2263" w:type="dxa"/>
            <w:gridSpan w:val="2"/>
            <w:tcBorders>
              <w:top w:val="single" w:sz="4" w:space="0" w:color="000000"/>
              <w:left w:val="single" w:sz="4" w:space="0" w:color="000000"/>
              <w:bottom w:val="single" w:sz="4" w:space="0" w:color="000000"/>
              <w:right w:val="single" w:sz="4" w:space="0" w:color="000000"/>
            </w:tcBorders>
          </w:tcPr>
          <w:p w14:paraId="000FD1F2" w14:textId="77777777" w:rsidR="00CA3F2A" w:rsidRPr="00DE110E" w:rsidRDefault="00B54BD8">
            <w:pPr>
              <w:pStyle w:val="TableParagraph"/>
              <w:spacing w:before="143"/>
              <w:ind w:left="103"/>
              <w:rPr>
                <w:rFonts w:ascii="仿宋" w:eastAsia="仿宋" w:hAnsi="仿宋" w:cs="仿宋"/>
                <w:sz w:val="21"/>
                <w:szCs w:val="21"/>
              </w:rPr>
            </w:pPr>
            <w:r w:rsidRPr="00DE110E">
              <w:rPr>
                <w:rFonts w:ascii="仿宋" w:eastAsia="仿宋" w:hAnsi="仿宋" w:cs="仿宋"/>
                <w:sz w:val="21"/>
                <w:szCs w:val="21"/>
              </w:rPr>
              <w:t>拟在本工程任职</w:t>
            </w:r>
          </w:p>
        </w:tc>
        <w:tc>
          <w:tcPr>
            <w:tcW w:w="1210" w:type="dxa"/>
            <w:tcBorders>
              <w:top w:val="single" w:sz="4" w:space="0" w:color="000000"/>
              <w:left w:val="single" w:sz="4" w:space="0" w:color="000000"/>
              <w:bottom w:val="single" w:sz="4" w:space="0" w:color="000000"/>
              <w:right w:val="single" w:sz="4" w:space="0" w:color="000000"/>
            </w:tcBorders>
          </w:tcPr>
          <w:p w14:paraId="79F5E6C9" w14:textId="77777777" w:rsidR="00CA3F2A" w:rsidRPr="00DE110E" w:rsidRDefault="00B54BD8">
            <w:pPr>
              <w:pStyle w:val="TableParagraph"/>
              <w:spacing w:line="273" w:lineRule="auto"/>
              <w:ind w:left="103" w:right="48"/>
              <w:rPr>
                <w:rFonts w:ascii="仿宋" w:eastAsia="仿宋" w:hAnsi="仿宋" w:cs="仿宋"/>
                <w:sz w:val="21"/>
                <w:szCs w:val="21"/>
              </w:rPr>
            </w:pPr>
            <w:r w:rsidRPr="00DE110E">
              <w:rPr>
                <w:rFonts w:ascii="仿宋" w:eastAsia="仿宋" w:hAnsi="仿宋" w:cs="仿宋"/>
                <w:spacing w:val="36"/>
                <w:sz w:val="21"/>
                <w:szCs w:val="21"/>
              </w:rPr>
              <w:t>项目负责</w:t>
            </w:r>
            <w:r w:rsidRPr="00DE110E">
              <w:rPr>
                <w:rFonts w:ascii="仿宋" w:eastAsia="仿宋" w:hAnsi="仿宋" w:cs="仿宋"/>
                <w:spacing w:val="-95"/>
                <w:sz w:val="21"/>
                <w:szCs w:val="21"/>
              </w:rPr>
              <w:t xml:space="preserve"> </w:t>
            </w:r>
            <w:r w:rsidRPr="00DE110E">
              <w:rPr>
                <w:rFonts w:ascii="仿宋" w:eastAsia="仿宋" w:hAnsi="仿宋" w:cs="仿宋"/>
                <w:sz w:val="21"/>
                <w:szCs w:val="21"/>
              </w:rPr>
              <w:t>人</w:t>
            </w:r>
          </w:p>
        </w:tc>
      </w:tr>
      <w:tr w:rsidR="00AC57B1" w:rsidRPr="00DE110E" w14:paraId="5C8E66D9" w14:textId="77777777">
        <w:trPr>
          <w:trHeight w:hRule="exact" w:val="463"/>
        </w:trPr>
        <w:tc>
          <w:tcPr>
            <w:tcW w:w="3262" w:type="dxa"/>
            <w:gridSpan w:val="4"/>
            <w:tcBorders>
              <w:top w:val="single" w:sz="4" w:space="0" w:color="000000"/>
              <w:left w:val="single" w:sz="4" w:space="0" w:color="000000"/>
              <w:bottom w:val="single" w:sz="4" w:space="0" w:color="000000"/>
              <w:right w:val="single" w:sz="4" w:space="0" w:color="000000"/>
            </w:tcBorders>
          </w:tcPr>
          <w:p w14:paraId="44EBFDAD" w14:textId="77777777" w:rsidR="00CA3F2A" w:rsidRPr="00DE110E" w:rsidRDefault="00B54BD8">
            <w:pPr>
              <w:pStyle w:val="TableParagraph"/>
              <w:spacing w:before="59"/>
              <w:ind w:left="103"/>
              <w:rPr>
                <w:rFonts w:ascii="仿宋" w:eastAsia="仿宋" w:hAnsi="仿宋" w:cs="仿宋"/>
                <w:sz w:val="21"/>
                <w:szCs w:val="21"/>
                <w:lang w:eastAsia="zh-CN"/>
              </w:rPr>
            </w:pPr>
            <w:r w:rsidRPr="00DE110E">
              <w:rPr>
                <w:rFonts w:ascii="仿宋" w:eastAsia="仿宋" w:hAnsi="仿宋" w:cs="仿宋"/>
                <w:sz w:val="21"/>
                <w:szCs w:val="21"/>
                <w:lang w:eastAsia="zh-CN"/>
              </w:rPr>
              <w:t>注册建造师执业资格等级</w:t>
            </w:r>
          </w:p>
        </w:tc>
        <w:tc>
          <w:tcPr>
            <w:tcW w:w="1774" w:type="dxa"/>
            <w:gridSpan w:val="2"/>
            <w:tcBorders>
              <w:top w:val="single" w:sz="4" w:space="0" w:color="000000"/>
              <w:left w:val="single" w:sz="4" w:space="0" w:color="000000"/>
              <w:bottom w:val="single" w:sz="4" w:space="0" w:color="000000"/>
              <w:right w:val="single" w:sz="4" w:space="0" w:color="000000"/>
            </w:tcBorders>
          </w:tcPr>
          <w:p w14:paraId="2C6FC03F" w14:textId="77777777" w:rsidR="00CA3F2A" w:rsidRPr="00DE110E" w:rsidRDefault="00B54BD8">
            <w:pPr>
              <w:pStyle w:val="TableParagraph"/>
              <w:spacing w:before="59"/>
              <w:ind w:right="81"/>
              <w:jc w:val="center"/>
              <w:rPr>
                <w:rFonts w:ascii="仿宋" w:eastAsia="仿宋" w:hAnsi="仿宋" w:cs="仿宋"/>
                <w:sz w:val="21"/>
                <w:szCs w:val="21"/>
              </w:rPr>
            </w:pPr>
            <w:r w:rsidRPr="00DE110E">
              <w:rPr>
                <w:rFonts w:ascii="仿宋" w:eastAsia="仿宋" w:hAnsi="仿宋" w:cs="仿宋"/>
                <w:sz w:val="21"/>
                <w:szCs w:val="21"/>
              </w:rPr>
              <w:t>级</w:t>
            </w:r>
          </w:p>
        </w:tc>
        <w:tc>
          <w:tcPr>
            <w:tcW w:w="2263" w:type="dxa"/>
            <w:gridSpan w:val="2"/>
            <w:tcBorders>
              <w:top w:val="single" w:sz="4" w:space="0" w:color="000000"/>
              <w:left w:val="single" w:sz="4" w:space="0" w:color="000000"/>
              <w:bottom w:val="single" w:sz="4" w:space="0" w:color="000000"/>
              <w:right w:val="single" w:sz="4" w:space="0" w:color="000000"/>
            </w:tcBorders>
          </w:tcPr>
          <w:p w14:paraId="562F0807" w14:textId="77777777" w:rsidR="00CA3F2A" w:rsidRPr="00DE110E" w:rsidRDefault="00B54BD8">
            <w:pPr>
              <w:pStyle w:val="TableParagraph"/>
              <w:spacing w:before="59"/>
              <w:ind w:left="103"/>
              <w:rPr>
                <w:rFonts w:ascii="仿宋" w:eastAsia="仿宋" w:hAnsi="仿宋" w:cs="仿宋"/>
                <w:sz w:val="21"/>
                <w:szCs w:val="21"/>
              </w:rPr>
            </w:pPr>
            <w:r w:rsidRPr="00DE110E">
              <w:rPr>
                <w:rFonts w:ascii="仿宋" w:eastAsia="仿宋" w:hAnsi="仿宋" w:cs="仿宋"/>
                <w:sz w:val="21"/>
                <w:szCs w:val="21"/>
              </w:rPr>
              <w:t>建造师专业</w:t>
            </w:r>
          </w:p>
        </w:tc>
        <w:tc>
          <w:tcPr>
            <w:tcW w:w="1210" w:type="dxa"/>
            <w:tcBorders>
              <w:top w:val="single" w:sz="4" w:space="0" w:color="000000"/>
              <w:left w:val="single" w:sz="4" w:space="0" w:color="000000"/>
              <w:bottom w:val="single" w:sz="4" w:space="0" w:color="000000"/>
              <w:right w:val="single" w:sz="4" w:space="0" w:color="000000"/>
            </w:tcBorders>
          </w:tcPr>
          <w:p w14:paraId="6553D7E5" w14:textId="77777777" w:rsidR="00CA3F2A" w:rsidRPr="00DE110E" w:rsidRDefault="00CA3F2A"/>
        </w:tc>
      </w:tr>
      <w:tr w:rsidR="00AC57B1" w:rsidRPr="00DE110E" w14:paraId="08D41292" w14:textId="77777777">
        <w:trPr>
          <w:trHeight w:hRule="exact" w:val="466"/>
        </w:trPr>
        <w:tc>
          <w:tcPr>
            <w:tcW w:w="3262" w:type="dxa"/>
            <w:gridSpan w:val="4"/>
            <w:tcBorders>
              <w:top w:val="single" w:sz="4" w:space="0" w:color="000000"/>
              <w:left w:val="single" w:sz="4" w:space="0" w:color="000000"/>
              <w:bottom w:val="single" w:sz="4" w:space="0" w:color="000000"/>
              <w:right w:val="single" w:sz="4" w:space="0" w:color="000000"/>
            </w:tcBorders>
          </w:tcPr>
          <w:p w14:paraId="5E0C79EF" w14:textId="77777777" w:rsidR="00CA3F2A" w:rsidRPr="00DE110E" w:rsidRDefault="00B54BD8">
            <w:pPr>
              <w:pStyle w:val="TableParagraph"/>
              <w:spacing w:before="59"/>
              <w:ind w:left="103"/>
              <w:rPr>
                <w:rFonts w:ascii="仿宋" w:eastAsia="仿宋" w:hAnsi="仿宋" w:cs="仿宋"/>
                <w:sz w:val="21"/>
                <w:szCs w:val="21"/>
                <w:lang w:eastAsia="zh-CN"/>
              </w:rPr>
            </w:pPr>
            <w:r w:rsidRPr="00DE110E">
              <w:rPr>
                <w:rFonts w:ascii="仿宋" w:eastAsia="仿宋" w:hAnsi="仿宋" w:cs="仿宋"/>
                <w:sz w:val="21"/>
                <w:szCs w:val="21"/>
                <w:lang w:eastAsia="zh-CN"/>
              </w:rPr>
              <w:t>安全生产考核合格证书</w:t>
            </w:r>
          </w:p>
        </w:tc>
        <w:tc>
          <w:tcPr>
            <w:tcW w:w="5246" w:type="dxa"/>
            <w:gridSpan w:val="5"/>
            <w:tcBorders>
              <w:top w:val="single" w:sz="4" w:space="0" w:color="000000"/>
              <w:left w:val="single" w:sz="4" w:space="0" w:color="000000"/>
              <w:bottom w:val="single" w:sz="4" w:space="0" w:color="000000"/>
              <w:right w:val="single" w:sz="4" w:space="0" w:color="000000"/>
            </w:tcBorders>
          </w:tcPr>
          <w:p w14:paraId="1FAE9D45" w14:textId="77777777" w:rsidR="00CA3F2A" w:rsidRPr="00DE110E" w:rsidRDefault="00CA3F2A">
            <w:pPr>
              <w:rPr>
                <w:lang w:eastAsia="zh-CN"/>
              </w:rPr>
            </w:pPr>
          </w:p>
        </w:tc>
      </w:tr>
      <w:tr w:rsidR="00AC57B1" w:rsidRPr="00DE110E" w14:paraId="264722AE" w14:textId="77777777">
        <w:trPr>
          <w:trHeight w:hRule="exact" w:val="463"/>
        </w:trPr>
        <w:tc>
          <w:tcPr>
            <w:tcW w:w="1150" w:type="dxa"/>
            <w:tcBorders>
              <w:top w:val="single" w:sz="4" w:space="0" w:color="000000"/>
              <w:left w:val="single" w:sz="4" w:space="0" w:color="000000"/>
              <w:bottom w:val="single" w:sz="4" w:space="0" w:color="000000"/>
              <w:right w:val="single" w:sz="4" w:space="0" w:color="000000"/>
            </w:tcBorders>
          </w:tcPr>
          <w:p w14:paraId="4AD92ED9" w14:textId="77777777" w:rsidR="00CA3F2A" w:rsidRPr="00DE110E" w:rsidRDefault="00B54BD8">
            <w:pPr>
              <w:pStyle w:val="TableParagraph"/>
              <w:spacing w:before="57"/>
              <w:ind w:left="103"/>
              <w:rPr>
                <w:rFonts w:ascii="仿宋" w:eastAsia="仿宋" w:hAnsi="仿宋" w:cs="仿宋"/>
                <w:sz w:val="21"/>
                <w:szCs w:val="21"/>
              </w:rPr>
            </w:pPr>
            <w:r w:rsidRPr="00DE110E">
              <w:rPr>
                <w:rFonts w:ascii="仿宋" w:eastAsia="仿宋" w:hAnsi="仿宋" w:cs="仿宋"/>
                <w:sz w:val="21"/>
                <w:szCs w:val="21"/>
              </w:rPr>
              <w:t>毕业学校</w:t>
            </w:r>
          </w:p>
        </w:tc>
        <w:tc>
          <w:tcPr>
            <w:tcW w:w="7358" w:type="dxa"/>
            <w:gridSpan w:val="8"/>
            <w:tcBorders>
              <w:top w:val="single" w:sz="4" w:space="0" w:color="000000"/>
              <w:left w:val="single" w:sz="4" w:space="0" w:color="000000"/>
              <w:bottom w:val="single" w:sz="4" w:space="0" w:color="000000"/>
              <w:right w:val="single" w:sz="4" w:space="0" w:color="000000"/>
            </w:tcBorders>
          </w:tcPr>
          <w:p w14:paraId="08E72370" w14:textId="77777777" w:rsidR="00CA3F2A" w:rsidRPr="00DE110E" w:rsidRDefault="00B54BD8">
            <w:pPr>
              <w:pStyle w:val="TableParagraph"/>
              <w:tabs>
                <w:tab w:val="left" w:pos="2831"/>
                <w:tab w:val="left" w:pos="4511"/>
              </w:tabs>
              <w:spacing w:before="57"/>
              <w:ind w:left="100"/>
              <w:rPr>
                <w:rFonts w:ascii="仿宋" w:eastAsia="仿宋" w:hAnsi="仿宋" w:cs="仿宋"/>
                <w:sz w:val="21"/>
                <w:szCs w:val="21"/>
              </w:rPr>
            </w:pPr>
            <w:r w:rsidRPr="00DE110E">
              <w:rPr>
                <w:rFonts w:ascii="仿宋" w:eastAsia="仿宋" w:hAnsi="仿宋" w:cs="仿宋"/>
                <w:spacing w:val="-1"/>
                <w:sz w:val="21"/>
                <w:szCs w:val="21"/>
              </w:rPr>
              <w:t>年毕业于</w:t>
            </w:r>
            <w:r w:rsidRPr="00DE110E">
              <w:rPr>
                <w:rFonts w:ascii="仿宋" w:eastAsia="仿宋" w:hAnsi="仿宋" w:cs="仿宋"/>
                <w:spacing w:val="-1"/>
                <w:sz w:val="21"/>
                <w:szCs w:val="21"/>
              </w:rPr>
              <w:tab/>
            </w:r>
            <w:r w:rsidRPr="00DE110E">
              <w:rPr>
                <w:rFonts w:ascii="仿宋" w:eastAsia="仿宋" w:hAnsi="仿宋" w:cs="仿宋"/>
                <w:spacing w:val="-2"/>
                <w:sz w:val="21"/>
                <w:szCs w:val="21"/>
              </w:rPr>
              <w:t>学校</w:t>
            </w:r>
            <w:r w:rsidRPr="00DE110E">
              <w:rPr>
                <w:rFonts w:ascii="仿宋" w:eastAsia="仿宋" w:hAnsi="仿宋" w:cs="仿宋"/>
                <w:spacing w:val="-2"/>
                <w:sz w:val="21"/>
                <w:szCs w:val="21"/>
              </w:rPr>
              <w:tab/>
            </w:r>
            <w:r w:rsidRPr="00DE110E">
              <w:rPr>
                <w:rFonts w:ascii="仿宋" w:eastAsia="仿宋" w:hAnsi="仿宋" w:cs="仿宋"/>
                <w:spacing w:val="-3"/>
                <w:sz w:val="21"/>
                <w:szCs w:val="21"/>
              </w:rPr>
              <w:t>专业</w:t>
            </w:r>
          </w:p>
        </w:tc>
      </w:tr>
      <w:tr w:rsidR="00AC57B1" w:rsidRPr="00DE110E" w14:paraId="03931ED1" w14:textId="77777777">
        <w:trPr>
          <w:trHeight w:hRule="exact" w:val="754"/>
        </w:trPr>
        <w:tc>
          <w:tcPr>
            <w:tcW w:w="8508" w:type="dxa"/>
            <w:gridSpan w:val="9"/>
            <w:tcBorders>
              <w:top w:val="single" w:sz="4" w:space="0" w:color="000000"/>
              <w:left w:val="single" w:sz="4" w:space="0" w:color="000000"/>
              <w:bottom w:val="single" w:sz="4" w:space="0" w:color="000000"/>
              <w:right w:val="single" w:sz="4" w:space="0" w:color="000000"/>
            </w:tcBorders>
          </w:tcPr>
          <w:p w14:paraId="120A4062" w14:textId="77777777" w:rsidR="00CA3F2A" w:rsidRPr="00DE110E" w:rsidRDefault="00CA3F2A">
            <w:pPr>
              <w:pStyle w:val="TableParagraph"/>
              <w:spacing w:before="7"/>
              <w:rPr>
                <w:rFonts w:ascii="仿宋" w:eastAsia="仿宋" w:hAnsi="仿宋" w:cs="仿宋"/>
                <w:sz w:val="15"/>
                <w:szCs w:val="15"/>
                <w:lang w:eastAsia="zh-CN"/>
              </w:rPr>
            </w:pPr>
          </w:p>
          <w:p w14:paraId="2E54BAE8" w14:textId="77777777" w:rsidR="00CA3F2A" w:rsidRPr="00DE110E" w:rsidRDefault="00B54BD8">
            <w:pPr>
              <w:pStyle w:val="TableParagraph"/>
              <w:ind w:left="103"/>
              <w:rPr>
                <w:rFonts w:ascii="仿宋" w:eastAsia="仿宋" w:hAnsi="仿宋" w:cs="仿宋"/>
                <w:sz w:val="21"/>
                <w:szCs w:val="21"/>
                <w:lang w:eastAsia="zh-CN"/>
              </w:rPr>
            </w:pPr>
            <w:r w:rsidRPr="00DE110E">
              <w:rPr>
                <w:rFonts w:ascii="仿宋" w:eastAsia="仿宋" w:hAnsi="仿宋" w:cs="仿宋"/>
                <w:sz w:val="21"/>
                <w:szCs w:val="21"/>
                <w:lang w:eastAsia="zh-CN"/>
              </w:rPr>
              <w:t>近年作为项目负责人完成的类似项目情况表</w:t>
            </w:r>
          </w:p>
        </w:tc>
      </w:tr>
      <w:tr w:rsidR="00AC57B1" w:rsidRPr="00DE110E" w14:paraId="5E267CC0" w14:textId="77777777">
        <w:trPr>
          <w:trHeight w:hRule="exact" w:val="893"/>
        </w:trPr>
        <w:tc>
          <w:tcPr>
            <w:tcW w:w="1150" w:type="dxa"/>
            <w:tcBorders>
              <w:top w:val="single" w:sz="4" w:space="0" w:color="000000"/>
              <w:left w:val="single" w:sz="4" w:space="0" w:color="000000"/>
              <w:bottom w:val="single" w:sz="4" w:space="0" w:color="000000"/>
              <w:right w:val="single" w:sz="4" w:space="0" w:color="000000"/>
            </w:tcBorders>
          </w:tcPr>
          <w:p w14:paraId="3E11E4CF" w14:textId="77777777" w:rsidR="00CA3F2A" w:rsidRPr="00DE110E" w:rsidRDefault="00CA3F2A">
            <w:pPr>
              <w:pStyle w:val="TableParagraph"/>
              <w:spacing w:before="11"/>
              <w:rPr>
                <w:rFonts w:ascii="仿宋" w:eastAsia="仿宋" w:hAnsi="仿宋" w:cs="仿宋"/>
                <w:sz w:val="20"/>
                <w:szCs w:val="20"/>
                <w:lang w:eastAsia="zh-CN"/>
              </w:rPr>
            </w:pPr>
          </w:p>
          <w:p w14:paraId="4F83AB78"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项目编号</w:t>
            </w:r>
          </w:p>
        </w:tc>
        <w:tc>
          <w:tcPr>
            <w:tcW w:w="1334" w:type="dxa"/>
            <w:gridSpan w:val="2"/>
            <w:tcBorders>
              <w:top w:val="single" w:sz="4" w:space="0" w:color="000000"/>
              <w:left w:val="single" w:sz="4" w:space="0" w:color="000000"/>
              <w:bottom w:val="single" w:sz="4" w:space="0" w:color="000000"/>
              <w:right w:val="single" w:sz="4" w:space="0" w:color="000000"/>
            </w:tcBorders>
          </w:tcPr>
          <w:p w14:paraId="0956055F" w14:textId="77777777" w:rsidR="00CA3F2A" w:rsidRPr="00DE110E" w:rsidRDefault="00CA3F2A">
            <w:pPr>
              <w:pStyle w:val="TableParagraph"/>
              <w:spacing w:before="11"/>
              <w:rPr>
                <w:rFonts w:ascii="仿宋" w:eastAsia="仿宋" w:hAnsi="仿宋" w:cs="仿宋"/>
                <w:sz w:val="20"/>
                <w:szCs w:val="20"/>
              </w:rPr>
            </w:pPr>
          </w:p>
          <w:p w14:paraId="4418BAC5" w14:textId="77777777" w:rsidR="00CA3F2A" w:rsidRPr="00DE110E" w:rsidRDefault="00B54BD8">
            <w:pPr>
              <w:pStyle w:val="TableParagraph"/>
              <w:ind w:left="100"/>
              <w:rPr>
                <w:rFonts w:ascii="仿宋" w:eastAsia="仿宋" w:hAnsi="仿宋" w:cs="仿宋"/>
                <w:sz w:val="21"/>
                <w:szCs w:val="21"/>
              </w:rPr>
            </w:pPr>
            <w:r w:rsidRPr="00DE110E">
              <w:rPr>
                <w:rFonts w:ascii="仿宋" w:eastAsia="仿宋" w:hAnsi="仿宋" w:cs="仿宋"/>
                <w:sz w:val="21"/>
                <w:szCs w:val="21"/>
              </w:rPr>
              <w:t>项目名称</w:t>
            </w:r>
          </w:p>
        </w:tc>
        <w:tc>
          <w:tcPr>
            <w:tcW w:w="1229" w:type="dxa"/>
            <w:gridSpan w:val="2"/>
            <w:tcBorders>
              <w:top w:val="single" w:sz="4" w:space="0" w:color="000000"/>
              <w:left w:val="single" w:sz="4" w:space="0" w:color="000000"/>
              <w:bottom w:val="single" w:sz="4" w:space="0" w:color="000000"/>
              <w:right w:val="single" w:sz="4" w:space="0" w:color="000000"/>
            </w:tcBorders>
          </w:tcPr>
          <w:p w14:paraId="03C1E652" w14:textId="77777777" w:rsidR="00CA3F2A" w:rsidRPr="00DE110E" w:rsidRDefault="00CA3F2A">
            <w:pPr>
              <w:pStyle w:val="TableParagraph"/>
              <w:spacing w:before="11"/>
              <w:rPr>
                <w:rFonts w:ascii="仿宋" w:eastAsia="仿宋" w:hAnsi="仿宋" w:cs="仿宋"/>
                <w:sz w:val="20"/>
                <w:szCs w:val="20"/>
              </w:rPr>
            </w:pPr>
          </w:p>
          <w:p w14:paraId="40AD8798"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项目类型</w:t>
            </w:r>
          </w:p>
        </w:tc>
        <w:tc>
          <w:tcPr>
            <w:tcW w:w="1322" w:type="dxa"/>
            <w:tcBorders>
              <w:top w:val="single" w:sz="4" w:space="0" w:color="000000"/>
              <w:left w:val="single" w:sz="4" w:space="0" w:color="000000"/>
              <w:bottom w:val="single" w:sz="4" w:space="0" w:color="000000"/>
              <w:right w:val="single" w:sz="4" w:space="0" w:color="000000"/>
            </w:tcBorders>
          </w:tcPr>
          <w:p w14:paraId="5C37A7B6" w14:textId="77777777" w:rsidR="00CA3F2A" w:rsidRPr="00DE110E" w:rsidRDefault="00CA3F2A">
            <w:pPr>
              <w:pStyle w:val="TableParagraph"/>
              <w:spacing w:before="11"/>
              <w:rPr>
                <w:rFonts w:ascii="仿宋" w:eastAsia="仿宋" w:hAnsi="仿宋" w:cs="仿宋"/>
                <w:sz w:val="20"/>
                <w:szCs w:val="20"/>
              </w:rPr>
            </w:pPr>
          </w:p>
          <w:p w14:paraId="5E29D49F" w14:textId="77777777" w:rsidR="00CA3F2A" w:rsidRPr="00DE110E" w:rsidRDefault="00B54BD8">
            <w:pPr>
              <w:pStyle w:val="TableParagraph"/>
              <w:ind w:left="100"/>
              <w:rPr>
                <w:rFonts w:ascii="仿宋" w:eastAsia="仿宋" w:hAnsi="仿宋" w:cs="仿宋"/>
                <w:sz w:val="21"/>
                <w:szCs w:val="21"/>
              </w:rPr>
            </w:pPr>
            <w:r w:rsidRPr="00DE110E">
              <w:rPr>
                <w:rFonts w:ascii="仿宋" w:eastAsia="仿宋" w:hAnsi="仿宋" w:cs="仿宋"/>
                <w:sz w:val="21"/>
                <w:szCs w:val="21"/>
              </w:rPr>
              <w:t>规模</w:t>
            </w:r>
          </w:p>
        </w:tc>
        <w:tc>
          <w:tcPr>
            <w:tcW w:w="1214" w:type="dxa"/>
            <w:tcBorders>
              <w:top w:val="single" w:sz="4" w:space="0" w:color="000000"/>
              <w:left w:val="single" w:sz="4" w:space="0" w:color="000000"/>
              <w:bottom w:val="single" w:sz="4" w:space="0" w:color="000000"/>
              <w:right w:val="single" w:sz="4" w:space="0" w:color="000000"/>
            </w:tcBorders>
          </w:tcPr>
          <w:p w14:paraId="05CEB9FF" w14:textId="77777777" w:rsidR="00CA3F2A" w:rsidRPr="00DE110E" w:rsidRDefault="00B54BD8">
            <w:pPr>
              <w:pStyle w:val="TableParagraph"/>
              <w:spacing w:before="117" w:line="273" w:lineRule="auto"/>
              <w:ind w:left="103" w:right="47"/>
              <w:rPr>
                <w:rFonts w:ascii="仿宋" w:eastAsia="仿宋" w:hAnsi="仿宋" w:cs="仿宋"/>
                <w:sz w:val="21"/>
                <w:szCs w:val="21"/>
              </w:rPr>
            </w:pPr>
            <w:r w:rsidRPr="00DE110E">
              <w:rPr>
                <w:rFonts w:ascii="仿宋" w:eastAsia="仿宋" w:hAnsi="仿宋" w:cs="仿宋"/>
                <w:spacing w:val="25"/>
                <w:sz w:val="21"/>
                <w:szCs w:val="21"/>
              </w:rPr>
              <w:t>合同</w:t>
            </w:r>
            <w:r w:rsidRPr="00DE110E">
              <w:rPr>
                <w:rFonts w:ascii="仿宋" w:eastAsia="仿宋" w:hAnsi="仿宋" w:cs="仿宋"/>
                <w:spacing w:val="-52"/>
                <w:sz w:val="21"/>
                <w:szCs w:val="21"/>
              </w:rPr>
              <w:t xml:space="preserve"> </w:t>
            </w:r>
            <w:r w:rsidRPr="00DE110E">
              <w:rPr>
                <w:rFonts w:ascii="仿宋" w:eastAsia="仿宋" w:hAnsi="仿宋" w:cs="仿宋"/>
                <w:spacing w:val="25"/>
                <w:sz w:val="21"/>
                <w:szCs w:val="21"/>
              </w:rPr>
              <w:t>签订</w:t>
            </w:r>
            <w:r w:rsidRPr="00DE110E">
              <w:rPr>
                <w:rFonts w:ascii="仿宋" w:eastAsia="仿宋" w:hAnsi="仿宋" w:cs="仿宋"/>
                <w:spacing w:val="-100"/>
                <w:sz w:val="21"/>
                <w:szCs w:val="21"/>
              </w:rPr>
              <w:t xml:space="preserve"> </w:t>
            </w:r>
            <w:r w:rsidRPr="00DE110E">
              <w:rPr>
                <w:rFonts w:ascii="仿宋" w:eastAsia="仿宋" w:hAnsi="仿宋" w:cs="仿宋"/>
                <w:sz w:val="21"/>
                <w:szCs w:val="21"/>
              </w:rPr>
              <w:t>日期</w:t>
            </w:r>
          </w:p>
        </w:tc>
        <w:tc>
          <w:tcPr>
            <w:tcW w:w="1049" w:type="dxa"/>
            <w:tcBorders>
              <w:top w:val="single" w:sz="4" w:space="0" w:color="000000"/>
              <w:left w:val="single" w:sz="4" w:space="0" w:color="000000"/>
              <w:bottom w:val="single" w:sz="4" w:space="0" w:color="000000"/>
              <w:right w:val="single" w:sz="4" w:space="0" w:color="000000"/>
            </w:tcBorders>
          </w:tcPr>
          <w:p w14:paraId="66C22421" w14:textId="77777777" w:rsidR="00CA3F2A" w:rsidRPr="00DE110E" w:rsidRDefault="00CA3F2A">
            <w:pPr>
              <w:pStyle w:val="TableParagraph"/>
              <w:spacing w:before="11"/>
              <w:rPr>
                <w:rFonts w:ascii="仿宋" w:eastAsia="仿宋" w:hAnsi="仿宋" w:cs="仿宋"/>
                <w:sz w:val="20"/>
                <w:szCs w:val="20"/>
              </w:rPr>
            </w:pPr>
          </w:p>
          <w:p w14:paraId="40F1048B" w14:textId="77777777" w:rsidR="00CA3F2A" w:rsidRPr="00DE110E" w:rsidRDefault="00B54BD8">
            <w:pPr>
              <w:pStyle w:val="TableParagraph"/>
              <w:ind w:left="100"/>
              <w:rPr>
                <w:rFonts w:ascii="仿宋" w:eastAsia="仿宋" w:hAnsi="仿宋" w:cs="仿宋"/>
                <w:sz w:val="21"/>
                <w:szCs w:val="21"/>
              </w:rPr>
            </w:pPr>
            <w:r w:rsidRPr="00DE110E">
              <w:rPr>
                <w:rFonts w:ascii="仿宋" w:eastAsia="仿宋" w:hAnsi="仿宋" w:cs="仿宋"/>
                <w:sz w:val="21"/>
                <w:szCs w:val="21"/>
              </w:rPr>
              <w:t>合同价</w:t>
            </w:r>
          </w:p>
        </w:tc>
        <w:tc>
          <w:tcPr>
            <w:tcW w:w="1210" w:type="dxa"/>
            <w:tcBorders>
              <w:top w:val="single" w:sz="4" w:space="0" w:color="000000"/>
              <w:left w:val="single" w:sz="4" w:space="0" w:color="000000"/>
              <w:bottom w:val="single" w:sz="4" w:space="0" w:color="000000"/>
              <w:right w:val="single" w:sz="4" w:space="0" w:color="000000"/>
            </w:tcBorders>
          </w:tcPr>
          <w:p w14:paraId="79481A51" w14:textId="77777777" w:rsidR="00CA3F2A" w:rsidRPr="00DE110E" w:rsidRDefault="00B54BD8">
            <w:pPr>
              <w:pStyle w:val="TableParagraph"/>
              <w:spacing w:before="117" w:line="273" w:lineRule="auto"/>
              <w:ind w:left="103" w:right="460"/>
              <w:rPr>
                <w:rFonts w:ascii="仿宋" w:eastAsia="仿宋" w:hAnsi="仿宋" w:cs="仿宋"/>
                <w:sz w:val="21"/>
                <w:szCs w:val="21"/>
              </w:rPr>
            </w:pPr>
            <w:r w:rsidRPr="00DE110E">
              <w:rPr>
                <w:rFonts w:ascii="仿宋" w:eastAsia="仿宋" w:hAnsi="仿宋" w:cs="仿宋"/>
                <w:sz w:val="21"/>
                <w:szCs w:val="21"/>
              </w:rPr>
              <w:t>开竣工</w:t>
            </w:r>
            <w:r w:rsidRPr="00DE110E">
              <w:rPr>
                <w:rFonts w:ascii="仿宋" w:eastAsia="仿宋" w:hAnsi="仿宋" w:cs="仿宋"/>
                <w:spacing w:val="-102"/>
                <w:sz w:val="21"/>
                <w:szCs w:val="21"/>
              </w:rPr>
              <w:t xml:space="preserve"> </w:t>
            </w:r>
            <w:r w:rsidRPr="00DE110E">
              <w:rPr>
                <w:rFonts w:ascii="仿宋" w:eastAsia="仿宋" w:hAnsi="仿宋" w:cs="仿宋"/>
                <w:sz w:val="21"/>
                <w:szCs w:val="21"/>
              </w:rPr>
              <w:t>日期</w:t>
            </w:r>
          </w:p>
        </w:tc>
      </w:tr>
      <w:tr w:rsidR="00AC57B1" w:rsidRPr="00DE110E" w14:paraId="691D5EB8" w14:textId="77777777">
        <w:trPr>
          <w:trHeight w:hRule="exact" w:val="682"/>
        </w:trPr>
        <w:tc>
          <w:tcPr>
            <w:tcW w:w="1150" w:type="dxa"/>
            <w:tcBorders>
              <w:top w:val="single" w:sz="4" w:space="0" w:color="000000"/>
              <w:left w:val="single" w:sz="4" w:space="0" w:color="000000"/>
              <w:bottom w:val="single" w:sz="4" w:space="0" w:color="000000"/>
              <w:right w:val="single" w:sz="4" w:space="0" w:color="000000"/>
            </w:tcBorders>
          </w:tcPr>
          <w:p w14:paraId="058CBE2D" w14:textId="77777777" w:rsidR="00CA3F2A" w:rsidRPr="00DE110E" w:rsidRDefault="00CA3F2A"/>
        </w:tc>
        <w:tc>
          <w:tcPr>
            <w:tcW w:w="1334" w:type="dxa"/>
            <w:gridSpan w:val="2"/>
            <w:tcBorders>
              <w:top w:val="single" w:sz="4" w:space="0" w:color="000000"/>
              <w:left w:val="single" w:sz="4" w:space="0" w:color="000000"/>
              <w:bottom w:val="single" w:sz="4" w:space="0" w:color="000000"/>
              <w:right w:val="single" w:sz="4" w:space="0" w:color="000000"/>
            </w:tcBorders>
          </w:tcPr>
          <w:p w14:paraId="03687175" w14:textId="77777777" w:rsidR="00CA3F2A" w:rsidRPr="00DE110E" w:rsidRDefault="00CA3F2A"/>
        </w:tc>
        <w:tc>
          <w:tcPr>
            <w:tcW w:w="1229" w:type="dxa"/>
            <w:gridSpan w:val="2"/>
            <w:tcBorders>
              <w:top w:val="single" w:sz="4" w:space="0" w:color="000000"/>
              <w:left w:val="single" w:sz="4" w:space="0" w:color="000000"/>
              <w:bottom w:val="single" w:sz="4" w:space="0" w:color="000000"/>
              <w:right w:val="single" w:sz="4" w:space="0" w:color="000000"/>
            </w:tcBorders>
          </w:tcPr>
          <w:p w14:paraId="58D55651" w14:textId="77777777" w:rsidR="00CA3F2A" w:rsidRPr="00DE110E" w:rsidRDefault="00CA3F2A"/>
        </w:tc>
        <w:tc>
          <w:tcPr>
            <w:tcW w:w="1322" w:type="dxa"/>
            <w:tcBorders>
              <w:top w:val="single" w:sz="4" w:space="0" w:color="000000"/>
              <w:left w:val="single" w:sz="4" w:space="0" w:color="000000"/>
              <w:bottom w:val="single" w:sz="4" w:space="0" w:color="000000"/>
              <w:right w:val="single" w:sz="4" w:space="0" w:color="000000"/>
            </w:tcBorders>
          </w:tcPr>
          <w:p w14:paraId="0B5D3FD7"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1366C97D" w14:textId="77777777" w:rsidR="00CA3F2A" w:rsidRPr="00DE110E" w:rsidRDefault="00CA3F2A"/>
        </w:tc>
        <w:tc>
          <w:tcPr>
            <w:tcW w:w="1049" w:type="dxa"/>
            <w:tcBorders>
              <w:top w:val="single" w:sz="4" w:space="0" w:color="000000"/>
              <w:left w:val="single" w:sz="4" w:space="0" w:color="000000"/>
              <w:bottom w:val="single" w:sz="4" w:space="0" w:color="000000"/>
              <w:right w:val="single" w:sz="4" w:space="0" w:color="000000"/>
            </w:tcBorders>
          </w:tcPr>
          <w:p w14:paraId="694C8498" w14:textId="77777777" w:rsidR="00CA3F2A" w:rsidRPr="00DE110E" w:rsidRDefault="00CA3F2A"/>
        </w:tc>
        <w:tc>
          <w:tcPr>
            <w:tcW w:w="1210" w:type="dxa"/>
            <w:tcBorders>
              <w:top w:val="single" w:sz="4" w:space="0" w:color="000000"/>
              <w:left w:val="single" w:sz="4" w:space="0" w:color="000000"/>
              <w:bottom w:val="single" w:sz="4" w:space="0" w:color="000000"/>
              <w:right w:val="single" w:sz="4" w:space="0" w:color="000000"/>
            </w:tcBorders>
          </w:tcPr>
          <w:p w14:paraId="3787A04C" w14:textId="77777777" w:rsidR="00CA3F2A" w:rsidRPr="00DE110E" w:rsidRDefault="00CA3F2A"/>
        </w:tc>
      </w:tr>
      <w:tr w:rsidR="00AC57B1" w:rsidRPr="00DE110E" w14:paraId="5881D44F" w14:textId="77777777">
        <w:trPr>
          <w:trHeight w:hRule="exact" w:val="624"/>
        </w:trPr>
        <w:tc>
          <w:tcPr>
            <w:tcW w:w="1150" w:type="dxa"/>
            <w:tcBorders>
              <w:top w:val="single" w:sz="4" w:space="0" w:color="000000"/>
              <w:left w:val="single" w:sz="4" w:space="0" w:color="000000"/>
              <w:bottom w:val="single" w:sz="4" w:space="0" w:color="000000"/>
              <w:right w:val="single" w:sz="4" w:space="0" w:color="000000"/>
            </w:tcBorders>
          </w:tcPr>
          <w:p w14:paraId="26C7B441" w14:textId="77777777" w:rsidR="00CA3F2A" w:rsidRPr="00DE110E" w:rsidRDefault="00CA3F2A"/>
        </w:tc>
        <w:tc>
          <w:tcPr>
            <w:tcW w:w="1334" w:type="dxa"/>
            <w:gridSpan w:val="2"/>
            <w:tcBorders>
              <w:top w:val="single" w:sz="4" w:space="0" w:color="000000"/>
              <w:left w:val="single" w:sz="4" w:space="0" w:color="000000"/>
              <w:bottom w:val="single" w:sz="4" w:space="0" w:color="000000"/>
              <w:right w:val="single" w:sz="4" w:space="0" w:color="000000"/>
            </w:tcBorders>
          </w:tcPr>
          <w:p w14:paraId="565ADB4F" w14:textId="77777777" w:rsidR="00CA3F2A" w:rsidRPr="00DE110E" w:rsidRDefault="00CA3F2A"/>
        </w:tc>
        <w:tc>
          <w:tcPr>
            <w:tcW w:w="1229" w:type="dxa"/>
            <w:gridSpan w:val="2"/>
            <w:tcBorders>
              <w:top w:val="single" w:sz="4" w:space="0" w:color="000000"/>
              <w:left w:val="single" w:sz="4" w:space="0" w:color="000000"/>
              <w:bottom w:val="single" w:sz="4" w:space="0" w:color="000000"/>
              <w:right w:val="single" w:sz="4" w:space="0" w:color="000000"/>
            </w:tcBorders>
          </w:tcPr>
          <w:p w14:paraId="769C3A4A" w14:textId="77777777" w:rsidR="00CA3F2A" w:rsidRPr="00DE110E" w:rsidRDefault="00CA3F2A"/>
        </w:tc>
        <w:tc>
          <w:tcPr>
            <w:tcW w:w="1322" w:type="dxa"/>
            <w:tcBorders>
              <w:top w:val="single" w:sz="4" w:space="0" w:color="000000"/>
              <w:left w:val="single" w:sz="4" w:space="0" w:color="000000"/>
              <w:bottom w:val="single" w:sz="4" w:space="0" w:color="000000"/>
              <w:right w:val="single" w:sz="4" w:space="0" w:color="000000"/>
            </w:tcBorders>
          </w:tcPr>
          <w:p w14:paraId="62752BDB"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44205DE1" w14:textId="77777777" w:rsidR="00CA3F2A" w:rsidRPr="00DE110E" w:rsidRDefault="00CA3F2A"/>
        </w:tc>
        <w:tc>
          <w:tcPr>
            <w:tcW w:w="1049" w:type="dxa"/>
            <w:tcBorders>
              <w:top w:val="single" w:sz="4" w:space="0" w:color="000000"/>
              <w:left w:val="single" w:sz="4" w:space="0" w:color="000000"/>
              <w:bottom w:val="single" w:sz="4" w:space="0" w:color="000000"/>
              <w:right w:val="single" w:sz="4" w:space="0" w:color="000000"/>
            </w:tcBorders>
          </w:tcPr>
          <w:p w14:paraId="28BE5B1B" w14:textId="77777777" w:rsidR="00CA3F2A" w:rsidRPr="00DE110E" w:rsidRDefault="00CA3F2A"/>
        </w:tc>
        <w:tc>
          <w:tcPr>
            <w:tcW w:w="1210" w:type="dxa"/>
            <w:tcBorders>
              <w:top w:val="single" w:sz="4" w:space="0" w:color="000000"/>
              <w:left w:val="single" w:sz="4" w:space="0" w:color="000000"/>
              <w:bottom w:val="single" w:sz="4" w:space="0" w:color="000000"/>
              <w:right w:val="single" w:sz="4" w:space="0" w:color="000000"/>
            </w:tcBorders>
          </w:tcPr>
          <w:p w14:paraId="29B9D089" w14:textId="77777777" w:rsidR="00CA3F2A" w:rsidRPr="00DE110E" w:rsidRDefault="00CA3F2A"/>
        </w:tc>
      </w:tr>
      <w:tr w:rsidR="00AC57B1" w:rsidRPr="00DE110E" w14:paraId="68FE1C52" w14:textId="77777777">
        <w:trPr>
          <w:trHeight w:hRule="exact" w:val="667"/>
        </w:trPr>
        <w:tc>
          <w:tcPr>
            <w:tcW w:w="1150" w:type="dxa"/>
            <w:tcBorders>
              <w:top w:val="single" w:sz="4" w:space="0" w:color="000000"/>
              <w:left w:val="single" w:sz="4" w:space="0" w:color="000000"/>
              <w:bottom w:val="single" w:sz="4" w:space="0" w:color="000000"/>
              <w:right w:val="single" w:sz="4" w:space="0" w:color="000000"/>
            </w:tcBorders>
          </w:tcPr>
          <w:p w14:paraId="07BAD1EA" w14:textId="77777777" w:rsidR="00CA3F2A" w:rsidRPr="00DE110E" w:rsidRDefault="00CA3F2A"/>
        </w:tc>
        <w:tc>
          <w:tcPr>
            <w:tcW w:w="1334" w:type="dxa"/>
            <w:gridSpan w:val="2"/>
            <w:tcBorders>
              <w:top w:val="single" w:sz="4" w:space="0" w:color="000000"/>
              <w:left w:val="single" w:sz="4" w:space="0" w:color="000000"/>
              <w:bottom w:val="single" w:sz="4" w:space="0" w:color="000000"/>
              <w:right w:val="single" w:sz="4" w:space="0" w:color="000000"/>
            </w:tcBorders>
          </w:tcPr>
          <w:p w14:paraId="2513B11C" w14:textId="77777777" w:rsidR="00CA3F2A" w:rsidRPr="00DE110E" w:rsidRDefault="00CA3F2A"/>
        </w:tc>
        <w:tc>
          <w:tcPr>
            <w:tcW w:w="1229" w:type="dxa"/>
            <w:gridSpan w:val="2"/>
            <w:tcBorders>
              <w:top w:val="single" w:sz="4" w:space="0" w:color="000000"/>
              <w:left w:val="single" w:sz="4" w:space="0" w:color="000000"/>
              <w:bottom w:val="single" w:sz="4" w:space="0" w:color="000000"/>
              <w:right w:val="single" w:sz="4" w:space="0" w:color="000000"/>
            </w:tcBorders>
          </w:tcPr>
          <w:p w14:paraId="7F7E545D" w14:textId="77777777" w:rsidR="00CA3F2A" w:rsidRPr="00DE110E" w:rsidRDefault="00CA3F2A"/>
        </w:tc>
        <w:tc>
          <w:tcPr>
            <w:tcW w:w="1322" w:type="dxa"/>
            <w:tcBorders>
              <w:top w:val="single" w:sz="4" w:space="0" w:color="000000"/>
              <w:left w:val="single" w:sz="4" w:space="0" w:color="000000"/>
              <w:bottom w:val="single" w:sz="4" w:space="0" w:color="000000"/>
              <w:right w:val="single" w:sz="4" w:space="0" w:color="000000"/>
            </w:tcBorders>
          </w:tcPr>
          <w:p w14:paraId="2C7761C8"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7AEF0201" w14:textId="77777777" w:rsidR="00CA3F2A" w:rsidRPr="00DE110E" w:rsidRDefault="00CA3F2A"/>
        </w:tc>
        <w:tc>
          <w:tcPr>
            <w:tcW w:w="1049" w:type="dxa"/>
            <w:tcBorders>
              <w:top w:val="single" w:sz="4" w:space="0" w:color="000000"/>
              <w:left w:val="single" w:sz="4" w:space="0" w:color="000000"/>
              <w:bottom w:val="single" w:sz="4" w:space="0" w:color="000000"/>
              <w:right w:val="single" w:sz="4" w:space="0" w:color="000000"/>
            </w:tcBorders>
          </w:tcPr>
          <w:p w14:paraId="3E2CE416" w14:textId="77777777" w:rsidR="00CA3F2A" w:rsidRPr="00DE110E" w:rsidRDefault="00CA3F2A"/>
        </w:tc>
        <w:tc>
          <w:tcPr>
            <w:tcW w:w="1210" w:type="dxa"/>
            <w:tcBorders>
              <w:top w:val="single" w:sz="4" w:space="0" w:color="000000"/>
              <w:left w:val="single" w:sz="4" w:space="0" w:color="000000"/>
              <w:bottom w:val="single" w:sz="4" w:space="0" w:color="000000"/>
              <w:right w:val="single" w:sz="4" w:space="0" w:color="000000"/>
            </w:tcBorders>
          </w:tcPr>
          <w:p w14:paraId="5B37066B" w14:textId="77777777" w:rsidR="00CA3F2A" w:rsidRPr="00DE110E" w:rsidRDefault="00CA3F2A"/>
        </w:tc>
      </w:tr>
      <w:tr w:rsidR="00AC57B1" w:rsidRPr="00DE110E" w14:paraId="6D71F98C" w14:textId="77777777">
        <w:trPr>
          <w:trHeight w:hRule="exact" w:val="629"/>
        </w:trPr>
        <w:tc>
          <w:tcPr>
            <w:tcW w:w="1150" w:type="dxa"/>
            <w:tcBorders>
              <w:top w:val="single" w:sz="4" w:space="0" w:color="000000"/>
              <w:left w:val="single" w:sz="4" w:space="0" w:color="000000"/>
              <w:bottom w:val="single" w:sz="4" w:space="0" w:color="000000"/>
              <w:right w:val="single" w:sz="4" w:space="0" w:color="000000"/>
            </w:tcBorders>
          </w:tcPr>
          <w:p w14:paraId="779173BE" w14:textId="77777777" w:rsidR="00CA3F2A" w:rsidRPr="00DE110E" w:rsidRDefault="00CA3F2A"/>
        </w:tc>
        <w:tc>
          <w:tcPr>
            <w:tcW w:w="1334" w:type="dxa"/>
            <w:gridSpan w:val="2"/>
            <w:tcBorders>
              <w:top w:val="single" w:sz="4" w:space="0" w:color="000000"/>
              <w:left w:val="single" w:sz="4" w:space="0" w:color="000000"/>
              <w:bottom w:val="single" w:sz="4" w:space="0" w:color="000000"/>
              <w:right w:val="single" w:sz="4" w:space="0" w:color="000000"/>
            </w:tcBorders>
          </w:tcPr>
          <w:p w14:paraId="221226D4" w14:textId="77777777" w:rsidR="00CA3F2A" w:rsidRPr="00DE110E" w:rsidRDefault="00CA3F2A"/>
        </w:tc>
        <w:tc>
          <w:tcPr>
            <w:tcW w:w="1229" w:type="dxa"/>
            <w:gridSpan w:val="2"/>
            <w:tcBorders>
              <w:top w:val="single" w:sz="4" w:space="0" w:color="000000"/>
              <w:left w:val="single" w:sz="4" w:space="0" w:color="000000"/>
              <w:bottom w:val="single" w:sz="4" w:space="0" w:color="000000"/>
              <w:right w:val="single" w:sz="4" w:space="0" w:color="000000"/>
            </w:tcBorders>
          </w:tcPr>
          <w:p w14:paraId="2D684E96" w14:textId="77777777" w:rsidR="00CA3F2A" w:rsidRPr="00DE110E" w:rsidRDefault="00CA3F2A"/>
        </w:tc>
        <w:tc>
          <w:tcPr>
            <w:tcW w:w="1322" w:type="dxa"/>
            <w:tcBorders>
              <w:top w:val="single" w:sz="4" w:space="0" w:color="000000"/>
              <w:left w:val="single" w:sz="4" w:space="0" w:color="000000"/>
              <w:bottom w:val="single" w:sz="4" w:space="0" w:color="000000"/>
              <w:right w:val="single" w:sz="4" w:space="0" w:color="000000"/>
            </w:tcBorders>
          </w:tcPr>
          <w:p w14:paraId="159B937B" w14:textId="77777777" w:rsidR="00CA3F2A" w:rsidRPr="00DE110E" w:rsidRDefault="00CA3F2A"/>
        </w:tc>
        <w:tc>
          <w:tcPr>
            <w:tcW w:w="1214" w:type="dxa"/>
            <w:tcBorders>
              <w:top w:val="single" w:sz="4" w:space="0" w:color="000000"/>
              <w:left w:val="single" w:sz="4" w:space="0" w:color="000000"/>
              <w:bottom w:val="single" w:sz="4" w:space="0" w:color="000000"/>
              <w:right w:val="single" w:sz="4" w:space="0" w:color="000000"/>
            </w:tcBorders>
          </w:tcPr>
          <w:p w14:paraId="0C759800" w14:textId="77777777" w:rsidR="00CA3F2A" w:rsidRPr="00DE110E" w:rsidRDefault="00CA3F2A"/>
        </w:tc>
        <w:tc>
          <w:tcPr>
            <w:tcW w:w="1049" w:type="dxa"/>
            <w:tcBorders>
              <w:top w:val="single" w:sz="4" w:space="0" w:color="000000"/>
              <w:left w:val="single" w:sz="4" w:space="0" w:color="000000"/>
              <w:bottom w:val="single" w:sz="4" w:space="0" w:color="000000"/>
              <w:right w:val="single" w:sz="4" w:space="0" w:color="000000"/>
            </w:tcBorders>
          </w:tcPr>
          <w:p w14:paraId="1654E1F6" w14:textId="77777777" w:rsidR="00CA3F2A" w:rsidRPr="00DE110E" w:rsidRDefault="00CA3F2A"/>
        </w:tc>
        <w:tc>
          <w:tcPr>
            <w:tcW w:w="1210" w:type="dxa"/>
            <w:tcBorders>
              <w:top w:val="single" w:sz="4" w:space="0" w:color="000000"/>
              <w:left w:val="single" w:sz="4" w:space="0" w:color="000000"/>
              <w:bottom w:val="single" w:sz="4" w:space="0" w:color="000000"/>
              <w:right w:val="single" w:sz="4" w:space="0" w:color="000000"/>
            </w:tcBorders>
          </w:tcPr>
          <w:p w14:paraId="516D696A" w14:textId="77777777" w:rsidR="00CA3F2A" w:rsidRPr="00DE110E" w:rsidRDefault="00CA3F2A"/>
        </w:tc>
      </w:tr>
      <w:tr w:rsidR="00AC57B1" w:rsidRPr="00DE110E" w14:paraId="58DBCB83" w14:textId="77777777">
        <w:trPr>
          <w:trHeight w:hRule="exact" w:val="689"/>
        </w:trPr>
        <w:tc>
          <w:tcPr>
            <w:tcW w:w="8508" w:type="dxa"/>
            <w:gridSpan w:val="9"/>
            <w:tcBorders>
              <w:top w:val="single" w:sz="4" w:space="0" w:color="000000"/>
              <w:left w:val="single" w:sz="4" w:space="0" w:color="000000"/>
              <w:bottom w:val="single" w:sz="4" w:space="0" w:color="000000"/>
              <w:right w:val="single" w:sz="4" w:space="0" w:color="000000"/>
            </w:tcBorders>
          </w:tcPr>
          <w:p w14:paraId="487F5B3B" w14:textId="77777777" w:rsidR="00CA3F2A" w:rsidRPr="00DE110E" w:rsidRDefault="00B54BD8">
            <w:pPr>
              <w:pStyle w:val="TableParagraph"/>
              <w:spacing w:before="170"/>
              <w:ind w:left="103"/>
              <w:rPr>
                <w:rFonts w:ascii="仿宋" w:eastAsia="仿宋" w:hAnsi="仿宋" w:cs="仿宋"/>
                <w:sz w:val="21"/>
                <w:szCs w:val="21"/>
              </w:rPr>
            </w:pPr>
            <w:r w:rsidRPr="00DE110E">
              <w:rPr>
                <w:rFonts w:ascii="仿宋" w:eastAsia="仿宋" w:hAnsi="仿宋" w:cs="仿宋"/>
                <w:sz w:val="21"/>
                <w:szCs w:val="21"/>
              </w:rPr>
              <w:t>主要工作经历</w:t>
            </w:r>
          </w:p>
        </w:tc>
      </w:tr>
      <w:tr w:rsidR="00AC57B1" w:rsidRPr="00DE110E" w14:paraId="6E7942AE" w14:textId="77777777">
        <w:trPr>
          <w:trHeight w:hRule="exact" w:val="691"/>
        </w:trPr>
        <w:tc>
          <w:tcPr>
            <w:tcW w:w="1150" w:type="dxa"/>
            <w:tcBorders>
              <w:top w:val="single" w:sz="4" w:space="0" w:color="000000"/>
              <w:left w:val="single" w:sz="4" w:space="0" w:color="000000"/>
              <w:bottom w:val="single" w:sz="4" w:space="0" w:color="000000"/>
              <w:right w:val="single" w:sz="4" w:space="0" w:color="000000"/>
            </w:tcBorders>
          </w:tcPr>
          <w:p w14:paraId="031B3BB5" w14:textId="77777777" w:rsidR="00CA3F2A" w:rsidRPr="00DE110E" w:rsidRDefault="00B54BD8">
            <w:pPr>
              <w:pStyle w:val="TableParagraph"/>
              <w:tabs>
                <w:tab w:val="left" w:pos="525"/>
              </w:tabs>
              <w:spacing w:before="172"/>
              <w:ind w:left="103"/>
              <w:rPr>
                <w:rFonts w:ascii="仿宋" w:eastAsia="仿宋" w:hAnsi="仿宋" w:cs="仿宋"/>
                <w:sz w:val="21"/>
                <w:szCs w:val="21"/>
              </w:rPr>
            </w:pPr>
            <w:r w:rsidRPr="00DE110E">
              <w:rPr>
                <w:rFonts w:ascii="仿宋" w:eastAsia="仿宋" w:hAnsi="仿宋" w:cs="仿宋"/>
                <w:sz w:val="21"/>
                <w:szCs w:val="21"/>
              </w:rPr>
              <w:t>时</w:t>
            </w:r>
            <w:r w:rsidRPr="00DE110E">
              <w:rPr>
                <w:rFonts w:ascii="仿宋" w:eastAsia="仿宋" w:hAnsi="仿宋" w:cs="仿宋"/>
                <w:sz w:val="21"/>
                <w:szCs w:val="21"/>
              </w:rPr>
              <w:tab/>
              <w:t>间</w:t>
            </w:r>
          </w:p>
        </w:tc>
        <w:tc>
          <w:tcPr>
            <w:tcW w:w="2563" w:type="dxa"/>
            <w:gridSpan w:val="4"/>
            <w:tcBorders>
              <w:top w:val="single" w:sz="4" w:space="0" w:color="000000"/>
              <w:left w:val="single" w:sz="4" w:space="0" w:color="000000"/>
              <w:bottom w:val="single" w:sz="4" w:space="0" w:color="000000"/>
              <w:right w:val="single" w:sz="4" w:space="0" w:color="000000"/>
            </w:tcBorders>
          </w:tcPr>
          <w:p w14:paraId="46CE3D6F" w14:textId="77777777" w:rsidR="00CA3F2A" w:rsidRPr="00DE110E" w:rsidRDefault="00B54BD8">
            <w:pPr>
              <w:pStyle w:val="TableParagraph"/>
              <w:spacing w:before="16" w:line="273" w:lineRule="auto"/>
              <w:ind w:left="100" w:right="1188"/>
              <w:rPr>
                <w:rFonts w:ascii="仿宋" w:eastAsia="仿宋" w:hAnsi="仿宋" w:cs="仿宋"/>
                <w:sz w:val="21"/>
                <w:szCs w:val="21"/>
                <w:lang w:eastAsia="zh-CN"/>
              </w:rPr>
            </w:pPr>
            <w:r w:rsidRPr="00DE110E">
              <w:rPr>
                <w:rFonts w:ascii="仿宋" w:eastAsia="仿宋" w:hAnsi="仿宋" w:cs="仿宋"/>
                <w:sz w:val="21"/>
                <w:szCs w:val="21"/>
                <w:lang w:eastAsia="zh-CN"/>
              </w:rPr>
              <w:t>参加过的类似 项目名称</w:t>
            </w:r>
          </w:p>
        </w:tc>
        <w:tc>
          <w:tcPr>
            <w:tcW w:w="1322" w:type="dxa"/>
            <w:tcBorders>
              <w:top w:val="single" w:sz="4" w:space="0" w:color="000000"/>
              <w:left w:val="single" w:sz="4" w:space="0" w:color="000000"/>
              <w:bottom w:val="single" w:sz="4" w:space="0" w:color="000000"/>
              <w:right w:val="single" w:sz="4" w:space="0" w:color="000000"/>
            </w:tcBorders>
          </w:tcPr>
          <w:p w14:paraId="7117AB62" w14:textId="77777777" w:rsidR="00CA3F2A" w:rsidRPr="00DE110E" w:rsidRDefault="00B54BD8">
            <w:pPr>
              <w:pStyle w:val="TableParagraph"/>
              <w:spacing w:before="172"/>
              <w:ind w:left="100"/>
              <w:rPr>
                <w:rFonts w:ascii="仿宋" w:eastAsia="仿宋" w:hAnsi="仿宋" w:cs="仿宋"/>
                <w:sz w:val="21"/>
                <w:szCs w:val="21"/>
              </w:rPr>
            </w:pPr>
            <w:r w:rsidRPr="00DE110E">
              <w:rPr>
                <w:rFonts w:ascii="仿宋" w:eastAsia="仿宋" w:hAnsi="仿宋" w:cs="仿宋"/>
                <w:sz w:val="21"/>
                <w:szCs w:val="21"/>
              </w:rPr>
              <w:t>担任职务</w:t>
            </w:r>
          </w:p>
        </w:tc>
        <w:tc>
          <w:tcPr>
            <w:tcW w:w="2263" w:type="dxa"/>
            <w:gridSpan w:val="2"/>
            <w:tcBorders>
              <w:top w:val="single" w:sz="4" w:space="0" w:color="000000"/>
              <w:left w:val="single" w:sz="4" w:space="0" w:color="000000"/>
              <w:bottom w:val="single" w:sz="4" w:space="0" w:color="000000"/>
              <w:right w:val="single" w:sz="4" w:space="0" w:color="000000"/>
            </w:tcBorders>
          </w:tcPr>
          <w:p w14:paraId="3416BA33" w14:textId="77777777" w:rsidR="00CA3F2A" w:rsidRPr="00DE110E" w:rsidRDefault="00B54BD8">
            <w:pPr>
              <w:pStyle w:val="TableParagraph"/>
              <w:spacing w:before="172"/>
              <w:ind w:left="103"/>
              <w:rPr>
                <w:rFonts w:ascii="仿宋" w:eastAsia="仿宋" w:hAnsi="仿宋" w:cs="仿宋"/>
                <w:sz w:val="21"/>
                <w:szCs w:val="21"/>
              </w:rPr>
            </w:pPr>
            <w:r w:rsidRPr="00DE110E">
              <w:rPr>
                <w:rFonts w:ascii="仿宋" w:eastAsia="仿宋" w:hAnsi="仿宋" w:cs="仿宋"/>
                <w:sz w:val="21"/>
                <w:szCs w:val="21"/>
              </w:rPr>
              <w:t>工程概况说明</w:t>
            </w:r>
          </w:p>
        </w:tc>
        <w:tc>
          <w:tcPr>
            <w:tcW w:w="1210" w:type="dxa"/>
            <w:tcBorders>
              <w:top w:val="single" w:sz="4" w:space="0" w:color="000000"/>
              <w:left w:val="single" w:sz="4" w:space="0" w:color="000000"/>
              <w:bottom w:val="single" w:sz="4" w:space="0" w:color="000000"/>
              <w:right w:val="single" w:sz="4" w:space="0" w:color="000000"/>
            </w:tcBorders>
          </w:tcPr>
          <w:p w14:paraId="66F20A12" w14:textId="77777777" w:rsidR="00CA3F2A" w:rsidRPr="00DE110E" w:rsidRDefault="00B54BD8">
            <w:pPr>
              <w:pStyle w:val="TableParagraph"/>
              <w:spacing w:before="16" w:line="273" w:lineRule="auto"/>
              <w:ind w:left="103" w:right="48"/>
              <w:rPr>
                <w:rFonts w:ascii="仿宋" w:eastAsia="仿宋" w:hAnsi="仿宋" w:cs="仿宋"/>
                <w:sz w:val="21"/>
                <w:szCs w:val="21"/>
              </w:rPr>
            </w:pPr>
            <w:r w:rsidRPr="00DE110E">
              <w:rPr>
                <w:rFonts w:ascii="仿宋" w:eastAsia="仿宋" w:hAnsi="仿宋" w:cs="仿宋"/>
                <w:spacing w:val="36"/>
                <w:sz w:val="21"/>
                <w:szCs w:val="21"/>
              </w:rPr>
              <w:t>发包人及</w:t>
            </w:r>
            <w:r w:rsidRPr="00DE110E">
              <w:rPr>
                <w:rFonts w:ascii="仿宋" w:eastAsia="仿宋" w:hAnsi="仿宋" w:cs="仿宋"/>
                <w:spacing w:val="-95"/>
                <w:sz w:val="21"/>
                <w:szCs w:val="21"/>
              </w:rPr>
              <w:t xml:space="preserve"> </w:t>
            </w:r>
            <w:r w:rsidRPr="00DE110E">
              <w:rPr>
                <w:rFonts w:ascii="仿宋" w:eastAsia="仿宋" w:hAnsi="仿宋" w:cs="仿宋"/>
                <w:sz w:val="21"/>
                <w:szCs w:val="21"/>
              </w:rPr>
              <w:t>联系电话</w:t>
            </w:r>
          </w:p>
        </w:tc>
      </w:tr>
      <w:tr w:rsidR="00AC57B1" w:rsidRPr="00DE110E" w14:paraId="215780D1" w14:textId="77777777">
        <w:trPr>
          <w:trHeight w:hRule="exact" w:val="689"/>
        </w:trPr>
        <w:tc>
          <w:tcPr>
            <w:tcW w:w="1150" w:type="dxa"/>
            <w:tcBorders>
              <w:top w:val="single" w:sz="4" w:space="0" w:color="000000"/>
              <w:left w:val="single" w:sz="4" w:space="0" w:color="000000"/>
              <w:bottom w:val="single" w:sz="4" w:space="0" w:color="000000"/>
              <w:right w:val="single" w:sz="4" w:space="0" w:color="000000"/>
            </w:tcBorders>
          </w:tcPr>
          <w:p w14:paraId="3D000DDD" w14:textId="77777777" w:rsidR="00CA3F2A" w:rsidRPr="00DE110E" w:rsidRDefault="00CA3F2A"/>
        </w:tc>
        <w:tc>
          <w:tcPr>
            <w:tcW w:w="2563" w:type="dxa"/>
            <w:gridSpan w:val="4"/>
            <w:tcBorders>
              <w:top w:val="single" w:sz="4" w:space="0" w:color="000000"/>
              <w:left w:val="single" w:sz="4" w:space="0" w:color="000000"/>
              <w:bottom w:val="single" w:sz="4" w:space="0" w:color="000000"/>
              <w:right w:val="single" w:sz="4" w:space="0" w:color="000000"/>
            </w:tcBorders>
          </w:tcPr>
          <w:p w14:paraId="4620AC7B" w14:textId="77777777" w:rsidR="00CA3F2A" w:rsidRPr="00DE110E" w:rsidRDefault="00CA3F2A"/>
        </w:tc>
        <w:tc>
          <w:tcPr>
            <w:tcW w:w="1322" w:type="dxa"/>
            <w:tcBorders>
              <w:top w:val="single" w:sz="4" w:space="0" w:color="000000"/>
              <w:left w:val="single" w:sz="4" w:space="0" w:color="000000"/>
              <w:bottom w:val="single" w:sz="4" w:space="0" w:color="000000"/>
              <w:right w:val="single" w:sz="4" w:space="0" w:color="000000"/>
            </w:tcBorders>
          </w:tcPr>
          <w:p w14:paraId="6E85B250" w14:textId="77777777" w:rsidR="00CA3F2A" w:rsidRPr="00DE110E" w:rsidRDefault="00CA3F2A"/>
        </w:tc>
        <w:tc>
          <w:tcPr>
            <w:tcW w:w="2263" w:type="dxa"/>
            <w:gridSpan w:val="2"/>
            <w:tcBorders>
              <w:top w:val="single" w:sz="4" w:space="0" w:color="000000"/>
              <w:left w:val="single" w:sz="4" w:space="0" w:color="000000"/>
              <w:bottom w:val="single" w:sz="4" w:space="0" w:color="000000"/>
              <w:right w:val="single" w:sz="4" w:space="0" w:color="000000"/>
            </w:tcBorders>
          </w:tcPr>
          <w:p w14:paraId="1A1699C8" w14:textId="77777777" w:rsidR="00CA3F2A" w:rsidRPr="00DE110E" w:rsidRDefault="00CA3F2A"/>
        </w:tc>
        <w:tc>
          <w:tcPr>
            <w:tcW w:w="1210" w:type="dxa"/>
            <w:tcBorders>
              <w:top w:val="single" w:sz="4" w:space="0" w:color="000000"/>
              <w:left w:val="single" w:sz="4" w:space="0" w:color="000000"/>
              <w:bottom w:val="single" w:sz="4" w:space="0" w:color="000000"/>
              <w:right w:val="single" w:sz="4" w:space="0" w:color="000000"/>
            </w:tcBorders>
          </w:tcPr>
          <w:p w14:paraId="701644BA" w14:textId="77777777" w:rsidR="00CA3F2A" w:rsidRPr="00DE110E" w:rsidRDefault="00CA3F2A"/>
        </w:tc>
      </w:tr>
      <w:tr w:rsidR="00AC57B1" w:rsidRPr="00DE110E" w14:paraId="1099F565" w14:textId="77777777">
        <w:trPr>
          <w:trHeight w:hRule="exact" w:val="691"/>
        </w:trPr>
        <w:tc>
          <w:tcPr>
            <w:tcW w:w="1150" w:type="dxa"/>
            <w:tcBorders>
              <w:top w:val="single" w:sz="4" w:space="0" w:color="000000"/>
              <w:left w:val="single" w:sz="4" w:space="0" w:color="000000"/>
              <w:bottom w:val="single" w:sz="4" w:space="0" w:color="000000"/>
              <w:right w:val="single" w:sz="4" w:space="0" w:color="000000"/>
            </w:tcBorders>
          </w:tcPr>
          <w:p w14:paraId="34F5A579" w14:textId="77777777" w:rsidR="00CA3F2A" w:rsidRPr="00DE110E" w:rsidRDefault="00CA3F2A"/>
        </w:tc>
        <w:tc>
          <w:tcPr>
            <w:tcW w:w="2563" w:type="dxa"/>
            <w:gridSpan w:val="4"/>
            <w:tcBorders>
              <w:top w:val="single" w:sz="4" w:space="0" w:color="000000"/>
              <w:left w:val="single" w:sz="4" w:space="0" w:color="000000"/>
              <w:bottom w:val="single" w:sz="4" w:space="0" w:color="000000"/>
              <w:right w:val="single" w:sz="4" w:space="0" w:color="000000"/>
            </w:tcBorders>
          </w:tcPr>
          <w:p w14:paraId="4ED9DABD" w14:textId="77777777" w:rsidR="00CA3F2A" w:rsidRPr="00DE110E" w:rsidRDefault="00CA3F2A"/>
        </w:tc>
        <w:tc>
          <w:tcPr>
            <w:tcW w:w="1322" w:type="dxa"/>
            <w:tcBorders>
              <w:top w:val="single" w:sz="4" w:space="0" w:color="000000"/>
              <w:left w:val="single" w:sz="4" w:space="0" w:color="000000"/>
              <w:bottom w:val="single" w:sz="4" w:space="0" w:color="000000"/>
              <w:right w:val="single" w:sz="4" w:space="0" w:color="000000"/>
            </w:tcBorders>
          </w:tcPr>
          <w:p w14:paraId="16A95EF4" w14:textId="77777777" w:rsidR="00CA3F2A" w:rsidRPr="00DE110E" w:rsidRDefault="00CA3F2A"/>
        </w:tc>
        <w:tc>
          <w:tcPr>
            <w:tcW w:w="2263" w:type="dxa"/>
            <w:gridSpan w:val="2"/>
            <w:tcBorders>
              <w:top w:val="single" w:sz="4" w:space="0" w:color="000000"/>
              <w:left w:val="single" w:sz="4" w:space="0" w:color="000000"/>
              <w:bottom w:val="single" w:sz="4" w:space="0" w:color="000000"/>
              <w:right w:val="single" w:sz="4" w:space="0" w:color="000000"/>
            </w:tcBorders>
          </w:tcPr>
          <w:p w14:paraId="7AAC6565" w14:textId="77777777" w:rsidR="00CA3F2A" w:rsidRPr="00DE110E" w:rsidRDefault="00CA3F2A"/>
        </w:tc>
        <w:tc>
          <w:tcPr>
            <w:tcW w:w="1210" w:type="dxa"/>
            <w:tcBorders>
              <w:top w:val="single" w:sz="4" w:space="0" w:color="000000"/>
              <w:left w:val="single" w:sz="4" w:space="0" w:color="000000"/>
              <w:bottom w:val="single" w:sz="4" w:space="0" w:color="000000"/>
              <w:right w:val="single" w:sz="4" w:space="0" w:color="000000"/>
            </w:tcBorders>
          </w:tcPr>
          <w:p w14:paraId="42BABAB8" w14:textId="77777777" w:rsidR="00CA3F2A" w:rsidRPr="00DE110E" w:rsidRDefault="00CA3F2A"/>
        </w:tc>
      </w:tr>
      <w:tr w:rsidR="00AC57B1" w:rsidRPr="00DE110E" w14:paraId="13F55464" w14:textId="77777777">
        <w:trPr>
          <w:trHeight w:hRule="exact" w:val="689"/>
        </w:trPr>
        <w:tc>
          <w:tcPr>
            <w:tcW w:w="1150" w:type="dxa"/>
            <w:tcBorders>
              <w:top w:val="single" w:sz="4" w:space="0" w:color="000000"/>
              <w:left w:val="single" w:sz="4" w:space="0" w:color="000000"/>
              <w:bottom w:val="single" w:sz="4" w:space="0" w:color="000000"/>
              <w:right w:val="single" w:sz="4" w:space="0" w:color="000000"/>
            </w:tcBorders>
          </w:tcPr>
          <w:p w14:paraId="7D67E147" w14:textId="77777777" w:rsidR="00CA3F2A" w:rsidRPr="00DE110E" w:rsidRDefault="00CA3F2A"/>
        </w:tc>
        <w:tc>
          <w:tcPr>
            <w:tcW w:w="2563" w:type="dxa"/>
            <w:gridSpan w:val="4"/>
            <w:tcBorders>
              <w:top w:val="single" w:sz="4" w:space="0" w:color="000000"/>
              <w:left w:val="single" w:sz="4" w:space="0" w:color="000000"/>
              <w:bottom w:val="single" w:sz="4" w:space="0" w:color="000000"/>
              <w:right w:val="single" w:sz="4" w:space="0" w:color="000000"/>
            </w:tcBorders>
          </w:tcPr>
          <w:p w14:paraId="153A6CD6" w14:textId="77777777" w:rsidR="00CA3F2A" w:rsidRPr="00DE110E" w:rsidRDefault="00CA3F2A"/>
        </w:tc>
        <w:tc>
          <w:tcPr>
            <w:tcW w:w="1322" w:type="dxa"/>
            <w:tcBorders>
              <w:top w:val="single" w:sz="4" w:space="0" w:color="000000"/>
              <w:left w:val="single" w:sz="4" w:space="0" w:color="000000"/>
              <w:bottom w:val="single" w:sz="4" w:space="0" w:color="000000"/>
              <w:right w:val="single" w:sz="4" w:space="0" w:color="000000"/>
            </w:tcBorders>
          </w:tcPr>
          <w:p w14:paraId="7D6E13F2" w14:textId="77777777" w:rsidR="00CA3F2A" w:rsidRPr="00DE110E" w:rsidRDefault="00CA3F2A"/>
        </w:tc>
        <w:tc>
          <w:tcPr>
            <w:tcW w:w="2263" w:type="dxa"/>
            <w:gridSpan w:val="2"/>
            <w:tcBorders>
              <w:top w:val="single" w:sz="4" w:space="0" w:color="000000"/>
              <w:left w:val="single" w:sz="4" w:space="0" w:color="000000"/>
              <w:bottom w:val="single" w:sz="4" w:space="0" w:color="000000"/>
              <w:right w:val="single" w:sz="4" w:space="0" w:color="000000"/>
            </w:tcBorders>
          </w:tcPr>
          <w:p w14:paraId="030032B0" w14:textId="77777777" w:rsidR="00CA3F2A" w:rsidRPr="00DE110E" w:rsidRDefault="00CA3F2A"/>
        </w:tc>
        <w:tc>
          <w:tcPr>
            <w:tcW w:w="1210" w:type="dxa"/>
            <w:tcBorders>
              <w:top w:val="single" w:sz="4" w:space="0" w:color="000000"/>
              <w:left w:val="single" w:sz="4" w:space="0" w:color="000000"/>
              <w:bottom w:val="single" w:sz="4" w:space="0" w:color="000000"/>
              <w:right w:val="single" w:sz="4" w:space="0" w:color="000000"/>
            </w:tcBorders>
          </w:tcPr>
          <w:p w14:paraId="39A54282" w14:textId="77777777" w:rsidR="00CA3F2A" w:rsidRPr="00DE110E" w:rsidRDefault="00CA3F2A"/>
        </w:tc>
      </w:tr>
      <w:tr w:rsidR="00CA3F2A" w:rsidRPr="00DE110E" w14:paraId="0440F819" w14:textId="77777777">
        <w:trPr>
          <w:trHeight w:hRule="exact" w:val="691"/>
        </w:trPr>
        <w:tc>
          <w:tcPr>
            <w:tcW w:w="1150" w:type="dxa"/>
            <w:tcBorders>
              <w:top w:val="single" w:sz="4" w:space="0" w:color="000000"/>
              <w:left w:val="single" w:sz="4" w:space="0" w:color="000000"/>
              <w:bottom w:val="single" w:sz="4" w:space="0" w:color="000000"/>
              <w:right w:val="single" w:sz="4" w:space="0" w:color="000000"/>
            </w:tcBorders>
          </w:tcPr>
          <w:p w14:paraId="45B33EAB" w14:textId="77777777" w:rsidR="00CA3F2A" w:rsidRPr="00DE110E" w:rsidRDefault="00CA3F2A"/>
        </w:tc>
        <w:tc>
          <w:tcPr>
            <w:tcW w:w="2563" w:type="dxa"/>
            <w:gridSpan w:val="4"/>
            <w:tcBorders>
              <w:top w:val="single" w:sz="4" w:space="0" w:color="000000"/>
              <w:left w:val="single" w:sz="4" w:space="0" w:color="000000"/>
              <w:bottom w:val="single" w:sz="4" w:space="0" w:color="000000"/>
              <w:right w:val="single" w:sz="4" w:space="0" w:color="000000"/>
            </w:tcBorders>
          </w:tcPr>
          <w:p w14:paraId="087804C2" w14:textId="77777777" w:rsidR="00CA3F2A" w:rsidRPr="00DE110E" w:rsidRDefault="00CA3F2A"/>
        </w:tc>
        <w:tc>
          <w:tcPr>
            <w:tcW w:w="1322" w:type="dxa"/>
            <w:tcBorders>
              <w:top w:val="single" w:sz="4" w:space="0" w:color="000000"/>
              <w:left w:val="single" w:sz="4" w:space="0" w:color="000000"/>
              <w:bottom w:val="single" w:sz="4" w:space="0" w:color="000000"/>
              <w:right w:val="single" w:sz="4" w:space="0" w:color="000000"/>
            </w:tcBorders>
          </w:tcPr>
          <w:p w14:paraId="7F5B49C2" w14:textId="77777777" w:rsidR="00CA3F2A" w:rsidRPr="00DE110E" w:rsidRDefault="00CA3F2A"/>
        </w:tc>
        <w:tc>
          <w:tcPr>
            <w:tcW w:w="2263" w:type="dxa"/>
            <w:gridSpan w:val="2"/>
            <w:tcBorders>
              <w:top w:val="single" w:sz="4" w:space="0" w:color="000000"/>
              <w:left w:val="single" w:sz="4" w:space="0" w:color="000000"/>
              <w:bottom w:val="single" w:sz="4" w:space="0" w:color="000000"/>
              <w:right w:val="single" w:sz="4" w:space="0" w:color="000000"/>
            </w:tcBorders>
          </w:tcPr>
          <w:p w14:paraId="6C299C06" w14:textId="77777777" w:rsidR="00CA3F2A" w:rsidRPr="00DE110E" w:rsidRDefault="00CA3F2A"/>
        </w:tc>
        <w:tc>
          <w:tcPr>
            <w:tcW w:w="1210" w:type="dxa"/>
            <w:tcBorders>
              <w:top w:val="single" w:sz="4" w:space="0" w:color="000000"/>
              <w:left w:val="single" w:sz="4" w:space="0" w:color="000000"/>
              <w:bottom w:val="single" w:sz="4" w:space="0" w:color="000000"/>
              <w:right w:val="single" w:sz="4" w:space="0" w:color="000000"/>
            </w:tcBorders>
          </w:tcPr>
          <w:p w14:paraId="13537876" w14:textId="77777777" w:rsidR="00CA3F2A" w:rsidRPr="00DE110E" w:rsidRDefault="00CA3F2A"/>
        </w:tc>
      </w:tr>
    </w:tbl>
    <w:p w14:paraId="4B7A9785" w14:textId="77777777" w:rsidR="00CA3F2A" w:rsidRPr="00DE110E" w:rsidRDefault="00CA3F2A">
      <w:pPr>
        <w:spacing w:before="2"/>
        <w:rPr>
          <w:rFonts w:ascii="仿宋" w:eastAsia="仿宋" w:hAnsi="仿宋" w:cs="仿宋"/>
          <w:sz w:val="20"/>
          <w:szCs w:val="20"/>
        </w:rPr>
      </w:pPr>
    </w:p>
    <w:p w14:paraId="3913AB40" w14:textId="77777777" w:rsidR="00CA3F2A" w:rsidRPr="00DE110E" w:rsidRDefault="00B54BD8">
      <w:pPr>
        <w:pStyle w:val="BodyText"/>
        <w:spacing w:before="36"/>
        <w:rPr>
          <w:lang w:eastAsia="zh-CN"/>
        </w:rPr>
      </w:pPr>
      <w:r w:rsidRPr="00DE110E">
        <w:rPr>
          <w:lang w:eastAsia="zh-CN"/>
        </w:rPr>
        <w:t>注：</w:t>
      </w:r>
      <w:r w:rsidRPr="00DE110E">
        <w:rPr>
          <w:rFonts w:cs="仿宋"/>
          <w:lang w:eastAsia="zh-CN"/>
        </w:rPr>
        <w:t>1</w:t>
      </w:r>
      <w:r w:rsidRPr="00DE110E">
        <w:rPr>
          <w:lang w:eastAsia="zh-CN"/>
        </w:rPr>
        <w:t>、无需提供身份证、毕业证、执业资格证、职称证明等</w:t>
      </w:r>
    </w:p>
    <w:p w14:paraId="429D793C" w14:textId="77777777" w:rsidR="00CA3F2A" w:rsidRPr="00DE110E" w:rsidRDefault="00CA3F2A">
      <w:pPr>
        <w:rPr>
          <w:lang w:eastAsia="zh-CN"/>
        </w:rPr>
        <w:sectPr w:rsidR="00CA3F2A" w:rsidRPr="00DE110E">
          <w:footerReference w:type="default" r:id="rId23"/>
          <w:pgSz w:w="11910" w:h="16840"/>
          <w:pgMar w:top="1080" w:right="1680" w:bottom="900" w:left="1300" w:header="0" w:footer="717" w:gutter="0"/>
          <w:pgNumType w:start="40"/>
          <w:cols w:space="720"/>
        </w:sectPr>
      </w:pPr>
    </w:p>
    <w:p w14:paraId="2E40DB79" w14:textId="77777777" w:rsidR="00CA3F2A" w:rsidRPr="00DE110E" w:rsidRDefault="00B54BD8">
      <w:pPr>
        <w:pStyle w:val="BodyText"/>
        <w:spacing w:before="22" w:line="273" w:lineRule="auto"/>
        <w:ind w:right="23"/>
        <w:rPr>
          <w:lang w:eastAsia="zh-CN"/>
        </w:rPr>
      </w:pPr>
      <w:r w:rsidRPr="00DE110E">
        <w:rPr>
          <w:rFonts w:cs="仿宋"/>
          <w:lang w:eastAsia="zh-CN"/>
        </w:rPr>
        <w:lastRenderedPageBreak/>
        <w:t>6.</w:t>
      </w:r>
      <w:r w:rsidRPr="00DE110E">
        <w:rPr>
          <w:lang w:eastAsia="zh-CN"/>
        </w:rPr>
        <w:t>近年财务状况表</w:t>
      </w:r>
      <w:r w:rsidRPr="00DE110E">
        <w:rPr>
          <w:spacing w:val="-3"/>
          <w:lang w:eastAsia="zh-CN"/>
        </w:rPr>
        <w:t xml:space="preserve"> </w:t>
      </w:r>
      <w:r w:rsidRPr="00DE110E">
        <w:rPr>
          <w:spacing w:val="-1"/>
          <w:lang w:eastAsia="zh-CN"/>
        </w:rPr>
        <w:t>投标人须知前附表规定需提供近年财务状况表的，仅需提供会计师事务所或审计机构审计的财务会</w:t>
      </w:r>
      <w:r w:rsidRPr="00DE110E">
        <w:rPr>
          <w:spacing w:val="-20"/>
          <w:lang w:eastAsia="zh-CN"/>
        </w:rPr>
        <w:t xml:space="preserve"> </w:t>
      </w:r>
      <w:r w:rsidRPr="00DE110E">
        <w:rPr>
          <w:spacing w:val="-1"/>
          <w:lang w:eastAsia="zh-CN"/>
        </w:rPr>
        <w:t>计报表中的汇总表、资产负债表、现金流量表、利润表。具体年份要求见投标人须知前附表。</w:t>
      </w:r>
      <w:proofErr w:type="gramStart"/>
      <w:r w:rsidRPr="00DE110E">
        <w:rPr>
          <w:spacing w:val="-1"/>
          <w:lang w:eastAsia="zh-CN"/>
        </w:rPr>
        <w:t>样表</w:t>
      </w:r>
      <w:proofErr w:type="gramEnd"/>
      <w:r w:rsidRPr="00DE110E">
        <w:rPr>
          <w:spacing w:val="-20"/>
          <w:lang w:eastAsia="zh-CN"/>
        </w:rPr>
        <w:t xml:space="preserve"> </w:t>
      </w:r>
      <w:r w:rsidRPr="00DE110E">
        <w:rPr>
          <w:lang w:eastAsia="zh-CN"/>
        </w:rPr>
        <w:t>如下：</w:t>
      </w:r>
    </w:p>
    <w:p w14:paraId="09308149" w14:textId="77777777" w:rsidR="00CA3F2A" w:rsidRPr="00DE110E" w:rsidRDefault="00B54BD8">
      <w:pPr>
        <w:pStyle w:val="BodyText"/>
        <w:spacing w:before="7"/>
        <w:ind w:right="23"/>
      </w:pPr>
      <w:r w:rsidRPr="00DE110E">
        <w:t>近年财务状况汇总表</w:t>
      </w:r>
    </w:p>
    <w:p w14:paraId="24DC7635" w14:textId="77777777" w:rsidR="00CA3F2A" w:rsidRPr="00DE110E" w:rsidRDefault="00CA3F2A">
      <w:pPr>
        <w:spacing w:before="5"/>
        <w:rPr>
          <w:rFonts w:ascii="仿宋" w:eastAsia="仿宋" w:hAnsi="仿宋" w:cs="仿宋"/>
          <w:sz w:val="14"/>
          <w:szCs w:val="14"/>
        </w:rPr>
      </w:pPr>
    </w:p>
    <w:tbl>
      <w:tblPr>
        <w:tblStyle w:val="TableNormal1"/>
        <w:tblW w:w="0" w:type="auto"/>
        <w:tblInd w:w="528" w:type="dxa"/>
        <w:tblLayout w:type="fixed"/>
        <w:tblLook w:val="01E0" w:firstRow="1" w:lastRow="1" w:firstColumn="1" w:lastColumn="1" w:noHBand="0" w:noVBand="0"/>
      </w:tblPr>
      <w:tblGrid>
        <w:gridCol w:w="2758"/>
        <w:gridCol w:w="1279"/>
        <w:gridCol w:w="1402"/>
        <w:gridCol w:w="1402"/>
        <w:gridCol w:w="1399"/>
      </w:tblGrid>
      <w:tr w:rsidR="00AC57B1" w:rsidRPr="00DE110E" w14:paraId="6AF9BAE7" w14:textId="77777777">
        <w:trPr>
          <w:trHeight w:hRule="exact" w:val="550"/>
        </w:trPr>
        <w:tc>
          <w:tcPr>
            <w:tcW w:w="2758" w:type="dxa"/>
            <w:tcBorders>
              <w:top w:val="single" w:sz="4" w:space="0" w:color="000000"/>
              <w:left w:val="single" w:sz="4" w:space="0" w:color="000000"/>
              <w:bottom w:val="single" w:sz="4" w:space="0" w:color="000000"/>
              <w:right w:val="single" w:sz="4" w:space="0" w:color="000000"/>
            </w:tcBorders>
          </w:tcPr>
          <w:p w14:paraId="38AF9AEF" w14:textId="77777777" w:rsidR="00CA3F2A" w:rsidRPr="00DE110E" w:rsidRDefault="00B54BD8">
            <w:pPr>
              <w:pStyle w:val="TableParagraph"/>
              <w:spacing w:before="2"/>
              <w:ind w:left="103"/>
              <w:rPr>
                <w:rFonts w:ascii="仿宋" w:eastAsia="仿宋" w:hAnsi="仿宋" w:cs="仿宋"/>
                <w:sz w:val="21"/>
                <w:szCs w:val="21"/>
              </w:rPr>
            </w:pPr>
            <w:r w:rsidRPr="00DE110E">
              <w:rPr>
                <w:rFonts w:ascii="仿宋" w:eastAsia="仿宋" w:hAnsi="仿宋" w:cs="仿宋"/>
                <w:sz w:val="21"/>
                <w:szCs w:val="21"/>
              </w:rPr>
              <w:t>项目或指标</w:t>
            </w:r>
          </w:p>
        </w:tc>
        <w:tc>
          <w:tcPr>
            <w:tcW w:w="1279" w:type="dxa"/>
            <w:tcBorders>
              <w:top w:val="single" w:sz="4" w:space="0" w:color="000000"/>
              <w:left w:val="single" w:sz="4" w:space="0" w:color="000000"/>
              <w:bottom w:val="single" w:sz="4" w:space="0" w:color="000000"/>
              <w:right w:val="single" w:sz="4" w:space="0" w:color="000000"/>
            </w:tcBorders>
          </w:tcPr>
          <w:p w14:paraId="43D787D5" w14:textId="77777777" w:rsidR="00CA3F2A" w:rsidRPr="00DE110E" w:rsidRDefault="00B54BD8">
            <w:pPr>
              <w:pStyle w:val="TableParagraph"/>
              <w:spacing w:before="2"/>
              <w:ind w:left="103"/>
              <w:rPr>
                <w:rFonts w:ascii="仿宋" w:eastAsia="仿宋" w:hAnsi="仿宋" w:cs="仿宋"/>
                <w:sz w:val="21"/>
                <w:szCs w:val="21"/>
              </w:rPr>
            </w:pPr>
            <w:r w:rsidRPr="00DE110E">
              <w:rPr>
                <w:rFonts w:ascii="仿宋" w:eastAsia="仿宋" w:hAnsi="仿宋" w:cs="仿宋"/>
                <w:sz w:val="21"/>
                <w:szCs w:val="21"/>
              </w:rPr>
              <w:t>单位</w:t>
            </w:r>
          </w:p>
        </w:tc>
        <w:tc>
          <w:tcPr>
            <w:tcW w:w="1402" w:type="dxa"/>
            <w:tcBorders>
              <w:top w:val="single" w:sz="4" w:space="0" w:color="000000"/>
              <w:left w:val="single" w:sz="4" w:space="0" w:color="000000"/>
              <w:bottom w:val="single" w:sz="4" w:space="0" w:color="000000"/>
              <w:right w:val="single" w:sz="4" w:space="0" w:color="000000"/>
            </w:tcBorders>
          </w:tcPr>
          <w:p w14:paraId="3E82DB62" w14:textId="77777777" w:rsidR="00CA3F2A" w:rsidRPr="00DE110E" w:rsidRDefault="00B54BD8">
            <w:pPr>
              <w:pStyle w:val="TableParagraph"/>
              <w:spacing w:before="2"/>
              <w:ind w:left="103"/>
              <w:rPr>
                <w:rFonts w:ascii="仿宋" w:eastAsia="仿宋" w:hAnsi="仿宋" w:cs="仿宋"/>
                <w:sz w:val="21"/>
                <w:szCs w:val="21"/>
              </w:rPr>
            </w:pPr>
            <w:r w:rsidRPr="00DE110E">
              <w:rPr>
                <w:rFonts w:ascii="仿宋" w:eastAsia="仿宋" w:hAnsi="仿宋" w:cs="仿宋"/>
                <w:sz w:val="21"/>
                <w:szCs w:val="21"/>
              </w:rPr>
              <w:t>-----年</w:t>
            </w:r>
          </w:p>
        </w:tc>
        <w:tc>
          <w:tcPr>
            <w:tcW w:w="1402" w:type="dxa"/>
            <w:tcBorders>
              <w:top w:val="single" w:sz="4" w:space="0" w:color="000000"/>
              <w:left w:val="single" w:sz="4" w:space="0" w:color="000000"/>
              <w:bottom w:val="single" w:sz="4" w:space="0" w:color="000000"/>
              <w:right w:val="single" w:sz="4" w:space="0" w:color="000000"/>
            </w:tcBorders>
          </w:tcPr>
          <w:p w14:paraId="3D2712BF" w14:textId="77777777" w:rsidR="00CA3F2A" w:rsidRPr="00DE110E" w:rsidRDefault="00B54BD8">
            <w:pPr>
              <w:pStyle w:val="TableParagraph"/>
              <w:spacing w:before="2"/>
              <w:ind w:left="103"/>
              <w:rPr>
                <w:rFonts w:ascii="仿宋" w:eastAsia="仿宋" w:hAnsi="仿宋" w:cs="仿宋"/>
                <w:sz w:val="21"/>
                <w:szCs w:val="21"/>
              </w:rPr>
            </w:pPr>
            <w:r w:rsidRPr="00DE110E">
              <w:rPr>
                <w:rFonts w:ascii="仿宋" w:eastAsia="仿宋" w:hAnsi="仿宋" w:cs="仿宋"/>
                <w:sz w:val="21"/>
                <w:szCs w:val="21"/>
              </w:rPr>
              <w:t>-----年</w:t>
            </w:r>
          </w:p>
        </w:tc>
        <w:tc>
          <w:tcPr>
            <w:tcW w:w="1399" w:type="dxa"/>
            <w:tcBorders>
              <w:top w:val="single" w:sz="4" w:space="0" w:color="000000"/>
              <w:left w:val="single" w:sz="4" w:space="0" w:color="000000"/>
              <w:bottom w:val="single" w:sz="4" w:space="0" w:color="000000"/>
              <w:right w:val="single" w:sz="4" w:space="0" w:color="000000"/>
            </w:tcBorders>
          </w:tcPr>
          <w:p w14:paraId="1F07028E" w14:textId="77777777" w:rsidR="00CA3F2A" w:rsidRPr="00DE110E" w:rsidRDefault="00B54BD8">
            <w:pPr>
              <w:pStyle w:val="TableParagraph"/>
              <w:spacing w:before="2"/>
              <w:ind w:left="101"/>
              <w:rPr>
                <w:rFonts w:ascii="仿宋" w:eastAsia="仿宋" w:hAnsi="仿宋" w:cs="仿宋"/>
                <w:sz w:val="21"/>
                <w:szCs w:val="21"/>
              </w:rPr>
            </w:pPr>
            <w:r w:rsidRPr="00DE110E">
              <w:rPr>
                <w:rFonts w:ascii="仿宋" w:eastAsia="仿宋" w:hAnsi="仿宋" w:cs="仿宋"/>
                <w:sz w:val="21"/>
                <w:szCs w:val="21"/>
              </w:rPr>
              <w:t>-----年</w:t>
            </w:r>
          </w:p>
        </w:tc>
      </w:tr>
      <w:tr w:rsidR="00AC57B1" w:rsidRPr="00DE110E" w14:paraId="52F822BA" w14:textId="77777777">
        <w:trPr>
          <w:trHeight w:hRule="exact" w:val="550"/>
        </w:trPr>
        <w:tc>
          <w:tcPr>
            <w:tcW w:w="2758" w:type="dxa"/>
            <w:tcBorders>
              <w:top w:val="single" w:sz="4" w:space="0" w:color="000000"/>
              <w:left w:val="single" w:sz="4" w:space="0" w:color="000000"/>
              <w:bottom w:val="single" w:sz="4" w:space="0" w:color="000000"/>
              <w:right w:val="single" w:sz="4" w:space="0" w:color="000000"/>
            </w:tcBorders>
          </w:tcPr>
          <w:p w14:paraId="09842E67"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一、注册资本</w:t>
            </w:r>
          </w:p>
        </w:tc>
        <w:tc>
          <w:tcPr>
            <w:tcW w:w="1279" w:type="dxa"/>
            <w:tcBorders>
              <w:top w:val="single" w:sz="4" w:space="0" w:color="000000"/>
              <w:left w:val="single" w:sz="4" w:space="0" w:color="000000"/>
              <w:bottom w:val="single" w:sz="4" w:space="0" w:color="000000"/>
              <w:right w:val="single" w:sz="4" w:space="0" w:color="000000"/>
            </w:tcBorders>
          </w:tcPr>
          <w:p w14:paraId="2EF4C9E9"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万元</w:t>
            </w:r>
          </w:p>
        </w:tc>
        <w:tc>
          <w:tcPr>
            <w:tcW w:w="1402" w:type="dxa"/>
            <w:tcBorders>
              <w:top w:val="single" w:sz="4" w:space="0" w:color="000000"/>
              <w:left w:val="single" w:sz="4" w:space="0" w:color="000000"/>
              <w:bottom w:val="single" w:sz="4" w:space="0" w:color="000000"/>
              <w:right w:val="single" w:sz="4" w:space="0" w:color="000000"/>
            </w:tcBorders>
          </w:tcPr>
          <w:p w14:paraId="7FF2B4BA"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1D0C2F8B"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7788B797" w14:textId="77777777" w:rsidR="00CA3F2A" w:rsidRPr="00DE110E" w:rsidRDefault="00CA3F2A"/>
        </w:tc>
      </w:tr>
      <w:tr w:rsidR="00AC57B1" w:rsidRPr="00DE110E" w14:paraId="2EDBC389" w14:textId="77777777">
        <w:trPr>
          <w:trHeight w:hRule="exact" w:val="550"/>
        </w:trPr>
        <w:tc>
          <w:tcPr>
            <w:tcW w:w="2758" w:type="dxa"/>
            <w:tcBorders>
              <w:top w:val="single" w:sz="4" w:space="0" w:color="000000"/>
              <w:left w:val="single" w:sz="4" w:space="0" w:color="000000"/>
              <w:bottom w:val="single" w:sz="4" w:space="0" w:color="000000"/>
              <w:right w:val="single" w:sz="4" w:space="0" w:color="000000"/>
            </w:tcBorders>
          </w:tcPr>
          <w:p w14:paraId="1459119D"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二、净资产</w:t>
            </w:r>
          </w:p>
        </w:tc>
        <w:tc>
          <w:tcPr>
            <w:tcW w:w="1279" w:type="dxa"/>
            <w:tcBorders>
              <w:top w:val="single" w:sz="4" w:space="0" w:color="000000"/>
              <w:left w:val="single" w:sz="4" w:space="0" w:color="000000"/>
              <w:bottom w:val="single" w:sz="4" w:space="0" w:color="000000"/>
              <w:right w:val="single" w:sz="4" w:space="0" w:color="000000"/>
            </w:tcBorders>
          </w:tcPr>
          <w:p w14:paraId="380577EC"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万元</w:t>
            </w:r>
          </w:p>
        </w:tc>
        <w:tc>
          <w:tcPr>
            <w:tcW w:w="1402" w:type="dxa"/>
            <w:tcBorders>
              <w:top w:val="single" w:sz="4" w:space="0" w:color="000000"/>
              <w:left w:val="single" w:sz="4" w:space="0" w:color="000000"/>
              <w:bottom w:val="single" w:sz="4" w:space="0" w:color="000000"/>
              <w:right w:val="single" w:sz="4" w:space="0" w:color="000000"/>
            </w:tcBorders>
          </w:tcPr>
          <w:p w14:paraId="44D661F0"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6F781FC8"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6E683590" w14:textId="77777777" w:rsidR="00CA3F2A" w:rsidRPr="00DE110E" w:rsidRDefault="00CA3F2A"/>
        </w:tc>
      </w:tr>
      <w:tr w:rsidR="00AC57B1" w:rsidRPr="00DE110E" w14:paraId="4D92C0F1" w14:textId="77777777">
        <w:trPr>
          <w:trHeight w:hRule="exact" w:val="547"/>
        </w:trPr>
        <w:tc>
          <w:tcPr>
            <w:tcW w:w="2758" w:type="dxa"/>
            <w:tcBorders>
              <w:top w:val="single" w:sz="4" w:space="0" w:color="000000"/>
              <w:left w:val="single" w:sz="4" w:space="0" w:color="000000"/>
              <w:bottom w:val="single" w:sz="4" w:space="0" w:color="000000"/>
              <w:right w:val="single" w:sz="4" w:space="0" w:color="000000"/>
            </w:tcBorders>
          </w:tcPr>
          <w:p w14:paraId="3FE919BD"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三、总资产</w:t>
            </w:r>
          </w:p>
        </w:tc>
        <w:tc>
          <w:tcPr>
            <w:tcW w:w="1279" w:type="dxa"/>
            <w:tcBorders>
              <w:top w:val="single" w:sz="4" w:space="0" w:color="000000"/>
              <w:left w:val="single" w:sz="4" w:space="0" w:color="000000"/>
              <w:bottom w:val="single" w:sz="4" w:space="0" w:color="000000"/>
              <w:right w:val="single" w:sz="4" w:space="0" w:color="000000"/>
            </w:tcBorders>
          </w:tcPr>
          <w:p w14:paraId="6C8D3FA0"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万元</w:t>
            </w:r>
          </w:p>
        </w:tc>
        <w:tc>
          <w:tcPr>
            <w:tcW w:w="1402" w:type="dxa"/>
            <w:tcBorders>
              <w:top w:val="single" w:sz="4" w:space="0" w:color="000000"/>
              <w:left w:val="single" w:sz="4" w:space="0" w:color="000000"/>
              <w:bottom w:val="single" w:sz="4" w:space="0" w:color="000000"/>
              <w:right w:val="single" w:sz="4" w:space="0" w:color="000000"/>
            </w:tcBorders>
          </w:tcPr>
          <w:p w14:paraId="01CEC069"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73B8232E"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7A2A8DE7" w14:textId="77777777" w:rsidR="00CA3F2A" w:rsidRPr="00DE110E" w:rsidRDefault="00CA3F2A"/>
        </w:tc>
      </w:tr>
      <w:tr w:rsidR="00AC57B1" w:rsidRPr="00DE110E" w14:paraId="7D764F75" w14:textId="77777777">
        <w:trPr>
          <w:trHeight w:hRule="exact" w:val="550"/>
        </w:trPr>
        <w:tc>
          <w:tcPr>
            <w:tcW w:w="2758" w:type="dxa"/>
            <w:tcBorders>
              <w:top w:val="single" w:sz="4" w:space="0" w:color="000000"/>
              <w:left w:val="single" w:sz="4" w:space="0" w:color="000000"/>
              <w:bottom w:val="single" w:sz="4" w:space="0" w:color="000000"/>
              <w:right w:val="single" w:sz="4" w:space="0" w:color="000000"/>
            </w:tcBorders>
          </w:tcPr>
          <w:p w14:paraId="1200B84B" w14:textId="77777777" w:rsidR="00CA3F2A" w:rsidRPr="00DE110E" w:rsidRDefault="00B54BD8">
            <w:pPr>
              <w:pStyle w:val="TableParagraph"/>
              <w:spacing w:before="2"/>
              <w:ind w:left="103"/>
              <w:rPr>
                <w:rFonts w:ascii="仿宋" w:eastAsia="仿宋" w:hAnsi="仿宋" w:cs="仿宋"/>
                <w:sz w:val="21"/>
                <w:szCs w:val="21"/>
              </w:rPr>
            </w:pPr>
            <w:r w:rsidRPr="00DE110E">
              <w:rPr>
                <w:rFonts w:ascii="仿宋" w:eastAsia="仿宋" w:hAnsi="仿宋" w:cs="仿宋"/>
                <w:sz w:val="21"/>
                <w:szCs w:val="21"/>
              </w:rPr>
              <w:t>四、固定资产</w:t>
            </w:r>
          </w:p>
        </w:tc>
        <w:tc>
          <w:tcPr>
            <w:tcW w:w="1279" w:type="dxa"/>
            <w:tcBorders>
              <w:top w:val="single" w:sz="4" w:space="0" w:color="000000"/>
              <w:left w:val="single" w:sz="4" w:space="0" w:color="000000"/>
              <w:bottom w:val="single" w:sz="4" w:space="0" w:color="000000"/>
              <w:right w:val="single" w:sz="4" w:space="0" w:color="000000"/>
            </w:tcBorders>
          </w:tcPr>
          <w:p w14:paraId="40AAC773" w14:textId="77777777" w:rsidR="00CA3F2A" w:rsidRPr="00DE110E" w:rsidRDefault="00B54BD8">
            <w:pPr>
              <w:pStyle w:val="TableParagraph"/>
              <w:spacing w:before="2"/>
              <w:ind w:left="103"/>
              <w:rPr>
                <w:rFonts w:ascii="仿宋" w:eastAsia="仿宋" w:hAnsi="仿宋" w:cs="仿宋"/>
                <w:sz w:val="21"/>
                <w:szCs w:val="21"/>
              </w:rPr>
            </w:pPr>
            <w:r w:rsidRPr="00DE110E">
              <w:rPr>
                <w:rFonts w:ascii="仿宋" w:eastAsia="仿宋" w:hAnsi="仿宋" w:cs="仿宋"/>
                <w:sz w:val="21"/>
                <w:szCs w:val="21"/>
              </w:rPr>
              <w:t>万元</w:t>
            </w:r>
          </w:p>
        </w:tc>
        <w:tc>
          <w:tcPr>
            <w:tcW w:w="1402" w:type="dxa"/>
            <w:tcBorders>
              <w:top w:val="single" w:sz="4" w:space="0" w:color="000000"/>
              <w:left w:val="single" w:sz="4" w:space="0" w:color="000000"/>
              <w:bottom w:val="single" w:sz="4" w:space="0" w:color="000000"/>
              <w:right w:val="single" w:sz="4" w:space="0" w:color="000000"/>
            </w:tcBorders>
          </w:tcPr>
          <w:p w14:paraId="72B25513"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3E76B2FD"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6ABD5BC4" w14:textId="77777777" w:rsidR="00CA3F2A" w:rsidRPr="00DE110E" w:rsidRDefault="00CA3F2A"/>
        </w:tc>
      </w:tr>
      <w:tr w:rsidR="00AC57B1" w:rsidRPr="00DE110E" w14:paraId="584727FB" w14:textId="77777777">
        <w:trPr>
          <w:trHeight w:hRule="exact" w:val="550"/>
        </w:trPr>
        <w:tc>
          <w:tcPr>
            <w:tcW w:w="2758" w:type="dxa"/>
            <w:tcBorders>
              <w:top w:val="single" w:sz="4" w:space="0" w:color="000000"/>
              <w:left w:val="single" w:sz="4" w:space="0" w:color="000000"/>
              <w:bottom w:val="single" w:sz="4" w:space="0" w:color="000000"/>
              <w:right w:val="single" w:sz="4" w:space="0" w:color="000000"/>
            </w:tcBorders>
          </w:tcPr>
          <w:p w14:paraId="3ED332DD"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五、流动资产</w:t>
            </w:r>
          </w:p>
        </w:tc>
        <w:tc>
          <w:tcPr>
            <w:tcW w:w="1279" w:type="dxa"/>
            <w:tcBorders>
              <w:top w:val="single" w:sz="4" w:space="0" w:color="000000"/>
              <w:left w:val="single" w:sz="4" w:space="0" w:color="000000"/>
              <w:bottom w:val="single" w:sz="4" w:space="0" w:color="000000"/>
              <w:right w:val="single" w:sz="4" w:space="0" w:color="000000"/>
            </w:tcBorders>
          </w:tcPr>
          <w:p w14:paraId="47532FC3"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万元</w:t>
            </w:r>
          </w:p>
        </w:tc>
        <w:tc>
          <w:tcPr>
            <w:tcW w:w="1402" w:type="dxa"/>
            <w:tcBorders>
              <w:top w:val="single" w:sz="4" w:space="0" w:color="000000"/>
              <w:left w:val="single" w:sz="4" w:space="0" w:color="000000"/>
              <w:bottom w:val="single" w:sz="4" w:space="0" w:color="000000"/>
              <w:right w:val="single" w:sz="4" w:space="0" w:color="000000"/>
            </w:tcBorders>
          </w:tcPr>
          <w:p w14:paraId="5D5C1FC2"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323B401A"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2616EB21" w14:textId="77777777" w:rsidR="00CA3F2A" w:rsidRPr="00DE110E" w:rsidRDefault="00CA3F2A"/>
        </w:tc>
      </w:tr>
      <w:tr w:rsidR="00AC57B1" w:rsidRPr="00DE110E" w14:paraId="08A1F115" w14:textId="77777777">
        <w:trPr>
          <w:trHeight w:hRule="exact" w:val="550"/>
        </w:trPr>
        <w:tc>
          <w:tcPr>
            <w:tcW w:w="2758" w:type="dxa"/>
            <w:tcBorders>
              <w:top w:val="single" w:sz="4" w:space="0" w:color="000000"/>
              <w:left w:val="single" w:sz="4" w:space="0" w:color="000000"/>
              <w:bottom w:val="single" w:sz="4" w:space="0" w:color="000000"/>
              <w:right w:val="single" w:sz="4" w:space="0" w:color="000000"/>
            </w:tcBorders>
          </w:tcPr>
          <w:p w14:paraId="3CD59D9A"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六、流动负债</w:t>
            </w:r>
          </w:p>
        </w:tc>
        <w:tc>
          <w:tcPr>
            <w:tcW w:w="1279" w:type="dxa"/>
            <w:tcBorders>
              <w:top w:val="single" w:sz="4" w:space="0" w:color="000000"/>
              <w:left w:val="single" w:sz="4" w:space="0" w:color="000000"/>
              <w:bottom w:val="single" w:sz="4" w:space="0" w:color="000000"/>
              <w:right w:val="single" w:sz="4" w:space="0" w:color="000000"/>
            </w:tcBorders>
          </w:tcPr>
          <w:p w14:paraId="6A0BF97B"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万元</w:t>
            </w:r>
          </w:p>
        </w:tc>
        <w:tc>
          <w:tcPr>
            <w:tcW w:w="1402" w:type="dxa"/>
            <w:tcBorders>
              <w:top w:val="single" w:sz="4" w:space="0" w:color="000000"/>
              <w:left w:val="single" w:sz="4" w:space="0" w:color="000000"/>
              <w:bottom w:val="single" w:sz="4" w:space="0" w:color="000000"/>
              <w:right w:val="single" w:sz="4" w:space="0" w:color="000000"/>
            </w:tcBorders>
          </w:tcPr>
          <w:p w14:paraId="686ECA09"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7D4999C0"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0B9C5CD4" w14:textId="77777777" w:rsidR="00CA3F2A" w:rsidRPr="00DE110E" w:rsidRDefault="00CA3F2A"/>
        </w:tc>
      </w:tr>
      <w:tr w:rsidR="00AC57B1" w:rsidRPr="00DE110E" w14:paraId="705CD27F" w14:textId="77777777">
        <w:trPr>
          <w:trHeight w:hRule="exact" w:val="547"/>
        </w:trPr>
        <w:tc>
          <w:tcPr>
            <w:tcW w:w="2758" w:type="dxa"/>
            <w:tcBorders>
              <w:top w:val="single" w:sz="4" w:space="0" w:color="000000"/>
              <w:left w:val="single" w:sz="4" w:space="0" w:color="000000"/>
              <w:bottom w:val="single" w:sz="4" w:space="0" w:color="000000"/>
              <w:right w:val="single" w:sz="4" w:space="0" w:color="000000"/>
            </w:tcBorders>
          </w:tcPr>
          <w:p w14:paraId="47AA71B8"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七、负债合计</w:t>
            </w:r>
          </w:p>
        </w:tc>
        <w:tc>
          <w:tcPr>
            <w:tcW w:w="1279" w:type="dxa"/>
            <w:tcBorders>
              <w:top w:val="single" w:sz="4" w:space="0" w:color="000000"/>
              <w:left w:val="single" w:sz="4" w:space="0" w:color="000000"/>
              <w:bottom w:val="single" w:sz="4" w:space="0" w:color="000000"/>
              <w:right w:val="single" w:sz="4" w:space="0" w:color="000000"/>
            </w:tcBorders>
          </w:tcPr>
          <w:p w14:paraId="70D9776F"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万元</w:t>
            </w:r>
          </w:p>
        </w:tc>
        <w:tc>
          <w:tcPr>
            <w:tcW w:w="1402" w:type="dxa"/>
            <w:tcBorders>
              <w:top w:val="single" w:sz="4" w:space="0" w:color="000000"/>
              <w:left w:val="single" w:sz="4" w:space="0" w:color="000000"/>
              <w:bottom w:val="single" w:sz="4" w:space="0" w:color="000000"/>
              <w:right w:val="single" w:sz="4" w:space="0" w:color="000000"/>
            </w:tcBorders>
          </w:tcPr>
          <w:p w14:paraId="61C7C420"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47BBE18E"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0DC8EDF0" w14:textId="77777777" w:rsidR="00CA3F2A" w:rsidRPr="00DE110E" w:rsidRDefault="00CA3F2A"/>
        </w:tc>
      </w:tr>
      <w:tr w:rsidR="00AC57B1" w:rsidRPr="00DE110E" w14:paraId="553AE26E" w14:textId="77777777">
        <w:trPr>
          <w:trHeight w:hRule="exact" w:val="550"/>
        </w:trPr>
        <w:tc>
          <w:tcPr>
            <w:tcW w:w="2758" w:type="dxa"/>
            <w:tcBorders>
              <w:top w:val="single" w:sz="4" w:space="0" w:color="000000"/>
              <w:left w:val="single" w:sz="4" w:space="0" w:color="000000"/>
              <w:bottom w:val="single" w:sz="4" w:space="0" w:color="000000"/>
              <w:right w:val="single" w:sz="4" w:space="0" w:color="000000"/>
            </w:tcBorders>
          </w:tcPr>
          <w:p w14:paraId="340448D3" w14:textId="77777777" w:rsidR="00CA3F2A" w:rsidRPr="00DE110E" w:rsidRDefault="00B54BD8">
            <w:pPr>
              <w:pStyle w:val="TableParagraph"/>
              <w:spacing w:before="2"/>
              <w:ind w:left="103"/>
              <w:rPr>
                <w:rFonts w:ascii="仿宋" w:eastAsia="仿宋" w:hAnsi="仿宋" w:cs="仿宋"/>
                <w:sz w:val="21"/>
                <w:szCs w:val="21"/>
              </w:rPr>
            </w:pPr>
            <w:r w:rsidRPr="00DE110E">
              <w:rPr>
                <w:rFonts w:ascii="仿宋" w:eastAsia="仿宋" w:hAnsi="仿宋" w:cs="仿宋"/>
                <w:sz w:val="21"/>
                <w:szCs w:val="21"/>
              </w:rPr>
              <w:t>八、营业收入</w:t>
            </w:r>
          </w:p>
        </w:tc>
        <w:tc>
          <w:tcPr>
            <w:tcW w:w="1279" w:type="dxa"/>
            <w:tcBorders>
              <w:top w:val="single" w:sz="4" w:space="0" w:color="000000"/>
              <w:left w:val="single" w:sz="4" w:space="0" w:color="000000"/>
              <w:bottom w:val="single" w:sz="4" w:space="0" w:color="000000"/>
              <w:right w:val="single" w:sz="4" w:space="0" w:color="000000"/>
            </w:tcBorders>
          </w:tcPr>
          <w:p w14:paraId="236A95B4" w14:textId="77777777" w:rsidR="00CA3F2A" w:rsidRPr="00DE110E" w:rsidRDefault="00B54BD8">
            <w:pPr>
              <w:pStyle w:val="TableParagraph"/>
              <w:spacing w:before="2"/>
              <w:ind w:left="103"/>
              <w:rPr>
                <w:rFonts w:ascii="仿宋" w:eastAsia="仿宋" w:hAnsi="仿宋" w:cs="仿宋"/>
                <w:sz w:val="21"/>
                <w:szCs w:val="21"/>
              </w:rPr>
            </w:pPr>
            <w:r w:rsidRPr="00DE110E">
              <w:rPr>
                <w:rFonts w:ascii="仿宋" w:eastAsia="仿宋" w:hAnsi="仿宋" w:cs="仿宋"/>
                <w:sz w:val="21"/>
                <w:szCs w:val="21"/>
              </w:rPr>
              <w:t>万元</w:t>
            </w:r>
          </w:p>
        </w:tc>
        <w:tc>
          <w:tcPr>
            <w:tcW w:w="1402" w:type="dxa"/>
            <w:tcBorders>
              <w:top w:val="single" w:sz="4" w:space="0" w:color="000000"/>
              <w:left w:val="single" w:sz="4" w:space="0" w:color="000000"/>
              <w:bottom w:val="single" w:sz="4" w:space="0" w:color="000000"/>
              <w:right w:val="single" w:sz="4" w:space="0" w:color="000000"/>
            </w:tcBorders>
          </w:tcPr>
          <w:p w14:paraId="4AFDE611"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0970058D"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2991B0DD" w14:textId="77777777" w:rsidR="00CA3F2A" w:rsidRPr="00DE110E" w:rsidRDefault="00CA3F2A"/>
        </w:tc>
      </w:tr>
      <w:tr w:rsidR="00AC57B1" w:rsidRPr="00DE110E" w14:paraId="69A4A7A1" w14:textId="77777777">
        <w:trPr>
          <w:trHeight w:hRule="exact" w:val="550"/>
        </w:trPr>
        <w:tc>
          <w:tcPr>
            <w:tcW w:w="2758" w:type="dxa"/>
            <w:tcBorders>
              <w:top w:val="single" w:sz="4" w:space="0" w:color="000000"/>
              <w:left w:val="single" w:sz="4" w:space="0" w:color="000000"/>
              <w:bottom w:val="single" w:sz="4" w:space="0" w:color="000000"/>
              <w:right w:val="single" w:sz="4" w:space="0" w:color="000000"/>
            </w:tcBorders>
          </w:tcPr>
          <w:p w14:paraId="4F0D6F20"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九、净利润</w:t>
            </w:r>
          </w:p>
        </w:tc>
        <w:tc>
          <w:tcPr>
            <w:tcW w:w="1279" w:type="dxa"/>
            <w:tcBorders>
              <w:top w:val="single" w:sz="4" w:space="0" w:color="000000"/>
              <w:left w:val="single" w:sz="4" w:space="0" w:color="000000"/>
              <w:bottom w:val="single" w:sz="4" w:space="0" w:color="000000"/>
              <w:right w:val="single" w:sz="4" w:space="0" w:color="000000"/>
            </w:tcBorders>
          </w:tcPr>
          <w:p w14:paraId="516CFE4F"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万元</w:t>
            </w:r>
          </w:p>
        </w:tc>
        <w:tc>
          <w:tcPr>
            <w:tcW w:w="1402" w:type="dxa"/>
            <w:tcBorders>
              <w:top w:val="single" w:sz="4" w:space="0" w:color="000000"/>
              <w:left w:val="single" w:sz="4" w:space="0" w:color="000000"/>
              <w:bottom w:val="single" w:sz="4" w:space="0" w:color="000000"/>
              <w:right w:val="single" w:sz="4" w:space="0" w:color="000000"/>
            </w:tcBorders>
          </w:tcPr>
          <w:p w14:paraId="5D64F4D0"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0510C0C8"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6EC07DBD" w14:textId="77777777" w:rsidR="00CA3F2A" w:rsidRPr="00DE110E" w:rsidRDefault="00CA3F2A"/>
        </w:tc>
      </w:tr>
      <w:tr w:rsidR="00AC57B1" w:rsidRPr="00DE110E" w14:paraId="03E18A09" w14:textId="77777777">
        <w:trPr>
          <w:trHeight w:hRule="exact" w:val="550"/>
        </w:trPr>
        <w:tc>
          <w:tcPr>
            <w:tcW w:w="2758" w:type="dxa"/>
            <w:tcBorders>
              <w:top w:val="single" w:sz="4" w:space="0" w:color="000000"/>
              <w:left w:val="single" w:sz="4" w:space="0" w:color="000000"/>
              <w:bottom w:val="single" w:sz="4" w:space="0" w:color="000000"/>
              <w:right w:val="single" w:sz="4" w:space="0" w:color="000000"/>
            </w:tcBorders>
          </w:tcPr>
          <w:p w14:paraId="6CBFC1F3"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十、现金流量净额</w:t>
            </w:r>
          </w:p>
        </w:tc>
        <w:tc>
          <w:tcPr>
            <w:tcW w:w="1279" w:type="dxa"/>
            <w:tcBorders>
              <w:top w:val="single" w:sz="4" w:space="0" w:color="000000"/>
              <w:left w:val="single" w:sz="4" w:space="0" w:color="000000"/>
              <w:bottom w:val="single" w:sz="4" w:space="0" w:color="000000"/>
              <w:right w:val="single" w:sz="4" w:space="0" w:color="000000"/>
            </w:tcBorders>
          </w:tcPr>
          <w:p w14:paraId="138067CA"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万元</w:t>
            </w:r>
          </w:p>
        </w:tc>
        <w:tc>
          <w:tcPr>
            <w:tcW w:w="1402" w:type="dxa"/>
            <w:tcBorders>
              <w:top w:val="single" w:sz="4" w:space="0" w:color="000000"/>
              <w:left w:val="single" w:sz="4" w:space="0" w:color="000000"/>
              <w:bottom w:val="single" w:sz="4" w:space="0" w:color="000000"/>
              <w:right w:val="single" w:sz="4" w:space="0" w:color="000000"/>
            </w:tcBorders>
          </w:tcPr>
          <w:p w14:paraId="401A6210"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4F30C3B2"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1CD0733C" w14:textId="77777777" w:rsidR="00CA3F2A" w:rsidRPr="00DE110E" w:rsidRDefault="00CA3F2A"/>
        </w:tc>
      </w:tr>
      <w:tr w:rsidR="00AC57B1" w:rsidRPr="00DE110E" w14:paraId="7BBD2C17" w14:textId="77777777">
        <w:trPr>
          <w:trHeight w:hRule="exact" w:val="547"/>
        </w:trPr>
        <w:tc>
          <w:tcPr>
            <w:tcW w:w="2758" w:type="dxa"/>
            <w:tcBorders>
              <w:top w:val="single" w:sz="4" w:space="0" w:color="000000"/>
              <w:left w:val="single" w:sz="4" w:space="0" w:color="000000"/>
              <w:bottom w:val="single" w:sz="4" w:space="0" w:color="000000"/>
              <w:right w:val="single" w:sz="4" w:space="0" w:color="000000"/>
            </w:tcBorders>
          </w:tcPr>
          <w:p w14:paraId="7E792873"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十一、主要财务指标</w:t>
            </w:r>
          </w:p>
        </w:tc>
        <w:tc>
          <w:tcPr>
            <w:tcW w:w="1279" w:type="dxa"/>
            <w:tcBorders>
              <w:top w:val="single" w:sz="4" w:space="0" w:color="000000"/>
              <w:left w:val="single" w:sz="4" w:space="0" w:color="000000"/>
              <w:bottom w:val="single" w:sz="4" w:space="0" w:color="000000"/>
              <w:right w:val="single" w:sz="4" w:space="0" w:color="000000"/>
            </w:tcBorders>
          </w:tcPr>
          <w:p w14:paraId="0911B1ED"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06E3852D"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6178CC0A"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72387A6A" w14:textId="77777777" w:rsidR="00CA3F2A" w:rsidRPr="00DE110E" w:rsidRDefault="00CA3F2A"/>
        </w:tc>
      </w:tr>
      <w:tr w:rsidR="00AC57B1" w:rsidRPr="00DE110E" w14:paraId="22FD93A1" w14:textId="77777777">
        <w:trPr>
          <w:trHeight w:hRule="exact" w:val="550"/>
        </w:trPr>
        <w:tc>
          <w:tcPr>
            <w:tcW w:w="2758" w:type="dxa"/>
            <w:tcBorders>
              <w:top w:val="single" w:sz="4" w:space="0" w:color="000000"/>
              <w:left w:val="single" w:sz="4" w:space="0" w:color="000000"/>
              <w:bottom w:val="single" w:sz="4" w:space="0" w:color="000000"/>
              <w:right w:val="single" w:sz="4" w:space="0" w:color="000000"/>
            </w:tcBorders>
          </w:tcPr>
          <w:p w14:paraId="23516AAA" w14:textId="77777777" w:rsidR="00CA3F2A" w:rsidRPr="00DE110E" w:rsidRDefault="00B54BD8">
            <w:pPr>
              <w:pStyle w:val="TableParagraph"/>
              <w:spacing w:before="2"/>
              <w:ind w:left="103"/>
              <w:rPr>
                <w:rFonts w:ascii="仿宋" w:eastAsia="仿宋" w:hAnsi="仿宋" w:cs="仿宋"/>
                <w:sz w:val="21"/>
                <w:szCs w:val="21"/>
              </w:rPr>
            </w:pPr>
            <w:r w:rsidRPr="00DE110E">
              <w:rPr>
                <w:rFonts w:ascii="仿宋" w:eastAsia="仿宋" w:hAnsi="仿宋" w:cs="仿宋"/>
                <w:sz w:val="21"/>
                <w:szCs w:val="21"/>
              </w:rPr>
              <w:t>1、净资产收益率</w:t>
            </w:r>
          </w:p>
        </w:tc>
        <w:tc>
          <w:tcPr>
            <w:tcW w:w="1279" w:type="dxa"/>
            <w:tcBorders>
              <w:top w:val="single" w:sz="4" w:space="0" w:color="000000"/>
              <w:left w:val="single" w:sz="4" w:space="0" w:color="000000"/>
              <w:bottom w:val="single" w:sz="4" w:space="0" w:color="000000"/>
              <w:right w:val="single" w:sz="4" w:space="0" w:color="000000"/>
            </w:tcBorders>
          </w:tcPr>
          <w:p w14:paraId="0575BC6D" w14:textId="77777777" w:rsidR="00CA3F2A" w:rsidRPr="00DE110E" w:rsidRDefault="00B54BD8">
            <w:pPr>
              <w:pStyle w:val="TableParagraph"/>
              <w:spacing w:before="2"/>
              <w:ind w:left="103"/>
              <w:rPr>
                <w:rFonts w:ascii="仿宋" w:eastAsia="仿宋" w:hAnsi="仿宋" w:cs="仿宋"/>
                <w:sz w:val="21"/>
                <w:szCs w:val="21"/>
              </w:rPr>
            </w:pPr>
            <w:r w:rsidRPr="00DE110E">
              <w:rPr>
                <w:rFonts w:ascii="仿宋"/>
                <w:sz w:val="21"/>
              </w:rPr>
              <w:t>%</w:t>
            </w:r>
          </w:p>
        </w:tc>
        <w:tc>
          <w:tcPr>
            <w:tcW w:w="1402" w:type="dxa"/>
            <w:tcBorders>
              <w:top w:val="single" w:sz="4" w:space="0" w:color="000000"/>
              <w:left w:val="single" w:sz="4" w:space="0" w:color="000000"/>
              <w:bottom w:val="single" w:sz="4" w:space="0" w:color="000000"/>
              <w:right w:val="single" w:sz="4" w:space="0" w:color="000000"/>
            </w:tcBorders>
          </w:tcPr>
          <w:p w14:paraId="10CA4BB6"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3BC73BBE"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654BAB75" w14:textId="77777777" w:rsidR="00CA3F2A" w:rsidRPr="00DE110E" w:rsidRDefault="00CA3F2A"/>
        </w:tc>
      </w:tr>
      <w:tr w:rsidR="00AC57B1" w:rsidRPr="00DE110E" w14:paraId="35779FBB" w14:textId="77777777">
        <w:trPr>
          <w:trHeight w:hRule="exact" w:val="550"/>
        </w:trPr>
        <w:tc>
          <w:tcPr>
            <w:tcW w:w="2758" w:type="dxa"/>
            <w:tcBorders>
              <w:top w:val="single" w:sz="4" w:space="0" w:color="000000"/>
              <w:left w:val="single" w:sz="4" w:space="0" w:color="000000"/>
              <w:bottom w:val="single" w:sz="4" w:space="0" w:color="000000"/>
              <w:right w:val="single" w:sz="4" w:space="0" w:color="000000"/>
            </w:tcBorders>
          </w:tcPr>
          <w:p w14:paraId="75153F15"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2、总资产报酬率</w:t>
            </w:r>
          </w:p>
        </w:tc>
        <w:tc>
          <w:tcPr>
            <w:tcW w:w="1279" w:type="dxa"/>
            <w:tcBorders>
              <w:top w:val="single" w:sz="4" w:space="0" w:color="000000"/>
              <w:left w:val="single" w:sz="4" w:space="0" w:color="000000"/>
              <w:bottom w:val="single" w:sz="4" w:space="0" w:color="000000"/>
              <w:right w:val="single" w:sz="4" w:space="0" w:color="000000"/>
            </w:tcBorders>
          </w:tcPr>
          <w:p w14:paraId="4B22004A" w14:textId="77777777" w:rsidR="00CA3F2A" w:rsidRPr="00DE110E" w:rsidRDefault="00B54BD8">
            <w:pPr>
              <w:pStyle w:val="TableParagraph"/>
              <w:ind w:left="103"/>
              <w:rPr>
                <w:rFonts w:ascii="仿宋" w:eastAsia="仿宋" w:hAnsi="仿宋" w:cs="仿宋"/>
                <w:sz w:val="21"/>
                <w:szCs w:val="21"/>
              </w:rPr>
            </w:pPr>
            <w:r w:rsidRPr="00DE110E">
              <w:rPr>
                <w:rFonts w:ascii="仿宋"/>
                <w:sz w:val="21"/>
              </w:rPr>
              <w:t>%</w:t>
            </w:r>
          </w:p>
        </w:tc>
        <w:tc>
          <w:tcPr>
            <w:tcW w:w="1402" w:type="dxa"/>
            <w:tcBorders>
              <w:top w:val="single" w:sz="4" w:space="0" w:color="000000"/>
              <w:left w:val="single" w:sz="4" w:space="0" w:color="000000"/>
              <w:bottom w:val="single" w:sz="4" w:space="0" w:color="000000"/>
              <w:right w:val="single" w:sz="4" w:space="0" w:color="000000"/>
            </w:tcBorders>
          </w:tcPr>
          <w:p w14:paraId="7271F3DE"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18A57573"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1E97828A" w14:textId="77777777" w:rsidR="00CA3F2A" w:rsidRPr="00DE110E" w:rsidRDefault="00CA3F2A"/>
        </w:tc>
      </w:tr>
      <w:tr w:rsidR="00AC57B1" w:rsidRPr="00DE110E" w14:paraId="1AB7ACDE" w14:textId="77777777">
        <w:trPr>
          <w:trHeight w:hRule="exact" w:val="550"/>
        </w:trPr>
        <w:tc>
          <w:tcPr>
            <w:tcW w:w="2758" w:type="dxa"/>
            <w:tcBorders>
              <w:top w:val="single" w:sz="4" w:space="0" w:color="000000"/>
              <w:left w:val="single" w:sz="4" w:space="0" w:color="000000"/>
              <w:bottom w:val="single" w:sz="4" w:space="0" w:color="000000"/>
              <w:right w:val="single" w:sz="4" w:space="0" w:color="000000"/>
            </w:tcBorders>
          </w:tcPr>
          <w:p w14:paraId="49379A3B"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3、主营业务利润率</w:t>
            </w:r>
          </w:p>
        </w:tc>
        <w:tc>
          <w:tcPr>
            <w:tcW w:w="1279" w:type="dxa"/>
            <w:tcBorders>
              <w:top w:val="single" w:sz="4" w:space="0" w:color="000000"/>
              <w:left w:val="single" w:sz="4" w:space="0" w:color="000000"/>
              <w:bottom w:val="single" w:sz="4" w:space="0" w:color="000000"/>
              <w:right w:val="single" w:sz="4" w:space="0" w:color="000000"/>
            </w:tcBorders>
          </w:tcPr>
          <w:p w14:paraId="7524A657" w14:textId="77777777" w:rsidR="00CA3F2A" w:rsidRPr="00DE110E" w:rsidRDefault="00B54BD8">
            <w:pPr>
              <w:pStyle w:val="TableParagraph"/>
              <w:ind w:left="103"/>
              <w:rPr>
                <w:rFonts w:ascii="仿宋" w:eastAsia="仿宋" w:hAnsi="仿宋" w:cs="仿宋"/>
                <w:sz w:val="21"/>
                <w:szCs w:val="21"/>
              </w:rPr>
            </w:pPr>
            <w:r w:rsidRPr="00DE110E">
              <w:rPr>
                <w:rFonts w:ascii="仿宋"/>
                <w:sz w:val="21"/>
              </w:rPr>
              <w:t>%</w:t>
            </w:r>
          </w:p>
        </w:tc>
        <w:tc>
          <w:tcPr>
            <w:tcW w:w="1402" w:type="dxa"/>
            <w:tcBorders>
              <w:top w:val="single" w:sz="4" w:space="0" w:color="000000"/>
              <w:left w:val="single" w:sz="4" w:space="0" w:color="000000"/>
              <w:bottom w:val="single" w:sz="4" w:space="0" w:color="000000"/>
              <w:right w:val="single" w:sz="4" w:space="0" w:color="000000"/>
            </w:tcBorders>
          </w:tcPr>
          <w:p w14:paraId="1A0E60CD"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34A4626E"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2160D427" w14:textId="77777777" w:rsidR="00CA3F2A" w:rsidRPr="00DE110E" w:rsidRDefault="00CA3F2A"/>
        </w:tc>
      </w:tr>
      <w:tr w:rsidR="00AC57B1" w:rsidRPr="00DE110E" w14:paraId="0ACEBB79" w14:textId="77777777">
        <w:trPr>
          <w:trHeight w:hRule="exact" w:val="547"/>
        </w:trPr>
        <w:tc>
          <w:tcPr>
            <w:tcW w:w="2758" w:type="dxa"/>
            <w:tcBorders>
              <w:top w:val="single" w:sz="4" w:space="0" w:color="000000"/>
              <w:left w:val="single" w:sz="4" w:space="0" w:color="000000"/>
              <w:bottom w:val="single" w:sz="4" w:space="0" w:color="000000"/>
              <w:right w:val="single" w:sz="4" w:space="0" w:color="000000"/>
            </w:tcBorders>
          </w:tcPr>
          <w:p w14:paraId="136F8C2E"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4、资产负债表</w:t>
            </w:r>
          </w:p>
        </w:tc>
        <w:tc>
          <w:tcPr>
            <w:tcW w:w="1279" w:type="dxa"/>
            <w:tcBorders>
              <w:top w:val="single" w:sz="4" w:space="0" w:color="000000"/>
              <w:left w:val="single" w:sz="4" w:space="0" w:color="000000"/>
              <w:bottom w:val="single" w:sz="4" w:space="0" w:color="000000"/>
              <w:right w:val="single" w:sz="4" w:space="0" w:color="000000"/>
            </w:tcBorders>
          </w:tcPr>
          <w:p w14:paraId="396177C9" w14:textId="77777777" w:rsidR="00CA3F2A" w:rsidRPr="00DE110E" w:rsidRDefault="00B54BD8">
            <w:pPr>
              <w:pStyle w:val="TableParagraph"/>
              <w:ind w:left="103"/>
              <w:rPr>
                <w:rFonts w:ascii="仿宋" w:eastAsia="仿宋" w:hAnsi="仿宋" w:cs="仿宋"/>
                <w:sz w:val="21"/>
                <w:szCs w:val="21"/>
              </w:rPr>
            </w:pPr>
            <w:r w:rsidRPr="00DE110E">
              <w:rPr>
                <w:rFonts w:ascii="仿宋"/>
                <w:sz w:val="21"/>
              </w:rPr>
              <w:t>%</w:t>
            </w:r>
          </w:p>
        </w:tc>
        <w:tc>
          <w:tcPr>
            <w:tcW w:w="1402" w:type="dxa"/>
            <w:tcBorders>
              <w:top w:val="single" w:sz="4" w:space="0" w:color="000000"/>
              <w:left w:val="single" w:sz="4" w:space="0" w:color="000000"/>
              <w:bottom w:val="single" w:sz="4" w:space="0" w:color="000000"/>
              <w:right w:val="single" w:sz="4" w:space="0" w:color="000000"/>
            </w:tcBorders>
          </w:tcPr>
          <w:p w14:paraId="6B3D20E6"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23241151"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39B90A59" w14:textId="77777777" w:rsidR="00CA3F2A" w:rsidRPr="00DE110E" w:rsidRDefault="00CA3F2A"/>
        </w:tc>
      </w:tr>
      <w:tr w:rsidR="00AC57B1" w:rsidRPr="00DE110E" w14:paraId="5815DFBE" w14:textId="77777777">
        <w:trPr>
          <w:trHeight w:hRule="exact" w:val="550"/>
        </w:trPr>
        <w:tc>
          <w:tcPr>
            <w:tcW w:w="2758" w:type="dxa"/>
            <w:tcBorders>
              <w:top w:val="single" w:sz="4" w:space="0" w:color="000000"/>
              <w:left w:val="single" w:sz="4" w:space="0" w:color="000000"/>
              <w:bottom w:val="single" w:sz="4" w:space="0" w:color="000000"/>
              <w:right w:val="single" w:sz="4" w:space="0" w:color="000000"/>
            </w:tcBorders>
          </w:tcPr>
          <w:p w14:paraId="37FABAD8" w14:textId="77777777" w:rsidR="00CA3F2A" w:rsidRPr="00DE110E" w:rsidRDefault="00B54BD8">
            <w:pPr>
              <w:pStyle w:val="TableParagraph"/>
              <w:spacing w:before="2"/>
              <w:ind w:left="103"/>
              <w:rPr>
                <w:rFonts w:ascii="仿宋" w:eastAsia="仿宋" w:hAnsi="仿宋" w:cs="仿宋"/>
                <w:sz w:val="21"/>
                <w:szCs w:val="21"/>
              </w:rPr>
            </w:pPr>
            <w:r w:rsidRPr="00DE110E">
              <w:rPr>
                <w:rFonts w:ascii="仿宋" w:eastAsia="仿宋" w:hAnsi="仿宋" w:cs="仿宋"/>
                <w:sz w:val="21"/>
                <w:szCs w:val="21"/>
              </w:rPr>
              <w:t>5、流动比率</w:t>
            </w:r>
          </w:p>
        </w:tc>
        <w:tc>
          <w:tcPr>
            <w:tcW w:w="1279" w:type="dxa"/>
            <w:tcBorders>
              <w:top w:val="single" w:sz="4" w:space="0" w:color="000000"/>
              <w:left w:val="single" w:sz="4" w:space="0" w:color="000000"/>
              <w:bottom w:val="single" w:sz="4" w:space="0" w:color="000000"/>
              <w:right w:val="single" w:sz="4" w:space="0" w:color="000000"/>
            </w:tcBorders>
          </w:tcPr>
          <w:p w14:paraId="28DEB88D" w14:textId="77777777" w:rsidR="00CA3F2A" w:rsidRPr="00DE110E" w:rsidRDefault="00B54BD8">
            <w:pPr>
              <w:pStyle w:val="TableParagraph"/>
              <w:spacing w:before="2"/>
              <w:ind w:left="103"/>
              <w:rPr>
                <w:rFonts w:ascii="仿宋" w:eastAsia="仿宋" w:hAnsi="仿宋" w:cs="仿宋"/>
                <w:sz w:val="21"/>
                <w:szCs w:val="21"/>
              </w:rPr>
            </w:pPr>
            <w:r w:rsidRPr="00DE110E">
              <w:rPr>
                <w:rFonts w:ascii="仿宋"/>
                <w:sz w:val="21"/>
              </w:rPr>
              <w:t>%</w:t>
            </w:r>
          </w:p>
        </w:tc>
        <w:tc>
          <w:tcPr>
            <w:tcW w:w="1402" w:type="dxa"/>
            <w:tcBorders>
              <w:top w:val="single" w:sz="4" w:space="0" w:color="000000"/>
              <w:left w:val="single" w:sz="4" w:space="0" w:color="000000"/>
              <w:bottom w:val="single" w:sz="4" w:space="0" w:color="000000"/>
              <w:right w:val="single" w:sz="4" w:space="0" w:color="000000"/>
            </w:tcBorders>
          </w:tcPr>
          <w:p w14:paraId="035AC906"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4CDEAFD0"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160BA717" w14:textId="77777777" w:rsidR="00CA3F2A" w:rsidRPr="00DE110E" w:rsidRDefault="00CA3F2A"/>
        </w:tc>
      </w:tr>
      <w:tr w:rsidR="00AC57B1" w:rsidRPr="00DE110E" w14:paraId="676BDBDB" w14:textId="77777777">
        <w:trPr>
          <w:trHeight w:hRule="exact" w:val="358"/>
        </w:trPr>
        <w:tc>
          <w:tcPr>
            <w:tcW w:w="2758" w:type="dxa"/>
            <w:tcBorders>
              <w:top w:val="single" w:sz="4" w:space="0" w:color="000000"/>
              <w:left w:val="single" w:sz="4" w:space="0" w:color="000000"/>
              <w:bottom w:val="single" w:sz="4" w:space="0" w:color="000000"/>
              <w:right w:val="single" w:sz="4" w:space="0" w:color="000000"/>
            </w:tcBorders>
          </w:tcPr>
          <w:p w14:paraId="5A355350" w14:textId="77777777" w:rsidR="00CA3F2A" w:rsidRPr="00DE110E" w:rsidRDefault="00B54BD8">
            <w:pPr>
              <w:pStyle w:val="TableParagraph"/>
              <w:ind w:left="103"/>
              <w:rPr>
                <w:rFonts w:ascii="仿宋" w:eastAsia="仿宋" w:hAnsi="仿宋" w:cs="仿宋"/>
                <w:sz w:val="21"/>
                <w:szCs w:val="21"/>
              </w:rPr>
            </w:pPr>
            <w:r w:rsidRPr="00DE110E">
              <w:rPr>
                <w:rFonts w:ascii="仿宋" w:eastAsia="仿宋" w:hAnsi="仿宋" w:cs="仿宋"/>
                <w:sz w:val="21"/>
                <w:szCs w:val="21"/>
              </w:rPr>
              <w:t>6、速动比率</w:t>
            </w:r>
          </w:p>
        </w:tc>
        <w:tc>
          <w:tcPr>
            <w:tcW w:w="1279" w:type="dxa"/>
            <w:tcBorders>
              <w:top w:val="single" w:sz="4" w:space="0" w:color="000000"/>
              <w:left w:val="single" w:sz="4" w:space="0" w:color="000000"/>
              <w:bottom w:val="single" w:sz="4" w:space="0" w:color="000000"/>
              <w:right w:val="single" w:sz="4" w:space="0" w:color="000000"/>
            </w:tcBorders>
          </w:tcPr>
          <w:p w14:paraId="4ACA155B" w14:textId="77777777" w:rsidR="00CA3F2A" w:rsidRPr="00DE110E" w:rsidRDefault="00B54BD8">
            <w:pPr>
              <w:pStyle w:val="TableParagraph"/>
              <w:ind w:left="103"/>
              <w:rPr>
                <w:rFonts w:ascii="仿宋" w:eastAsia="仿宋" w:hAnsi="仿宋" w:cs="仿宋"/>
                <w:sz w:val="21"/>
                <w:szCs w:val="21"/>
              </w:rPr>
            </w:pPr>
            <w:r w:rsidRPr="00DE110E">
              <w:rPr>
                <w:rFonts w:ascii="仿宋"/>
                <w:sz w:val="21"/>
              </w:rPr>
              <w:t>%</w:t>
            </w:r>
          </w:p>
        </w:tc>
        <w:tc>
          <w:tcPr>
            <w:tcW w:w="1402" w:type="dxa"/>
            <w:tcBorders>
              <w:top w:val="single" w:sz="4" w:space="0" w:color="000000"/>
              <w:left w:val="single" w:sz="4" w:space="0" w:color="000000"/>
              <w:bottom w:val="single" w:sz="4" w:space="0" w:color="000000"/>
              <w:right w:val="single" w:sz="4" w:space="0" w:color="000000"/>
            </w:tcBorders>
          </w:tcPr>
          <w:p w14:paraId="45A2101C" w14:textId="77777777" w:rsidR="00CA3F2A" w:rsidRPr="00DE110E" w:rsidRDefault="00CA3F2A"/>
        </w:tc>
        <w:tc>
          <w:tcPr>
            <w:tcW w:w="1402" w:type="dxa"/>
            <w:tcBorders>
              <w:top w:val="single" w:sz="4" w:space="0" w:color="000000"/>
              <w:left w:val="single" w:sz="4" w:space="0" w:color="000000"/>
              <w:bottom w:val="single" w:sz="4" w:space="0" w:color="000000"/>
              <w:right w:val="single" w:sz="4" w:space="0" w:color="000000"/>
            </w:tcBorders>
          </w:tcPr>
          <w:p w14:paraId="7550EA05" w14:textId="77777777" w:rsidR="00CA3F2A" w:rsidRPr="00DE110E" w:rsidRDefault="00CA3F2A"/>
        </w:tc>
        <w:tc>
          <w:tcPr>
            <w:tcW w:w="1399" w:type="dxa"/>
            <w:tcBorders>
              <w:top w:val="single" w:sz="4" w:space="0" w:color="000000"/>
              <w:left w:val="single" w:sz="4" w:space="0" w:color="000000"/>
              <w:bottom w:val="single" w:sz="4" w:space="0" w:color="000000"/>
              <w:right w:val="single" w:sz="4" w:space="0" w:color="000000"/>
            </w:tcBorders>
          </w:tcPr>
          <w:p w14:paraId="3C2EB894" w14:textId="77777777" w:rsidR="00CA3F2A" w:rsidRPr="00DE110E" w:rsidRDefault="00CA3F2A"/>
        </w:tc>
      </w:tr>
    </w:tbl>
    <w:p w14:paraId="2FDE5573" w14:textId="77777777" w:rsidR="00CA3F2A" w:rsidRPr="00DE110E" w:rsidRDefault="00B54BD8">
      <w:pPr>
        <w:pStyle w:val="BodyText"/>
        <w:spacing w:before="0"/>
        <w:ind w:right="23"/>
        <w:rPr>
          <w:lang w:eastAsia="zh-CN"/>
        </w:rPr>
      </w:pPr>
      <w:r w:rsidRPr="00DE110E">
        <w:rPr>
          <w:lang w:eastAsia="zh-CN"/>
        </w:rPr>
        <w:t>注：</w:t>
      </w:r>
      <w:r w:rsidRPr="00DE110E">
        <w:rPr>
          <w:rFonts w:cs="仿宋"/>
          <w:lang w:eastAsia="zh-CN"/>
        </w:rPr>
        <w:t>1</w:t>
      </w:r>
      <w:r w:rsidRPr="00DE110E">
        <w:rPr>
          <w:lang w:eastAsia="zh-CN"/>
        </w:rPr>
        <w:t>、本表所列数据必须与本表各附件中的数据相一致</w:t>
      </w:r>
    </w:p>
    <w:p w14:paraId="7F80DE09" w14:textId="77777777" w:rsidR="00CA3F2A" w:rsidRPr="00DE110E" w:rsidRDefault="00B54BD8">
      <w:pPr>
        <w:pStyle w:val="BodyText"/>
        <w:spacing w:before="37"/>
        <w:ind w:right="23"/>
        <w:rPr>
          <w:lang w:eastAsia="zh-CN"/>
        </w:rPr>
      </w:pPr>
      <w:r w:rsidRPr="00DE110E">
        <w:rPr>
          <w:rFonts w:cs="仿宋"/>
          <w:lang w:eastAsia="zh-CN"/>
        </w:rPr>
        <w:t>2</w:t>
      </w:r>
      <w:r w:rsidRPr="00DE110E">
        <w:rPr>
          <w:lang w:eastAsia="zh-CN"/>
        </w:rPr>
        <w:t>、以联合体形</w:t>
      </w:r>
      <w:proofErr w:type="gramStart"/>
      <w:r w:rsidRPr="00DE110E">
        <w:rPr>
          <w:lang w:eastAsia="zh-CN"/>
        </w:rPr>
        <w:t>式参与</w:t>
      </w:r>
      <w:proofErr w:type="gramEnd"/>
      <w:r w:rsidRPr="00DE110E">
        <w:rPr>
          <w:lang w:eastAsia="zh-CN"/>
        </w:rPr>
        <w:t>投标的，联合体各成员应分别填写</w:t>
      </w:r>
    </w:p>
    <w:p w14:paraId="0DD3077E" w14:textId="77777777" w:rsidR="00CA3F2A" w:rsidRPr="00DE110E" w:rsidRDefault="00CA3F2A">
      <w:pPr>
        <w:rPr>
          <w:lang w:eastAsia="zh-CN"/>
        </w:rPr>
        <w:sectPr w:rsidR="00CA3F2A" w:rsidRPr="00DE110E">
          <w:pgSz w:w="11910" w:h="16840"/>
          <w:pgMar w:top="1080" w:right="1300" w:bottom="900" w:left="1300" w:header="0" w:footer="717" w:gutter="0"/>
          <w:cols w:space="720"/>
        </w:sectPr>
      </w:pPr>
    </w:p>
    <w:p w14:paraId="73D328F0" w14:textId="77777777" w:rsidR="00CA3F2A" w:rsidRPr="00DE110E" w:rsidRDefault="00B54BD8">
      <w:pPr>
        <w:pStyle w:val="BodyText"/>
        <w:spacing w:before="22" w:line="273" w:lineRule="auto"/>
        <w:ind w:right="23"/>
        <w:rPr>
          <w:lang w:eastAsia="zh-CN"/>
        </w:rPr>
      </w:pPr>
      <w:r w:rsidRPr="00DE110E">
        <w:rPr>
          <w:rFonts w:cs="仿宋"/>
          <w:lang w:eastAsia="zh-CN"/>
        </w:rPr>
        <w:lastRenderedPageBreak/>
        <w:t>7.</w:t>
      </w:r>
      <w:r w:rsidRPr="00DE110E">
        <w:rPr>
          <w:lang w:eastAsia="zh-CN"/>
        </w:rPr>
        <w:t>近年信誉情况</w:t>
      </w:r>
      <w:r w:rsidRPr="00DE110E">
        <w:rPr>
          <w:spacing w:val="-103"/>
          <w:lang w:eastAsia="zh-CN"/>
        </w:rPr>
        <w:t xml:space="preserve"> </w:t>
      </w:r>
      <w:r w:rsidRPr="00DE110E">
        <w:rPr>
          <w:spacing w:val="-6"/>
          <w:lang w:eastAsia="zh-CN"/>
        </w:rPr>
        <w:t>指企业是否具备管理体系证书，荣誉情况、履约情况，有未出现重大工程质量和安全事故不良记录，</w:t>
      </w:r>
      <w:r w:rsidRPr="00DE110E">
        <w:rPr>
          <w:spacing w:val="-17"/>
          <w:lang w:eastAsia="zh-CN"/>
        </w:rPr>
        <w:t xml:space="preserve"> </w:t>
      </w:r>
      <w:r w:rsidRPr="00DE110E">
        <w:rPr>
          <w:spacing w:val="-1"/>
          <w:lang w:eastAsia="zh-CN"/>
        </w:rPr>
        <w:t>是否处于破产清偿状态以及诉讼及仲裁等内容。其中诉讼及仲裁仅限于投标人败诉的，且与履行施</w:t>
      </w:r>
      <w:r w:rsidRPr="00DE110E">
        <w:rPr>
          <w:spacing w:val="-20"/>
          <w:lang w:eastAsia="zh-CN"/>
        </w:rPr>
        <w:t xml:space="preserve"> </w:t>
      </w:r>
      <w:proofErr w:type="gramStart"/>
      <w:r w:rsidRPr="00DE110E">
        <w:rPr>
          <w:spacing w:val="-6"/>
          <w:lang w:eastAsia="zh-CN"/>
        </w:rPr>
        <w:t>工承包</w:t>
      </w:r>
      <w:proofErr w:type="gramEnd"/>
      <w:r w:rsidRPr="00DE110E">
        <w:rPr>
          <w:spacing w:val="-6"/>
          <w:lang w:eastAsia="zh-CN"/>
        </w:rPr>
        <w:t>合同有关的案件，不包括调解结案以及未裁决的仲裁或未终审判决的诉讼。应说明相关情况，</w:t>
      </w:r>
      <w:r w:rsidRPr="00DE110E">
        <w:rPr>
          <w:spacing w:val="-19"/>
          <w:lang w:eastAsia="zh-CN"/>
        </w:rPr>
        <w:t xml:space="preserve"> </w:t>
      </w:r>
      <w:r w:rsidRPr="00DE110E">
        <w:rPr>
          <w:lang w:eastAsia="zh-CN"/>
        </w:rPr>
        <w:t>法院或仲裁机构已</w:t>
      </w:r>
      <w:proofErr w:type="gramStart"/>
      <w:r w:rsidRPr="00DE110E">
        <w:rPr>
          <w:lang w:eastAsia="zh-CN"/>
        </w:rPr>
        <w:t>作出</w:t>
      </w:r>
      <w:proofErr w:type="gramEnd"/>
      <w:r w:rsidRPr="00DE110E">
        <w:rPr>
          <w:lang w:eastAsia="zh-CN"/>
        </w:rPr>
        <w:t>判决或裁决的，应附此类判决、裁决等有关法律文书。 提供的具体年份要求见投标人须知前附表。</w:t>
      </w:r>
    </w:p>
    <w:p w14:paraId="06D679ED" w14:textId="77777777" w:rsidR="00CA3F2A" w:rsidRPr="00DE110E" w:rsidRDefault="00CA3F2A">
      <w:pPr>
        <w:spacing w:line="273" w:lineRule="auto"/>
        <w:rPr>
          <w:lang w:eastAsia="zh-CN"/>
        </w:rPr>
        <w:sectPr w:rsidR="00CA3F2A" w:rsidRPr="00DE110E">
          <w:pgSz w:w="11910" w:h="16840"/>
          <w:pgMar w:top="1080" w:right="1300" w:bottom="900" w:left="1300" w:header="0" w:footer="717" w:gutter="0"/>
          <w:cols w:space="720"/>
        </w:sectPr>
      </w:pPr>
    </w:p>
    <w:p w14:paraId="6D101A97" w14:textId="77777777" w:rsidR="00CA3F2A" w:rsidRPr="00DE110E" w:rsidRDefault="00B54BD8">
      <w:pPr>
        <w:pStyle w:val="Heading3"/>
        <w:spacing w:line="311" w:lineRule="exact"/>
        <w:ind w:left="19"/>
        <w:jc w:val="center"/>
        <w:rPr>
          <w:b w:val="0"/>
          <w:bCs w:val="0"/>
          <w:lang w:eastAsia="zh-CN"/>
        </w:rPr>
      </w:pPr>
      <w:r w:rsidRPr="00DE110E">
        <w:rPr>
          <w:lang w:eastAsia="zh-CN"/>
        </w:rPr>
        <w:lastRenderedPageBreak/>
        <w:t>第五章</w:t>
      </w:r>
      <w:r w:rsidRPr="00DE110E">
        <w:rPr>
          <w:spacing w:val="-4"/>
          <w:lang w:eastAsia="zh-CN"/>
        </w:rPr>
        <w:t xml:space="preserve"> </w:t>
      </w:r>
      <w:r w:rsidRPr="00DE110E">
        <w:rPr>
          <w:lang w:eastAsia="zh-CN"/>
        </w:rPr>
        <w:t>评标打分标准</w:t>
      </w:r>
    </w:p>
    <w:p w14:paraId="1DD8F41D" w14:textId="77777777" w:rsidR="00CA3F2A" w:rsidRPr="00DE110E" w:rsidRDefault="00CA3F2A">
      <w:pPr>
        <w:rPr>
          <w:rFonts w:ascii="仿宋" w:eastAsia="仿宋" w:hAnsi="仿宋" w:cs="仿宋"/>
          <w:b/>
          <w:bCs/>
          <w:sz w:val="20"/>
          <w:szCs w:val="20"/>
          <w:lang w:eastAsia="zh-CN"/>
        </w:rPr>
      </w:pPr>
    </w:p>
    <w:p w14:paraId="2719CDAF" w14:textId="77777777" w:rsidR="00CA3F2A" w:rsidRPr="00DE110E" w:rsidRDefault="00CA3F2A">
      <w:pPr>
        <w:rPr>
          <w:rFonts w:ascii="仿宋" w:eastAsia="仿宋" w:hAnsi="仿宋" w:cs="仿宋"/>
          <w:b/>
          <w:bCs/>
          <w:sz w:val="20"/>
          <w:szCs w:val="20"/>
          <w:lang w:eastAsia="zh-CN"/>
        </w:rPr>
      </w:pPr>
    </w:p>
    <w:p w14:paraId="23F4818D" w14:textId="77777777" w:rsidR="00CA3F2A" w:rsidRPr="00DE110E" w:rsidRDefault="00CA3F2A">
      <w:pPr>
        <w:spacing w:before="3"/>
        <w:rPr>
          <w:rFonts w:ascii="仿宋" w:eastAsia="仿宋" w:hAnsi="仿宋" w:cs="仿宋"/>
          <w:b/>
          <w:bCs/>
          <w:sz w:val="16"/>
          <w:szCs w:val="16"/>
          <w:lang w:eastAsia="zh-CN"/>
        </w:rPr>
      </w:pPr>
    </w:p>
    <w:p w14:paraId="761AC2EE" w14:textId="77777777" w:rsidR="00CA3F2A" w:rsidRPr="00DE110E" w:rsidRDefault="00B54BD8">
      <w:pPr>
        <w:pStyle w:val="BodyText"/>
        <w:spacing w:before="0"/>
        <w:jc w:val="both"/>
        <w:rPr>
          <w:lang w:eastAsia="zh-CN"/>
        </w:rPr>
      </w:pPr>
      <w:r w:rsidRPr="00DE110E">
        <w:rPr>
          <w:lang w:eastAsia="zh-CN"/>
        </w:rPr>
        <w:t>一、评标办法</w:t>
      </w:r>
    </w:p>
    <w:p w14:paraId="7BB513F3" w14:textId="77777777" w:rsidR="00CA3F2A" w:rsidRPr="00DE110E" w:rsidRDefault="00CA3F2A">
      <w:pPr>
        <w:spacing w:before="10"/>
        <w:rPr>
          <w:rFonts w:ascii="仿宋" w:eastAsia="仿宋" w:hAnsi="仿宋" w:cs="仿宋"/>
          <w:sz w:val="14"/>
          <w:szCs w:val="14"/>
          <w:lang w:eastAsia="zh-CN"/>
        </w:rPr>
      </w:pPr>
    </w:p>
    <w:p w14:paraId="6CCB5C44" w14:textId="77777777" w:rsidR="00CA3F2A" w:rsidRPr="00DE110E" w:rsidRDefault="00B54BD8">
      <w:pPr>
        <w:pStyle w:val="BodyText"/>
        <w:spacing w:before="0" w:line="408" w:lineRule="auto"/>
        <w:ind w:right="78" w:firstLine="420"/>
        <w:rPr>
          <w:lang w:eastAsia="zh-CN"/>
        </w:rPr>
      </w:pPr>
      <w:r w:rsidRPr="00DE110E">
        <w:rPr>
          <w:spacing w:val="-1"/>
          <w:lang w:eastAsia="zh-CN"/>
        </w:rPr>
        <w:t>本工程评标办法按照中华人民共和国招标投标法制定本工程的评标办法，作为本工程择优选择</w:t>
      </w:r>
      <w:r w:rsidRPr="00DE110E">
        <w:rPr>
          <w:lang w:eastAsia="zh-CN"/>
        </w:rPr>
        <w:t xml:space="preserve"> 施工企业的依据。</w:t>
      </w:r>
    </w:p>
    <w:p w14:paraId="509F9ACF" w14:textId="77777777" w:rsidR="00CA3F2A" w:rsidRPr="00DE110E" w:rsidRDefault="00B54BD8">
      <w:pPr>
        <w:pStyle w:val="BodyText"/>
        <w:spacing w:before="46"/>
        <w:ind w:left="538" w:right="78"/>
        <w:rPr>
          <w:lang w:eastAsia="zh-CN"/>
        </w:rPr>
      </w:pPr>
      <w:r w:rsidRPr="00DE110E">
        <w:rPr>
          <w:rFonts w:cs="仿宋"/>
          <w:lang w:eastAsia="zh-CN"/>
        </w:rPr>
        <w:t>1.</w:t>
      </w:r>
      <w:r w:rsidRPr="00DE110E">
        <w:rPr>
          <w:rFonts w:cs="仿宋"/>
          <w:spacing w:val="-3"/>
          <w:lang w:eastAsia="zh-CN"/>
        </w:rPr>
        <w:t xml:space="preserve"> </w:t>
      </w:r>
      <w:r w:rsidRPr="00DE110E">
        <w:rPr>
          <w:lang w:eastAsia="zh-CN"/>
        </w:rPr>
        <w:t>本工程评标、决标工作由评标委员会负责。</w:t>
      </w:r>
    </w:p>
    <w:p w14:paraId="1602C5A7" w14:textId="77777777" w:rsidR="00CA3F2A" w:rsidRPr="00DE110E" w:rsidRDefault="00CA3F2A">
      <w:pPr>
        <w:spacing w:before="10"/>
        <w:rPr>
          <w:rFonts w:ascii="仿宋" w:eastAsia="仿宋" w:hAnsi="仿宋" w:cs="仿宋"/>
          <w:sz w:val="14"/>
          <w:szCs w:val="14"/>
          <w:lang w:eastAsia="zh-CN"/>
        </w:rPr>
      </w:pPr>
    </w:p>
    <w:p w14:paraId="036551F7" w14:textId="77777777" w:rsidR="00CA3F2A" w:rsidRPr="00DE110E" w:rsidRDefault="00B54BD8">
      <w:pPr>
        <w:pStyle w:val="BodyText"/>
        <w:spacing w:before="0"/>
        <w:ind w:left="538" w:right="78"/>
        <w:rPr>
          <w:lang w:eastAsia="zh-CN"/>
        </w:rPr>
      </w:pPr>
      <w:r w:rsidRPr="00DE110E">
        <w:rPr>
          <w:rFonts w:cs="仿宋"/>
          <w:lang w:eastAsia="zh-CN"/>
        </w:rPr>
        <w:t>2.</w:t>
      </w:r>
      <w:r w:rsidRPr="00DE110E">
        <w:rPr>
          <w:rFonts w:cs="仿宋"/>
          <w:spacing w:val="-2"/>
          <w:lang w:eastAsia="zh-CN"/>
        </w:rPr>
        <w:t xml:space="preserve"> </w:t>
      </w:r>
      <w:r w:rsidRPr="00DE110E">
        <w:rPr>
          <w:lang w:eastAsia="zh-CN"/>
        </w:rPr>
        <w:t>本工程采用“综合评估法”评标，设总分为</w:t>
      </w:r>
      <w:r w:rsidRPr="00DE110E">
        <w:rPr>
          <w:spacing w:val="-55"/>
          <w:lang w:eastAsia="zh-CN"/>
        </w:rPr>
        <w:t xml:space="preserve"> </w:t>
      </w:r>
      <w:r w:rsidRPr="00DE110E">
        <w:rPr>
          <w:rFonts w:cs="仿宋"/>
          <w:lang w:eastAsia="zh-CN"/>
        </w:rPr>
        <w:t>100</w:t>
      </w:r>
      <w:r w:rsidRPr="00DE110E">
        <w:rPr>
          <w:rFonts w:cs="仿宋"/>
          <w:spacing w:val="-56"/>
          <w:lang w:eastAsia="zh-CN"/>
        </w:rPr>
        <w:t xml:space="preserve"> </w:t>
      </w:r>
      <w:r w:rsidRPr="00DE110E">
        <w:rPr>
          <w:lang w:eastAsia="zh-CN"/>
        </w:rPr>
        <w:t>分；技术标为</w:t>
      </w:r>
      <w:r w:rsidRPr="00DE110E">
        <w:rPr>
          <w:spacing w:val="-54"/>
          <w:lang w:eastAsia="zh-CN"/>
        </w:rPr>
        <w:t xml:space="preserve"> </w:t>
      </w:r>
      <w:r w:rsidRPr="00DE110E">
        <w:rPr>
          <w:rFonts w:cs="仿宋"/>
          <w:lang w:eastAsia="zh-CN"/>
        </w:rPr>
        <w:t>45</w:t>
      </w:r>
      <w:r w:rsidRPr="00DE110E">
        <w:rPr>
          <w:rFonts w:cs="仿宋"/>
          <w:spacing w:val="-54"/>
          <w:lang w:eastAsia="zh-CN"/>
        </w:rPr>
        <w:t xml:space="preserve"> </w:t>
      </w:r>
      <w:r w:rsidRPr="00DE110E">
        <w:rPr>
          <w:lang w:eastAsia="zh-CN"/>
        </w:rPr>
        <w:t>分，商务标为</w:t>
      </w:r>
      <w:r w:rsidRPr="00DE110E">
        <w:rPr>
          <w:spacing w:val="-54"/>
          <w:lang w:eastAsia="zh-CN"/>
        </w:rPr>
        <w:t xml:space="preserve"> </w:t>
      </w:r>
      <w:r w:rsidRPr="00DE110E">
        <w:rPr>
          <w:rFonts w:cs="仿宋"/>
          <w:lang w:eastAsia="zh-CN"/>
        </w:rPr>
        <w:t>55</w:t>
      </w:r>
      <w:r w:rsidRPr="00DE110E">
        <w:rPr>
          <w:rFonts w:cs="仿宋"/>
          <w:spacing w:val="-54"/>
          <w:lang w:eastAsia="zh-CN"/>
        </w:rPr>
        <w:t xml:space="preserve"> </w:t>
      </w:r>
      <w:r w:rsidRPr="00DE110E">
        <w:rPr>
          <w:spacing w:val="-3"/>
          <w:lang w:eastAsia="zh-CN"/>
        </w:rPr>
        <w:t>分。</w:t>
      </w:r>
    </w:p>
    <w:p w14:paraId="61063058" w14:textId="77777777" w:rsidR="00CA3F2A" w:rsidRPr="00DE110E" w:rsidRDefault="00CA3F2A">
      <w:pPr>
        <w:spacing w:before="10"/>
        <w:rPr>
          <w:rFonts w:ascii="仿宋" w:eastAsia="仿宋" w:hAnsi="仿宋" w:cs="仿宋"/>
          <w:sz w:val="14"/>
          <w:szCs w:val="14"/>
          <w:lang w:eastAsia="zh-CN"/>
        </w:rPr>
      </w:pPr>
    </w:p>
    <w:p w14:paraId="457981FA" w14:textId="77777777" w:rsidR="00CA3F2A" w:rsidRPr="00DE110E" w:rsidRDefault="00B54BD8">
      <w:pPr>
        <w:pStyle w:val="BodyText"/>
        <w:spacing w:before="0" w:line="408" w:lineRule="auto"/>
        <w:ind w:left="538" w:right="78"/>
        <w:rPr>
          <w:lang w:eastAsia="zh-CN"/>
        </w:rPr>
      </w:pPr>
      <w:r w:rsidRPr="00DE110E">
        <w:rPr>
          <w:rFonts w:cs="仿宋"/>
          <w:lang w:eastAsia="zh-CN"/>
        </w:rPr>
        <w:t xml:space="preserve">3. </w:t>
      </w:r>
      <w:r w:rsidRPr="00DE110E">
        <w:rPr>
          <w:lang w:eastAsia="zh-CN"/>
        </w:rPr>
        <w:t xml:space="preserve">评标原则： </w:t>
      </w:r>
      <w:r w:rsidRPr="00DE110E">
        <w:rPr>
          <w:spacing w:val="-1"/>
          <w:lang w:eastAsia="zh-CN"/>
        </w:rPr>
        <w:t>本工程评标将以招标文件规定内容为主要依据，由评委对各投标单位的深化设计方案、报价、</w:t>
      </w:r>
    </w:p>
    <w:p w14:paraId="617C1DC6" w14:textId="77777777" w:rsidR="00CA3F2A" w:rsidRPr="00DE110E" w:rsidRDefault="00B54BD8">
      <w:pPr>
        <w:pStyle w:val="BodyText"/>
        <w:spacing w:before="46" w:line="408" w:lineRule="auto"/>
        <w:ind w:right="211"/>
        <w:jc w:val="both"/>
        <w:rPr>
          <w:lang w:eastAsia="zh-CN"/>
        </w:rPr>
      </w:pPr>
      <w:r w:rsidRPr="00DE110E">
        <w:rPr>
          <w:spacing w:val="-1"/>
          <w:lang w:eastAsia="zh-CN"/>
        </w:rPr>
        <w:t>施工组织设计等内容进行分析评定，根据评标方法细则对商务标及技术标各自打分，在分项记分时</w:t>
      </w:r>
      <w:r w:rsidRPr="00DE110E">
        <w:rPr>
          <w:spacing w:val="-20"/>
          <w:lang w:eastAsia="zh-CN"/>
        </w:rPr>
        <w:t xml:space="preserve"> </w:t>
      </w:r>
      <w:r w:rsidRPr="00DE110E">
        <w:rPr>
          <w:spacing w:val="-1"/>
          <w:lang w:eastAsia="zh-CN"/>
        </w:rPr>
        <w:t>保留小数点两位，小数点后第三位数四舍五入。最后以各评委人员打分后的算术平均分为依据，得</w:t>
      </w:r>
      <w:r w:rsidRPr="00DE110E">
        <w:rPr>
          <w:spacing w:val="-20"/>
          <w:lang w:eastAsia="zh-CN"/>
        </w:rPr>
        <w:t xml:space="preserve"> </w:t>
      </w:r>
      <w:r w:rsidRPr="00DE110E">
        <w:rPr>
          <w:spacing w:val="-1"/>
          <w:lang w:eastAsia="zh-CN"/>
        </w:rPr>
        <w:t>分最高的投标单位为中标单位，如出现最高分并列时，则由评委无记名投票表决，得票最多者为中</w:t>
      </w:r>
      <w:r w:rsidRPr="00DE110E">
        <w:rPr>
          <w:spacing w:val="-20"/>
          <w:lang w:eastAsia="zh-CN"/>
        </w:rPr>
        <w:t xml:space="preserve"> </w:t>
      </w:r>
      <w:r w:rsidRPr="00DE110E">
        <w:rPr>
          <w:lang w:eastAsia="zh-CN"/>
        </w:rPr>
        <w:t>标单位。</w:t>
      </w:r>
    </w:p>
    <w:p w14:paraId="718F197B" w14:textId="77777777" w:rsidR="00CA3F2A" w:rsidRPr="00DE110E" w:rsidRDefault="00B54BD8">
      <w:pPr>
        <w:pStyle w:val="BodyText"/>
        <w:spacing w:before="46"/>
        <w:ind w:right="78" w:firstLine="420"/>
        <w:rPr>
          <w:lang w:eastAsia="zh-CN"/>
        </w:rPr>
      </w:pPr>
      <w:r w:rsidRPr="00DE110E">
        <w:rPr>
          <w:rFonts w:cs="仿宋"/>
          <w:lang w:eastAsia="zh-CN"/>
        </w:rPr>
        <w:t>4.</w:t>
      </w:r>
      <w:r w:rsidRPr="00DE110E">
        <w:rPr>
          <w:rFonts w:cs="仿宋"/>
          <w:spacing w:val="-8"/>
          <w:lang w:eastAsia="zh-CN"/>
        </w:rPr>
        <w:t xml:space="preserve"> </w:t>
      </w:r>
      <w:r w:rsidRPr="00DE110E">
        <w:rPr>
          <w:lang w:eastAsia="zh-CN"/>
        </w:rPr>
        <w:t>评标人员必须在评分表和汇总表上签字。</w:t>
      </w:r>
    </w:p>
    <w:p w14:paraId="11851A51" w14:textId="77777777" w:rsidR="00CA3F2A" w:rsidRPr="00DE110E" w:rsidRDefault="00CA3F2A">
      <w:pPr>
        <w:rPr>
          <w:rFonts w:ascii="仿宋" w:eastAsia="仿宋" w:hAnsi="仿宋" w:cs="仿宋"/>
          <w:sz w:val="20"/>
          <w:szCs w:val="20"/>
          <w:lang w:eastAsia="zh-CN"/>
        </w:rPr>
      </w:pPr>
    </w:p>
    <w:p w14:paraId="3A4F5830" w14:textId="77777777" w:rsidR="00CA3F2A" w:rsidRPr="00DE110E" w:rsidRDefault="00CA3F2A">
      <w:pPr>
        <w:spacing w:before="5"/>
        <w:rPr>
          <w:rFonts w:ascii="仿宋" w:eastAsia="仿宋" w:hAnsi="仿宋" w:cs="仿宋"/>
          <w:sz w:val="14"/>
          <w:szCs w:val="14"/>
          <w:lang w:eastAsia="zh-CN"/>
        </w:rPr>
      </w:pPr>
    </w:p>
    <w:p w14:paraId="10F6FD36" w14:textId="77777777" w:rsidR="00CA3F2A" w:rsidRPr="00DE110E" w:rsidRDefault="00B54BD8">
      <w:pPr>
        <w:pStyle w:val="BodyText"/>
        <w:spacing w:before="0"/>
        <w:jc w:val="both"/>
        <w:rPr>
          <w:lang w:eastAsia="zh-CN"/>
        </w:rPr>
      </w:pPr>
      <w:r w:rsidRPr="00DE110E">
        <w:rPr>
          <w:lang w:eastAsia="zh-CN"/>
        </w:rPr>
        <w:t>二、评标细则</w:t>
      </w:r>
    </w:p>
    <w:p w14:paraId="6E5CB6F0" w14:textId="77777777" w:rsidR="00CA3F2A" w:rsidRPr="00DE110E" w:rsidRDefault="00CA3F2A">
      <w:pPr>
        <w:spacing w:before="10"/>
        <w:rPr>
          <w:rFonts w:ascii="仿宋" w:eastAsia="仿宋" w:hAnsi="仿宋" w:cs="仿宋"/>
          <w:sz w:val="14"/>
          <w:szCs w:val="14"/>
          <w:lang w:eastAsia="zh-CN"/>
        </w:rPr>
      </w:pPr>
    </w:p>
    <w:p w14:paraId="75E30979" w14:textId="77777777" w:rsidR="00CA3F2A" w:rsidRPr="00DE110E" w:rsidRDefault="00B54BD8">
      <w:pPr>
        <w:pStyle w:val="BodyText"/>
        <w:spacing w:before="0"/>
        <w:ind w:left="531" w:right="78"/>
        <w:rPr>
          <w:lang w:eastAsia="zh-CN"/>
        </w:rPr>
      </w:pPr>
      <w:r w:rsidRPr="00DE110E">
        <w:rPr>
          <w:rFonts w:cs="仿宋"/>
          <w:lang w:eastAsia="zh-CN"/>
        </w:rPr>
        <w:t xml:space="preserve">5. </w:t>
      </w:r>
      <w:r w:rsidRPr="00DE110E">
        <w:rPr>
          <w:lang w:eastAsia="zh-CN"/>
        </w:rPr>
        <w:t>商务标部分（</w:t>
      </w:r>
      <w:r w:rsidRPr="00DE110E">
        <w:rPr>
          <w:rFonts w:cs="仿宋"/>
          <w:lang w:eastAsia="zh-CN"/>
        </w:rPr>
        <w:t>55</w:t>
      </w:r>
      <w:r w:rsidRPr="00DE110E">
        <w:rPr>
          <w:rFonts w:cs="仿宋"/>
          <w:spacing w:val="-53"/>
          <w:lang w:eastAsia="zh-CN"/>
        </w:rPr>
        <w:t xml:space="preserve"> </w:t>
      </w:r>
      <w:r w:rsidRPr="00DE110E">
        <w:rPr>
          <w:lang w:eastAsia="zh-CN"/>
        </w:rPr>
        <w:t>分）</w:t>
      </w:r>
    </w:p>
    <w:p w14:paraId="21EF6391" w14:textId="77777777" w:rsidR="00CA3F2A" w:rsidRPr="00DE110E" w:rsidRDefault="00CA3F2A">
      <w:pPr>
        <w:spacing w:before="10"/>
        <w:rPr>
          <w:rFonts w:ascii="仿宋" w:eastAsia="仿宋" w:hAnsi="仿宋" w:cs="仿宋"/>
          <w:sz w:val="14"/>
          <w:szCs w:val="14"/>
          <w:lang w:eastAsia="zh-CN"/>
        </w:rPr>
      </w:pPr>
    </w:p>
    <w:p w14:paraId="77CB67D9" w14:textId="77777777" w:rsidR="00CA3F2A" w:rsidRPr="00DE110E" w:rsidRDefault="00B54BD8">
      <w:pPr>
        <w:pStyle w:val="BodyText"/>
        <w:spacing w:before="0" w:line="408" w:lineRule="auto"/>
        <w:ind w:left="531" w:right="78" w:hanging="1"/>
        <w:rPr>
          <w:lang w:eastAsia="zh-CN"/>
        </w:rPr>
      </w:pPr>
      <w:r w:rsidRPr="00DE110E">
        <w:rPr>
          <w:rFonts w:cs="仿宋"/>
          <w:lang w:eastAsia="zh-CN"/>
        </w:rPr>
        <w:t xml:space="preserve">5.1 </w:t>
      </w:r>
      <w:r w:rsidRPr="00DE110E">
        <w:rPr>
          <w:lang w:eastAsia="zh-CN"/>
        </w:rPr>
        <w:t>工程总造价（</w:t>
      </w:r>
      <w:r w:rsidRPr="00DE110E">
        <w:rPr>
          <w:rFonts w:cs="仿宋"/>
          <w:lang w:eastAsia="zh-CN"/>
        </w:rPr>
        <w:t>50</w:t>
      </w:r>
      <w:r w:rsidRPr="00DE110E">
        <w:rPr>
          <w:rFonts w:cs="仿宋"/>
          <w:spacing w:val="-53"/>
          <w:lang w:eastAsia="zh-CN"/>
        </w:rPr>
        <w:t xml:space="preserve"> </w:t>
      </w:r>
      <w:r w:rsidRPr="00DE110E">
        <w:rPr>
          <w:spacing w:val="-72"/>
          <w:lang w:eastAsia="zh-CN"/>
        </w:rPr>
        <w:t>分）：</w:t>
      </w:r>
      <w:r w:rsidRPr="00DE110E">
        <w:rPr>
          <w:spacing w:val="-108"/>
          <w:lang w:eastAsia="zh-CN"/>
        </w:rPr>
        <w:t xml:space="preserve"> </w:t>
      </w:r>
      <w:r w:rsidRPr="00DE110E">
        <w:rPr>
          <w:spacing w:val="-3"/>
          <w:lang w:eastAsia="zh-CN"/>
        </w:rPr>
        <w:t>由招标工作小组对各投标人的商务标进行统计和分析，并向评标委员会提交初步分析统计报告。</w:t>
      </w:r>
    </w:p>
    <w:p w14:paraId="515BD62F" w14:textId="77777777" w:rsidR="00CA3F2A" w:rsidRPr="00DE110E" w:rsidRDefault="00B54BD8">
      <w:pPr>
        <w:pStyle w:val="BodyText"/>
        <w:spacing w:before="46" w:line="408" w:lineRule="auto"/>
        <w:ind w:right="211"/>
        <w:jc w:val="both"/>
        <w:rPr>
          <w:lang w:eastAsia="zh-CN"/>
        </w:rPr>
      </w:pPr>
      <w:r w:rsidRPr="00DE110E">
        <w:rPr>
          <w:spacing w:val="-1"/>
          <w:lang w:eastAsia="zh-CN"/>
        </w:rPr>
        <w:t>评标委员会的经济专家对经初步评审合格的投标文件参考初步分析统计报告和澄清、说明和补正结</w:t>
      </w:r>
      <w:r w:rsidRPr="00DE110E">
        <w:rPr>
          <w:spacing w:val="-20"/>
          <w:lang w:eastAsia="zh-CN"/>
        </w:rPr>
        <w:t xml:space="preserve"> </w:t>
      </w:r>
      <w:r w:rsidRPr="00DE110E">
        <w:rPr>
          <w:spacing w:val="-1"/>
          <w:lang w:eastAsia="zh-CN"/>
        </w:rPr>
        <w:t>果后进行详细评审，确认各投标人经评审的投标报价，并形成书面的商务标评审报告。在商务</w:t>
      </w:r>
      <w:proofErr w:type="gramStart"/>
      <w:r w:rsidRPr="00DE110E">
        <w:rPr>
          <w:spacing w:val="-1"/>
          <w:lang w:eastAsia="zh-CN"/>
        </w:rPr>
        <w:t>标评</w:t>
      </w:r>
      <w:r w:rsidRPr="00DE110E">
        <w:rPr>
          <w:spacing w:val="-20"/>
          <w:lang w:eastAsia="zh-CN"/>
        </w:rPr>
        <w:t xml:space="preserve"> </w:t>
      </w:r>
      <w:r w:rsidRPr="00DE110E">
        <w:rPr>
          <w:lang w:eastAsia="zh-CN"/>
        </w:rPr>
        <w:t>审过程</w:t>
      </w:r>
      <w:proofErr w:type="gramEnd"/>
      <w:r w:rsidRPr="00DE110E">
        <w:rPr>
          <w:lang w:eastAsia="zh-CN"/>
        </w:rPr>
        <w:t>中有异议时，可由评委讨论后，以少数服从多数的原则认定，最后经全体专家签名确认。</w:t>
      </w:r>
    </w:p>
    <w:p w14:paraId="4B34A7B5" w14:textId="77777777" w:rsidR="00CA3F2A" w:rsidRPr="00DE110E" w:rsidRDefault="00B54BD8">
      <w:pPr>
        <w:pStyle w:val="BodyText"/>
        <w:spacing w:before="46"/>
        <w:ind w:left="531" w:right="78"/>
        <w:rPr>
          <w:rFonts w:cs="仿宋"/>
          <w:lang w:eastAsia="zh-CN"/>
        </w:rPr>
      </w:pPr>
      <w:r w:rsidRPr="00DE110E">
        <w:rPr>
          <w:lang w:eastAsia="zh-CN"/>
        </w:rPr>
        <w:t>基准价的计算方法</w:t>
      </w:r>
      <w:r w:rsidRPr="00DE110E">
        <w:rPr>
          <w:rFonts w:cs="仿宋"/>
          <w:lang w:eastAsia="zh-CN"/>
        </w:rPr>
        <w:t>:</w:t>
      </w:r>
    </w:p>
    <w:p w14:paraId="3E12B467" w14:textId="77777777" w:rsidR="00CA3F2A" w:rsidRPr="00DE110E" w:rsidRDefault="00CA3F2A">
      <w:pPr>
        <w:spacing w:before="10"/>
        <w:rPr>
          <w:rFonts w:ascii="仿宋" w:eastAsia="仿宋" w:hAnsi="仿宋" w:cs="仿宋"/>
          <w:sz w:val="14"/>
          <w:szCs w:val="14"/>
          <w:lang w:eastAsia="zh-CN"/>
        </w:rPr>
      </w:pPr>
    </w:p>
    <w:p w14:paraId="6E9FB19A" w14:textId="77777777" w:rsidR="00CA3F2A" w:rsidRPr="00DE110E" w:rsidRDefault="00B54BD8">
      <w:pPr>
        <w:pStyle w:val="BodyText"/>
        <w:spacing w:before="0" w:line="408" w:lineRule="auto"/>
        <w:ind w:right="78" w:firstLine="412"/>
        <w:rPr>
          <w:lang w:eastAsia="zh-CN"/>
        </w:rPr>
      </w:pPr>
      <w:r w:rsidRPr="00DE110E">
        <w:rPr>
          <w:rFonts w:cs="仿宋"/>
          <w:spacing w:val="-2"/>
          <w:lang w:eastAsia="zh-CN"/>
        </w:rPr>
        <w:t>a</w:t>
      </w:r>
      <w:r w:rsidRPr="00DE110E">
        <w:rPr>
          <w:spacing w:val="-2"/>
          <w:lang w:eastAsia="zh-CN"/>
        </w:rPr>
        <w:t>、若投标单位</w:t>
      </w:r>
      <w:r w:rsidRPr="00DE110E">
        <w:rPr>
          <w:rFonts w:cs="仿宋"/>
          <w:spacing w:val="-2"/>
          <w:lang w:eastAsia="zh-CN"/>
        </w:rPr>
        <w:t>&gt;=7</w:t>
      </w:r>
      <w:r w:rsidRPr="00DE110E">
        <w:rPr>
          <w:rFonts w:cs="仿宋"/>
          <w:spacing w:val="-8"/>
          <w:lang w:eastAsia="zh-CN"/>
        </w:rPr>
        <w:t xml:space="preserve"> </w:t>
      </w:r>
      <w:r w:rsidRPr="00DE110E">
        <w:rPr>
          <w:spacing w:val="-2"/>
          <w:lang w:eastAsia="zh-CN"/>
        </w:rPr>
        <w:t>家，去除最高、最低价以后剩余投标单位报价的算术平均值作为基准价；若</w:t>
      </w:r>
      <w:r w:rsidRPr="00DE110E">
        <w:rPr>
          <w:spacing w:val="-3"/>
          <w:lang w:eastAsia="zh-CN"/>
        </w:rPr>
        <w:t xml:space="preserve"> </w:t>
      </w:r>
      <w:r w:rsidRPr="00DE110E">
        <w:rPr>
          <w:spacing w:val="-1"/>
          <w:lang w:eastAsia="zh-CN"/>
        </w:rPr>
        <w:t>投标单位</w:t>
      </w:r>
      <w:r w:rsidRPr="00DE110E">
        <w:rPr>
          <w:rFonts w:cs="仿宋"/>
          <w:spacing w:val="-1"/>
          <w:lang w:eastAsia="zh-CN"/>
        </w:rPr>
        <w:t>&lt;7</w:t>
      </w:r>
      <w:r w:rsidRPr="00DE110E">
        <w:rPr>
          <w:rFonts w:cs="仿宋"/>
          <w:spacing w:val="-7"/>
          <w:lang w:eastAsia="zh-CN"/>
        </w:rPr>
        <w:t xml:space="preserve"> </w:t>
      </w:r>
      <w:r w:rsidRPr="00DE110E">
        <w:rPr>
          <w:spacing w:val="-2"/>
          <w:lang w:eastAsia="zh-CN"/>
        </w:rPr>
        <w:t>家，所有投标单位报价的算术平均值作为基准价。</w:t>
      </w:r>
    </w:p>
    <w:p w14:paraId="7F6D4725" w14:textId="77777777" w:rsidR="00CA3F2A" w:rsidRPr="00DE110E" w:rsidRDefault="00B54BD8">
      <w:pPr>
        <w:pStyle w:val="BodyText"/>
        <w:spacing w:before="46"/>
        <w:ind w:left="531" w:right="78"/>
        <w:rPr>
          <w:lang w:eastAsia="zh-CN"/>
        </w:rPr>
      </w:pPr>
      <w:r w:rsidRPr="00DE110E">
        <w:rPr>
          <w:rFonts w:cs="仿宋"/>
          <w:lang w:eastAsia="zh-CN"/>
        </w:rPr>
        <w:t>b</w:t>
      </w:r>
      <w:r w:rsidRPr="00DE110E">
        <w:rPr>
          <w:lang w:eastAsia="zh-CN"/>
        </w:rPr>
        <w:t xml:space="preserve">、计算各投标单位投标价得分：得出基准商务评标价后确定基准分为 </w:t>
      </w:r>
      <w:r w:rsidRPr="00DE110E">
        <w:rPr>
          <w:rFonts w:cs="仿宋"/>
          <w:lang w:eastAsia="zh-CN"/>
        </w:rPr>
        <w:t>48</w:t>
      </w:r>
      <w:r w:rsidRPr="00DE110E">
        <w:rPr>
          <w:rFonts w:cs="仿宋"/>
          <w:spacing w:val="-70"/>
          <w:lang w:eastAsia="zh-CN"/>
        </w:rPr>
        <w:t xml:space="preserve"> </w:t>
      </w:r>
      <w:r w:rsidRPr="00DE110E">
        <w:rPr>
          <w:lang w:eastAsia="zh-CN"/>
        </w:rPr>
        <w:t>分，然后根据以下</w:t>
      </w:r>
      <w:proofErr w:type="gramStart"/>
      <w:r w:rsidRPr="00DE110E">
        <w:rPr>
          <w:lang w:eastAsia="zh-CN"/>
        </w:rPr>
        <w:t>规</w:t>
      </w:r>
      <w:proofErr w:type="gramEnd"/>
    </w:p>
    <w:p w14:paraId="1E4F4D5B" w14:textId="77777777" w:rsidR="00CA3F2A" w:rsidRPr="00DE110E" w:rsidRDefault="00CA3F2A">
      <w:pPr>
        <w:spacing w:before="10"/>
        <w:rPr>
          <w:rFonts w:ascii="仿宋" w:eastAsia="仿宋" w:hAnsi="仿宋" w:cs="仿宋"/>
          <w:sz w:val="14"/>
          <w:szCs w:val="14"/>
          <w:lang w:eastAsia="zh-CN"/>
        </w:rPr>
      </w:pPr>
    </w:p>
    <w:p w14:paraId="635759B9" w14:textId="77777777" w:rsidR="00CA3F2A" w:rsidRPr="00DE110E" w:rsidRDefault="00B54BD8">
      <w:pPr>
        <w:pStyle w:val="BodyText"/>
        <w:spacing w:before="0" w:line="408" w:lineRule="auto"/>
        <w:ind w:left="119" w:right="78" w:hanging="1"/>
        <w:rPr>
          <w:lang w:eastAsia="zh-CN"/>
        </w:rPr>
      </w:pPr>
      <w:r w:rsidRPr="00DE110E">
        <w:rPr>
          <w:lang w:eastAsia="zh-CN"/>
        </w:rPr>
        <w:t>定，求出各投标单位的商务评标价得分（商务</w:t>
      </w:r>
      <w:proofErr w:type="gramStart"/>
      <w:r w:rsidRPr="00DE110E">
        <w:rPr>
          <w:lang w:eastAsia="zh-CN"/>
        </w:rPr>
        <w:t>评标价得分值</w:t>
      </w:r>
      <w:proofErr w:type="gramEnd"/>
      <w:r w:rsidRPr="00DE110E">
        <w:rPr>
          <w:lang w:eastAsia="zh-CN"/>
        </w:rPr>
        <w:t xml:space="preserve">保留两位小数，最小计分单位 </w:t>
      </w:r>
      <w:r w:rsidRPr="00DE110E">
        <w:rPr>
          <w:rFonts w:cs="仿宋"/>
          <w:lang w:eastAsia="zh-CN"/>
        </w:rPr>
        <w:t>0.01</w:t>
      </w:r>
      <w:r w:rsidRPr="00DE110E">
        <w:rPr>
          <w:rFonts w:cs="仿宋"/>
          <w:spacing w:val="-68"/>
          <w:lang w:eastAsia="zh-CN"/>
        </w:rPr>
        <w:t xml:space="preserve"> </w:t>
      </w:r>
      <w:r w:rsidRPr="00DE110E">
        <w:rPr>
          <w:spacing w:val="-3"/>
          <w:lang w:eastAsia="zh-CN"/>
        </w:rPr>
        <w:t xml:space="preserve">分， </w:t>
      </w:r>
      <w:r w:rsidRPr="00DE110E">
        <w:rPr>
          <w:spacing w:val="-10"/>
          <w:lang w:eastAsia="zh-CN"/>
        </w:rPr>
        <w:t>小数点第三位四舍五入）。</w:t>
      </w:r>
    </w:p>
    <w:p w14:paraId="2919FADB" w14:textId="62BE48D3" w:rsidR="00CA3F2A" w:rsidRPr="00DE110E" w:rsidRDefault="00B54BD8">
      <w:pPr>
        <w:pStyle w:val="BodyText"/>
        <w:spacing w:before="46"/>
        <w:ind w:left="532" w:right="78"/>
        <w:rPr>
          <w:lang w:eastAsia="zh-CN"/>
        </w:rPr>
      </w:pPr>
      <w:r w:rsidRPr="00DE110E">
        <w:rPr>
          <w:lang w:eastAsia="zh-CN"/>
        </w:rPr>
        <w:t>商务评标价报价每高出基准价</w:t>
      </w:r>
      <w:r w:rsidRPr="00DE110E">
        <w:rPr>
          <w:spacing w:val="-45"/>
          <w:lang w:eastAsia="zh-CN"/>
        </w:rPr>
        <w:t xml:space="preserve"> </w:t>
      </w:r>
      <w:r w:rsidR="00C30270" w:rsidRPr="00DE110E">
        <w:rPr>
          <w:rFonts w:cs="仿宋"/>
          <w:spacing w:val="-5"/>
          <w:lang w:eastAsia="zh-CN"/>
        </w:rPr>
        <w:t>5</w:t>
      </w:r>
      <w:r w:rsidRPr="00DE110E">
        <w:rPr>
          <w:rFonts w:cs="仿宋"/>
          <w:spacing w:val="-5"/>
          <w:lang w:eastAsia="zh-CN"/>
        </w:rPr>
        <w:t>%</w:t>
      </w:r>
      <w:r w:rsidRPr="00DE110E">
        <w:rPr>
          <w:spacing w:val="-5"/>
          <w:lang w:eastAsia="zh-CN"/>
        </w:rPr>
        <w:t>，商务报价得分在基准分的基础上减</w:t>
      </w:r>
      <w:r w:rsidRPr="00DE110E">
        <w:rPr>
          <w:spacing w:val="-45"/>
          <w:lang w:eastAsia="zh-CN"/>
        </w:rPr>
        <w:t xml:space="preserve"> </w:t>
      </w:r>
      <w:r w:rsidRPr="00DE110E">
        <w:rPr>
          <w:rFonts w:cs="仿宋"/>
          <w:lang w:eastAsia="zh-CN"/>
        </w:rPr>
        <w:t>0.5</w:t>
      </w:r>
      <w:r w:rsidRPr="00DE110E">
        <w:rPr>
          <w:rFonts w:cs="仿宋"/>
          <w:spacing w:val="-45"/>
          <w:lang w:eastAsia="zh-CN"/>
        </w:rPr>
        <w:t xml:space="preserve"> </w:t>
      </w:r>
      <w:r w:rsidRPr="00DE110E">
        <w:rPr>
          <w:spacing w:val="-11"/>
          <w:lang w:eastAsia="zh-CN"/>
        </w:rPr>
        <w:t>分，最少减至</w:t>
      </w:r>
      <w:r w:rsidRPr="00DE110E">
        <w:rPr>
          <w:spacing w:val="-47"/>
          <w:lang w:eastAsia="zh-CN"/>
        </w:rPr>
        <w:t xml:space="preserve"> </w:t>
      </w:r>
      <w:r w:rsidRPr="00DE110E">
        <w:rPr>
          <w:rFonts w:cs="仿宋"/>
          <w:lang w:eastAsia="zh-CN"/>
        </w:rPr>
        <w:t>45</w:t>
      </w:r>
      <w:r w:rsidRPr="00DE110E">
        <w:rPr>
          <w:rFonts w:cs="仿宋"/>
          <w:spacing w:val="-47"/>
          <w:lang w:eastAsia="zh-CN"/>
        </w:rPr>
        <w:t xml:space="preserve"> </w:t>
      </w:r>
      <w:r w:rsidRPr="00DE110E">
        <w:rPr>
          <w:lang w:eastAsia="zh-CN"/>
        </w:rPr>
        <w:t>分；</w:t>
      </w:r>
    </w:p>
    <w:p w14:paraId="64B96592" w14:textId="77777777" w:rsidR="00CA3F2A" w:rsidRPr="00DE110E" w:rsidRDefault="00CA3F2A">
      <w:pPr>
        <w:spacing w:before="10"/>
        <w:rPr>
          <w:rFonts w:ascii="仿宋" w:eastAsia="仿宋" w:hAnsi="仿宋" w:cs="仿宋"/>
          <w:sz w:val="14"/>
          <w:szCs w:val="14"/>
          <w:lang w:eastAsia="zh-CN"/>
        </w:rPr>
      </w:pPr>
    </w:p>
    <w:p w14:paraId="377A6CDA" w14:textId="4EDC70FD" w:rsidR="00CA3F2A" w:rsidRPr="00DE110E" w:rsidRDefault="00B54BD8">
      <w:pPr>
        <w:pStyle w:val="BodyText"/>
        <w:spacing w:before="0"/>
        <w:ind w:left="532" w:right="78"/>
        <w:rPr>
          <w:lang w:eastAsia="zh-CN"/>
        </w:rPr>
      </w:pPr>
      <w:r w:rsidRPr="00DE110E">
        <w:rPr>
          <w:lang w:eastAsia="zh-CN"/>
        </w:rPr>
        <w:t>商务评标价报价每低于基准价</w:t>
      </w:r>
      <w:r w:rsidRPr="00DE110E">
        <w:rPr>
          <w:spacing w:val="-45"/>
          <w:lang w:eastAsia="zh-CN"/>
        </w:rPr>
        <w:t xml:space="preserve"> </w:t>
      </w:r>
      <w:r w:rsidR="00C30270" w:rsidRPr="00DE110E">
        <w:rPr>
          <w:rFonts w:cs="仿宋"/>
          <w:spacing w:val="-5"/>
          <w:lang w:eastAsia="zh-CN"/>
        </w:rPr>
        <w:t>5</w:t>
      </w:r>
      <w:r w:rsidRPr="00DE110E">
        <w:rPr>
          <w:rFonts w:cs="仿宋"/>
          <w:spacing w:val="-5"/>
          <w:lang w:eastAsia="zh-CN"/>
        </w:rPr>
        <w:t>%</w:t>
      </w:r>
      <w:r w:rsidRPr="00DE110E">
        <w:rPr>
          <w:spacing w:val="-5"/>
          <w:lang w:eastAsia="zh-CN"/>
        </w:rPr>
        <w:t>，商务报价得分在基准分的基础上增</w:t>
      </w:r>
      <w:r w:rsidRPr="00DE110E">
        <w:rPr>
          <w:spacing w:val="-45"/>
          <w:lang w:eastAsia="zh-CN"/>
        </w:rPr>
        <w:t xml:space="preserve"> </w:t>
      </w:r>
      <w:r w:rsidRPr="00DE110E">
        <w:rPr>
          <w:rFonts w:cs="仿宋"/>
          <w:lang w:eastAsia="zh-CN"/>
        </w:rPr>
        <w:t>0.5</w:t>
      </w:r>
      <w:r w:rsidRPr="00DE110E">
        <w:rPr>
          <w:rFonts w:cs="仿宋"/>
          <w:spacing w:val="-45"/>
          <w:lang w:eastAsia="zh-CN"/>
        </w:rPr>
        <w:t xml:space="preserve"> </w:t>
      </w:r>
      <w:r w:rsidRPr="00DE110E">
        <w:rPr>
          <w:spacing w:val="-11"/>
          <w:lang w:eastAsia="zh-CN"/>
        </w:rPr>
        <w:t>分，最高增至</w:t>
      </w:r>
      <w:r w:rsidRPr="00DE110E">
        <w:rPr>
          <w:spacing w:val="-47"/>
          <w:lang w:eastAsia="zh-CN"/>
        </w:rPr>
        <w:t xml:space="preserve"> </w:t>
      </w:r>
      <w:r w:rsidRPr="00DE110E">
        <w:rPr>
          <w:rFonts w:cs="仿宋"/>
          <w:lang w:eastAsia="zh-CN"/>
        </w:rPr>
        <w:t>50</w:t>
      </w:r>
      <w:r w:rsidRPr="00DE110E">
        <w:rPr>
          <w:rFonts w:cs="仿宋"/>
          <w:spacing w:val="-47"/>
          <w:lang w:eastAsia="zh-CN"/>
        </w:rPr>
        <w:t xml:space="preserve"> </w:t>
      </w:r>
      <w:r w:rsidRPr="00DE110E">
        <w:rPr>
          <w:lang w:eastAsia="zh-CN"/>
        </w:rPr>
        <w:t>分；</w:t>
      </w:r>
    </w:p>
    <w:p w14:paraId="6EAEC6BA" w14:textId="77777777" w:rsidR="00CA3F2A" w:rsidRPr="00DE110E" w:rsidRDefault="00CA3F2A">
      <w:pPr>
        <w:rPr>
          <w:lang w:eastAsia="zh-CN"/>
        </w:rPr>
        <w:sectPr w:rsidR="00CA3F2A" w:rsidRPr="00DE110E">
          <w:pgSz w:w="11910" w:h="16840"/>
          <w:pgMar w:top="1080" w:right="1200" w:bottom="900" w:left="1300" w:header="0" w:footer="717" w:gutter="0"/>
          <w:cols w:space="720"/>
        </w:sectPr>
      </w:pPr>
    </w:p>
    <w:p w14:paraId="420ABE1D" w14:textId="77777777" w:rsidR="00CA3F2A" w:rsidRPr="00DE110E" w:rsidRDefault="00B54BD8">
      <w:pPr>
        <w:pStyle w:val="BodyText"/>
        <w:tabs>
          <w:tab w:val="left" w:pos="1056"/>
        </w:tabs>
        <w:spacing w:before="18"/>
        <w:ind w:left="531" w:right="23"/>
        <w:rPr>
          <w:lang w:eastAsia="zh-CN"/>
        </w:rPr>
      </w:pPr>
      <w:r w:rsidRPr="00DE110E">
        <w:rPr>
          <w:rFonts w:cs="仿宋"/>
          <w:lang w:eastAsia="zh-CN"/>
        </w:rPr>
        <w:lastRenderedPageBreak/>
        <w:t>5.2</w:t>
      </w:r>
      <w:r w:rsidRPr="00DE110E">
        <w:rPr>
          <w:rFonts w:cs="仿宋"/>
          <w:lang w:eastAsia="zh-CN"/>
        </w:rPr>
        <w:tab/>
      </w:r>
      <w:r w:rsidRPr="00DE110E">
        <w:rPr>
          <w:lang w:eastAsia="zh-CN"/>
        </w:rPr>
        <w:t>施工总工期（分值：</w:t>
      </w:r>
      <w:r w:rsidRPr="00DE110E">
        <w:rPr>
          <w:rFonts w:cs="仿宋"/>
          <w:lang w:eastAsia="zh-CN"/>
        </w:rPr>
        <w:t>3</w:t>
      </w:r>
      <w:r w:rsidRPr="00DE110E">
        <w:rPr>
          <w:rFonts w:cs="仿宋"/>
          <w:spacing w:val="-55"/>
          <w:lang w:eastAsia="zh-CN"/>
        </w:rPr>
        <w:t xml:space="preserve"> </w:t>
      </w:r>
      <w:r w:rsidRPr="00DE110E">
        <w:rPr>
          <w:lang w:eastAsia="zh-CN"/>
        </w:rPr>
        <w:t>分）</w:t>
      </w:r>
    </w:p>
    <w:p w14:paraId="312C31C8" w14:textId="77777777" w:rsidR="00CA3F2A" w:rsidRPr="00DE110E" w:rsidRDefault="00CA3F2A">
      <w:pPr>
        <w:spacing w:before="10"/>
        <w:rPr>
          <w:rFonts w:ascii="仿宋" w:eastAsia="仿宋" w:hAnsi="仿宋" w:cs="仿宋"/>
          <w:sz w:val="14"/>
          <w:szCs w:val="14"/>
          <w:lang w:eastAsia="zh-CN"/>
        </w:rPr>
      </w:pPr>
    </w:p>
    <w:p w14:paraId="077E97EE" w14:textId="77777777" w:rsidR="00CA3F2A" w:rsidRPr="00DE110E" w:rsidRDefault="00B54BD8">
      <w:pPr>
        <w:pStyle w:val="BodyText"/>
        <w:spacing w:before="0"/>
        <w:ind w:left="531" w:right="23"/>
        <w:rPr>
          <w:lang w:eastAsia="zh-CN"/>
        </w:rPr>
      </w:pPr>
      <w:r w:rsidRPr="00DE110E">
        <w:rPr>
          <w:lang w:eastAsia="zh-CN"/>
        </w:rPr>
        <w:t xml:space="preserve">满足招标文件工期要求 </w:t>
      </w:r>
      <w:r w:rsidRPr="00DE110E">
        <w:rPr>
          <w:rFonts w:cs="仿宋"/>
          <w:lang w:eastAsia="zh-CN"/>
        </w:rPr>
        <w:t>2</w:t>
      </w:r>
      <w:r w:rsidRPr="00DE110E">
        <w:rPr>
          <w:rFonts w:cs="仿宋"/>
          <w:spacing w:val="-65"/>
          <w:lang w:eastAsia="zh-CN"/>
        </w:rPr>
        <w:t xml:space="preserve"> </w:t>
      </w:r>
      <w:r w:rsidRPr="00DE110E">
        <w:rPr>
          <w:lang w:eastAsia="zh-CN"/>
        </w:rPr>
        <w:t>分，在此基础上承诺每延误一</w:t>
      </w:r>
      <w:proofErr w:type="gramStart"/>
      <w:r w:rsidRPr="00DE110E">
        <w:rPr>
          <w:lang w:eastAsia="zh-CN"/>
        </w:rPr>
        <w:t>日历天</w:t>
      </w:r>
      <w:proofErr w:type="gramEnd"/>
      <w:r w:rsidRPr="00DE110E">
        <w:rPr>
          <w:lang w:eastAsia="zh-CN"/>
        </w:rPr>
        <w:t>工期承担违约金≥合同总价的千</w:t>
      </w:r>
    </w:p>
    <w:p w14:paraId="1E9749DF" w14:textId="77777777" w:rsidR="00CA3F2A" w:rsidRPr="00DE110E" w:rsidRDefault="00CA3F2A">
      <w:pPr>
        <w:spacing w:before="10"/>
        <w:rPr>
          <w:rFonts w:ascii="仿宋" w:eastAsia="仿宋" w:hAnsi="仿宋" w:cs="仿宋"/>
          <w:sz w:val="14"/>
          <w:szCs w:val="14"/>
          <w:lang w:eastAsia="zh-CN"/>
        </w:rPr>
      </w:pPr>
    </w:p>
    <w:p w14:paraId="2CF9C3A2" w14:textId="77777777" w:rsidR="00CA3F2A" w:rsidRPr="00DE110E" w:rsidRDefault="00B54BD8">
      <w:pPr>
        <w:pStyle w:val="BodyText"/>
        <w:spacing w:before="0"/>
        <w:ind w:right="23"/>
        <w:rPr>
          <w:lang w:eastAsia="zh-CN"/>
        </w:rPr>
      </w:pPr>
      <w:proofErr w:type="gramStart"/>
      <w:r w:rsidRPr="00DE110E">
        <w:rPr>
          <w:lang w:eastAsia="zh-CN"/>
        </w:rPr>
        <w:t>分之一</w:t>
      </w:r>
      <w:proofErr w:type="gramEnd"/>
      <w:r w:rsidRPr="00DE110E">
        <w:rPr>
          <w:lang w:eastAsia="zh-CN"/>
        </w:rPr>
        <w:t>，得</w:t>
      </w:r>
      <w:r w:rsidRPr="00DE110E">
        <w:rPr>
          <w:spacing w:val="-52"/>
          <w:lang w:eastAsia="zh-CN"/>
        </w:rPr>
        <w:t xml:space="preserve"> </w:t>
      </w:r>
      <w:r w:rsidRPr="00DE110E">
        <w:rPr>
          <w:rFonts w:cs="仿宋"/>
          <w:lang w:eastAsia="zh-CN"/>
        </w:rPr>
        <w:t>3</w:t>
      </w:r>
      <w:r w:rsidRPr="00DE110E">
        <w:rPr>
          <w:rFonts w:cs="仿宋"/>
          <w:spacing w:val="-52"/>
          <w:lang w:eastAsia="zh-CN"/>
        </w:rPr>
        <w:t xml:space="preserve"> </w:t>
      </w:r>
      <w:r w:rsidRPr="00DE110E">
        <w:rPr>
          <w:spacing w:val="-3"/>
          <w:lang w:eastAsia="zh-CN"/>
        </w:rPr>
        <w:t>分。</w:t>
      </w:r>
    </w:p>
    <w:p w14:paraId="04D2EC9B" w14:textId="77777777" w:rsidR="00CA3F2A" w:rsidRPr="00DE110E" w:rsidRDefault="00CA3F2A">
      <w:pPr>
        <w:spacing w:before="10"/>
        <w:rPr>
          <w:rFonts w:ascii="仿宋" w:eastAsia="仿宋" w:hAnsi="仿宋" w:cs="仿宋"/>
          <w:sz w:val="14"/>
          <w:szCs w:val="14"/>
          <w:lang w:eastAsia="zh-CN"/>
        </w:rPr>
      </w:pPr>
    </w:p>
    <w:p w14:paraId="2ACBA61D" w14:textId="77777777" w:rsidR="00CA3F2A" w:rsidRPr="00DE110E" w:rsidRDefault="00B54BD8">
      <w:pPr>
        <w:pStyle w:val="BodyText"/>
        <w:spacing w:before="0"/>
        <w:ind w:left="531" w:right="23"/>
        <w:rPr>
          <w:lang w:eastAsia="zh-CN"/>
        </w:rPr>
      </w:pPr>
      <w:r w:rsidRPr="00DE110E">
        <w:rPr>
          <w:rFonts w:cs="仿宋"/>
          <w:lang w:eastAsia="zh-CN"/>
        </w:rPr>
        <w:t xml:space="preserve">5.3 </w:t>
      </w:r>
      <w:r w:rsidRPr="00DE110E">
        <w:rPr>
          <w:lang w:eastAsia="zh-CN"/>
        </w:rPr>
        <w:t>质量等级（分值：</w:t>
      </w:r>
      <w:r w:rsidRPr="00DE110E">
        <w:rPr>
          <w:rFonts w:cs="仿宋"/>
          <w:lang w:eastAsia="zh-CN"/>
        </w:rPr>
        <w:t>2</w:t>
      </w:r>
      <w:r w:rsidRPr="00DE110E">
        <w:rPr>
          <w:rFonts w:cs="仿宋"/>
          <w:spacing w:val="-54"/>
          <w:lang w:eastAsia="zh-CN"/>
        </w:rPr>
        <w:t xml:space="preserve"> </w:t>
      </w:r>
      <w:r w:rsidRPr="00DE110E">
        <w:rPr>
          <w:lang w:eastAsia="zh-CN"/>
        </w:rPr>
        <w:t>分）</w:t>
      </w:r>
    </w:p>
    <w:p w14:paraId="61B07C07" w14:textId="77777777" w:rsidR="00CA3F2A" w:rsidRPr="00DE110E" w:rsidRDefault="00CA3F2A">
      <w:pPr>
        <w:spacing w:before="10"/>
        <w:rPr>
          <w:rFonts w:ascii="仿宋" w:eastAsia="仿宋" w:hAnsi="仿宋" w:cs="仿宋"/>
          <w:sz w:val="14"/>
          <w:szCs w:val="14"/>
          <w:lang w:eastAsia="zh-CN"/>
        </w:rPr>
      </w:pPr>
    </w:p>
    <w:p w14:paraId="4A92FC0C" w14:textId="77777777" w:rsidR="00CA3F2A" w:rsidRPr="00DE110E" w:rsidRDefault="00B54BD8">
      <w:pPr>
        <w:pStyle w:val="BodyText"/>
        <w:spacing w:before="0" w:line="408" w:lineRule="auto"/>
        <w:ind w:right="23" w:firstLine="412"/>
        <w:rPr>
          <w:lang w:eastAsia="zh-CN"/>
        </w:rPr>
      </w:pPr>
      <w:r w:rsidRPr="00DE110E">
        <w:rPr>
          <w:lang w:eastAsia="zh-CN"/>
        </w:rPr>
        <w:t>满足招标文件质量要求竣工验收一次合格率</w:t>
      </w:r>
      <w:r w:rsidRPr="00DE110E">
        <w:rPr>
          <w:spacing w:val="-57"/>
          <w:lang w:eastAsia="zh-CN"/>
        </w:rPr>
        <w:t xml:space="preserve"> </w:t>
      </w:r>
      <w:r w:rsidRPr="00DE110E">
        <w:rPr>
          <w:rFonts w:cs="仿宋"/>
          <w:lang w:eastAsia="zh-CN"/>
        </w:rPr>
        <w:t>100%</w:t>
      </w:r>
      <w:r w:rsidRPr="00DE110E">
        <w:rPr>
          <w:lang w:eastAsia="zh-CN"/>
        </w:rPr>
        <w:t>得</w:t>
      </w:r>
      <w:r w:rsidRPr="00DE110E">
        <w:rPr>
          <w:spacing w:val="-58"/>
          <w:lang w:eastAsia="zh-CN"/>
        </w:rPr>
        <w:t xml:space="preserve"> </w:t>
      </w:r>
      <w:r w:rsidRPr="00DE110E">
        <w:rPr>
          <w:rFonts w:cs="仿宋"/>
          <w:lang w:eastAsia="zh-CN"/>
        </w:rPr>
        <w:t>1</w:t>
      </w:r>
      <w:r w:rsidRPr="00DE110E">
        <w:rPr>
          <w:rFonts w:cs="仿宋"/>
          <w:spacing w:val="-57"/>
          <w:lang w:eastAsia="zh-CN"/>
        </w:rPr>
        <w:t xml:space="preserve"> </w:t>
      </w:r>
      <w:r w:rsidRPr="00DE110E">
        <w:rPr>
          <w:lang w:eastAsia="zh-CN"/>
        </w:rPr>
        <w:t>分。在此基础上承诺达不到的按≥合同总 价的</w:t>
      </w:r>
      <w:r w:rsidRPr="00DE110E">
        <w:rPr>
          <w:spacing w:val="-52"/>
          <w:lang w:eastAsia="zh-CN"/>
        </w:rPr>
        <w:t xml:space="preserve"> </w:t>
      </w:r>
      <w:r w:rsidRPr="00DE110E">
        <w:rPr>
          <w:rFonts w:cs="仿宋"/>
          <w:lang w:eastAsia="zh-CN"/>
        </w:rPr>
        <w:t>3%</w:t>
      </w:r>
      <w:r w:rsidRPr="00DE110E">
        <w:rPr>
          <w:lang w:eastAsia="zh-CN"/>
        </w:rPr>
        <w:t>承担违约金，得</w:t>
      </w:r>
      <w:r w:rsidRPr="00DE110E">
        <w:rPr>
          <w:spacing w:val="-54"/>
          <w:lang w:eastAsia="zh-CN"/>
        </w:rPr>
        <w:t xml:space="preserve"> </w:t>
      </w:r>
      <w:r w:rsidRPr="00DE110E">
        <w:rPr>
          <w:rFonts w:cs="仿宋"/>
          <w:lang w:eastAsia="zh-CN"/>
        </w:rPr>
        <w:t>2</w:t>
      </w:r>
      <w:r w:rsidRPr="00DE110E">
        <w:rPr>
          <w:rFonts w:cs="仿宋"/>
          <w:spacing w:val="-54"/>
          <w:lang w:eastAsia="zh-CN"/>
        </w:rPr>
        <w:t xml:space="preserve"> </w:t>
      </w:r>
      <w:r w:rsidRPr="00DE110E">
        <w:rPr>
          <w:lang w:eastAsia="zh-CN"/>
        </w:rPr>
        <w:t>分。</w:t>
      </w:r>
    </w:p>
    <w:p w14:paraId="03DC3A98" w14:textId="77777777" w:rsidR="00CA3F2A" w:rsidRPr="00DE110E" w:rsidRDefault="00B54BD8">
      <w:pPr>
        <w:pStyle w:val="BodyText"/>
        <w:spacing w:before="46"/>
        <w:ind w:right="23"/>
        <w:rPr>
          <w:lang w:eastAsia="zh-CN"/>
        </w:rPr>
      </w:pPr>
      <w:r w:rsidRPr="00DE110E">
        <w:rPr>
          <w:rFonts w:cs="仿宋"/>
          <w:lang w:eastAsia="zh-CN"/>
        </w:rPr>
        <w:t>6.</w:t>
      </w:r>
      <w:r w:rsidRPr="00DE110E">
        <w:rPr>
          <w:lang w:eastAsia="zh-CN"/>
        </w:rPr>
        <w:t>技术标部分（</w:t>
      </w:r>
      <w:r w:rsidRPr="00DE110E">
        <w:rPr>
          <w:rFonts w:cs="仿宋"/>
          <w:lang w:eastAsia="zh-CN"/>
        </w:rPr>
        <w:t>45</w:t>
      </w:r>
      <w:r w:rsidRPr="00DE110E">
        <w:rPr>
          <w:rFonts w:cs="仿宋"/>
          <w:spacing w:val="-52"/>
          <w:lang w:eastAsia="zh-CN"/>
        </w:rPr>
        <w:t xml:space="preserve"> </w:t>
      </w:r>
      <w:r w:rsidRPr="00DE110E">
        <w:rPr>
          <w:lang w:eastAsia="zh-CN"/>
        </w:rPr>
        <w:t>分）</w:t>
      </w:r>
    </w:p>
    <w:p w14:paraId="32C091B7" w14:textId="77777777" w:rsidR="00CA3F2A" w:rsidRPr="00DE110E" w:rsidRDefault="00CA3F2A">
      <w:pPr>
        <w:spacing w:before="10"/>
        <w:rPr>
          <w:rFonts w:ascii="仿宋" w:eastAsia="仿宋" w:hAnsi="仿宋" w:cs="仿宋"/>
          <w:sz w:val="14"/>
          <w:szCs w:val="14"/>
          <w:lang w:eastAsia="zh-CN"/>
        </w:rPr>
      </w:pPr>
    </w:p>
    <w:p w14:paraId="20A2F1AC" w14:textId="77777777" w:rsidR="00CA3F2A" w:rsidRPr="00DE110E" w:rsidRDefault="00B54BD8">
      <w:pPr>
        <w:pStyle w:val="BodyText"/>
        <w:spacing w:before="0" w:line="408" w:lineRule="auto"/>
        <w:ind w:left="543" w:right="110" w:firstLine="420"/>
        <w:jc w:val="both"/>
        <w:rPr>
          <w:lang w:eastAsia="zh-CN"/>
        </w:rPr>
      </w:pPr>
      <w:r w:rsidRPr="00DE110E">
        <w:rPr>
          <w:rFonts w:cs="仿宋"/>
          <w:spacing w:val="-1"/>
          <w:lang w:eastAsia="zh-CN"/>
        </w:rPr>
        <w:t>6.1.</w:t>
      </w:r>
      <w:r w:rsidRPr="00DE110E">
        <w:rPr>
          <w:spacing w:val="-1"/>
          <w:lang w:eastAsia="zh-CN"/>
        </w:rPr>
        <w:t>评标委员会对各投标单位对工程施工现场布置是否可行性及合理性，分部分项工程施</w:t>
      </w:r>
      <w:r w:rsidRPr="00DE110E">
        <w:rPr>
          <w:lang w:eastAsia="zh-CN"/>
        </w:rPr>
        <w:t xml:space="preserve"> </w:t>
      </w:r>
      <w:r w:rsidRPr="00DE110E">
        <w:rPr>
          <w:spacing w:val="-1"/>
          <w:lang w:eastAsia="zh-CN"/>
        </w:rPr>
        <w:t>工方案是否可行性及合理性，施工管理措施的是否可行性及合理性；关于对工程质量、文明、</w:t>
      </w:r>
      <w:r w:rsidRPr="00DE110E">
        <w:rPr>
          <w:spacing w:val="-27"/>
          <w:lang w:eastAsia="zh-CN"/>
        </w:rPr>
        <w:t xml:space="preserve"> </w:t>
      </w:r>
      <w:r w:rsidRPr="00DE110E">
        <w:rPr>
          <w:spacing w:val="-1"/>
          <w:lang w:eastAsia="zh-CN"/>
        </w:rPr>
        <w:t>进度、安全、等保证措施是否具有针对性，各投标单位现场管理人员、机械配备、组织机构是</w:t>
      </w:r>
      <w:r w:rsidRPr="00DE110E">
        <w:rPr>
          <w:spacing w:val="-27"/>
          <w:lang w:eastAsia="zh-CN"/>
        </w:rPr>
        <w:t xml:space="preserve"> </w:t>
      </w:r>
      <w:r w:rsidRPr="00DE110E">
        <w:rPr>
          <w:lang w:eastAsia="zh-CN"/>
        </w:rPr>
        <w:t>否合理、齐全等方面是否最大限度地满足招标文件要求进行评定打分。</w:t>
      </w:r>
    </w:p>
    <w:p w14:paraId="261E254F" w14:textId="483171A7" w:rsidR="00CA3F2A" w:rsidRPr="00DE110E" w:rsidRDefault="00B54BD8">
      <w:pPr>
        <w:pStyle w:val="BodyText"/>
        <w:spacing w:before="46"/>
        <w:ind w:left="963" w:right="23"/>
        <w:rPr>
          <w:lang w:eastAsia="zh-CN"/>
        </w:rPr>
      </w:pPr>
      <w:r w:rsidRPr="00DE110E">
        <w:rPr>
          <w:spacing w:val="-5"/>
          <w:lang w:eastAsia="zh-CN"/>
        </w:rPr>
        <w:t>（</w:t>
      </w:r>
      <w:r w:rsidRPr="00DE110E">
        <w:rPr>
          <w:rFonts w:cs="仿宋"/>
          <w:spacing w:val="-5"/>
          <w:lang w:eastAsia="zh-CN"/>
        </w:rPr>
        <w:t>1</w:t>
      </w:r>
      <w:r w:rsidRPr="00DE110E">
        <w:rPr>
          <w:spacing w:val="-5"/>
          <w:lang w:eastAsia="zh-CN"/>
        </w:rPr>
        <w:t>）投标单位</w:t>
      </w:r>
      <w:r w:rsidR="00587A73" w:rsidRPr="00DE110E">
        <w:rPr>
          <w:rFonts w:hint="eastAsia"/>
          <w:spacing w:val="-5"/>
          <w:lang w:eastAsia="zh-CN"/>
        </w:rPr>
        <w:t>针对此项目特点的技术措施</w:t>
      </w:r>
      <w:r w:rsidRPr="00DE110E">
        <w:rPr>
          <w:spacing w:val="-5"/>
          <w:lang w:eastAsia="zh-CN"/>
        </w:rPr>
        <w:t>（</w:t>
      </w:r>
      <w:r w:rsidR="00587A73" w:rsidRPr="00DE110E">
        <w:rPr>
          <w:rFonts w:cs="仿宋" w:hint="eastAsia"/>
          <w:spacing w:val="-5"/>
          <w:lang w:eastAsia="zh-CN"/>
        </w:rPr>
        <w:t>0</w:t>
      </w:r>
      <w:r w:rsidRPr="00DE110E">
        <w:rPr>
          <w:rFonts w:cs="仿宋"/>
          <w:spacing w:val="-5"/>
          <w:lang w:eastAsia="zh-CN"/>
        </w:rPr>
        <w:t>-6</w:t>
      </w:r>
      <w:r w:rsidRPr="00DE110E">
        <w:rPr>
          <w:rFonts w:cs="仿宋"/>
          <w:spacing w:val="17"/>
          <w:lang w:eastAsia="zh-CN"/>
        </w:rPr>
        <w:t xml:space="preserve"> </w:t>
      </w:r>
      <w:r w:rsidRPr="00DE110E">
        <w:rPr>
          <w:spacing w:val="-71"/>
          <w:lang w:eastAsia="zh-CN"/>
        </w:rPr>
        <w:t>分）；</w:t>
      </w:r>
    </w:p>
    <w:p w14:paraId="6D8A08A9" w14:textId="77777777" w:rsidR="00CA3F2A" w:rsidRPr="00DE110E" w:rsidRDefault="00CA3F2A">
      <w:pPr>
        <w:spacing w:before="10"/>
        <w:rPr>
          <w:rFonts w:ascii="仿宋" w:eastAsia="仿宋" w:hAnsi="仿宋" w:cs="仿宋"/>
          <w:sz w:val="14"/>
          <w:szCs w:val="14"/>
          <w:lang w:eastAsia="zh-CN"/>
        </w:rPr>
      </w:pPr>
    </w:p>
    <w:p w14:paraId="637B27BD" w14:textId="77777777" w:rsidR="00CA3F2A" w:rsidRPr="00DE110E" w:rsidRDefault="00B54BD8">
      <w:pPr>
        <w:pStyle w:val="BodyText"/>
        <w:spacing w:before="0"/>
        <w:ind w:left="964" w:right="23"/>
        <w:rPr>
          <w:lang w:eastAsia="zh-CN"/>
        </w:rPr>
      </w:pPr>
      <w:r w:rsidRPr="00DE110E">
        <w:rPr>
          <w:lang w:eastAsia="zh-CN"/>
        </w:rPr>
        <w:t>（</w:t>
      </w:r>
      <w:r w:rsidRPr="00DE110E">
        <w:rPr>
          <w:rFonts w:cs="仿宋"/>
          <w:lang w:eastAsia="zh-CN"/>
        </w:rPr>
        <w:t>2</w:t>
      </w:r>
      <w:r w:rsidRPr="00DE110E">
        <w:rPr>
          <w:lang w:eastAsia="zh-CN"/>
        </w:rPr>
        <w:t>）所报总工期及施工进度初步计划表（</w:t>
      </w:r>
      <w:r w:rsidRPr="00DE110E">
        <w:rPr>
          <w:rFonts w:cs="仿宋"/>
          <w:lang w:eastAsia="zh-CN"/>
        </w:rPr>
        <w:t>4-7</w:t>
      </w:r>
      <w:r w:rsidRPr="00DE110E">
        <w:rPr>
          <w:rFonts w:cs="仿宋"/>
          <w:spacing w:val="-56"/>
          <w:lang w:eastAsia="zh-CN"/>
        </w:rPr>
        <w:t xml:space="preserve"> </w:t>
      </w:r>
      <w:r w:rsidRPr="00DE110E">
        <w:rPr>
          <w:spacing w:val="-72"/>
          <w:lang w:eastAsia="zh-CN"/>
        </w:rPr>
        <w:t>分）；</w:t>
      </w:r>
    </w:p>
    <w:p w14:paraId="06B070AE" w14:textId="77777777" w:rsidR="00CA3F2A" w:rsidRPr="00DE110E" w:rsidRDefault="00CA3F2A">
      <w:pPr>
        <w:spacing w:before="10"/>
        <w:rPr>
          <w:rFonts w:ascii="仿宋" w:eastAsia="仿宋" w:hAnsi="仿宋" w:cs="仿宋"/>
          <w:sz w:val="14"/>
          <w:szCs w:val="14"/>
          <w:lang w:eastAsia="zh-CN"/>
        </w:rPr>
      </w:pPr>
    </w:p>
    <w:p w14:paraId="39DF6FB8" w14:textId="77777777" w:rsidR="00CA3F2A" w:rsidRPr="00DE110E" w:rsidRDefault="00B54BD8">
      <w:pPr>
        <w:pStyle w:val="BodyText"/>
        <w:spacing w:before="0"/>
        <w:ind w:left="963" w:right="23"/>
        <w:rPr>
          <w:lang w:eastAsia="zh-CN"/>
        </w:rPr>
      </w:pPr>
      <w:r w:rsidRPr="00DE110E">
        <w:rPr>
          <w:spacing w:val="-2"/>
          <w:lang w:eastAsia="zh-CN"/>
        </w:rPr>
        <w:t>（</w:t>
      </w:r>
      <w:r w:rsidRPr="00DE110E">
        <w:rPr>
          <w:rFonts w:cs="仿宋"/>
          <w:spacing w:val="-2"/>
          <w:lang w:eastAsia="zh-CN"/>
        </w:rPr>
        <w:t>3</w:t>
      </w:r>
      <w:r w:rsidRPr="00DE110E">
        <w:rPr>
          <w:spacing w:val="-2"/>
          <w:lang w:eastAsia="zh-CN"/>
        </w:rPr>
        <w:t>）工程质量、工程质保及文明施工的保证措施（</w:t>
      </w:r>
      <w:r w:rsidRPr="00DE110E">
        <w:rPr>
          <w:rFonts w:cs="仿宋"/>
          <w:spacing w:val="-2"/>
          <w:lang w:eastAsia="zh-CN"/>
        </w:rPr>
        <w:t>4-7</w:t>
      </w:r>
      <w:r w:rsidRPr="00DE110E">
        <w:rPr>
          <w:rFonts w:cs="仿宋"/>
          <w:spacing w:val="-6"/>
          <w:lang w:eastAsia="zh-CN"/>
        </w:rPr>
        <w:t xml:space="preserve"> </w:t>
      </w:r>
      <w:r w:rsidRPr="00DE110E">
        <w:rPr>
          <w:spacing w:val="-72"/>
          <w:lang w:eastAsia="zh-CN"/>
        </w:rPr>
        <w:t>分）；</w:t>
      </w:r>
    </w:p>
    <w:p w14:paraId="4BCDBBA3" w14:textId="77777777" w:rsidR="00CA3F2A" w:rsidRPr="00DE110E" w:rsidRDefault="00CA3F2A">
      <w:pPr>
        <w:spacing w:before="10"/>
        <w:rPr>
          <w:rFonts w:ascii="仿宋" w:eastAsia="仿宋" w:hAnsi="仿宋" w:cs="仿宋"/>
          <w:sz w:val="14"/>
          <w:szCs w:val="14"/>
          <w:lang w:eastAsia="zh-CN"/>
        </w:rPr>
      </w:pPr>
    </w:p>
    <w:p w14:paraId="2EA4353B" w14:textId="7EA65F7B" w:rsidR="00CA3F2A" w:rsidRPr="00DE110E" w:rsidRDefault="00B54BD8">
      <w:pPr>
        <w:pStyle w:val="BodyText"/>
        <w:spacing w:before="0"/>
        <w:ind w:left="963" w:right="23"/>
        <w:rPr>
          <w:lang w:eastAsia="zh-CN"/>
        </w:rPr>
      </w:pPr>
      <w:r w:rsidRPr="00DE110E">
        <w:rPr>
          <w:lang w:eastAsia="zh-CN"/>
        </w:rPr>
        <w:t>（</w:t>
      </w:r>
      <w:r w:rsidRPr="00DE110E">
        <w:rPr>
          <w:rFonts w:cs="仿宋"/>
          <w:lang w:eastAsia="zh-CN"/>
        </w:rPr>
        <w:t>4</w:t>
      </w:r>
      <w:r w:rsidRPr="00DE110E">
        <w:rPr>
          <w:lang w:eastAsia="zh-CN"/>
        </w:rPr>
        <w:t>）施工组织设计（</w:t>
      </w:r>
      <w:r w:rsidR="00D51856" w:rsidRPr="00DE110E">
        <w:rPr>
          <w:rFonts w:cs="仿宋"/>
          <w:lang w:eastAsia="zh-CN"/>
        </w:rPr>
        <w:t>5</w:t>
      </w:r>
      <w:r w:rsidRPr="00DE110E">
        <w:rPr>
          <w:rFonts w:cs="仿宋"/>
          <w:lang w:eastAsia="zh-CN"/>
        </w:rPr>
        <w:t>-15</w:t>
      </w:r>
      <w:r w:rsidRPr="00DE110E">
        <w:rPr>
          <w:rFonts w:cs="仿宋"/>
          <w:spacing w:val="-54"/>
          <w:lang w:eastAsia="zh-CN"/>
        </w:rPr>
        <w:t xml:space="preserve"> </w:t>
      </w:r>
      <w:r w:rsidRPr="00DE110E">
        <w:rPr>
          <w:spacing w:val="-72"/>
          <w:lang w:eastAsia="zh-CN"/>
        </w:rPr>
        <w:t>分）；</w:t>
      </w:r>
    </w:p>
    <w:p w14:paraId="6C9AEA2E" w14:textId="77777777" w:rsidR="00CA3F2A" w:rsidRPr="00DE110E" w:rsidRDefault="00CA3F2A">
      <w:pPr>
        <w:spacing w:before="10"/>
        <w:rPr>
          <w:rFonts w:ascii="仿宋" w:eastAsia="仿宋" w:hAnsi="仿宋" w:cs="仿宋"/>
          <w:sz w:val="14"/>
          <w:szCs w:val="14"/>
          <w:lang w:eastAsia="zh-CN"/>
        </w:rPr>
      </w:pPr>
    </w:p>
    <w:p w14:paraId="0E16C712" w14:textId="77777777" w:rsidR="00CA3F2A" w:rsidRPr="00DE110E" w:rsidRDefault="00B54BD8">
      <w:pPr>
        <w:pStyle w:val="BodyText"/>
        <w:spacing w:before="0"/>
        <w:ind w:left="964" w:right="23"/>
        <w:rPr>
          <w:lang w:eastAsia="zh-CN"/>
        </w:rPr>
      </w:pPr>
      <w:r w:rsidRPr="00DE110E">
        <w:rPr>
          <w:lang w:eastAsia="zh-CN"/>
        </w:rPr>
        <w:t>（</w:t>
      </w:r>
      <w:r w:rsidRPr="00DE110E">
        <w:rPr>
          <w:rFonts w:cs="仿宋"/>
          <w:lang w:eastAsia="zh-CN"/>
        </w:rPr>
        <w:t>5</w:t>
      </w:r>
      <w:r w:rsidRPr="00DE110E">
        <w:rPr>
          <w:lang w:eastAsia="zh-CN"/>
        </w:rPr>
        <w:t>）项目组成人员（</w:t>
      </w:r>
      <w:r w:rsidRPr="00DE110E">
        <w:rPr>
          <w:rFonts w:cs="仿宋"/>
          <w:lang w:eastAsia="zh-CN"/>
        </w:rPr>
        <w:t>4-7</w:t>
      </w:r>
      <w:r w:rsidRPr="00DE110E">
        <w:rPr>
          <w:rFonts w:cs="仿宋"/>
          <w:spacing w:val="-54"/>
          <w:lang w:eastAsia="zh-CN"/>
        </w:rPr>
        <w:t xml:space="preserve"> </w:t>
      </w:r>
      <w:r w:rsidRPr="00DE110E">
        <w:rPr>
          <w:spacing w:val="-71"/>
          <w:lang w:eastAsia="zh-CN"/>
        </w:rPr>
        <w:t>分）；</w:t>
      </w:r>
    </w:p>
    <w:p w14:paraId="1ADFC7CC" w14:textId="77777777" w:rsidR="00CA3F2A" w:rsidRPr="00DE110E" w:rsidRDefault="00CA3F2A">
      <w:pPr>
        <w:spacing w:before="10"/>
        <w:rPr>
          <w:rFonts w:ascii="仿宋" w:eastAsia="仿宋" w:hAnsi="仿宋" w:cs="仿宋"/>
          <w:sz w:val="14"/>
          <w:szCs w:val="14"/>
          <w:lang w:eastAsia="zh-CN"/>
        </w:rPr>
      </w:pPr>
    </w:p>
    <w:p w14:paraId="160090D0" w14:textId="77777777" w:rsidR="00CA3F2A" w:rsidRPr="00DE110E" w:rsidRDefault="00B54BD8">
      <w:pPr>
        <w:pStyle w:val="BodyText"/>
        <w:spacing w:before="0"/>
        <w:ind w:left="969" w:right="23"/>
        <w:rPr>
          <w:lang w:eastAsia="zh-CN"/>
        </w:rPr>
      </w:pPr>
      <w:r w:rsidRPr="00DE110E">
        <w:rPr>
          <w:lang w:eastAsia="zh-CN"/>
        </w:rPr>
        <w:t>（</w:t>
      </w:r>
      <w:r w:rsidRPr="00DE110E">
        <w:rPr>
          <w:rFonts w:cs="仿宋"/>
          <w:lang w:eastAsia="zh-CN"/>
        </w:rPr>
        <w:t>6</w:t>
      </w:r>
      <w:r w:rsidRPr="00DE110E">
        <w:rPr>
          <w:lang w:eastAsia="zh-CN"/>
        </w:rPr>
        <w:t>）标书总体质量分（</w:t>
      </w:r>
      <w:r w:rsidRPr="00DE110E">
        <w:rPr>
          <w:rFonts w:cs="仿宋"/>
          <w:lang w:eastAsia="zh-CN"/>
        </w:rPr>
        <w:t>1-3</w:t>
      </w:r>
      <w:r w:rsidRPr="00DE110E">
        <w:rPr>
          <w:rFonts w:cs="仿宋"/>
          <w:spacing w:val="-54"/>
          <w:lang w:eastAsia="zh-CN"/>
        </w:rPr>
        <w:t xml:space="preserve"> </w:t>
      </w:r>
      <w:r w:rsidRPr="00DE110E">
        <w:rPr>
          <w:spacing w:val="-72"/>
          <w:lang w:eastAsia="zh-CN"/>
        </w:rPr>
        <w:t>分）。</w:t>
      </w:r>
    </w:p>
    <w:p w14:paraId="2EC03BC7" w14:textId="77777777" w:rsidR="00CA3F2A" w:rsidRPr="00DE110E" w:rsidRDefault="00CA3F2A">
      <w:pPr>
        <w:rPr>
          <w:rFonts w:ascii="仿宋" w:eastAsia="仿宋" w:hAnsi="仿宋" w:cs="仿宋"/>
          <w:sz w:val="20"/>
          <w:szCs w:val="20"/>
          <w:lang w:eastAsia="zh-CN"/>
        </w:rPr>
      </w:pPr>
    </w:p>
    <w:p w14:paraId="1FC20E52" w14:textId="77777777" w:rsidR="00CA3F2A" w:rsidRPr="00DE110E" w:rsidRDefault="00CA3F2A">
      <w:pPr>
        <w:rPr>
          <w:rFonts w:ascii="仿宋" w:eastAsia="仿宋" w:hAnsi="仿宋" w:cs="仿宋"/>
          <w:sz w:val="20"/>
          <w:szCs w:val="20"/>
          <w:lang w:eastAsia="zh-CN"/>
        </w:rPr>
      </w:pPr>
    </w:p>
    <w:p w14:paraId="72AC2F23" w14:textId="77777777" w:rsidR="00CA3F2A" w:rsidRPr="00DE110E" w:rsidRDefault="00B54BD8">
      <w:pPr>
        <w:pStyle w:val="BodyText"/>
        <w:spacing w:before="137" w:line="408" w:lineRule="auto"/>
        <w:ind w:left="539" w:right="23"/>
        <w:rPr>
          <w:lang w:eastAsia="zh-CN"/>
        </w:rPr>
      </w:pPr>
      <w:r w:rsidRPr="00DE110E">
        <w:rPr>
          <w:spacing w:val="-4"/>
          <w:lang w:eastAsia="zh-CN"/>
        </w:rPr>
        <w:t>附：</w:t>
      </w:r>
      <w:r w:rsidRPr="00DE110E">
        <w:rPr>
          <w:rFonts w:cs="仿宋"/>
          <w:spacing w:val="-4"/>
          <w:lang w:eastAsia="zh-CN"/>
        </w:rPr>
        <w:t>1</w:t>
      </w:r>
      <w:r w:rsidRPr="00DE110E">
        <w:rPr>
          <w:spacing w:val="-4"/>
          <w:lang w:eastAsia="zh-CN"/>
        </w:rPr>
        <w:t>、上述计算结果四舍五入后保留</w:t>
      </w:r>
      <w:r w:rsidRPr="00DE110E">
        <w:rPr>
          <w:spacing w:val="-25"/>
          <w:lang w:eastAsia="zh-CN"/>
        </w:rPr>
        <w:t xml:space="preserve"> </w:t>
      </w:r>
      <w:r w:rsidRPr="00DE110E">
        <w:rPr>
          <w:rFonts w:cs="仿宋"/>
          <w:lang w:eastAsia="zh-CN"/>
        </w:rPr>
        <w:t>2</w:t>
      </w:r>
      <w:r w:rsidRPr="00DE110E">
        <w:rPr>
          <w:rFonts w:cs="仿宋"/>
          <w:spacing w:val="-25"/>
          <w:lang w:eastAsia="zh-CN"/>
        </w:rPr>
        <w:t xml:space="preserve"> </w:t>
      </w:r>
      <w:r w:rsidRPr="00DE110E">
        <w:rPr>
          <w:spacing w:val="-3"/>
          <w:lang w:eastAsia="zh-CN"/>
        </w:rPr>
        <w:t>位有效小数，按评审后得分由高到低顺序排列。得分相</w:t>
      </w:r>
      <w:r w:rsidRPr="00DE110E">
        <w:rPr>
          <w:spacing w:val="-95"/>
          <w:lang w:eastAsia="zh-CN"/>
        </w:rPr>
        <w:t xml:space="preserve"> </w:t>
      </w:r>
      <w:r w:rsidRPr="00DE110E">
        <w:rPr>
          <w:lang w:eastAsia="zh-CN"/>
        </w:rPr>
        <w:t xml:space="preserve">同的，按投标报价由低到高顺序排列。得分且投标报价相同的，按技术指标优劣顺序排列。 </w:t>
      </w:r>
      <w:r w:rsidRPr="00DE110E">
        <w:rPr>
          <w:rFonts w:cs="仿宋"/>
          <w:lang w:eastAsia="zh-CN"/>
        </w:rPr>
        <w:t>2</w:t>
      </w:r>
      <w:r w:rsidRPr="00DE110E">
        <w:rPr>
          <w:lang w:eastAsia="zh-CN"/>
        </w:rPr>
        <w:t>、最低报价不是被授予合同的保证。</w:t>
      </w:r>
    </w:p>
    <w:p w14:paraId="52993944" w14:textId="77777777" w:rsidR="00CA3F2A" w:rsidRPr="00DE110E" w:rsidRDefault="00CA3F2A">
      <w:pPr>
        <w:spacing w:line="408" w:lineRule="auto"/>
        <w:rPr>
          <w:lang w:eastAsia="zh-CN"/>
        </w:rPr>
        <w:sectPr w:rsidR="00CA3F2A" w:rsidRPr="00DE110E">
          <w:pgSz w:w="11910" w:h="16840"/>
          <w:pgMar w:top="1160" w:right="1300" w:bottom="900" w:left="1300" w:header="0" w:footer="717" w:gutter="0"/>
          <w:cols w:space="720"/>
        </w:sectPr>
      </w:pPr>
    </w:p>
    <w:p w14:paraId="5B36C0BD" w14:textId="77777777" w:rsidR="00CA3F2A" w:rsidRPr="00DE110E" w:rsidRDefault="00B54BD8">
      <w:pPr>
        <w:pStyle w:val="Heading1"/>
        <w:spacing w:line="527" w:lineRule="exact"/>
        <w:ind w:left="0" w:right="2"/>
        <w:jc w:val="center"/>
        <w:rPr>
          <w:b w:val="0"/>
          <w:bCs w:val="0"/>
          <w:lang w:eastAsia="zh-CN"/>
        </w:rPr>
      </w:pPr>
      <w:r w:rsidRPr="00DE110E">
        <w:rPr>
          <w:lang w:eastAsia="zh-CN"/>
        </w:rPr>
        <w:lastRenderedPageBreak/>
        <w:t>第六章</w:t>
      </w:r>
      <w:r w:rsidRPr="00DE110E">
        <w:rPr>
          <w:spacing w:val="-7"/>
          <w:lang w:eastAsia="zh-CN"/>
        </w:rPr>
        <w:t xml:space="preserve"> </w:t>
      </w:r>
      <w:r w:rsidRPr="00DE110E">
        <w:rPr>
          <w:lang w:eastAsia="zh-CN"/>
        </w:rPr>
        <w:t>合同格式</w:t>
      </w:r>
    </w:p>
    <w:p w14:paraId="63562E42" w14:textId="77777777" w:rsidR="00CA3F2A" w:rsidRPr="00DE110E" w:rsidRDefault="00B54BD8">
      <w:pPr>
        <w:pStyle w:val="Heading4"/>
        <w:tabs>
          <w:tab w:val="left" w:pos="4548"/>
        </w:tabs>
        <w:spacing w:before="22"/>
        <w:ind w:left="598" w:right="23" w:firstLine="3105"/>
        <w:rPr>
          <w:b w:val="0"/>
          <w:bCs w:val="0"/>
          <w:lang w:eastAsia="zh-CN"/>
        </w:rPr>
      </w:pPr>
      <w:r w:rsidRPr="00DE110E">
        <w:rPr>
          <w:lang w:eastAsia="zh-CN"/>
        </w:rPr>
        <w:t>第一节</w:t>
      </w:r>
      <w:r w:rsidRPr="00DE110E">
        <w:rPr>
          <w:lang w:eastAsia="zh-CN"/>
        </w:rPr>
        <w:tab/>
        <w:t>合同协议书</w:t>
      </w:r>
    </w:p>
    <w:p w14:paraId="7C39948E" w14:textId="77777777" w:rsidR="00CA3F2A" w:rsidRPr="00DE110E" w:rsidRDefault="00CA3F2A">
      <w:pPr>
        <w:rPr>
          <w:rFonts w:ascii="仿宋" w:eastAsia="仿宋" w:hAnsi="仿宋" w:cs="仿宋"/>
          <w:b/>
          <w:bCs/>
          <w:sz w:val="20"/>
          <w:szCs w:val="20"/>
          <w:lang w:eastAsia="zh-CN"/>
        </w:rPr>
      </w:pPr>
    </w:p>
    <w:p w14:paraId="48051215" w14:textId="77777777" w:rsidR="00CA3F2A" w:rsidRPr="00DE110E" w:rsidRDefault="00CA3F2A">
      <w:pPr>
        <w:spacing w:before="7"/>
        <w:rPr>
          <w:rFonts w:ascii="仿宋" w:eastAsia="仿宋" w:hAnsi="仿宋" w:cs="仿宋"/>
          <w:b/>
          <w:bCs/>
          <w:sz w:val="21"/>
          <w:szCs w:val="21"/>
          <w:lang w:eastAsia="zh-CN"/>
        </w:rPr>
      </w:pPr>
    </w:p>
    <w:p w14:paraId="4463F237" w14:textId="77777777" w:rsidR="00D51856" w:rsidRPr="00DE110E" w:rsidRDefault="00B54BD8">
      <w:pPr>
        <w:pStyle w:val="BodyText"/>
        <w:spacing w:before="0" w:line="355" w:lineRule="auto"/>
        <w:ind w:left="598" w:right="6351"/>
        <w:rPr>
          <w:spacing w:val="-89"/>
          <w:lang w:eastAsia="zh-CN"/>
        </w:rPr>
      </w:pPr>
      <w:r w:rsidRPr="00DE110E">
        <w:rPr>
          <w:spacing w:val="-2"/>
          <w:lang w:eastAsia="zh-CN"/>
        </w:rPr>
        <w:t>发包人：复旦大学</w:t>
      </w:r>
      <w:r w:rsidRPr="00DE110E">
        <w:rPr>
          <w:spacing w:val="-89"/>
          <w:lang w:eastAsia="zh-CN"/>
        </w:rPr>
        <w:t xml:space="preserve"> </w:t>
      </w:r>
    </w:p>
    <w:p w14:paraId="05938B45" w14:textId="4FA9E932" w:rsidR="00CA3F2A" w:rsidRPr="00DE110E" w:rsidRDefault="00B54BD8">
      <w:pPr>
        <w:pStyle w:val="BodyText"/>
        <w:spacing w:before="0" w:line="355" w:lineRule="auto"/>
        <w:ind w:left="598" w:right="6351"/>
        <w:rPr>
          <w:lang w:eastAsia="zh-CN"/>
        </w:rPr>
      </w:pPr>
      <w:r w:rsidRPr="00DE110E">
        <w:rPr>
          <w:lang w:eastAsia="zh-CN"/>
        </w:rPr>
        <w:t>承包人：</w:t>
      </w:r>
    </w:p>
    <w:p w14:paraId="08528F2A" w14:textId="79CB2000" w:rsidR="00CA3F2A" w:rsidRPr="00DE110E" w:rsidRDefault="00B54BD8">
      <w:pPr>
        <w:pStyle w:val="BodyText"/>
        <w:spacing w:before="32" w:line="357" w:lineRule="auto"/>
        <w:ind w:right="111" w:firstLine="480"/>
        <w:jc w:val="both"/>
        <w:rPr>
          <w:lang w:eastAsia="zh-CN"/>
        </w:rPr>
      </w:pPr>
      <w:r w:rsidRPr="00DE110E">
        <w:rPr>
          <w:spacing w:val="-7"/>
          <w:lang w:eastAsia="zh-CN"/>
        </w:rPr>
        <w:t>依照《中华人民共和国合同法》、《中华人民共和国建筑法》及其他有关法律、行政法规，遵循</w:t>
      </w:r>
      <w:r w:rsidRPr="00DE110E">
        <w:rPr>
          <w:lang w:eastAsia="zh-CN"/>
        </w:rPr>
        <w:t xml:space="preserve"> </w:t>
      </w:r>
      <w:r w:rsidRPr="00DE110E">
        <w:rPr>
          <w:spacing w:val="-4"/>
          <w:lang w:eastAsia="zh-CN"/>
        </w:rPr>
        <w:t>平等、自愿、公平和诚实信用的原则，双方就“</w:t>
      </w:r>
      <w:r w:rsidR="00D51856" w:rsidRPr="00DE110E">
        <w:rPr>
          <w:spacing w:val="-4"/>
          <w:u w:val="single"/>
          <w:lang w:eastAsia="zh-CN"/>
        </w:rPr>
        <w:t xml:space="preserve">                                </w:t>
      </w:r>
      <w:r w:rsidRPr="00DE110E">
        <w:rPr>
          <w:lang w:eastAsia="zh-CN"/>
        </w:rPr>
        <w:t>”协商一致，订立本合同。</w:t>
      </w:r>
    </w:p>
    <w:p w14:paraId="624B0177" w14:textId="77777777" w:rsidR="00CA3F2A" w:rsidRPr="00DE110E" w:rsidRDefault="00B54BD8">
      <w:pPr>
        <w:pStyle w:val="BodyText"/>
        <w:spacing w:before="30"/>
        <w:ind w:left="598" w:right="23"/>
        <w:rPr>
          <w:lang w:eastAsia="zh-CN"/>
        </w:rPr>
      </w:pPr>
      <w:r w:rsidRPr="00DE110E">
        <w:rPr>
          <w:rFonts w:cs="仿宋"/>
          <w:lang w:eastAsia="zh-CN"/>
        </w:rPr>
        <w:t>1</w:t>
      </w:r>
      <w:r w:rsidRPr="00DE110E">
        <w:rPr>
          <w:lang w:eastAsia="zh-CN"/>
        </w:rPr>
        <w:t>、工程概况</w:t>
      </w:r>
    </w:p>
    <w:p w14:paraId="02AFD76D" w14:textId="77777777" w:rsidR="00D51856" w:rsidRPr="00DE110E" w:rsidRDefault="00B54BD8">
      <w:pPr>
        <w:pStyle w:val="BodyText"/>
        <w:spacing w:line="357" w:lineRule="auto"/>
        <w:ind w:left="598" w:right="23"/>
        <w:rPr>
          <w:lang w:eastAsia="zh-CN"/>
        </w:rPr>
      </w:pPr>
      <w:r w:rsidRPr="00DE110E">
        <w:rPr>
          <w:lang w:eastAsia="zh-CN"/>
        </w:rPr>
        <w:t>工程名称：</w:t>
      </w:r>
    </w:p>
    <w:p w14:paraId="455870DC" w14:textId="77777777" w:rsidR="00D51856" w:rsidRPr="00DE110E" w:rsidRDefault="00B54BD8">
      <w:pPr>
        <w:pStyle w:val="BodyText"/>
        <w:spacing w:line="357" w:lineRule="auto"/>
        <w:ind w:left="598" w:right="23"/>
        <w:rPr>
          <w:lang w:eastAsia="zh-CN"/>
        </w:rPr>
      </w:pPr>
      <w:r w:rsidRPr="00DE110E">
        <w:rPr>
          <w:lang w:eastAsia="zh-CN"/>
        </w:rPr>
        <w:t>工程地点：</w:t>
      </w:r>
    </w:p>
    <w:p w14:paraId="542B0286" w14:textId="12D59FF5" w:rsidR="00CA3F2A" w:rsidRPr="00DE110E" w:rsidRDefault="00B54BD8" w:rsidP="00D51856">
      <w:pPr>
        <w:pStyle w:val="BodyText"/>
        <w:spacing w:line="357" w:lineRule="auto"/>
        <w:ind w:left="598" w:right="23"/>
        <w:rPr>
          <w:lang w:eastAsia="zh-CN"/>
        </w:rPr>
      </w:pPr>
      <w:r w:rsidRPr="00DE110E">
        <w:rPr>
          <w:lang w:eastAsia="zh-CN"/>
        </w:rPr>
        <w:t xml:space="preserve"> </w:t>
      </w:r>
      <w:r w:rsidRPr="00DE110E">
        <w:rPr>
          <w:spacing w:val="-2"/>
          <w:lang w:eastAsia="zh-CN"/>
        </w:rPr>
        <w:t>工程内容：</w:t>
      </w:r>
      <w:r w:rsidR="00D51856" w:rsidRPr="00DE110E">
        <w:rPr>
          <w:lang w:eastAsia="zh-CN"/>
        </w:rPr>
        <w:t xml:space="preserve"> </w:t>
      </w:r>
    </w:p>
    <w:p w14:paraId="749AC5F4" w14:textId="77777777" w:rsidR="00D51856" w:rsidRPr="00DE110E" w:rsidRDefault="00B54BD8">
      <w:pPr>
        <w:pStyle w:val="BodyText"/>
        <w:spacing w:line="357" w:lineRule="auto"/>
        <w:ind w:left="598" w:right="4948"/>
        <w:rPr>
          <w:lang w:eastAsia="zh-CN"/>
        </w:rPr>
      </w:pPr>
      <w:r w:rsidRPr="00DE110E">
        <w:rPr>
          <w:lang w:eastAsia="zh-CN"/>
        </w:rPr>
        <w:t xml:space="preserve">工程立项批准文号： </w:t>
      </w:r>
    </w:p>
    <w:p w14:paraId="22CC357F" w14:textId="77777777" w:rsidR="00D51856" w:rsidRPr="00DE110E" w:rsidRDefault="00B54BD8">
      <w:pPr>
        <w:pStyle w:val="BodyText"/>
        <w:spacing w:line="357" w:lineRule="auto"/>
        <w:ind w:left="598" w:right="4948"/>
        <w:rPr>
          <w:rFonts w:cs="仿宋"/>
          <w:spacing w:val="-3"/>
          <w:lang w:eastAsia="zh-CN"/>
        </w:rPr>
      </w:pPr>
      <w:r w:rsidRPr="00DE110E">
        <w:rPr>
          <w:lang w:eastAsia="zh-CN"/>
        </w:rPr>
        <w:t>资金来源：财政资金</w:t>
      </w:r>
      <w:r w:rsidRPr="00DE110E">
        <w:rPr>
          <w:spacing w:val="-57"/>
          <w:lang w:eastAsia="zh-CN"/>
        </w:rPr>
        <w:t xml:space="preserve"> </w:t>
      </w:r>
      <w:r w:rsidRPr="00DE110E">
        <w:rPr>
          <w:rFonts w:cs="仿宋"/>
          <w:lang w:eastAsia="zh-CN"/>
        </w:rPr>
        <w:t>100%</w:t>
      </w:r>
      <w:r w:rsidRPr="00DE110E">
        <w:rPr>
          <w:rFonts w:cs="仿宋"/>
          <w:spacing w:val="-3"/>
          <w:lang w:eastAsia="zh-CN"/>
        </w:rPr>
        <w:t xml:space="preserve"> </w:t>
      </w:r>
    </w:p>
    <w:p w14:paraId="110C9EEE" w14:textId="70A91D0B" w:rsidR="00CA3F2A" w:rsidRPr="00DE110E" w:rsidRDefault="00B54BD8">
      <w:pPr>
        <w:pStyle w:val="BodyText"/>
        <w:spacing w:line="357" w:lineRule="auto"/>
        <w:ind w:left="598" w:right="4948"/>
        <w:rPr>
          <w:lang w:eastAsia="zh-CN"/>
        </w:rPr>
      </w:pPr>
      <w:r w:rsidRPr="00DE110E">
        <w:rPr>
          <w:rFonts w:cs="仿宋"/>
          <w:lang w:eastAsia="zh-CN"/>
        </w:rPr>
        <w:t>2</w:t>
      </w:r>
      <w:r w:rsidRPr="00DE110E">
        <w:rPr>
          <w:lang w:eastAsia="zh-CN"/>
        </w:rPr>
        <w:t>、工程承包范围</w:t>
      </w:r>
    </w:p>
    <w:p w14:paraId="2C39D88B" w14:textId="77777777" w:rsidR="00CA3F2A" w:rsidRPr="00DE110E" w:rsidRDefault="00B54BD8">
      <w:pPr>
        <w:pStyle w:val="BodyText"/>
        <w:spacing w:before="30" w:line="355" w:lineRule="auto"/>
        <w:ind w:right="111" w:firstLine="691"/>
        <w:jc w:val="both"/>
        <w:rPr>
          <w:lang w:eastAsia="zh-CN"/>
        </w:rPr>
      </w:pPr>
      <w:r w:rsidRPr="00DE110E">
        <w:rPr>
          <w:spacing w:val="-2"/>
          <w:lang w:eastAsia="zh-CN"/>
        </w:rPr>
        <w:t>承包范围：本</w:t>
      </w:r>
      <w:proofErr w:type="gramStart"/>
      <w:r w:rsidRPr="00DE110E">
        <w:rPr>
          <w:spacing w:val="-2"/>
          <w:lang w:eastAsia="zh-CN"/>
        </w:rPr>
        <w:t>工程工程</w:t>
      </w:r>
      <w:proofErr w:type="gramEnd"/>
      <w:r w:rsidRPr="00DE110E">
        <w:rPr>
          <w:spacing w:val="-2"/>
          <w:lang w:eastAsia="zh-CN"/>
        </w:rPr>
        <w:t>量范围内的包工、包料、包工期、包质量、包安全、包测试、包材料</w:t>
      </w:r>
      <w:r w:rsidRPr="00DE110E">
        <w:rPr>
          <w:lang w:eastAsia="zh-CN"/>
        </w:rPr>
        <w:t xml:space="preserve"> </w:t>
      </w:r>
      <w:r w:rsidRPr="00DE110E">
        <w:rPr>
          <w:spacing w:val="-6"/>
          <w:lang w:eastAsia="zh-CN"/>
        </w:rPr>
        <w:t>检测、</w:t>
      </w:r>
      <w:proofErr w:type="gramStart"/>
      <w:r w:rsidRPr="00DE110E">
        <w:rPr>
          <w:spacing w:val="-6"/>
          <w:lang w:eastAsia="zh-CN"/>
        </w:rPr>
        <w:t>包工</w:t>
      </w:r>
      <w:proofErr w:type="gramEnd"/>
      <w:r w:rsidRPr="00DE110E">
        <w:rPr>
          <w:spacing w:val="-6"/>
          <w:lang w:eastAsia="zh-CN"/>
        </w:rPr>
        <w:t>资及材料价之任何市场差价、管理费、利润、保险、必须的加班费、费率或汇率的变动、</w:t>
      </w:r>
      <w:r w:rsidRPr="00DE110E">
        <w:rPr>
          <w:spacing w:val="-19"/>
          <w:lang w:eastAsia="zh-CN"/>
        </w:rPr>
        <w:t xml:space="preserve"> </w:t>
      </w:r>
      <w:r w:rsidRPr="00DE110E">
        <w:rPr>
          <w:spacing w:val="-1"/>
          <w:lang w:eastAsia="zh-CN"/>
        </w:rPr>
        <w:t>专利费、包装空运、国外及本地存仓、运输、因材料或设备迟到工地的窝工费等的固定综合单价方</w:t>
      </w:r>
      <w:r w:rsidRPr="00DE110E">
        <w:rPr>
          <w:spacing w:val="-20"/>
          <w:lang w:eastAsia="zh-CN"/>
        </w:rPr>
        <w:t xml:space="preserve"> </w:t>
      </w:r>
      <w:r w:rsidRPr="00DE110E">
        <w:rPr>
          <w:lang w:eastAsia="zh-CN"/>
        </w:rPr>
        <w:t>式。</w:t>
      </w:r>
    </w:p>
    <w:p w14:paraId="42351C4B" w14:textId="77777777" w:rsidR="00CA3F2A" w:rsidRPr="00DE110E" w:rsidRDefault="00B54BD8">
      <w:pPr>
        <w:pStyle w:val="BodyText"/>
        <w:spacing w:before="34"/>
        <w:ind w:left="598" w:right="23"/>
        <w:rPr>
          <w:lang w:eastAsia="zh-CN"/>
        </w:rPr>
      </w:pPr>
      <w:r w:rsidRPr="00DE110E">
        <w:rPr>
          <w:rFonts w:cs="仿宋"/>
          <w:lang w:eastAsia="zh-CN"/>
        </w:rPr>
        <w:t>3</w:t>
      </w:r>
      <w:r w:rsidRPr="00DE110E">
        <w:rPr>
          <w:lang w:eastAsia="zh-CN"/>
        </w:rPr>
        <w:t>、合同工期</w:t>
      </w:r>
    </w:p>
    <w:p w14:paraId="0A8B543F" w14:textId="77777777" w:rsidR="00CA3F2A" w:rsidRPr="00DE110E" w:rsidRDefault="00B54BD8">
      <w:pPr>
        <w:pStyle w:val="BodyText"/>
        <w:tabs>
          <w:tab w:val="left" w:pos="3696"/>
          <w:tab w:val="left" w:pos="4116"/>
        </w:tabs>
        <w:spacing w:line="355" w:lineRule="auto"/>
        <w:ind w:left="598" w:right="2249" w:hanging="1"/>
        <w:rPr>
          <w:lang w:eastAsia="zh-CN"/>
        </w:rPr>
      </w:pPr>
      <w:r w:rsidRPr="00DE110E">
        <w:rPr>
          <w:spacing w:val="-9"/>
          <w:lang w:eastAsia="zh-CN"/>
        </w:rPr>
        <w:t>计划开工日期（暂定）：</w:t>
      </w:r>
      <w:r w:rsidRPr="00DE110E">
        <w:rPr>
          <w:rFonts w:cs="仿宋"/>
          <w:spacing w:val="-9"/>
          <w:lang w:eastAsia="zh-CN"/>
        </w:rPr>
        <w:t>2020</w:t>
      </w:r>
      <w:r w:rsidRPr="00DE110E">
        <w:rPr>
          <w:rFonts w:cs="仿宋"/>
          <w:spacing w:val="-27"/>
          <w:lang w:eastAsia="zh-CN"/>
        </w:rPr>
        <w:t xml:space="preserve"> </w:t>
      </w:r>
      <w:r w:rsidRPr="00DE110E">
        <w:rPr>
          <w:lang w:eastAsia="zh-CN"/>
        </w:rPr>
        <w:t>年</w:t>
      </w:r>
      <w:r w:rsidRPr="00DE110E">
        <w:rPr>
          <w:lang w:eastAsia="zh-CN"/>
        </w:rPr>
        <w:tab/>
        <w:t>月</w:t>
      </w:r>
      <w:r w:rsidRPr="00DE110E">
        <w:rPr>
          <w:lang w:eastAsia="zh-CN"/>
        </w:rPr>
        <w:tab/>
      </w:r>
      <w:r w:rsidRPr="00DE110E">
        <w:rPr>
          <w:spacing w:val="-2"/>
          <w:lang w:eastAsia="zh-CN"/>
        </w:rPr>
        <w:t>日（以发包人实际开</w:t>
      </w:r>
      <w:proofErr w:type="gramStart"/>
      <w:r w:rsidRPr="00DE110E">
        <w:rPr>
          <w:spacing w:val="-2"/>
          <w:lang w:eastAsia="zh-CN"/>
        </w:rPr>
        <w:t>工令</w:t>
      </w:r>
      <w:proofErr w:type="gramEnd"/>
      <w:r w:rsidRPr="00DE110E">
        <w:rPr>
          <w:spacing w:val="-2"/>
          <w:lang w:eastAsia="zh-CN"/>
        </w:rPr>
        <w:t>为准）</w:t>
      </w:r>
      <w:r w:rsidRPr="00DE110E">
        <w:rPr>
          <w:spacing w:val="-86"/>
          <w:lang w:eastAsia="zh-CN"/>
        </w:rPr>
        <w:t xml:space="preserve"> </w:t>
      </w:r>
      <w:r w:rsidRPr="00DE110E">
        <w:rPr>
          <w:spacing w:val="-9"/>
          <w:lang w:eastAsia="zh-CN"/>
        </w:rPr>
        <w:t>计划竣工日期（暂定）：</w:t>
      </w:r>
      <w:r w:rsidRPr="00DE110E">
        <w:rPr>
          <w:rFonts w:cs="仿宋"/>
          <w:spacing w:val="-9"/>
          <w:lang w:eastAsia="zh-CN"/>
        </w:rPr>
        <w:t>2020</w:t>
      </w:r>
      <w:r w:rsidRPr="00DE110E">
        <w:rPr>
          <w:rFonts w:cs="仿宋"/>
          <w:spacing w:val="-26"/>
          <w:lang w:eastAsia="zh-CN"/>
        </w:rPr>
        <w:t xml:space="preserve"> </w:t>
      </w:r>
      <w:r w:rsidRPr="00DE110E">
        <w:rPr>
          <w:lang w:eastAsia="zh-CN"/>
        </w:rPr>
        <w:t>年</w:t>
      </w:r>
      <w:r w:rsidRPr="00DE110E">
        <w:rPr>
          <w:lang w:eastAsia="zh-CN"/>
        </w:rPr>
        <w:tab/>
        <w:t>月</w:t>
      </w:r>
      <w:r w:rsidRPr="00DE110E">
        <w:rPr>
          <w:lang w:eastAsia="zh-CN"/>
        </w:rPr>
        <w:tab/>
        <w:t>日</w:t>
      </w:r>
    </w:p>
    <w:p w14:paraId="1E2BB70D" w14:textId="77777777" w:rsidR="00CA3F2A" w:rsidRPr="00DE110E" w:rsidRDefault="00B54BD8">
      <w:pPr>
        <w:pStyle w:val="BodyText"/>
        <w:tabs>
          <w:tab w:val="left" w:pos="2888"/>
        </w:tabs>
        <w:spacing w:before="32" w:line="355" w:lineRule="auto"/>
        <w:ind w:left="119" w:right="115" w:firstLine="479"/>
        <w:rPr>
          <w:lang w:eastAsia="zh-CN"/>
        </w:rPr>
      </w:pPr>
      <w:r w:rsidRPr="00DE110E">
        <w:rPr>
          <w:spacing w:val="-1"/>
          <w:lang w:eastAsia="zh-CN"/>
        </w:rPr>
        <w:t>合同工期总日历天数</w:t>
      </w:r>
      <w:r w:rsidRPr="00DE110E">
        <w:rPr>
          <w:spacing w:val="-1"/>
          <w:lang w:eastAsia="zh-CN"/>
        </w:rPr>
        <w:tab/>
      </w:r>
      <w:r w:rsidRPr="00DE110E">
        <w:rPr>
          <w:spacing w:val="-2"/>
          <w:lang w:eastAsia="zh-CN"/>
        </w:rPr>
        <w:t>天，工期总日历天数与根据前述计划开竣工日期计算的工期天数不一</w:t>
      </w:r>
      <w:r w:rsidRPr="00DE110E">
        <w:rPr>
          <w:lang w:eastAsia="zh-CN"/>
        </w:rPr>
        <w:t xml:space="preserve"> 致的，以工期总日历天数为准。</w:t>
      </w:r>
    </w:p>
    <w:p w14:paraId="56BB8D99" w14:textId="77777777" w:rsidR="00553E8D" w:rsidRPr="00DE110E" w:rsidRDefault="00B54BD8">
      <w:pPr>
        <w:pStyle w:val="BodyText"/>
        <w:spacing w:before="34" w:line="355" w:lineRule="auto"/>
        <w:ind w:left="599" w:right="4948"/>
        <w:rPr>
          <w:spacing w:val="-76"/>
          <w:lang w:eastAsia="zh-CN"/>
        </w:rPr>
      </w:pPr>
      <w:r w:rsidRPr="00DE110E">
        <w:rPr>
          <w:rFonts w:cs="仿宋"/>
          <w:lang w:eastAsia="zh-CN"/>
        </w:rPr>
        <w:t>4</w:t>
      </w:r>
      <w:r w:rsidRPr="00DE110E">
        <w:rPr>
          <w:lang w:eastAsia="zh-CN"/>
        </w:rPr>
        <w:t>、质量标准</w:t>
      </w:r>
      <w:r w:rsidRPr="00DE110E">
        <w:rPr>
          <w:spacing w:val="-3"/>
          <w:lang w:eastAsia="zh-CN"/>
        </w:rPr>
        <w:t xml:space="preserve"> </w:t>
      </w:r>
      <w:r w:rsidRPr="00DE110E">
        <w:rPr>
          <w:spacing w:val="-2"/>
          <w:lang w:eastAsia="zh-CN"/>
        </w:rPr>
        <w:t>工程质量标准：一次验收合格。</w:t>
      </w:r>
      <w:r w:rsidRPr="00DE110E">
        <w:rPr>
          <w:spacing w:val="-76"/>
          <w:lang w:eastAsia="zh-CN"/>
        </w:rPr>
        <w:t xml:space="preserve"> </w:t>
      </w:r>
    </w:p>
    <w:p w14:paraId="0E1A301D" w14:textId="41E3AEF4" w:rsidR="00CA3F2A" w:rsidRPr="00DE110E" w:rsidRDefault="00B54BD8">
      <w:pPr>
        <w:pStyle w:val="BodyText"/>
        <w:spacing w:before="34" w:line="355" w:lineRule="auto"/>
        <w:ind w:left="599" w:right="4948"/>
        <w:rPr>
          <w:lang w:eastAsia="zh-CN"/>
        </w:rPr>
      </w:pPr>
      <w:r w:rsidRPr="00DE110E">
        <w:rPr>
          <w:rFonts w:cs="仿宋"/>
          <w:lang w:eastAsia="zh-CN"/>
        </w:rPr>
        <w:t>5</w:t>
      </w:r>
      <w:r w:rsidRPr="00DE110E">
        <w:rPr>
          <w:lang w:eastAsia="zh-CN"/>
        </w:rPr>
        <w:t>、合同价款</w:t>
      </w:r>
    </w:p>
    <w:p w14:paraId="1DB47977" w14:textId="77777777" w:rsidR="00CA3F2A" w:rsidRPr="00DE110E" w:rsidRDefault="00B54BD8">
      <w:pPr>
        <w:pStyle w:val="BodyText"/>
        <w:tabs>
          <w:tab w:val="left" w:pos="4172"/>
        </w:tabs>
        <w:spacing w:before="32"/>
        <w:ind w:left="599" w:right="23"/>
        <w:rPr>
          <w:lang w:eastAsia="zh-CN"/>
        </w:rPr>
      </w:pPr>
      <w:r w:rsidRPr="00DE110E">
        <w:rPr>
          <w:spacing w:val="-18"/>
          <w:lang w:eastAsia="zh-CN"/>
        </w:rPr>
        <w:t>⑴签约合同价为：（大写）：</w:t>
      </w:r>
      <w:r w:rsidRPr="00DE110E">
        <w:rPr>
          <w:spacing w:val="-18"/>
          <w:lang w:eastAsia="zh-CN"/>
        </w:rPr>
        <w:tab/>
      </w:r>
      <w:r w:rsidRPr="00DE110E">
        <w:rPr>
          <w:lang w:eastAsia="zh-CN"/>
        </w:rPr>
        <w:t>元整</w:t>
      </w:r>
      <w:r w:rsidRPr="00DE110E">
        <w:rPr>
          <w:spacing w:val="-3"/>
          <w:lang w:eastAsia="zh-CN"/>
        </w:rPr>
        <w:t xml:space="preserve"> </w:t>
      </w:r>
      <w:r w:rsidRPr="00DE110E">
        <w:rPr>
          <w:lang w:eastAsia="zh-CN"/>
        </w:rPr>
        <w:t>（人民币）</w:t>
      </w:r>
    </w:p>
    <w:p w14:paraId="2FA49529" w14:textId="77777777" w:rsidR="00CA3F2A" w:rsidRPr="00DE110E" w:rsidRDefault="00B54BD8">
      <w:pPr>
        <w:pStyle w:val="BodyText"/>
        <w:tabs>
          <w:tab w:val="left" w:pos="525"/>
          <w:tab w:val="left" w:pos="4094"/>
        </w:tabs>
        <w:spacing w:before="135"/>
        <w:ind w:left="0" w:right="2857"/>
        <w:jc w:val="center"/>
        <w:rPr>
          <w:lang w:eastAsia="zh-CN"/>
        </w:rPr>
      </w:pPr>
      <w:r w:rsidRPr="00DE110E">
        <w:rPr>
          <w:lang w:eastAsia="zh-CN"/>
        </w:rPr>
        <w:t>￥</w:t>
      </w:r>
      <w:r w:rsidRPr="00DE110E">
        <w:rPr>
          <w:lang w:eastAsia="zh-CN"/>
        </w:rPr>
        <w:tab/>
        <w:t>万</w:t>
      </w:r>
      <w:r w:rsidRPr="00DE110E">
        <w:rPr>
          <w:spacing w:val="26"/>
          <w:lang w:eastAsia="zh-CN"/>
        </w:rPr>
        <w:t xml:space="preserve"> </w:t>
      </w:r>
      <w:r w:rsidRPr="00DE110E">
        <w:rPr>
          <w:spacing w:val="-9"/>
          <w:lang w:eastAsia="zh-CN"/>
        </w:rPr>
        <w:t>元。（其中安全文明措施项目费￥</w:t>
      </w:r>
      <w:r w:rsidRPr="00DE110E">
        <w:rPr>
          <w:spacing w:val="-9"/>
          <w:lang w:eastAsia="zh-CN"/>
        </w:rPr>
        <w:tab/>
      </w:r>
      <w:r w:rsidRPr="00DE110E">
        <w:rPr>
          <w:lang w:eastAsia="zh-CN"/>
        </w:rPr>
        <w:t>万</w:t>
      </w:r>
      <w:r w:rsidRPr="00DE110E">
        <w:rPr>
          <w:spacing w:val="1"/>
          <w:lang w:eastAsia="zh-CN"/>
        </w:rPr>
        <w:t xml:space="preserve"> </w:t>
      </w:r>
      <w:r w:rsidRPr="00DE110E">
        <w:rPr>
          <w:spacing w:val="-3"/>
          <w:lang w:eastAsia="zh-CN"/>
        </w:rPr>
        <w:t>元）</w:t>
      </w:r>
    </w:p>
    <w:p w14:paraId="57FB11F2" w14:textId="77777777" w:rsidR="00CA3F2A" w:rsidRPr="00DE110E" w:rsidRDefault="00B54BD8">
      <w:pPr>
        <w:pStyle w:val="BodyText"/>
        <w:ind w:left="599" w:right="23"/>
        <w:rPr>
          <w:lang w:eastAsia="zh-CN"/>
        </w:rPr>
      </w:pPr>
      <w:r w:rsidRPr="00DE110E">
        <w:rPr>
          <w:lang w:eastAsia="zh-CN"/>
        </w:rPr>
        <w:t>⑵合同价格型式：固定综合单价承包方式。</w:t>
      </w:r>
    </w:p>
    <w:p w14:paraId="55EC58C3" w14:textId="77777777" w:rsidR="00CA3F2A" w:rsidRPr="00DE110E" w:rsidRDefault="00CA3F2A">
      <w:pPr>
        <w:rPr>
          <w:lang w:eastAsia="zh-CN"/>
        </w:rPr>
        <w:sectPr w:rsidR="00CA3F2A" w:rsidRPr="00DE110E">
          <w:pgSz w:w="11910" w:h="16840"/>
          <w:pgMar w:top="1120" w:right="1300" w:bottom="900" w:left="1300" w:header="0" w:footer="717" w:gutter="0"/>
          <w:cols w:space="720"/>
        </w:sectPr>
      </w:pPr>
    </w:p>
    <w:p w14:paraId="67162799" w14:textId="77777777" w:rsidR="00CA3F2A" w:rsidRPr="00DE110E" w:rsidRDefault="00B54BD8">
      <w:pPr>
        <w:pStyle w:val="BodyText"/>
        <w:spacing w:before="20"/>
        <w:ind w:left="598"/>
        <w:rPr>
          <w:lang w:eastAsia="zh-CN"/>
        </w:rPr>
      </w:pPr>
      <w:r w:rsidRPr="00DE110E">
        <w:rPr>
          <w:rFonts w:cs="仿宋"/>
          <w:lang w:eastAsia="zh-CN"/>
        </w:rPr>
        <w:lastRenderedPageBreak/>
        <w:t>6</w:t>
      </w:r>
      <w:r w:rsidRPr="00DE110E">
        <w:rPr>
          <w:lang w:eastAsia="zh-CN"/>
        </w:rPr>
        <w:t>、组成合同的文件</w:t>
      </w:r>
    </w:p>
    <w:p w14:paraId="57FA14F6" w14:textId="77777777" w:rsidR="00CA3F2A" w:rsidRPr="00DE110E" w:rsidRDefault="00B54BD8">
      <w:pPr>
        <w:pStyle w:val="BodyText"/>
        <w:spacing w:before="135"/>
        <w:ind w:left="598"/>
        <w:rPr>
          <w:lang w:eastAsia="zh-CN"/>
        </w:rPr>
      </w:pPr>
      <w:r w:rsidRPr="00DE110E">
        <w:rPr>
          <w:rFonts w:cs="仿宋"/>
          <w:lang w:eastAsia="zh-CN"/>
        </w:rPr>
        <w:t xml:space="preserve">6.1 </w:t>
      </w:r>
      <w:r w:rsidRPr="00DE110E">
        <w:rPr>
          <w:lang w:eastAsia="zh-CN"/>
        </w:rPr>
        <w:t>组成本合同的文件包括：</w:t>
      </w:r>
    </w:p>
    <w:p w14:paraId="30030F4A" w14:textId="77777777" w:rsidR="00CA3F2A" w:rsidRPr="00DE110E" w:rsidRDefault="00B54BD8">
      <w:pPr>
        <w:pStyle w:val="BodyText"/>
        <w:ind w:left="598"/>
        <w:rPr>
          <w:lang w:eastAsia="zh-CN"/>
        </w:rPr>
      </w:pPr>
      <w:r w:rsidRPr="00DE110E">
        <w:rPr>
          <w:lang w:eastAsia="zh-CN"/>
        </w:rPr>
        <w:t>（</w:t>
      </w:r>
      <w:r w:rsidRPr="00DE110E">
        <w:rPr>
          <w:rFonts w:cs="仿宋"/>
          <w:lang w:eastAsia="zh-CN"/>
        </w:rPr>
        <w:t>1</w:t>
      </w:r>
      <w:r w:rsidRPr="00DE110E">
        <w:rPr>
          <w:lang w:eastAsia="zh-CN"/>
        </w:rPr>
        <w:t>）本合同协议书；</w:t>
      </w:r>
    </w:p>
    <w:p w14:paraId="006E4F45" w14:textId="77777777" w:rsidR="00CA3F2A" w:rsidRPr="00DE110E" w:rsidRDefault="00B54BD8">
      <w:pPr>
        <w:pStyle w:val="BodyText"/>
        <w:ind w:left="598"/>
        <w:rPr>
          <w:lang w:eastAsia="zh-CN"/>
        </w:rPr>
      </w:pPr>
      <w:r w:rsidRPr="00DE110E">
        <w:rPr>
          <w:lang w:eastAsia="zh-CN"/>
        </w:rPr>
        <w:t>（</w:t>
      </w:r>
      <w:r w:rsidRPr="00DE110E">
        <w:rPr>
          <w:rFonts w:cs="仿宋"/>
          <w:lang w:eastAsia="zh-CN"/>
        </w:rPr>
        <w:t>2</w:t>
      </w:r>
      <w:r w:rsidRPr="00DE110E">
        <w:rPr>
          <w:lang w:eastAsia="zh-CN"/>
        </w:rPr>
        <w:t>）中标通知书；</w:t>
      </w:r>
    </w:p>
    <w:p w14:paraId="22E3C530" w14:textId="77777777" w:rsidR="00CA3F2A" w:rsidRPr="00DE110E" w:rsidRDefault="00B54BD8">
      <w:pPr>
        <w:pStyle w:val="BodyText"/>
        <w:ind w:left="598"/>
        <w:rPr>
          <w:lang w:eastAsia="zh-CN"/>
        </w:rPr>
      </w:pPr>
      <w:r w:rsidRPr="00DE110E">
        <w:rPr>
          <w:lang w:eastAsia="zh-CN"/>
        </w:rPr>
        <w:t>（</w:t>
      </w:r>
      <w:r w:rsidRPr="00DE110E">
        <w:rPr>
          <w:rFonts w:cs="仿宋"/>
          <w:lang w:eastAsia="zh-CN"/>
        </w:rPr>
        <w:t>3</w:t>
      </w:r>
      <w:r w:rsidRPr="00DE110E">
        <w:rPr>
          <w:lang w:eastAsia="zh-CN"/>
        </w:rPr>
        <w:t>）本合同专用条款；</w:t>
      </w:r>
    </w:p>
    <w:p w14:paraId="171081FB" w14:textId="77777777" w:rsidR="00CA3F2A" w:rsidRPr="00DE110E" w:rsidRDefault="00B54BD8">
      <w:pPr>
        <w:pStyle w:val="BodyText"/>
        <w:spacing w:before="135"/>
        <w:ind w:left="598"/>
        <w:rPr>
          <w:lang w:eastAsia="zh-CN"/>
        </w:rPr>
      </w:pPr>
      <w:r w:rsidRPr="00DE110E">
        <w:rPr>
          <w:lang w:eastAsia="zh-CN"/>
        </w:rPr>
        <w:t>（</w:t>
      </w:r>
      <w:r w:rsidRPr="00DE110E">
        <w:rPr>
          <w:rFonts w:cs="仿宋"/>
          <w:lang w:eastAsia="zh-CN"/>
        </w:rPr>
        <w:t>4</w:t>
      </w:r>
      <w:r w:rsidRPr="00DE110E">
        <w:rPr>
          <w:lang w:eastAsia="zh-CN"/>
        </w:rPr>
        <w:t>）招、投标书及其附件；</w:t>
      </w:r>
    </w:p>
    <w:p w14:paraId="6F573A5B" w14:textId="77777777" w:rsidR="00CA3F2A" w:rsidRPr="00DE110E" w:rsidRDefault="00B54BD8">
      <w:pPr>
        <w:pStyle w:val="BodyText"/>
        <w:ind w:left="598"/>
        <w:rPr>
          <w:lang w:eastAsia="zh-CN"/>
        </w:rPr>
      </w:pPr>
      <w:r w:rsidRPr="00DE110E">
        <w:rPr>
          <w:lang w:eastAsia="zh-CN"/>
        </w:rPr>
        <w:t>（</w:t>
      </w:r>
      <w:r w:rsidRPr="00DE110E">
        <w:rPr>
          <w:rFonts w:cs="仿宋"/>
          <w:lang w:eastAsia="zh-CN"/>
        </w:rPr>
        <w:t>5</w:t>
      </w:r>
      <w:r w:rsidRPr="00DE110E">
        <w:rPr>
          <w:lang w:eastAsia="zh-CN"/>
        </w:rPr>
        <w:t>）本合同通用条款；</w:t>
      </w:r>
    </w:p>
    <w:p w14:paraId="0066B826" w14:textId="77777777" w:rsidR="00CA3F2A" w:rsidRPr="00DE110E" w:rsidRDefault="00B54BD8">
      <w:pPr>
        <w:pStyle w:val="BodyText"/>
        <w:ind w:left="598"/>
        <w:rPr>
          <w:lang w:eastAsia="zh-CN"/>
        </w:rPr>
      </w:pPr>
      <w:r w:rsidRPr="00DE110E">
        <w:rPr>
          <w:lang w:eastAsia="zh-CN"/>
        </w:rPr>
        <w:t>（</w:t>
      </w:r>
      <w:r w:rsidRPr="00DE110E">
        <w:rPr>
          <w:rFonts w:cs="仿宋"/>
          <w:lang w:eastAsia="zh-CN"/>
        </w:rPr>
        <w:t>6</w:t>
      </w:r>
      <w:r w:rsidRPr="00DE110E">
        <w:rPr>
          <w:lang w:eastAsia="zh-CN"/>
        </w:rPr>
        <w:t>）国家及上海市现行相关工程标准、规范及有关技术文件；</w:t>
      </w:r>
    </w:p>
    <w:p w14:paraId="7FB34811" w14:textId="77777777" w:rsidR="00CA3F2A" w:rsidRPr="00DE110E" w:rsidRDefault="00B54BD8">
      <w:pPr>
        <w:pStyle w:val="BodyText"/>
        <w:ind w:left="598"/>
        <w:rPr>
          <w:lang w:eastAsia="zh-CN"/>
        </w:rPr>
      </w:pPr>
      <w:r w:rsidRPr="00DE110E">
        <w:rPr>
          <w:lang w:eastAsia="zh-CN"/>
        </w:rPr>
        <w:t>（</w:t>
      </w:r>
      <w:r w:rsidRPr="00DE110E">
        <w:rPr>
          <w:rFonts w:cs="仿宋"/>
          <w:lang w:eastAsia="zh-CN"/>
        </w:rPr>
        <w:t>7</w:t>
      </w:r>
      <w:r w:rsidRPr="00DE110E">
        <w:rPr>
          <w:lang w:eastAsia="zh-CN"/>
        </w:rPr>
        <w:t>）图纸及有关技术文件；</w:t>
      </w:r>
    </w:p>
    <w:p w14:paraId="1BE0B236" w14:textId="77777777" w:rsidR="00CA3F2A" w:rsidRPr="00DE110E" w:rsidRDefault="00B54BD8">
      <w:pPr>
        <w:pStyle w:val="BodyText"/>
        <w:ind w:left="598"/>
        <w:rPr>
          <w:lang w:eastAsia="zh-CN"/>
        </w:rPr>
      </w:pPr>
      <w:r w:rsidRPr="00DE110E">
        <w:rPr>
          <w:lang w:eastAsia="zh-CN"/>
        </w:rPr>
        <w:t>（</w:t>
      </w:r>
      <w:r w:rsidRPr="00DE110E">
        <w:rPr>
          <w:rFonts w:cs="仿宋"/>
          <w:lang w:eastAsia="zh-CN"/>
        </w:rPr>
        <w:t>8</w:t>
      </w:r>
      <w:r w:rsidRPr="00DE110E">
        <w:rPr>
          <w:lang w:eastAsia="zh-CN"/>
        </w:rPr>
        <w:t>）工程量清单；</w:t>
      </w:r>
    </w:p>
    <w:p w14:paraId="52FB274C" w14:textId="77777777" w:rsidR="00D51856" w:rsidRPr="00DE110E" w:rsidRDefault="00B54BD8">
      <w:pPr>
        <w:pStyle w:val="BodyText"/>
        <w:spacing w:before="135" w:line="355" w:lineRule="auto"/>
        <w:ind w:left="598"/>
        <w:rPr>
          <w:spacing w:val="-35"/>
          <w:lang w:eastAsia="zh-CN"/>
        </w:rPr>
      </w:pPr>
      <w:r w:rsidRPr="00DE110E">
        <w:rPr>
          <w:lang w:eastAsia="zh-CN"/>
        </w:rPr>
        <w:t>（</w:t>
      </w:r>
      <w:r w:rsidRPr="00DE110E">
        <w:rPr>
          <w:rFonts w:cs="仿宋"/>
          <w:lang w:eastAsia="zh-CN"/>
        </w:rPr>
        <w:t>9</w:t>
      </w:r>
      <w:r w:rsidRPr="00DE110E">
        <w:rPr>
          <w:lang w:eastAsia="zh-CN"/>
        </w:rPr>
        <w:t>）工程报价单或预算书</w:t>
      </w:r>
      <w:r w:rsidRPr="00DE110E">
        <w:rPr>
          <w:spacing w:val="-3"/>
          <w:lang w:eastAsia="zh-CN"/>
        </w:rPr>
        <w:t xml:space="preserve"> </w:t>
      </w:r>
      <w:r w:rsidRPr="00DE110E">
        <w:rPr>
          <w:spacing w:val="-2"/>
          <w:lang w:eastAsia="zh-CN"/>
        </w:rPr>
        <w:t>双方签署的有关工程的洽商、变更确认书等书面协议或文件视为本合同的组成部分。</w:t>
      </w:r>
      <w:r w:rsidRPr="00DE110E">
        <w:rPr>
          <w:spacing w:val="-35"/>
          <w:lang w:eastAsia="zh-CN"/>
        </w:rPr>
        <w:t xml:space="preserve"> </w:t>
      </w:r>
    </w:p>
    <w:p w14:paraId="1621710D" w14:textId="009799FD" w:rsidR="00CA3F2A" w:rsidRPr="00DE110E" w:rsidRDefault="00B54BD8">
      <w:pPr>
        <w:pStyle w:val="BodyText"/>
        <w:spacing w:before="135" w:line="355" w:lineRule="auto"/>
        <w:ind w:left="598"/>
        <w:rPr>
          <w:lang w:eastAsia="zh-CN"/>
        </w:rPr>
      </w:pPr>
      <w:r w:rsidRPr="00DE110E">
        <w:rPr>
          <w:rFonts w:cs="仿宋"/>
          <w:lang w:eastAsia="zh-CN"/>
        </w:rPr>
        <w:t>7</w:t>
      </w:r>
      <w:r w:rsidRPr="00DE110E">
        <w:rPr>
          <w:lang w:eastAsia="zh-CN"/>
        </w:rPr>
        <w:t>、本协议书中有关词语含义与本合同《通用条款》中的定义相同。</w:t>
      </w:r>
    </w:p>
    <w:p w14:paraId="1BFAB260" w14:textId="77777777" w:rsidR="00CA3F2A" w:rsidRPr="00DE110E" w:rsidRDefault="00B54BD8">
      <w:pPr>
        <w:pStyle w:val="BodyText"/>
        <w:spacing w:before="32"/>
        <w:ind w:left="598"/>
        <w:rPr>
          <w:lang w:eastAsia="zh-CN"/>
        </w:rPr>
      </w:pPr>
      <w:r w:rsidRPr="00DE110E">
        <w:rPr>
          <w:rFonts w:cs="仿宋"/>
          <w:lang w:eastAsia="zh-CN"/>
        </w:rPr>
        <w:t>8</w:t>
      </w:r>
      <w:r w:rsidRPr="00DE110E">
        <w:rPr>
          <w:lang w:eastAsia="zh-CN"/>
        </w:rPr>
        <w:t>、承包人向发包人承诺按照合同约定施工、竣工并在质量保修期内承担工程质量保修责任。</w:t>
      </w:r>
    </w:p>
    <w:p w14:paraId="7B99DE9E" w14:textId="77777777" w:rsidR="00CA3F2A" w:rsidRPr="00DE110E" w:rsidRDefault="00B54BD8">
      <w:pPr>
        <w:pStyle w:val="BodyText"/>
        <w:spacing w:before="135"/>
        <w:ind w:left="598"/>
        <w:rPr>
          <w:lang w:eastAsia="zh-CN"/>
        </w:rPr>
      </w:pPr>
      <w:r w:rsidRPr="00DE110E">
        <w:rPr>
          <w:rFonts w:cs="仿宋"/>
          <w:lang w:eastAsia="zh-CN"/>
        </w:rPr>
        <w:t>9</w:t>
      </w:r>
      <w:r w:rsidRPr="00DE110E">
        <w:rPr>
          <w:lang w:eastAsia="zh-CN"/>
        </w:rPr>
        <w:t>、发包人向承包人承诺按照合同约定的期限和方式支付合同价款及其他应当支付的款项。</w:t>
      </w:r>
    </w:p>
    <w:p w14:paraId="0B83351F" w14:textId="77777777" w:rsidR="00891F35" w:rsidRPr="00DE110E" w:rsidRDefault="00B54BD8" w:rsidP="00891F35">
      <w:pPr>
        <w:pStyle w:val="BodyText"/>
        <w:spacing w:before="135"/>
        <w:ind w:left="598"/>
        <w:rPr>
          <w:rFonts w:cs="仿宋"/>
          <w:lang w:eastAsia="zh-CN"/>
        </w:rPr>
      </w:pPr>
      <w:r w:rsidRPr="00DE110E">
        <w:rPr>
          <w:rFonts w:cs="仿宋"/>
          <w:lang w:eastAsia="zh-CN"/>
        </w:rPr>
        <w:t xml:space="preserve">10、合同生效 合同经双方签字盖章生效。 </w:t>
      </w:r>
    </w:p>
    <w:p w14:paraId="0BA76C53" w14:textId="6EBAB373" w:rsidR="00D51856" w:rsidRPr="00DE110E" w:rsidRDefault="00B54BD8" w:rsidP="00891F35">
      <w:pPr>
        <w:pStyle w:val="BodyText"/>
        <w:spacing w:before="135"/>
        <w:ind w:left="598"/>
        <w:rPr>
          <w:rFonts w:cs="仿宋"/>
          <w:lang w:eastAsia="zh-CN"/>
        </w:rPr>
      </w:pPr>
      <w:r w:rsidRPr="00DE110E">
        <w:rPr>
          <w:rFonts w:cs="仿宋"/>
          <w:lang w:eastAsia="zh-CN"/>
        </w:rPr>
        <w:t>合同订立时间：2020 年</w:t>
      </w:r>
      <w:r w:rsidRPr="00DE110E">
        <w:rPr>
          <w:rFonts w:cs="仿宋"/>
          <w:lang w:eastAsia="zh-CN"/>
        </w:rPr>
        <w:tab/>
        <w:t>月</w:t>
      </w:r>
      <w:r w:rsidR="00D51856" w:rsidRPr="00DE110E">
        <w:rPr>
          <w:rFonts w:cs="仿宋" w:hint="eastAsia"/>
          <w:lang w:eastAsia="zh-CN"/>
        </w:rPr>
        <w:t xml:space="preserve"> </w:t>
      </w:r>
      <w:r w:rsidR="00D51856" w:rsidRPr="00DE110E">
        <w:rPr>
          <w:rFonts w:cs="仿宋"/>
          <w:lang w:eastAsia="zh-CN"/>
        </w:rPr>
        <w:t xml:space="preserve">    </w:t>
      </w:r>
    </w:p>
    <w:p w14:paraId="58FE5A1E" w14:textId="16D53037" w:rsidR="00CA3F2A" w:rsidRPr="00DE110E" w:rsidRDefault="00D51856" w:rsidP="00D51856">
      <w:pPr>
        <w:pStyle w:val="BodyText"/>
        <w:tabs>
          <w:tab w:val="left" w:pos="2745"/>
          <w:tab w:val="left" w:pos="3905"/>
        </w:tabs>
        <w:spacing w:line="355" w:lineRule="auto"/>
        <w:ind w:left="598" w:right="5107"/>
        <w:rPr>
          <w:lang w:eastAsia="zh-CN"/>
        </w:rPr>
      </w:pPr>
      <w:r w:rsidRPr="00DE110E">
        <w:rPr>
          <w:rFonts w:hint="eastAsia"/>
          <w:lang w:eastAsia="zh-CN"/>
        </w:rPr>
        <w:t xml:space="preserve"> </w:t>
      </w:r>
      <w:r w:rsidRPr="00DE110E">
        <w:rPr>
          <w:lang w:eastAsia="zh-CN"/>
        </w:rPr>
        <w:t xml:space="preserve"> </w:t>
      </w:r>
      <w:r w:rsidR="00B54BD8" w:rsidRPr="00DE110E">
        <w:rPr>
          <w:lang w:eastAsia="zh-CN"/>
        </w:rPr>
        <w:t>合同订立地点：复旦大学</w:t>
      </w:r>
    </w:p>
    <w:p w14:paraId="30D42184" w14:textId="77777777" w:rsidR="00CA3F2A" w:rsidRPr="00DE110E" w:rsidRDefault="00B54BD8">
      <w:pPr>
        <w:pStyle w:val="BodyText"/>
        <w:tabs>
          <w:tab w:val="left" w:pos="540"/>
          <w:tab w:val="left" w:pos="960"/>
          <w:tab w:val="left" w:pos="4318"/>
          <w:tab w:val="left" w:pos="4738"/>
          <w:tab w:val="left" w:pos="5158"/>
        </w:tabs>
        <w:spacing w:before="34" w:line="355" w:lineRule="auto"/>
        <w:ind w:right="225" w:firstLine="479"/>
        <w:rPr>
          <w:lang w:eastAsia="zh-CN"/>
        </w:rPr>
      </w:pPr>
      <w:r w:rsidRPr="00DE110E">
        <w:rPr>
          <w:lang w:eastAsia="zh-CN"/>
        </w:rPr>
        <w:t>合同份数：本合同一式</w:t>
      </w:r>
      <w:r w:rsidRPr="00DE110E">
        <w:rPr>
          <w:spacing w:val="-53"/>
          <w:lang w:eastAsia="zh-CN"/>
        </w:rPr>
        <w:t xml:space="preserve"> </w:t>
      </w:r>
      <w:r w:rsidRPr="00DE110E">
        <w:rPr>
          <w:rFonts w:cs="仿宋"/>
          <w:lang w:eastAsia="zh-CN"/>
        </w:rPr>
        <w:t>12</w:t>
      </w:r>
      <w:r w:rsidRPr="00DE110E">
        <w:rPr>
          <w:rFonts w:cs="仿宋"/>
          <w:spacing w:val="-55"/>
          <w:lang w:eastAsia="zh-CN"/>
        </w:rPr>
        <w:t xml:space="preserve"> </w:t>
      </w:r>
      <w:r w:rsidRPr="00DE110E">
        <w:rPr>
          <w:lang w:eastAsia="zh-CN"/>
        </w:rPr>
        <w:t>份，其中正本</w:t>
      </w:r>
      <w:r w:rsidRPr="00DE110E">
        <w:rPr>
          <w:spacing w:val="-53"/>
          <w:lang w:eastAsia="zh-CN"/>
        </w:rPr>
        <w:t xml:space="preserve"> </w:t>
      </w:r>
      <w:r w:rsidRPr="00DE110E">
        <w:rPr>
          <w:rFonts w:cs="仿宋"/>
          <w:lang w:eastAsia="zh-CN"/>
        </w:rPr>
        <w:t>2</w:t>
      </w:r>
      <w:r w:rsidRPr="00DE110E">
        <w:rPr>
          <w:rFonts w:cs="仿宋"/>
          <w:spacing w:val="-55"/>
          <w:lang w:eastAsia="zh-CN"/>
        </w:rPr>
        <w:t xml:space="preserve"> </w:t>
      </w:r>
      <w:r w:rsidRPr="00DE110E">
        <w:rPr>
          <w:lang w:eastAsia="zh-CN"/>
        </w:rPr>
        <w:t>份，双方各执</w:t>
      </w:r>
      <w:r w:rsidRPr="00DE110E">
        <w:rPr>
          <w:spacing w:val="-53"/>
          <w:lang w:eastAsia="zh-CN"/>
        </w:rPr>
        <w:t xml:space="preserve"> </w:t>
      </w:r>
      <w:r w:rsidRPr="00DE110E">
        <w:rPr>
          <w:rFonts w:cs="仿宋"/>
          <w:lang w:eastAsia="zh-CN"/>
        </w:rPr>
        <w:t>1</w:t>
      </w:r>
      <w:r w:rsidRPr="00DE110E">
        <w:rPr>
          <w:rFonts w:cs="仿宋"/>
          <w:spacing w:val="-55"/>
          <w:lang w:eastAsia="zh-CN"/>
        </w:rPr>
        <w:t xml:space="preserve"> </w:t>
      </w:r>
      <w:r w:rsidRPr="00DE110E">
        <w:rPr>
          <w:lang w:eastAsia="zh-CN"/>
        </w:rPr>
        <w:t>份，副本</w:t>
      </w:r>
      <w:r w:rsidRPr="00DE110E">
        <w:rPr>
          <w:spacing w:val="-53"/>
          <w:lang w:eastAsia="zh-CN"/>
        </w:rPr>
        <w:t xml:space="preserve"> </w:t>
      </w:r>
      <w:r w:rsidRPr="00DE110E">
        <w:rPr>
          <w:rFonts w:cs="仿宋"/>
          <w:lang w:eastAsia="zh-CN"/>
        </w:rPr>
        <w:t>10</w:t>
      </w:r>
      <w:r w:rsidRPr="00DE110E">
        <w:rPr>
          <w:rFonts w:cs="仿宋"/>
          <w:spacing w:val="-55"/>
          <w:lang w:eastAsia="zh-CN"/>
        </w:rPr>
        <w:t xml:space="preserve"> </w:t>
      </w:r>
      <w:r w:rsidRPr="00DE110E">
        <w:rPr>
          <w:lang w:eastAsia="zh-CN"/>
        </w:rPr>
        <w:t>份，双方各执</w:t>
      </w:r>
      <w:r w:rsidRPr="00DE110E">
        <w:rPr>
          <w:spacing w:val="-53"/>
          <w:lang w:eastAsia="zh-CN"/>
        </w:rPr>
        <w:t xml:space="preserve"> </w:t>
      </w:r>
      <w:r w:rsidRPr="00DE110E">
        <w:rPr>
          <w:rFonts w:cs="仿宋"/>
          <w:lang w:eastAsia="zh-CN"/>
        </w:rPr>
        <w:t>5</w:t>
      </w:r>
      <w:r w:rsidRPr="00DE110E">
        <w:rPr>
          <w:rFonts w:cs="仿宋"/>
          <w:spacing w:val="-53"/>
          <w:lang w:eastAsia="zh-CN"/>
        </w:rPr>
        <w:t xml:space="preserve"> </w:t>
      </w:r>
      <w:r w:rsidRPr="00DE110E">
        <w:rPr>
          <w:spacing w:val="-3"/>
          <w:lang w:eastAsia="zh-CN"/>
        </w:rPr>
        <w:t xml:space="preserve">份。 </w:t>
      </w:r>
      <w:r w:rsidRPr="00DE110E">
        <w:rPr>
          <w:lang w:eastAsia="zh-CN"/>
        </w:rPr>
        <w:t>发</w:t>
      </w:r>
      <w:r w:rsidRPr="00DE110E">
        <w:rPr>
          <w:lang w:eastAsia="zh-CN"/>
        </w:rPr>
        <w:tab/>
        <w:t>包</w:t>
      </w:r>
      <w:r w:rsidRPr="00DE110E">
        <w:rPr>
          <w:lang w:eastAsia="zh-CN"/>
        </w:rPr>
        <w:tab/>
      </w:r>
      <w:r w:rsidRPr="00DE110E">
        <w:rPr>
          <w:spacing w:val="-20"/>
          <w:lang w:eastAsia="zh-CN"/>
        </w:rPr>
        <w:t>人：（公章）</w:t>
      </w:r>
      <w:r w:rsidRPr="00DE110E">
        <w:rPr>
          <w:spacing w:val="-20"/>
          <w:lang w:eastAsia="zh-CN"/>
        </w:rPr>
        <w:tab/>
      </w:r>
      <w:r w:rsidRPr="00DE110E">
        <w:rPr>
          <w:lang w:eastAsia="zh-CN"/>
        </w:rPr>
        <w:t>承</w:t>
      </w:r>
      <w:r w:rsidRPr="00DE110E">
        <w:rPr>
          <w:lang w:eastAsia="zh-CN"/>
        </w:rPr>
        <w:tab/>
        <w:t>包</w:t>
      </w:r>
      <w:r w:rsidRPr="00DE110E">
        <w:rPr>
          <w:lang w:eastAsia="zh-CN"/>
        </w:rPr>
        <w:tab/>
      </w:r>
      <w:r w:rsidRPr="00DE110E">
        <w:rPr>
          <w:spacing w:val="-19"/>
          <w:lang w:eastAsia="zh-CN"/>
        </w:rPr>
        <w:t>人：（公章）</w:t>
      </w:r>
    </w:p>
    <w:p w14:paraId="55169F04" w14:textId="77777777" w:rsidR="00CA3F2A" w:rsidRPr="00DE110E" w:rsidRDefault="00B54BD8">
      <w:pPr>
        <w:pStyle w:val="BodyText"/>
        <w:tabs>
          <w:tab w:val="left" w:pos="855"/>
          <w:tab w:val="left" w:pos="1801"/>
          <w:tab w:val="left" w:pos="4318"/>
          <w:tab w:val="left" w:pos="4947"/>
        </w:tabs>
        <w:spacing w:before="32"/>
        <w:rPr>
          <w:lang w:eastAsia="zh-CN"/>
        </w:rPr>
      </w:pPr>
      <w:r w:rsidRPr="00DE110E">
        <w:rPr>
          <w:lang w:eastAsia="zh-CN"/>
        </w:rPr>
        <w:t>住</w:t>
      </w:r>
      <w:r w:rsidRPr="00DE110E">
        <w:rPr>
          <w:lang w:eastAsia="zh-CN"/>
        </w:rPr>
        <w:tab/>
      </w:r>
      <w:r w:rsidRPr="00DE110E">
        <w:rPr>
          <w:spacing w:val="-2"/>
          <w:lang w:eastAsia="zh-CN"/>
        </w:rPr>
        <w:t>所：</w:t>
      </w:r>
      <w:r w:rsidRPr="00DE110E">
        <w:rPr>
          <w:spacing w:val="-2"/>
          <w:lang w:eastAsia="zh-CN"/>
        </w:rPr>
        <w:tab/>
        <w:t>邯郸路</w:t>
      </w:r>
      <w:r w:rsidRPr="00DE110E">
        <w:rPr>
          <w:spacing w:val="-52"/>
          <w:lang w:eastAsia="zh-CN"/>
        </w:rPr>
        <w:t xml:space="preserve"> </w:t>
      </w:r>
      <w:r w:rsidRPr="00DE110E">
        <w:rPr>
          <w:rFonts w:cs="仿宋"/>
          <w:lang w:eastAsia="zh-CN"/>
        </w:rPr>
        <w:t>220</w:t>
      </w:r>
      <w:r w:rsidRPr="00DE110E">
        <w:rPr>
          <w:rFonts w:cs="仿宋"/>
          <w:spacing w:val="-50"/>
          <w:lang w:eastAsia="zh-CN"/>
        </w:rPr>
        <w:t xml:space="preserve"> </w:t>
      </w:r>
      <w:r w:rsidRPr="00DE110E">
        <w:rPr>
          <w:lang w:eastAsia="zh-CN"/>
        </w:rPr>
        <w:t>号</w:t>
      </w:r>
      <w:r w:rsidRPr="00DE110E">
        <w:rPr>
          <w:lang w:eastAsia="zh-CN"/>
        </w:rPr>
        <w:tab/>
        <w:t>住</w:t>
      </w:r>
      <w:r w:rsidRPr="00DE110E">
        <w:rPr>
          <w:lang w:eastAsia="zh-CN"/>
        </w:rPr>
        <w:tab/>
        <w:t>所：</w:t>
      </w:r>
    </w:p>
    <w:p w14:paraId="5FDF4307" w14:textId="77777777" w:rsidR="00CA3F2A" w:rsidRPr="00DE110E" w:rsidRDefault="00B54BD8">
      <w:pPr>
        <w:pStyle w:val="BodyText"/>
        <w:tabs>
          <w:tab w:val="left" w:pos="4318"/>
        </w:tabs>
        <w:rPr>
          <w:lang w:eastAsia="zh-CN"/>
        </w:rPr>
      </w:pPr>
      <w:r w:rsidRPr="00DE110E">
        <w:rPr>
          <w:spacing w:val="-1"/>
          <w:lang w:eastAsia="zh-CN"/>
        </w:rPr>
        <w:t>法定代表人：</w:t>
      </w:r>
      <w:r w:rsidRPr="00DE110E">
        <w:rPr>
          <w:spacing w:val="-1"/>
          <w:lang w:eastAsia="zh-CN"/>
        </w:rPr>
        <w:tab/>
        <w:t>法定代表人：</w:t>
      </w:r>
    </w:p>
    <w:p w14:paraId="131B56F0" w14:textId="77777777" w:rsidR="00CA3F2A" w:rsidRPr="00DE110E" w:rsidRDefault="00B54BD8">
      <w:pPr>
        <w:pStyle w:val="BodyText"/>
        <w:tabs>
          <w:tab w:val="left" w:pos="4318"/>
        </w:tabs>
        <w:rPr>
          <w:lang w:eastAsia="zh-CN"/>
        </w:rPr>
      </w:pPr>
      <w:r w:rsidRPr="00DE110E">
        <w:rPr>
          <w:spacing w:val="-1"/>
          <w:lang w:eastAsia="zh-CN"/>
        </w:rPr>
        <w:t>经办人：</w:t>
      </w:r>
      <w:r w:rsidRPr="00DE110E">
        <w:rPr>
          <w:spacing w:val="-1"/>
          <w:lang w:eastAsia="zh-CN"/>
        </w:rPr>
        <w:tab/>
      </w:r>
      <w:r w:rsidRPr="00DE110E">
        <w:rPr>
          <w:spacing w:val="-3"/>
          <w:lang w:eastAsia="zh-CN"/>
        </w:rPr>
        <w:t>经办人：</w:t>
      </w:r>
    </w:p>
    <w:p w14:paraId="1AE2DE2D" w14:textId="77777777" w:rsidR="00CA3F2A" w:rsidRPr="00DE110E" w:rsidRDefault="00B54BD8">
      <w:pPr>
        <w:pStyle w:val="BodyText"/>
        <w:tabs>
          <w:tab w:val="left" w:pos="749"/>
          <w:tab w:val="left" w:pos="4318"/>
          <w:tab w:val="left" w:pos="4947"/>
        </w:tabs>
        <w:spacing w:before="135"/>
        <w:rPr>
          <w:lang w:eastAsia="zh-CN"/>
        </w:rPr>
      </w:pPr>
      <w:r w:rsidRPr="00DE110E">
        <w:rPr>
          <w:lang w:eastAsia="zh-CN"/>
        </w:rPr>
        <w:t>电</w:t>
      </w:r>
      <w:r w:rsidRPr="00DE110E">
        <w:rPr>
          <w:lang w:eastAsia="zh-CN"/>
        </w:rPr>
        <w:tab/>
        <w:t>话：</w:t>
      </w:r>
      <w:r w:rsidRPr="00DE110E">
        <w:rPr>
          <w:lang w:eastAsia="zh-CN"/>
        </w:rPr>
        <w:tab/>
        <w:t>电</w:t>
      </w:r>
      <w:r w:rsidRPr="00DE110E">
        <w:rPr>
          <w:lang w:eastAsia="zh-CN"/>
        </w:rPr>
        <w:tab/>
        <w:t>话：</w:t>
      </w:r>
    </w:p>
    <w:p w14:paraId="0C72258A" w14:textId="77777777" w:rsidR="00CA3F2A" w:rsidRPr="00DE110E" w:rsidRDefault="00B54BD8">
      <w:pPr>
        <w:pStyle w:val="BodyText"/>
        <w:tabs>
          <w:tab w:val="left" w:pos="4318"/>
        </w:tabs>
        <w:rPr>
          <w:lang w:eastAsia="zh-CN"/>
        </w:rPr>
      </w:pPr>
      <w:r w:rsidRPr="00DE110E">
        <w:rPr>
          <w:spacing w:val="-1"/>
          <w:lang w:eastAsia="zh-CN"/>
        </w:rPr>
        <w:t>开户银行：</w:t>
      </w:r>
      <w:r w:rsidRPr="00DE110E">
        <w:rPr>
          <w:spacing w:val="-1"/>
          <w:lang w:eastAsia="zh-CN"/>
        </w:rPr>
        <w:tab/>
      </w:r>
      <w:r w:rsidRPr="00DE110E">
        <w:rPr>
          <w:spacing w:val="-2"/>
          <w:lang w:eastAsia="zh-CN"/>
        </w:rPr>
        <w:t>开户银行：</w:t>
      </w:r>
    </w:p>
    <w:p w14:paraId="1216D3A9" w14:textId="77777777" w:rsidR="00CA3F2A" w:rsidRPr="00DE110E" w:rsidRDefault="00B54BD8">
      <w:pPr>
        <w:pStyle w:val="BodyText"/>
        <w:tabs>
          <w:tab w:val="left" w:pos="749"/>
          <w:tab w:val="left" w:pos="4318"/>
          <w:tab w:val="left" w:pos="4947"/>
        </w:tabs>
        <w:rPr>
          <w:lang w:eastAsia="zh-CN"/>
        </w:rPr>
      </w:pPr>
      <w:r w:rsidRPr="00DE110E">
        <w:rPr>
          <w:lang w:eastAsia="zh-CN"/>
        </w:rPr>
        <w:t>账</w:t>
      </w:r>
      <w:r w:rsidRPr="00DE110E">
        <w:rPr>
          <w:lang w:eastAsia="zh-CN"/>
        </w:rPr>
        <w:tab/>
        <w:t>号：</w:t>
      </w:r>
      <w:r w:rsidRPr="00DE110E">
        <w:rPr>
          <w:lang w:eastAsia="zh-CN"/>
        </w:rPr>
        <w:tab/>
        <w:t>账</w:t>
      </w:r>
      <w:r w:rsidRPr="00DE110E">
        <w:rPr>
          <w:lang w:eastAsia="zh-CN"/>
        </w:rPr>
        <w:tab/>
        <w:t>号：</w:t>
      </w:r>
    </w:p>
    <w:p w14:paraId="10C2BA89" w14:textId="77777777" w:rsidR="00CA3F2A" w:rsidRPr="00DE110E" w:rsidRDefault="00B54BD8">
      <w:pPr>
        <w:pStyle w:val="BodyText"/>
        <w:tabs>
          <w:tab w:val="left" w:pos="1222"/>
          <w:tab w:val="left" w:pos="1851"/>
          <w:tab w:val="left" w:pos="4371"/>
          <w:tab w:val="left" w:pos="5472"/>
          <w:tab w:val="left" w:pos="6104"/>
        </w:tabs>
        <w:spacing w:before="132"/>
        <w:rPr>
          <w:lang w:eastAsia="zh-CN"/>
        </w:rPr>
      </w:pPr>
      <w:r w:rsidRPr="00DE110E">
        <w:rPr>
          <w:rFonts w:cs="仿宋"/>
          <w:lang w:eastAsia="zh-CN"/>
        </w:rPr>
        <w:t>2020</w:t>
      </w:r>
      <w:r w:rsidRPr="00DE110E">
        <w:rPr>
          <w:rFonts w:cs="仿宋"/>
          <w:spacing w:val="-52"/>
          <w:lang w:eastAsia="zh-CN"/>
        </w:rPr>
        <w:t xml:space="preserve"> </w:t>
      </w:r>
      <w:r w:rsidRPr="00DE110E">
        <w:rPr>
          <w:lang w:eastAsia="zh-CN"/>
        </w:rPr>
        <w:t>年</w:t>
      </w:r>
      <w:r w:rsidRPr="00DE110E">
        <w:rPr>
          <w:lang w:eastAsia="zh-CN"/>
        </w:rPr>
        <w:tab/>
        <w:t>月</w:t>
      </w:r>
      <w:r w:rsidRPr="00DE110E">
        <w:rPr>
          <w:lang w:eastAsia="zh-CN"/>
        </w:rPr>
        <w:tab/>
        <w:t>日</w:t>
      </w:r>
      <w:r w:rsidRPr="00DE110E">
        <w:rPr>
          <w:lang w:eastAsia="zh-CN"/>
        </w:rPr>
        <w:tab/>
      </w:r>
      <w:r w:rsidRPr="00DE110E">
        <w:rPr>
          <w:rFonts w:cs="仿宋"/>
          <w:lang w:eastAsia="zh-CN"/>
        </w:rPr>
        <w:t>2020</w:t>
      </w:r>
      <w:r w:rsidRPr="00DE110E">
        <w:rPr>
          <w:rFonts w:cs="仿宋"/>
          <w:spacing w:val="-55"/>
          <w:lang w:eastAsia="zh-CN"/>
        </w:rPr>
        <w:t xml:space="preserve"> </w:t>
      </w:r>
      <w:r w:rsidRPr="00DE110E">
        <w:rPr>
          <w:lang w:eastAsia="zh-CN"/>
        </w:rPr>
        <w:t>年</w:t>
      </w:r>
      <w:r w:rsidRPr="00DE110E">
        <w:rPr>
          <w:lang w:eastAsia="zh-CN"/>
        </w:rPr>
        <w:tab/>
        <w:t>月</w:t>
      </w:r>
      <w:r w:rsidRPr="00DE110E">
        <w:rPr>
          <w:lang w:eastAsia="zh-CN"/>
        </w:rPr>
        <w:tab/>
        <w:t>日</w:t>
      </w:r>
    </w:p>
    <w:p w14:paraId="197ADFD5" w14:textId="77777777" w:rsidR="00CA3F2A" w:rsidRPr="00DE110E" w:rsidRDefault="00CA3F2A">
      <w:pPr>
        <w:rPr>
          <w:lang w:eastAsia="zh-CN"/>
        </w:rPr>
        <w:sectPr w:rsidR="00CA3F2A" w:rsidRPr="00DE110E">
          <w:pgSz w:w="11910" w:h="16840"/>
          <w:pgMar w:top="1060" w:right="1380" w:bottom="900" w:left="1300" w:header="0" w:footer="717" w:gutter="0"/>
          <w:cols w:space="720"/>
        </w:sectPr>
      </w:pPr>
    </w:p>
    <w:p w14:paraId="3B633B19" w14:textId="77777777" w:rsidR="00D51856" w:rsidRPr="00DE110E" w:rsidRDefault="00B54BD8">
      <w:pPr>
        <w:tabs>
          <w:tab w:val="left" w:pos="4303"/>
        </w:tabs>
        <w:spacing w:before="20" w:line="357" w:lineRule="auto"/>
        <w:ind w:left="391" w:right="108" w:firstLine="3067"/>
        <w:rPr>
          <w:rFonts w:ascii="仿宋" w:eastAsia="仿宋" w:hAnsi="仿宋" w:cs="仿宋"/>
          <w:b/>
          <w:bCs/>
          <w:sz w:val="21"/>
          <w:szCs w:val="21"/>
          <w:lang w:eastAsia="zh-CN"/>
        </w:rPr>
      </w:pPr>
      <w:r w:rsidRPr="00DE110E">
        <w:rPr>
          <w:rFonts w:ascii="仿宋" w:eastAsia="仿宋" w:hAnsi="仿宋" w:cs="仿宋"/>
          <w:b/>
          <w:bCs/>
          <w:sz w:val="21"/>
          <w:szCs w:val="21"/>
          <w:lang w:eastAsia="zh-CN"/>
        </w:rPr>
        <w:lastRenderedPageBreak/>
        <w:t>第二节</w:t>
      </w:r>
      <w:r w:rsidRPr="00DE110E">
        <w:rPr>
          <w:rFonts w:ascii="仿宋" w:eastAsia="仿宋" w:hAnsi="仿宋" w:cs="仿宋"/>
          <w:b/>
          <w:bCs/>
          <w:sz w:val="21"/>
          <w:szCs w:val="21"/>
          <w:lang w:eastAsia="zh-CN"/>
        </w:rPr>
        <w:tab/>
        <w:t xml:space="preserve">通用合同条款 </w:t>
      </w:r>
    </w:p>
    <w:p w14:paraId="31FECB39" w14:textId="4399A0EE" w:rsidR="00CA3F2A" w:rsidRPr="00DE110E" w:rsidRDefault="00B54BD8" w:rsidP="00891F35">
      <w:pPr>
        <w:tabs>
          <w:tab w:val="left" w:pos="4303"/>
        </w:tabs>
        <w:spacing w:before="20" w:line="357" w:lineRule="auto"/>
        <w:ind w:left="391" w:right="108"/>
        <w:jc w:val="both"/>
        <w:rPr>
          <w:rFonts w:ascii="仿宋" w:eastAsia="仿宋" w:hAnsi="仿宋" w:cs="仿宋"/>
          <w:spacing w:val="-2"/>
          <w:sz w:val="21"/>
          <w:szCs w:val="21"/>
          <w:lang w:eastAsia="zh-CN"/>
        </w:rPr>
      </w:pPr>
      <w:r w:rsidRPr="00DE110E">
        <w:rPr>
          <w:rFonts w:ascii="仿宋" w:eastAsia="仿宋" w:hAnsi="仿宋" w:cs="仿宋"/>
          <w:spacing w:val="-2"/>
          <w:sz w:val="21"/>
          <w:szCs w:val="21"/>
          <w:lang w:eastAsia="zh-CN"/>
        </w:rPr>
        <w:t>通用合同条款直接引用《上海市建设工程施工合同示范文本</w:t>
      </w:r>
      <w:r w:rsidRPr="00DE110E">
        <w:rPr>
          <w:rFonts w:ascii="仿宋" w:eastAsia="仿宋" w:hAnsi="仿宋" w:cs="仿宋"/>
          <w:spacing w:val="19"/>
          <w:sz w:val="21"/>
          <w:szCs w:val="21"/>
          <w:lang w:eastAsia="zh-CN"/>
        </w:rPr>
        <w:t xml:space="preserve"> </w:t>
      </w:r>
      <w:r w:rsidRPr="00DE110E">
        <w:rPr>
          <w:rFonts w:ascii="仿宋" w:eastAsia="仿宋" w:hAnsi="仿宋" w:cs="仿宋"/>
          <w:spacing w:val="-2"/>
          <w:sz w:val="21"/>
          <w:szCs w:val="21"/>
          <w:lang w:eastAsia="zh-CN"/>
        </w:rPr>
        <w:t>2004》第二部分“通用合同条款”。</w:t>
      </w:r>
    </w:p>
    <w:p w14:paraId="16C7281F" w14:textId="77777777" w:rsidR="00CA3F2A" w:rsidRPr="00DE110E" w:rsidRDefault="00CA3F2A">
      <w:pPr>
        <w:jc w:val="center"/>
        <w:rPr>
          <w:rFonts w:ascii="仿宋" w:eastAsia="仿宋" w:hAnsi="仿宋" w:cs="仿宋"/>
          <w:spacing w:val="-2"/>
          <w:sz w:val="21"/>
          <w:szCs w:val="21"/>
          <w:lang w:eastAsia="zh-CN"/>
        </w:rPr>
        <w:sectPr w:rsidR="00CA3F2A" w:rsidRPr="00DE110E">
          <w:pgSz w:w="11910" w:h="16840"/>
          <w:pgMar w:top="1060" w:right="1480" w:bottom="900" w:left="1680" w:header="0" w:footer="717" w:gutter="0"/>
          <w:cols w:space="720"/>
        </w:sectPr>
      </w:pPr>
    </w:p>
    <w:p w14:paraId="715ADBA4" w14:textId="77777777" w:rsidR="00CA3F2A" w:rsidRPr="00DE110E" w:rsidRDefault="00B54BD8">
      <w:pPr>
        <w:pStyle w:val="Heading4"/>
        <w:tabs>
          <w:tab w:val="left" w:pos="4735"/>
        </w:tabs>
        <w:spacing w:before="20"/>
        <w:ind w:left="598" w:right="23" w:firstLine="3187"/>
        <w:rPr>
          <w:b w:val="0"/>
          <w:bCs w:val="0"/>
          <w:lang w:eastAsia="zh-CN"/>
        </w:rPr>
      </w:pPr>
      <w:r w:rsidRPr="00DE110E">
        <w:rPr>
          <w:lang w:eastAsia="zh-CN"/>
        </w:rPr>
        <w:lastRenderedPageBreak/>
        <w:t>第三节</w:t>
      </w:r>
      <w:r w:rsidRPr="00DE110E">
        <w:rPr>
          <w:lang w:eastAsia="zh-CN"/>
        </w:rPr>
        <w:tab/>
        <w:t>专用合同条款</w:t>
      </w:r>
    </w:p>
    <w:p w14:paraId="45A90D20" w14:textId="77777777" w:rsidR="00CA3F2A" w:rsidRPr="00DE110E" w:rsidRDefault="00CA3F2A">
      <w:pPr>
        <w:rPr>
          <w:rFonts w:ascii="仿宋" w:eastAsia="仿宋" w:hAnsi="仿宋" w:cs="仿宋"/>
          <w:b/>
          <w:bCs/>
          <w:sz w:val="20"/>
          <w:szCs w:val="20"/>
          <w:lang w:eastAsia="zh-CN"/>
        </w:rPr>
      </w:pPr>
    </w:p>
    <w:p w14:paraId="016969DB" w14:textId="77777777" w:rsidR="00CA3F2A" w:rsidRPr="00DE110E" w:rsidRDefault="00CA3F2A">
      <w:pPr>
        <w:spacing w:before="7"/>
        <w:rPr>
          <w:rFonts w:ascii="仿宋" w:eastAsia="仿宋" w:hAnsi="仿宋" w:cs="仿宋"/>
          <w:b/>
          <w:bCs/>
          <w:sz w:val="21"/>
          <w:szCs w:val="21"/>
          <w:lang w:eastAsia="zh-CN"/>
        </w:rPr>
      </w:pPr>
    </w:p>
    <w:p w14:paraId="440EB93F" w14:textId="77777777" w:rsidR="00CA3F2A" w:rsidRPr="00DE110E" w:rsidRDefault="00B54BD8">
      <w:pPr>
        <w:pStyle w:val="BodyText"/>
        <w:spacing w:before="0"/>
        <w:ind w:left="598" w:right="23"/>
        <w:rPr>
          <w:lang w:eastAsia="zh-CN"/>
        </w:rPr>
      </w:pPr>
      <w:r w:rsidRPr="00DE110E">
        <w:rPr>
          <w:lang w:eastAsia="zh-CN"/>
        </w:rPr>
        <w:t>一、词语定义及合同文件</w:t>
      </w:r>
    </w:p>
    <w:p w14:paraId="03E572B2" w14:textId="77777777" w:rsidR="00CA3F2A" w:rsidRPr="00DE110E" w:rsidRDefault="00B54BD8">
      <w:pPr>
        <w:pStyle w:val="BodyText"/>
        <w:ind w:left="598" w:right="23"/>
        <w:rPr>
          <w:lang w:eastAsia="zh-CN"/>
        </w:rPr>
      </w:pPr>
      <w:r w:rsidRPr="00DE110E">
        <w:rPr>
          <w:rFonts w:cs="仿宋"/>
          <w:lang w:eastAsia="zh-CN"/>
        </w:rPr>
        <w:t>1</w:t>
      </w:r>
      <w:r w:rsidRPr="00DE110E">
        <w:rPr>
          <w:lang w:eastAsia="zh-CN"/>
        </w:rPr>
        <w:t>、词语定义</w:t>
      </w:r>
    </w:p>
    <w:p w14:paraId="146DB636" w14:textId="77777777" w:rsidR="00CA3F2A" w:rsidRPr="00DE110E" w:rsidRDefault="00B54BD8">
      <w:pPr>
        <w:pStyle w:val="BodyText"/>
        <w:tabs>
          <w:tab w:val="left" w:pos="1123"/>
        </w:tabs>
        <w:ind w:left="598" w:right="23"/>
        <w:rPr>
          <w:lang w:eastAsia="zh-CN"/>
        </w:rPr>
      </w:pPr>
      <w:r w:rsidRPr="00DE110E">
        <w:rPr>
          <w:rFonts w:cs="仿宋"/>
          <w:lang w:eastAsia="zh-CN"/>
        </w:rPr>
        <w:t>1.1</w:t>
      </w:r>
      <w:r w:rsidRPr="00DE110E">
        <w:rPr>
          <w:rFonts w:cs="仿宋"/>
          <w:lang w:eastAsia="zh-CN"/>
        </w:rPr>
        <w:tab/>
      </w:r>
      <w:r w:rsidRPr="00DE110E">
        <w:rPr>
          <w:lang w:eastAsia="zh-CN"/>
        </w:rPr>
        <w:t>发包人：复旦大学</w:t>
      </w:r>
    </w:p>
    <w:p w14:paraId="25B23ED8" w14:textId="77777777" w:rsidR="00D51856" w:rsidRPr="00DE110E" w:rsidRDefault="00B54BD8">
      <w:pPr>
        <w:pStyle w:val="BodyText"/>
        <w:tabs>
          <w:tab w:val="left" w:pos="1124"/>
          <w:tab w:val="left" w:pos="2429"/>
        </w:tabs>
        <w:spacing w:before="135" w:line="355" w:lineRule="auto"/>
        <w:ind w:left="958" w:right="4292" w:hanging="361"/>
        <w:rPr>
          <w:lang w:eastAsia="zh-CN"/>
        </w:rPr>
      </w:pPr>
      <w:r w:rsidRPr="00DE110E">
        <w:rPr>
          <w:rFonts w:cs="仿宋"/>
          <w:lang w:eastAsia="zh-CN"/>
        </w:rPr>
        <w:t>1.2</w:t>
      </w:r>
      <w:r w:rsidRPr="00DE110E">
        <w:rPr>
          <w:rFonts w:cs="仿宋"/>
          <w:lang w:eastAsia="zh-CN"/>
        </w:rPr>
        <w:tab/>
      </w:r>
      <w:r w:rsidRPr="00DE110E">
        <w:rPr>
          <w:rFonts w:cs="仿宋"/>
          <w:lang w:eastAsia="zh-CN"/>
        </w:rPr>
        <w:tab/>
      </w:r>
      <w:r w:rsidRPr="00DE110E">
        <w:rPr>
          <w:lang w:eastAsia="zh-CN"/>
        </w:rPr>
        <w:t>监理单位：</w:t>
      </w:r>
      <w:r w:rsidRPr="00DE110E">
        <w:rPr>
          <w:lang w:eastAsia="zh-CN"/>
        </w:rPr>
        <w:tab/>
      </w:r>
    </w:p>
    <w:p w14:paraId="4FF3FB26" w14:textId="4221B3D1" w:rsidR="00CA3F2A" w:rsidRPr="00DE110E" w:rsidRDefault="00B54BD8">
      <w:pPr>
        <w:pStyle w:val="BodyText"/>
        <w:tabs>
          <w:tab w:val="left" w:pos="1124"/>
          <w:tab w:val="left" w:pos="2429"/>
        </w:tabs>
        <w:spacing w:before="135" w:line="355" w:lineRule="auto"/>
        <w:ind w:left="958" w:right="4292" w:hanging="361"/>
        <w:rPr>
          <w:lang w:eastAsia="zh-CN"/>
        </w:rPr>
      </w:pPr>
      <w:r w:rsidRPr="00DE110E">
        <w:rPr>
          <w:lang w:eastAsia="zh-CN"/>
        </w:rPr>
        <w:t>监理单位：</w:t>
      </w:r>
      <w:r w:rsidRPr="00DE110E">
        <w:rPr>
          <w:lang w:eastAsia="zh-CN"/>
        </w:rPr>
        <w:tab/>
      </w:r>
    </w:p>
    <w:p w14:paraId="5DF6D039" w14:textId="77777777" w:rsidR="00CA3F2A" w:rsidRPr="00DE110E" w:rsidRDefault="00B54BD8">
      <w:pPr>
        <w:pStyle w:val="BodyText"/>
        <w:tabs>
          <w:tab w:val="left" w:pos="1124"/>
          <w:tab w:val="left" w:pos="3853"/>
          <w:tab w:val="left" w:pos="4693"/>
        </w:tabs>
        <w:spacing w:before="32"/>
        <w:ind w:left="598" w:right="23"/>
        <w:rPr>
          <w:lang w:eastAsia="zh-CN"/>
        </w:rPr>
      </w:pPr>
      <w:r w:rsidRPr="00DE110E">
        <w:rPr>
          <w:rFonts w:cs="仿宋"/>
          <w:lang w:eastAsia="zh-CN"/>
        </w:rPr>
        <w:t>1.3</w:t>
      </w:r>
      <w:r w:rsidRPr="00DE110E">
        <w:rPr>
          <w:rFonts w:cs="仿宋"/>
          <w:lang w:eastAsia="zh-CN"/>
        </w:rPr>
        <w:tab/>
      </w:r>
      <w:r w:rsidRPr="00DE110E">
        <w:rPr>
          <w:lang w:eastAsia="zh-CN"/>
        </w:rPr>
        <w:t>开工日期：暂定</w:t>
      </w:r>
      <w:r w:rsidRPr="00DE110E">
        <w:rPr>
          <w:spacing w:val="-55"/>
          <w:lang w:eastAsia="zh-CN"/>
        </w:rPr>
        <w:t xml:space="preserve"> </w:t>
      </w:r>
      <w:r w:rsidRPr="00DE110E">
        <w:rPr>
          <w:rFonts w:cs="仿宋"/>
          <w:lang w:eastAsia="zh-CN"/>
        </w:rPr>
        <w:t>2020</w:t>
      </w:r>
      <w:r w:rsidRPr="00DE110E">
        <w:rPr>
          <w:rFonts w:cs="仿宋"/>
          <w:spacing w:val="-55"/>
          <w:lang w:eastAsia="zh-CN"/>
        </w:rPr>
        <w:t xml:space="preserve"> </w:t>
      </w:r>
      <w:r w:rsidRPr="00DE110E">
        <w:rPr>
          <w:lang w:eastAsia="zh-CN"/>
        </w:rPr>
        <w:t>年</w:t>
      </w:r>
      <w:r w:rsidRPr="00DE110E">
        <w:rPr>
          <w:lang w:eastAsia="zh-CN"/>
        </w:rPr>
        <w:tab/>
        <w:t>月</w:t>
      </w:r>
      <w:r w:rsidRPr="00DE110E">
        <w:rPr>
          <w:lang w:eastAsia="zh-CN"/>
        </w:rPr>
        <w:tab/>
        <w:t>日，以发包人的开</w:t>
      </w:r>
      <w:proofErr w:type="gramStart"/>
      <w:r w:rsidRPr="00DE110E">
        <w:rPr>
          <w:lang w:eastAsia="zh-CN"/>
        </w:rPr>
        <w:t>工令</w:t>
      </w:r>
      <w:proofErr w:type="gramEnd"/>
      <w:r w:rsidRPr="00DE110E">
        <w:rPr>
          <w:lang w:eastAsia="zh-CN"/>
        </w:rPr>
        <w:t>为准。</w:t>
      </w:r>
    </w:p>
    <w:p w14:paraId="609EF85E" w14:textId="77777777" w:rsidR="00CA3F2A" w:rsidRPr="00DE110E" w:rsidRDefault="00B54BD8">
      <w:pPr>
        <w:pStyle w:val="BodyText"/>
        <w:tabs>
          <w:tab w:val="left" w:pos="1211"/>
        </w:tabs>
        <w:spacing w:line="355" w:lineRule="auto"/>
        <w:ind w:left="119" w:right="115" w:firstLine="479"/>
        <w:rPr>
          <w:lang w:eastAsia="zh-CN"/>
        </w:rPr>
      </w:pPr>
      <w:r w:rsidRPr="00DE110E">
        <w:rPr>
          <w:rFonts w:cs="仿宋"/>
          <w:lang w:eastAsia="zh-CN"/>
        </w:rPr>
        <w:t>1.4</w:t>
      </w:r>
      <w:r w:rsidRPr="00DE110E">
        <w:rPr>
          <w:rFonts w:cs="仿宋"/>
          <w:lang w:eastAsia="zh-CN"/>
        </w:rPr>
        <w:tab/>
      </w:r>
      <w:r w:rsidRPr="00DE110E">
        <w:rPr>
          <w:spacing w:val="-2"/>
          <w:lang w:eastAsia="zh-CN"/>
        </w:rPr>
        <w:t>竣工日期：指双方在协议书约定，承包人应完成承包范围内全部工程并通过发包人组织</w:t>
      </w:r>
      <w:r w:rsidRPr="00DE110E">
        <w:rPr>
          <w:lang w:eastAsia="zh-CN"/>
        </w:rPr>
        <w:t xml:space="preserve"> 的竣工验收的日期。</w:t>
      </w:r>
    </w:p>
    <w:p w14:paraId="4DAB09EF" w14:textId="77777777" w:rsidR="00CA3F2A" w:rsidRPr="00DE110E" w:rsidRDefault="00B54BD8">
      <w:pPr>
        <w:pStyle w:val="BodyText"/>
        <w:spacing w:before="34"/>
        <w:ind w:left="599" w:right="23"/>
        <w:rPr>
          <w:lang w:eastAsia="zh-CN"/>
        </w:rPr>
      </w:pPr>
      <w:r w:rsidRPr="00DE110E">
        <w:rPr>
          <w:rFonts w:cs="仿宋"/>
          <w:lang w:eastAsia="zh-CN"/>
        </w:rPr>
        <w:t>2</w:t>
      </w:r>
      <w:r w:rsidRPr="00DE110E">
        <w:rPr>
          <w:lang w:eastAsia="zh-CN"/>
        </w:rPr>
        <w:t>、合同文件及解释顺序</w:t>
      </w:r>
    </w:p>
    <w:p w14:paraId="35A90338" w14:textId="77777777" w:rsidR="00CA3F2A" w:rsidRPr="00DE110E" w:rsidRDefault="00B54BD8">
      <w:pPr>
        <w:pStyle w:val="BodyText"/>
        <w:tabs>
          <w:tab w:val="left" w:pos="1124"/>
        </w:tabs>
        <w:ind w:left="599" w:right="23"/>
        <w:rPr>
          <w:lang w:eastAsia="zh-CN"/>
        </w:rPr>
      </w:pPr>
      <w:r w:rsidRPr="00DE110E">
        <w:rPr>
          <w:rFonts w:cs="仿宋"/>
          <w:lang w:eastAsia="zh-CN"/>
        </w:rPr>
        <w:t>2.1</w:t>
      </w:r>
      <w:r w:rsidRPr="00DE110E">
        <w:rPr>
          <w:rFonts w:cs="仿宋"/>
          <w:lang w:eastAsia="zh-CN"/>
        </w:rPr>
        <w:tab/>
      </w:r>
      <w:r w:rsidRPr="00DE110E">
        <w:rPr>
          <w:lang w:eastAsia="zh-CN"/>
        </w:rPr>
        <w:t>合同文件应能相互解释，互为说明。组成本合同的文件及解释顺序：</w:t>
      </w:r>
    </w:p>
    <w:p w14:paraId="2FED5CAD" w14:textId="77777777" w:rsidR="00CA3F2A" w:rsidRPr="00DE110E" w:rsidRDefault="00B54BD8">
      <w:pPr>
        <w:pStyle w:val="BodyText"/>
        <w:ind w:left="599" w:right="23"/>
        <w:rPr>
          <w:lang w:eastAsia="zh-CN"/>
        </w:rPr>
      </w:pPr>
      <w:r w:rsidRPr="00DE110E">
        <w:rPr>
          <w:lang w:eastAsia="zh-CN"/>
        </w:rPr>
        <w:t>（</w:t>
      </w:r>
      <w:r w:rsidRPr="00DE110E">
        <w:rPr>
          <w:rFonts w:cs="仿宋"/>
          <w:lang w:eastAsia="zh-CN"/>
        </w:rPr>
        <w:t>1</w:t>
      </w:r>
      <w:r w:rsidRPr="00DE110E">
        <w:rPr>
          <w:lang w:eastAsia="zh-CN"/>
        </w:rPr>
        <w:t>）本合同协议书</w:t>
      </w:r>
    </w:p>
    <w:p w14:paraId="400930D0" w14:textId="77777777" w:rsidR="00CA3F2A" w:rsidRPr="00DE110E" w:rsidRDefault="00B54BD8">
      <w:pPr>
        <w:pStyle w:val="BodyText"/>
        <w:ind w:left="599" w:right="23"/>
        <w:rPr>
          <w:lang w:eastAsia="zh-CN"/>
        </w:rPr>
      </w:pPr>
      <w:r w:rsidRPr="00DE110E">
        <w:rPr>
          <w:lang w:eastAsia="zh-CN"/>
        </w:rPr>
        <w:t>（</w:t>
      </w:r>
      <w:r w:rsidRPr="00DE110E">
        <w:rPr>
          <w:rFonts w:cs="仿宋"/>
          <w:lang w:eastAsia="zh-CN"/>
        </w:rPr>
        <w:t>2</w:t>
      </w:r>
      <w:r w:rsidRPr="00DE110E">
        <w:rPr>
          <w:lang w:eastAsia="zh-CN"/>
        </w:rPr>
        <w:t>）中标通知书</w:t>
      </w:r>
    </w:p>
    <w:p w14:paraId="3BA27ED8" w14:textId="77777777" w:rsidR="00CA3F2A" w:rsidRPr="00DE110E" w:rsidRDefault="00B54BD8">
      <w:pPr>
        <w:pStyle w:val="BodyText"/>
        <w:spacing w:before="135"/>
        <w:ind w:left="599" w:right="23"/>
        <w:rPr>
          <w:lang w:eastAsia="zh-CN"/>
        </w:rPr>
      </w:pPr>
      <w:r w:rsidRPr="00DE110E">
        <w:rPr>
          <w:lang w:eastAsia="zh-CN"/>
        </w:rPr>
        <w:t>（</w:t>
      </w:r>
      <w:r w:rsidRPr="00DE110E">
        <w:rPr>
          <w:rFonts w:cs="仿宋"/>
          <w:lang w:eastAsia="zh-CN"/>
        </w:rPr>
        <w:t>3</w:t>
      </w:r>
      <w:r w:rsidRPr="00DE110E">
        <w:rPr>
          <w:lang w:eastAsia="zh-CN"/>
        </w:rPr>
        <w:t>）本合同专用条款</w:t>
      </w:r>
    </w:p>
    <w:p w14:paraId="63E8F1CB" w14:textId="77777777" w:rsidR="00CA3F2A" w:rsidRPr="00DE110E" w:rsidRDefault="00B54BD8">
      <w:pPr>
        <w:pStyle w:val="BodyText"/>
        <w:ind w:left="599" w:right="23"/>
        <w:rPr>
          <w:lang w:eastAsia="zh-CN"/>
        </w:rPr>
      </w:pPr>
      <w:r w:rsidRPr="00DE110E">
        <w:rPr>
          <w:lang w:eastAsia="zh-CN"/>
        </w:rPr>
        <w:t>（</w:t>
      </w:r>
      <w:r w:rsidRPr="00DE110E">
        <w:rPr>
          <w:rFonts w:cs="仿宋"/>
          <w:lang w:eastAsia="zh-CN"/>
        </w:rPr>
        <w:t>4</w:t>
      </w:r>
      <w:r w:rsidRPr="00DE110E">
        <w:rPr>
          <w:lang w:eastAsia="zh-CN"/>
        </w:rPr>
        <w:t>）招、投标书及其附件</w:t>
      </w:r>
    </w:p>
    <w:p w14:paraId="7A90E3F7" w14:textId="77777777" w:rsidR="00CA3F2A" w:rsidRPr="00DE110E" w:rsidRDefault="00B54BD8">
      <w:pPr>
        <w:pStyle w:val="BodyText"/>
        <w:ind w:left="599" w:right="23"/>
        <w:rPr>
          <w:lang w:eastAsia="zh-CN"/>
        </w:rPr>
      </w:pPr>
      <w:r w:rsidRPr="00DE110E">
        <w:rPr>
          <w:lang w:eastAsia="zh-CN"/>
        </w:rPr>
        <w:t>（</w:t>
      </w:r>
      <w:r w:rsidRPr="00DE110E">
        <w:rPr>
          <w:rFonts w:cs="仿宋"/>
          <w:lang w:eastAsia="zh-CN"/>
        </w:rPr>
        <w:t>5</w:t>
      </w:r>
      <w:r w:rsidRPr="00DE110E">
        <w:rPr>
          <w:lang w:eastAsia="zh-CN"/>
        </w:rPr>
        <w:t>）本合同通用条款</w:t>
      </w:r>
    </w:p>
    <w:p w14:paraId="2386782A" w14:textId="77777777" w:rsidR="00CA3F2A" w:rsidRPr="00DE110E" w:rsidRDefault="00B54BD8">
      <w:pPr>
        <w:pStyle w:val="BodyText"/>
        <w:ind w:left="599" w:right="23"/>
        <w:rPr>
          <w:lang w:eastAsia="zh-CN"/>
        </w:rPr>
      </w:pPr>
      <w:r w:rsidRPr="00DE110E">
        <w:rPr>
          <w:lang w:eastAsia="zh-CN"/>
        </w:rPr>
        <w:t>（</w:t>
      </w:r>
      <w:r w:rsidRPr="00DE110E">
        <w:rPr>
          <w:rFonts w:cs="仿宋"/>
          <w:lang w:eastAsia="zh-CN"/>
        </w:rPr>
        <w:t>6</w:t>
      </w:r>
      <w:r w:rsidRPr="00DE110E">
        <w:rPr>
          <w:lang w:eastAsia="zh-CN"/>
        </w:rPr>
        <w:t>）标准、规范及有关技术文件</w:t>
      </w:r>
    </w:p>
    <w:p w14:paraId="78BC996E" w14:textId="77777777" w:rsidR="00CA3F2A" w:rsidRPr="00DE110E" w:rsidRDefault="00B54BD8">
      <w:pPr>
        <w:pStyle w:val="BodyText"/>
        <w:ind w:left="599" w:right="23"/>
        <w:rPr>
          <w:lang w:eastAsia="zh-CN"/>
        </w:rPr>
      </w:pPr>
      <w:r w:rsidRPr="00DE110E">
        <w:rPr>
          <w:lang w:eastAsia="zh-CN"/>
        </w:rPr>
        <w:t>（</w:t>
      </w:r>
      <w:r w:rsidRPr="00DE110E">
        <w:rPr>
          <w:rFonts w:cs="仿宋"/>
          <w:lang w:eastAsia="zh-CN"/>
        </w:rPr>
        <w:t>7</w:t>
      </w:r>
      <w:r w:rsidRPr="00DE110E">
        <w:rPr>
          <w:lang w:eastAsia="zh-CN"/>
        </w:rPr>
        <w:t>）图纸</w:t>
      </w:r>
    </w:p>
    <w:p w14:paraId="7656F74F" w14:textId="77777777" w:rsidR="00CA3F2A" w:rsidRPr="00DE110E" w:rsidRDefault="00B54BD8">
      <w:pPr>
        <w:pStyle w:val="BodyText"/>
        <w:spacing w:before="135"/>
        <w:ind w:left="599" w:right="23"/>
        <w:rPr>
          <w:lang w:eastAsia="zh-CN"/>
        </w:rPr>
      </w:pPr>
      <w:r w:rsidRPr="00DE110E">
        <w:rPr>
          <w:lang w:eastAsia="zh-CN"/>
        </w:rPr>
        <w:t>（</w:t>
      </w:r>
      <w:r w:rsidRPr="00DE110E">
        <w:rPr>
          <w:rFonts w:cs="仿宋"/>
          <w:lang w:eastAsia="zh-CN"/>
        </w:rPr>
        <w:t>8</w:t>
      </w:r>
      <w:r w:rsidRPr="00DE110E">
        <w:rPr>
          <w:lang w:eastAsia="zh-CN"/>
        </w:rPr>
        <w:t>）工程量清单</w:t>
      </w:r>
    </w:p>
    <w:p w14:paraId="015A96B3" w14:textId="77777777" w:rsidR="00CA3F2A" w:rsidRPr="00DE110E" w:rsidRDefault="00B54BD8">
      <w:pPr>
        <w:pStyle w:val="BodyText"/>
        <w:spacing w:line="355" w:lineRule="auto"/>
        <w:ind w:left="599" w:right="23"/>
        <w:rPr>
          <w:lang w:eastAsia="zh-CN"/>
        </w:rPr>
      </w:pPr>
      <w:r w:rsidRPr="00DE110E">
        <w:rPr>
          <w:lang w:eastAsia="zh-CN"/>
        </w:rPr>
        <w:t>（</w:t>
      </w:r>
      <w:r w:rsidRPr="00DE110E">
        <w:rPr>
          <w:rFonts w:cs="仿宋"/>
          <w:lang w:eastAsia="zh-CN"/>
        </w:rPr>
        <w:t>9</w:t>
      </w:r>
      <w:r w:rsidRPr="00DE110E">
        <w:rPr>
          <w:lang w:eastAsia="zh-CN"/>
        </w:rPr>
        <w:t>）工程报价单或预算书</w:t>
      </w:r>
      <w:r w:rsidRPr="00DE110E">
        <w:rPr>
          <w:spacing w:val="-3"/>
          <w:lang w:eastAsia="zh-CN"/>
        </w:rPr>
        <w:t xml:space="preserve"> </w:t>
      </w:r>
      <w:r w:rsidRPr="00DE110E">
        <w:rPr>
          <w:spacing w:val="-2"/>
          <w:lang w:eastAsia="zh-CN"/>
        </w:rPr>
        <w:t>双方签署的有关工程的洽商、变更确认书等书面协议或文件视为本合同的组成部分。</w:t>
      </w:r>
    </w:p>
    <w:p w14:paraId="0B541464" w14:textId="77777777" w:rsidR="00CA3F2A" w:rsidRPr="00DE110E" w:rsidRDefault="00B54BD8">
      <w:pPr>
        <w:pStyle w:val="BodyText"/>
        <w:spacing w:before="32"/>
        <w:ind w:left="599" w:right="23"/>
        <w:rPr>
          <w:lang w:eastAsia="zh-CN"/>
        </w:rPr>
      </w:pPr>
      <w:r w:rsidRPr="00DE110E">
        <w:rPr>
          <w:rFonts w:cs="仿宋"/>
          <w:lang w:eastAsia="zh-CN"/>
        </w:rPr>
        <w:t xml:space="preserve">2.2 </w:t>
      </w:r>
      <w:r w:rsidRPr="00DE110E">
        <w:rPr>
          <w:spacing w:val="-3"/>
          <w:lang w:eastAsia="zh-CN"/>
        </w:rPr>
        <w:t xml:space="preserve">当合同文件内容界定不清或不相一致时，按上述 </w:t>
      </w:r>
      <w:r w:rsidRPr="00DE110E">
        <w:rPr>
          <w:rFonts w:cs="仿宋"/>
          <w:lang w:eastAsia="zh-CN"/>
        </w:rPr>
        <w:t>2.1</w:t>
      </w:r>
      <w:r w:rsidRPr="00DE110E">
        <w:rPr>
          <w:rFonts w:cs="仿宋"/>
          <w:spacing w:val="-68"/>
          <w:lang w:eastAsia="zh-CN"/>
        </w:rPr>
        <w:t xml:space="preserve"> </w:t>
      </w:r>
      <w:r w:rsidRPr="00DE110E">
        <w:rPr>
          <w:lang w:eastAsia="zh-CN"/>
        </w:rPr>
        <w:t>款的约定顺序</w:t>
      </w:r>
      <w:proofErr w:type="gramStart"/>
      <w:r w:rsidRPr="00DE110E">
        <w:rPr>
          <w:lang w:eastAsia="zh-CN"/>
        </w:rPr>
        <w:t>作出</w:t>
      </w:r>
      <w:proofErr w:type="gramEnd"/>
      <w:r w:rsidRPr="00DE110E">
        <w:rPr>
          <w:lang w:eastAsia="zh-CN"/>
        </w:rPr>
        <w:t>解释，以顺序在先</w:t>
      </w:r>
    </w:p>
    <w:p w14:paraId="339EFF1F" w14:textId="77777777" w:rsidR="00CA3F2A" w:rsidRPr="00DE110E" w:rsidRDefault="00B54BD8">
      <w:pPr>
        <w:pStyle w:val="BodyText"/>
        <w:ind w:left="119" w:right="23"/>
        <w:rPr>
          <w:lang w:eastAsia="zh-CN"/>
        </w:rPr>
      </w:pPr>
      <w:r w:rsidRPr="00DE110E">
        <w:rPr>
          <w:lang w:eastAsia="zh-CN"/>
        </w:rPr>
        <w:t xml:space="preserve">者为准。如按上述 </w:t>
      </w:r>
      <w:r w:rsidRPr="00DE110E">
        <w:rPr>
          <w:rFonts w:cs="仿宋"/>
          <w:lang w:eastAsia="zh-CN"/>
        </w:rPr>
        <w:t>2.1</w:t>
      </w:r>
      <w:r w:rsidRPr="00DE110E">
        <w:rPr>
          <w:rFonts w:cs="仿宋"/>
          <w:spacing w:val="-72"/>
          <w:lang w:eastAsia="zh-CN"/>
        </w:rPr>
        <w:t xml:space="preserve"> </w:t>
      </w:r>
      <w:r w:rsidRPr="00DE110E">
        <w:rPr>
          <w:lang w:eastAsia="zh-CN"/>
        </w:rPr>
        <w:t>款的约定无法</w:t>
      </w:r>
      <w:proofErr w:type="gramStart"/>
      <w:r w:rsidRPr="00DE110E">
        <w:rPr>
          <w:lang w:eastAsia="zh-CN"/>
        </w:rPr>
        <w:t>作出</w:t>
      </w:r>
      <w:proofErr w:type="gramEnd"/>
      <w:r w:rsidRPr="00DE110E">
        <w:rPr>
          <w:lang w:eastAsia="zh-CN"/>
        </w:rPr>
        <w:t>解释，在不影响工程正常进行的情况下，由发包人、承包</w:t>
      </w:r>
    </w:p>
    <w:p w14:paraId="75AE0F7A" w14:textId="77777777" w:rsidR="00CA3F2A" w:rsidRPr="00DE110E" w:rsidRDefault="00B54BD8">
      <w:pPr>
        <w:pStyle w:val="BodyText"/>
        <w:spacing w:before="135"/>
        <w:ind w:left="119" w:right="23"/>
        <w:rPr>
          <w:lang w:eastAsia="zh-CN"/>
        </w:rPr>
      </w:pPr>
      <w:r w:rsidRPr="00DE110E">
        <w:rPr>
          <w:lang w:eastAsia="zh-CN"/>
        </w:rPr>
        <w:t>人协商解决，双方协商不成按本合同专用</w:t>
      </w:r>
      <w:proofErr w:type="gramStart"/>
      <w:r w:rsidRPr="00DE110E">
        <w:rPr>
          <w:lang w:eastAsia="zh-CN"/>
        </w:rPr>
        <w:t>条款第</w:t>
      </w:r>
      <w:proofErr w:type="gramEnd"/>
      <w:r w:rsidRPr="00DE110E">
        <w:rPr>
          <w:spacing w:val="-55"/>
          <w:lang w:eastAsia="zh-CN"/>
        </w:rPr>
        <w:t xml:space="preserve"> </w:t>
      </w:r>
      <w:r w:rsidRPr="00DE110E">
        <w:rPr>
          <w:rFonts w:cs="仿宋"/>
          <w:lang w:eastAsia="zh-CN"/>
        </w:rPr>
        <w:t>38</w:t>
      </w:r>
      <w:r w:rsidRPr="00DE110E">
        <w:rPr>
          <w:rFonts w:cs="仿宋"/>
          <w:spacing w:val="-57"/>
          <w:lang w:eastAsia="zh-CN"/>
        </w:rPr>
        <w:t xml:space="preserve"> </w:t>
      </w:r>
      <w:r w:rsidRPr="00DE110E">
        <w:rPr>
          <w:lang w:eastAsia="zh-CN"/>
        </w:rPr>
        <w:t>条关于争议的约定处理。</w:t>
      </w:r>
    </w:p>
    <w:p w14:paraId="3194C141" w14:textId="77777777" w:rsidR="00CA3F2A" w:rsidRPr="00DE110E" w:rsidRDefault="00B54BD8">
      <w:pPr>
        <w:pStyle w:val="BodyText"/>
        <w:ind w:left="599" w:right="23"/>
        <w:rPr>
          <w:lang w:eastAsia="zh-CN"/>
        </w:rPr>
      </w:pPr>
      <w:r w:rsidRPr="00DE110E">
        <w:rPr>
          <w:rFonts w:cs="仿宋"/>
          <w:lang w:eastAsia="zh-CN"/>
        </w:rPr>
        <w:t>3</w:t>
      </w:r>
      <w:r w:rsidRPr="00DE110E">
        <w:rPr>
          <w:lang w:eastAsia="zh-CN"/>
        </w:rPr>
        <w:t>、语言文字和适用法律、标准及规范</w:t>
      </w:r>
    </w:p>
    <w:p w14:paraId="32C6BB7F" w14:textId="77777777" w:rsidR="00CA3F2A" w:rsidRPr="00DE110E" w:rsidRDefault="00B54BD8">
      <w:pPr>
        <w:pStyle w:val="BodyText"/>
        <w:tabs>
          <w:tab w:val="left" w:pos="1125"/>
          <w:tab w:val="left" w:pos="3331"/>
        </w:tabs>
        <w:ind w:left="599" w:right="23"/>
        <w:rPr>
          <w:lang w:eastAsia="zh-CN"/>
        </w:rPr>
      </w:pPr>
      <w:r w:rsidRPr="00DE110E">
        <w:rPr>
          <w:rFonts w:cs="仿宋"/>
          <w:lang w:eastAsia="zh-CN"/>
        </w:rPr>
        <w:t>3.1</w:t>
      </w:r>
      <w:r w:rsidRPr="00DE110E">
        <w:rPr>
          <w:rFonts w:cs="仿宋"/>
          <w:lang w:eastAsia="zh-CN"/>
        </w:rPr>
        <w:tab/>
      </w:r>
      <w:r w:rsidRPr="00DE110E">
        <w:rPr>
          <w:spacing w:val="-2"/>
          <w:lang w:eastAsia="zh-CN"/>
        </w:rPr>
        <w:t>本合同除使用汉语外</w:t>
      </w:r>
      <w:r w:rsidRPr="00DE110E">
        <w:rPr>
          <w:rFonts w:cs="仿宋"/>
          <w:spacing w:val="-2"/>
          <w:lang w:eastAsia="zh-CN"/>
        </w:rPr>
        <w:t>,</w:t>
      </w:r>
      <w:r w:rsidRPr="00DE110E">
        <w:rPr>
          <w:rFonts w:cs="仿宋"/>
          <w:spacing w:val="-2"/>
          <w:lang w:eastAsia="zh-CN"/>
        </w:rPr>
        <w:tab/>
      </w:r>
      <w:r w:rsidRPr="00DE110E">
        <w:rPr>
          <w:spacing w:val="-2"/>
          <w:lang w:eastAsia="zh-CN"/>
        </w:rPr>
        <w:t>不使用其他语言文字。</w:t>
      </w:r>
    </w:p>
    <w:p w14:paraId="0D13CBA9" w14:textId="77777777" w:rsidR="00CA3F2A" w:rsidRPr="00DE110E" w:rsidRDefault="00B54BD8">
      <w:pPr>
        <w:pStyle w:val="BodyText"/>
        <w:tabs>
          <w:tab w:val="left" w:pos="1125"/>
        </w:tabs>
        <w:ind w:left="599" w:right="23"/>
        <w:rPr>
          <w:lang w:eastAsia="zh-CN"/>
        </w:rPr>
      </w:pPr>
      <w:r w:rsidRPr="00DE110E">
        <w:rPr>
          <w:rFonts w:cs="仿宋"/>
          <w:lang w:eastAsia="zh-CN"/>
        </w:rPr>
        <w:t>3.2</w:t>
      </w:r>
      <w:r w:rsidRPr="00DE110E">
        <w:rPr>
          <w:rFonts w:cs="仿宋"/>
          <w:lang w:eastAsia="zh-CN"/>
        </w:rPr>
        <w:tab/>
      </w:r>
      <w:r w:rsidRPr="00DE110E">
        <w:rPr>
          <w:lang w:eastAsia="zh-CN"/>
        </w:rPr>
        <w:t>适用法律和法规</w:t>
      </w:r>
    </w:p>
    <w:p w14:paraId="4B78C1AD" w14:textId="77777777" w:rsidR="00CA3F2A" w:rsidRPr="00DE110E" w:rsidRDefault="00B54BD8">
      <w:pPr>
        <w:pStyle w:val="BodyText"/>
        <w:spacing w:before="135"/>
        <w:ind w:left="599" w:right="23"/>
        <w:rPr>
          <w:lang w:eastAsia="zh-CN"/>
        </w:rPr>
      </w:pPr>
      <w:r w:rsidRPr="00DE110E">
        <w:rPr>
          <w:spacing w:val="-11"/>
          <w:lang w:eastAsia="zh-CN"/>
        </w:rPr>
        <w:t>明示的法律、行政法规（但不限于）：</w:t>
      </w:r>
      <w:r w:rsidRPr="00DE110E">
        <w:rPr>
          <w:spacing w:val="24"/>
          <w:lang w:eastAsia="zh-CN"/>
        </w:rPr>
        <w:t xml:space="preserve"> </w:t>
      </w:r>
      <w:r w:rsidRPr="00DE110E">
        <w:rPr>
          <w:spacing w:val="-15"/>
          <w:lang w:eastAsia="zh-CN"/>
        </w:rPr>
        <w:t>《中华人民共和国建筑法》；《中华人民共和国合同法》；</w:t>
      </w:r>
    </w:p>
    <w:p w14:paraId="72AAD4EC" w14:textId="77777777" w:rsidR="00CA3F2A" w:rsidRPr="00DE110E" w:rsidRDefault="00B54BD8">
      <w:pPr>
        <w:pStyle w:val="BodyText"/>
        <w:spacing w:line="355" w:lineRule="auto"/>
        <w:ind w:left="119" w:right="23"/>
        <w:rPr>
          <w:lang w:eastAsia="zh-CN"/>
        </w:rPr>
      </w:pPr>
      <w:r w:rsidRPr="00DE110E">
        <w:rPr>
          <w:spacing w:val="-10"/>
          <w:lang w:eastAsia="zh-CN"/>
        </w:rPr>
        <w:t>《建设工程质量管理条例》；《建设工程安全生产管理条例》；现行及施工期间颁布实施国家的法律和</w:t>
      </w:r>
      <w:r w:rsidRPr="00DE110E">
        <w:rPr>
          <w:spacing w:val="-42"/>
          <w:lang w:eastAsia="zh-CN"/>
        </w:rPr>
        <w:t xml:space="preserve"> </w:t>
      </w:r>
      <w:r w:rsidRPr="00DE110E">
        <w:rPr>
          <w:lang w:eastAsia="zh-CN"/>
        </w:rPr>
        <w:t>行政法规、部委规章、上海市地方法规、规章及政府主管部门的各种规范性文件。</w:t>
      </w:r>
    </w:p>
    <w:p w14:paraId="1EB76217" w14:textId="77777777" w:rsidR="00CA3F2A" w:rsidRPr="00DE110E" w:rsidRDefault="00B54BD8">
      <w:pPr>
        <w:pStyle w:val="BodyText"/>
        <w:tabs>
          <w:tab w:val="left" w:pos="1125"/>
        </w:tabs>
        <w:spacing w:before="32"/>
        <w:ind w:left="599" w:right="23"/>
        <w:rPr>
          <w:lang w:eastAsia="zh-CN"/>
        </w:rPr>
      </w:pPr>
      <w:r w:rsidRPr="00DE110E">
        <w:rPr>
          <w:rFonts w:cs="仿宋"/>
          <w:lang w:eastAsia="zh-CN"/>
        </w:rPr>
        <w:t>3.3</w:t>
      </w:r>
      <w:r w:rsidRPr="00DE110E">
        <w:rPr>
          <w:rFonts w:cs="仿宋"/>
          <w:lang w:eastAsia="zh-CN"/>
        </w:rPr>
        <w:tab/>
      </w:r>
      <w:r w:rsidRPr="00DE110E">
        <w:rPr>
          <w:lang w:eastAsia="zh-CN"/>
        </w:rPr>
        <w:t>适用标准、规范</w:t>
      </w:r>
    </w:p>
    <w:p w14:paraId="7C3AC5AC" w14:textId="77777777" w:rsidR="00CA3F2A" w:rsidRPr="00DE110E" w:rsidRDefault="00B54BD8">
      <w:pPr>
        <w:pStyle w:val="BodyText"/>
        <w:spacing w:line="357" w:lineRule="auto"/>
        <w:ind w:left="119" w:right="23" w:firstLine="480"/>
        <w:rPr>
          <w:lang w:eastAsia="zh-CN"/>
        </w:rPr>
      </w:pPr>
      <w:r w:rsidRPr="00DE110E">
        <w:rPr>
          <w:spacing w:val="-5"/>
          <w:lang w:eastAsia="zh-CN"/>
        </w:rPr>
        <w:t>（</w:t>
      </w:r>
      <w:r w:rsidRPr="00DE110E">
        <w:rPr>
          <w:rFonts w:cs="仿宋"/>
          <w:spacing w:val="-5"/>
          <w:lang w:eastAsia="zh-CN"/>
        </w:rPr>
        <w:t>1</w:t>
      </w:r>
      <w:r w:rsidRPr="00DE110E">
        <w:rPr>
          <w:spacing w:val="-5"/>
          <w:lang w:eastAsia="zh-CN"/>
        </w:rPr>
        <w:t>）本项目的技术标准与规范应按照本项目设计单位提供的施工图设计说明，以及上述设计说</w:t>
      </w:r>
      <w:r w:rsidRPr="00DE110E">
        <w:rPr>
          <w:lang w:eastAsia="zh-CN"/>
        </w:rPr>
        <w:t xml:space="preserve"> 明书中明确要采用的国家、部颁、地方的施工技术（验收）规程和规范。</w:t>
      </w:r>
    </w:p>
    <w:p w14:paraId="75BE55F6" w14:textId="77777777" w:rsidR="00CA3F2A" w:rsidRPr="00DE110E" w:rsidRDefault="00B54BD8">
      <w:pPr>
        <w:pStyle w:val="BodyText"/>
        <w:spacing w:before="30"/>
        <w:ind w:left="599" w:right="23"/>
        <w:rPr>
          <w:lang w:eastAsia="zh-CN"/>
        </w:rPr>
      </w:pPr>
      <w:r w:rsidRPr="00DE110E">
        <w:rPr>
          <w:spacing w:val="-5"/>
          <w:lang w:eastAsia="zh-CN"/>
        </w:rPr>
        <w:t>（</w:t>
      </w:r>
      <w:r w:rsidRPr="00DE110E">
        <w:rPr>
          <w:rFonts w:cs="仿宋"/>
          <w:spacing w:val="-5"/>
          <w:lang w:eastAsia="zh-CN"/>
        </w:rPr>
        <w:t>2</w:t>
      </w:r>
      <w:r w:rsidRPr="00DE110E">
        <w:rPr>
          <w:spacing w:val="-5"/>
          <w:lang w:eastAsia="zh-CN"/>
        </w:rPr>
        <w:t>）本项目适用标准、规范必须符合上海现行的标准规范；若上海没有相应标准、规范时，应</w:t>
      </w:r>
    </w:p>
    <w:p w14:paraId="21F4AF96" w14:textId="77777777" w:rsidR="00CA3F2A" w:rsidRPr="00DE110E" w:rsidRDefault="00CA3F2A">
      <w:pPr>
        <w:rPr>
          <w:lang w:eastAsia="zh-CN"/>
        </w:rPr>
        <w:sectPr w:rsidR="00CA3F2A" w:rsidRPr="00DE110E">
          <w:pgSz w:w="11910" w:h="16840"/>
          <w:pgMar w:top="1060" w:right="1300" w:bottom="900" w:left="1300" w:header="0" w:footer="717" w:gutter="0"/>
          <w:cols w:space="720"/>
        </w:sectPr>
      </w:pPr>
    </w:p>
    <w:p w14:paraId="4300D2A7" w14:textId="77777777" w:rsidR="00CA3F2A" w:rsidRPr="00DE110E" w:rsidRDefault="00B54BD8">
      <w:pPr>
        <w:pStyle w:val="BodyText"/>
        <w:spacing w:before="20"/>
        <w:jc w:val="both"/>
        <w:rPr>
          <w:lang w:eastAsia="zh-CN"/>
        </w:rPr>
      </w:pPr>
      <w:r w:rsidRPr="00DE110E">
        <w:rPr>
          <w:lang w:eastAsia="zh-CN"/>
        </w:rPr>
        <w:lastRenderedPageBreak/>
        <w:t>按国家标准、规范执行。</w:t>
      </w:r>
    </w:p>
    <w:p w14:paraId="119E1D3F" w14:textId="77777777" w:rsidR="00CA3F2A" w:rsidRPr="00DE110E" w:rsidRDefault="00B54BD8">
      <w:pPr>
        <w:pStyle w:val="BodyText"/>
        <w:spacing w:before="135"/>
        <w:ind w:left="598"/>
        <w:rPr>
          <w:lang w:eastAsia="zh-CN"/>
        </w:rPr>
      </w:pPr>
      <w:r w:rsidRPr="00DE110E">
        <w:rPr>
          <w:lang w:eastAsia="zh-CN"/>
        </w:rPr>
        <w:t>（</w:t>
      </w:r>
      <w:r w:rsidRPr="00DE110E">
        <w:rPr>
          <w:rFonts w:cs="仿宋"/>
          <w:lang w:eastAsia="zh-CN"/>
        </w:rPr>
        <w:t>3</w:t>
      </w:r>
      <w:r w:rsidRPr="00DE110E">
        <w:rPr>
          <w:lang w:eastAsia="zh-CN"/>
        </w:rPr>
        <w:t>）工程施工期间，如果有新版的规范和标准颁布，按有关规定执行；</w:t>
      </w:r>
    </w:p>
    <w:p w14:paraId="79D4C5C9" w14:textId="77777777" w:rsidR="00CA3F2A" w:rsidRPr="00DE110E" w:rsidRDefault="00B54BD8">
      <w:pPr>
        <w:pStyle w:val="BodyText"/>
        <w:ind w:left="598"/>
        <w:rPr>
          <w:lang w:eastAsia="zh-CN"/>
        </w:rPr>
      </w:pPr>
      <w:r w:rsidRPr="00DE110E">
        <w:rPr>
          <w:spacing w:val="-5"/>
          <w:lang w:eastAsia="zh-CN"/>
        </w:rPr>
        <w:t>（</w:t>
      </w:r>
      <w:r w:rsidRPr="00DE110E">
        <w:rPr>
          <w:rFonts w:cs="仿宋"/>
          <w:spacing w:val="-5"/>
          <w:lang w:eastAsia="zh-CN"/>
        </w:rPr>
        <w:t>4</w:t>
      </w:r>
      <w:r w:rsidRPr="00DE110E">
        <w:rPr>
          <w:spacing w:val="-5"/>
          <w:lang w:eastAsia="zh-CN"/>
        </w:rPr>
        <w:t>）对不在规范验评范围内项目，执行设计院、发包人指定的补充技术标准及工艺技术要求。</w:t>
      </w:r>
    </w:p>
    <w:p w14:paraId="18DC2C41" w14:textId="33500EA6" w:rsidR="00CA3F2A" w:rsidRPr="00DE110E" w:rsidRDefault="00B54BD8" w:rsidP="00107DC8">
      <w:pPr>
        <w:pStyle w:val="BodyText"/>
        <w:spacing w:line="355" w:lineRule="auto"/>
        <w:ind w:left="598"/>
        <w:rPr>
          <w:lang w:eastAsia="zh-CN"/>
        </w:rPr>
      </w:pPr>
      <w:r w:rsidRPr="00DE110E">
        <w:rPr>
          <w:lang w:eastAsia="zh-CN"/>
        </w:rPr>
        <w:t>（</w:t>
      </w:r>
      <w:r w:rsidRPr="00DE110E">
        <w:rPr>
          <w:rFonts w:cs="仿宋"/>
          <w:lang w:eastAsia="zh-CN"/>
        </w:rPr>
        <w:t>5</w:t>
      </w:r>
      <w:r w:rsidRPr="00DE110E">
        <w:rPr>
          <w:lang w:eastAsia="zh-CN"/>
        </w:rPr>
        <w:t xml:space="preserve">）如以上要求不一致的地方，以最高要求为准； </w:t>
      </w:r>
      <w:r w:rsidRPr="00DE110E">
        <w:rPr>
          <w:spacing w:val="-2"/>
          <w:lang w:eastAsia="zh-CN"/>
        </w:rPr>
        <w:t>发包人不提供标准、规范。标准、规范由承包人自行自费配备。如需发包人提供，费用由承包</w:t>
      </w:r>
      <w:r w:rsidRPr="00DE110E">
        <w:rPr>
          <w:lang w:eastAsia="zh-CN"/>
        </w:rPr>
        <w:t>人自理。</w:t>
      </w:r>
    </w:p>
    <w:p w14:paraId="519A6898" w14:textId="77777777" w:rsidR="00CA3F2A" w:rsidRPr="00DE110E" w:rsidRDefault="00B54BD8">
      <w:pPr>
        <w:pStyle w:val="BodyText"/>
        <w:ind w:left="598"/>
        <w:rPr>
          <w:lang w:eastAsia="zh-CN"/>
        </w:rPr>
      </w:pPr>
      <w:r w:rsidRPr="00DE110E">
        <w:rPr>
          <w:rFonts w:cs="仿宋"/>
          <w:lang w:eastAsia="zh-CN"/>
        </w:rPr>
        <w:t>4</w:t>
      </w:r>
      <w:r w:rsidRPr="00DE110E">
        <w:rPr>
          <w:lang w:eastAsia="zh-CN"/>
        </w:rPr>
        <w:t>、图纸</w:t>
      </w:r>
    </w:p>
    <w:p w14:paraId="2BAB64CA" w14:textId="77777777" w:rsidR="00CA3F2A" w:rsidRPr="00DE110E" w:rsidRDefault="00B54BD8">
      <w:pPr>
        <w:pStyle w:val="BodyText"/>
        <w:tabs>
          <w:tab w:val="left" w:pos="1124"/>
        </w:tabs>
        <w:ind w:left="598"/>
        <w:rPr>
          <w:lang w:eastAsia="zh-CN"/>
        </w:rPr>
      </w:pPr>
      <w:r w:rsidRPr="00DE110E">
        <w:rPr>
          <w:rFonts w:cs="仿宋"/>
          <w:lang w:eastAsia="zh-CN"/>
        </w:rPr>
        <w:t>4.1</w:t>
      </w:r>
      <w:r w:rsidRPr="00DE110E">
        <w:rPr>
          <w:rFonts w:cs="仿宋"/>
          <w:lang w:eastAsia="zh-CN"/>
        </w:rPr>
        <w:tab/>
      </w:r>
      <w:r w:rsidRPr="00DE110E">
        <w:rPr>
          <w:spacing w:val="-2"/>
          <w:lang w:eastAsia="zh-CN"/>
        </w:rPr>
        <w:t>发包人向承包人提供图纸日期和套数：</w:t>
      </w:r>
      <w:r w:rsidRPr="00DE110E">
        <w:rPr>
          <w:spacing w:val="46"/>
          <w:lang w:eastAsia="zh-CN"/>
        </w:rPr>
        <w:t xml:space="preserve"> </w:t>
      </w:r>
      <w:r w:rsidRPr="00DE110E">
        <w:rPr>
          <w:spacing w:val="-2"/>
          <w:lang w:eastAsia="zh-CN"/>
        </w:rPr>
        <w:t>发包人在发出中标通知书后，向承包人免费提供</w:t>
      </w:r>
    </w:p>
    <w:p w14:paraId="69465D7E" w14:textId="77777777" w:rsidR="00CA3F2A" w:rsidRPr="00DE110E" w:rsidRDefault="00B54BD8">
      <w:pPr>
        <w:pStyle w:val="BodyText"/>
        <w:spacing w:line="357" w:lineRule="auto"/>
        <w:ind w:right="311" w:hanging="1"/>
        <w:jc w:val="both"/>
        <w:rPr>
          <w:lang w:eastAsia="zh-CN"/>
        </w:rPr>
      </w:pPr>
      <w:r w:rsidRPr="00DE110E">
        <w:rPr>
          <w:lang w:eastAsia="zh-CN"/>
        </w:rPr>
        <w:t>施工图</w:t>
      </w:r>
      <w:r w:rsidRPr="00DE110E">
        <w:rPr>
          <w:spacing w:val="-40"/>
          <w:lang w:eastAsia="zh-CN"/>
        </w:rPr>
        <w:t xml:space="preserve"> </w:t>
      </w:r>
      <w:r w:rsidRPr="00DE110E">
        <w:rPr>
          <w:rFonts w:cs="仿宋"/>
          <w:lang w:eastAsia="zh-CN"/>
        </w:rPr>
        <w:t>4</w:t>
      </w:r>
      <w:r w:rsidRPr="00DE110E">
        <w:rPr>
          <w:rFonts w:cs="仿宋"/>
          <w:spacing w:val="-40"/>
          <w:lang w:eastAsia="zh-CN"/>
        </w:rPr>
        <w:t xml:space="preserve"> </w:t>
      </w:r>
      <w:r w:rsidRPr="00DE110E">
        <w:rPr>
          <w:spacing w:val="-6"/>
          <w:lang w:eastAsia="zh-CN"/>
        </w:rPr>
        <w:t>份（其中</w:t>
      </w:r>
      <w:r w:rsidRPr="00DE110E">
        <w:rPr>
          <w:spacing w:val="-40"/>
          <w:lang w:eastAsia="zh-CN"/>
        </w:rPr>
        <w:t xml:space="preserve"> </w:t>
      </w:r>
      <w:r w:rsidRPr="00DE110E">
        <w:rPr>
          <w:rFonts w:cs="仿宋"/>
          <w:lang w:eastAsia="zh-CN"/>
        </w:rPr>
        <w:t>2</w:t>
      </w:r>
      <w:r w:rsidRPr="00DE110E">
        <w:rPr>
          <w:rFonts w:cs="仿宋"/>
          <w:spacing w:val="-43"/>
          <w:lang w:eastAsia="zh-CN"/>
        </w:rPr>
        <w:t xml:space="preserve"> </w:t>
      </w:r>
      <w:r w:rsidRPr="00DE110E">
        <w:rPr>
          <w:spacing w:val="-6"/>
          <w:lang w:eastAsia="zh-CN"/>
        </w:rPr>
        <w:t>套用于绘制竣工图），并向承包人进行设计交底。承包人需增加图纸套数时，应</w:t>
      </w:r>
      <w:r w:rsidRPr="00DE110E">
        <w:rPr>
          <w:spacing w:val="-100"/>
          <w:lang w:eastAsia="zh-CN"/>
        </w:rPr>
        <w:t xml:space="preserve"> </w:t>
      </w:r>
      <w:r w:rsidRPr="00DE110E">
        <w:rPr>
          <w:spacing w:val="-1"/>
          <w:lang w:eastAsia="zh-CN"/>
        </w:rPr>
        <w:t>自费复制。上述图纸、技术规范和其他技术资料、工程图纸未经工程师同意，承包人不得提供给与</w:t>
      </w:r>
      <w:r w:rsidRPr="00DE110E">
        <w:rPr>
          <w:spacing w:val="-21"/>
          <w:lang w:eastAsia="zh-CN"/>
        </w:rPr>
        <w:t xml:space="preserve"> </w:t>
      </w:r>
      <w:r w:rsidRPr="00DE110E">
        <w:rPr>
          <w:lang w:eastAsia="zh-CN"/>
        </w:rPr>
        <w:t>本工程施工无关第三方。</w:t>
      </w:r>
    </w:p>
    <w:p w14:paraId="4B7D88E2" w14:textId="77777777" w:rsidR="00CA3F2A" w:rsidRPr="00DE110E" w:rsidRDefault="00B54BD8">
      <w:pPr>
        <w:pStyle w:val="BodyText"/>
        <w:spacing w:before="30" w:line="357" w:lineRule="auto"/>
        <w:ind w:right="311" w:firstLine="480"/>
        <w:jc w:val="both"/>
        <w:rPr>
          <w:lang w:eastAsia="zh-CN"/>
        </w:rPr>
      </w:pPr>
      <w:r w:rsidRPr="00DE110E">
        <w:rPr>
          <w:spacing w:val="-3"/>
          <w:lang w:eastAsia="zh-CN"/>
        </w:rPr>
        <w:t xml:space="preserve">若发包人提供的图纸不完整，承包人应在收到图纸后 </w:t>
      </w:r>
      <w:r w:rsidRPr="00DE110E">
        <w:rPr>
          <w:rFonts w:cs="仿宋"/>
          <w:lang w:eastAsia="zh-CN"/>
        </w:rPr>
        <w:t>3</w:t>
      </w:r>
      <w:r w:rsidRPr="00DE110E">
        <w:rPr>
          <w:rFonts w:cs="仿宋"/>
          <w:spacing w:val="-71"/>
          <w:lang w:eastAsia="zh-CN"/>
        </w:rPr>
        <w:t xml:space="preserve"> </w:t>
      </w:r>
      <w:r w:rsidRPr="00DE110E">
        <w:rPr>
          <w:lang w:eastAsia="zh-CN"/>
        </w:rPr>
        <w:t>日内以书面形式向发包人提交缺少图纸</w:t>
      </w:r>
      <w:r w:rsidRPr="00DE110E">
        <w:rPr>
          <w:spacing w:val="-3"/>
          <w:lang w:eastAsia="zh-CN"/>
        </w:rPr>
        <w:t xml:space="preserve"> </w:t>
      </w:r>
      <w:r w:rsidRPr="00DE110E">
        <w:rPr>
          <w:spacing w:val="-1"/>
          <w:lang w:eastAsia="zh-CN"/>
        </w:rPr>
        <w:t>的清单，由发包人在正式开工前负责补充齐全。承包人没有提出清单的，则视为该工程所需图纸和</w:t>
      </w:r>
      <w:r w:rsidRPr="00DE110E">
        <w:rPr>
          <w:spacing w:val="-20"/>
          <w:lang w:eastAsia="zh-CN"/>
        </w:rPr>
        <w:t xml:space="preserve"> </w:t>
      </w:r>
      <w:r w:rsidRPr="00DE110E">
        <w:rPr>
          <w:spacing w:val="-1"/>
          <w:lang w:eastAsia="zh-CN"/>
        </w:rPr>
        <w:t>其他必须的材料发包人已经完整交付给了承包人或无需发包人提供。承包人发现发包人提供的图纸</w:t>
      </w:r>
      <w:r w:rsidRPr="00DE110E">
        <w:rPr>
          <w:spacing w:val="-20"/>
          <w:lang w:eastAsia="zh-CN"/>
        </w:rPr>
        <w:t xml:space="preserve"> </w:t>
      </w:r>
      <w:r w:rsidRPr="00DE110E">
        <w:rPr>
          <w:lang w:eastAsia="zh-CN"/>
        </w:rPr>
        <w:t>存在明显错误或疏忽的，应及时通知工程师。</w:t>
      </w:r>
    </w:p>
    <w:p w14:paraId="29F92556" w14:textId="77777777" w:rsidR="00CA3F2A" w:rsidRPr="00DE110E" w:rsidRDefault="00B54BD8">
      <w:pPr>
        <w:pStyle w:val="BodyText"/>
        <w:spacing w:before="30" w:line="355" w:lineRule="auto"/>
        <w:ind w:left="119" w:firstLine="479"/>
        <w:rPr>
          <w:lang w:eastAsia="zh-CN"/>
        </w:rPr>
      </w:pPr>
      <w:r w:rsidRPr="00DE110E">
        <w:rPr>
          <w:lang w:eastAsia="zh-CN"/>
        </w:rPr>
        <w:t>发包人对图纸的保密要求：</w:t>
      </w:r>
      <w:r w:rsidRPr="00DE110E">
        <w:rPr>
          <w:spacing w:val="-1"/>
          <w:lang w:eastAsia="zh-CN"/>
        </w:rPr>
        <w:t xml:space="preserve"> </w:t>
      </w:r>
      <w:r w:rsidRPr="00DE110E">
        <w:rPr>
          <w:spacing w:val="-5"/>
          <w:lang w:eastAsia="zh-CN"/>
        </w:rPr>
        <w:t>承包人对获得的与本项目有关的所有图纸以及招标文件、资料，均</w:t>
      </w:r>
      <w:r w:rsidRPr="00DE110E">
        <w:rPr>
          <w:lang w:eastAsia="zh-CN"/>
        </w:rPr>
        <w:t xml:space="preserve"> 应对有关内容严格保密，仅为完成本项目之目的正当使用。</w:t>
      </w:r>
    </w:p>
    <w:p w14:paraId="561A28E9" w14:textId="77777777" w:rsidR="00CA3F2A" w:rsidRPr="00DE110E" w:rsidRDefault="00B54BD8">
      <w:pPr>
        <w:pStyle w:val="BodyText"/>
        <w:spacing w:before="32" w:line="355" w:lineRule="auto"/>
        <w:ind w:firstLine="480"/>
        <w:rPr>
          <w:lang w:eastAsia="zh-CN"/>
        </w:rPr>
      </w:pPr>
      <w:r w:rsidRPr="00DE110E">
        <w:rPr>
          <w:spacing w:val="-2"/>
          <w:lang w:eastAsia="zh-CN"/>
        </w:rPr>
        <w:t>使用国外图纸的要求及费用承担：若需参考国外施工图纸，需符合国内规范要求，所需的相关</w:t>
      </w:r>
      <w:r w:rsidRPr="00DE110E">
        <w:rPr>
          <w:lang w:eastAsia="zh-CN"/>
        </w:rPr>
        <w:t xml:space="preserve"> 费用由承包人自行承担。</w:t>
      </w:r>
    </w:p>
    <w:p w14:paraId="44A05639" w14:textId="77777777" w:rsidR="00CA3F2A" w:rsidRPr="00DE110E" w:rsidRDefault="00B54BD8">
      <w:pPr>
        <w:pStyle w:val="BodyText"/>
        <w:spacing w:before="34" w:line="355" w:lineRule="auto"/>
        <w:ind w:firstLine="480"/>
        <w:rPr>
          <w:lang w:eastAsia="zh-CN"/>
        </w:rPr>
      </w:pPr>
      <w:r w:rsidRPr="00DE110E">
        <w:rPr>
          <w:spacing w:val="-2"/>
          <w:lang w:eastAsia="zh-CN"/>
        </w:rPr>
        <w:t>工程师有权随时向承包人发出为使工程合理及正确施工、竣工以及保修所需的补充图纸和指示。</w:t>
      </w:r>
      <w:r w:rsidRPr="00DE110E">
        <w:rPr>
          <w:spacing w:val="-3"/>
          <w:lang w:eastAsia="zh-CN"/>
        </w:rPr>
        <w:t xml:space="preserve"> </w:t>
      </w:r>
      <w:r w:rsidRPr="00DE110E">
        <w:rPr>
          <w:lang w:eastAsia="zh-CN"/>
        </w:rPr>
        <w:t>承包人应执行这些补充文件和指示，并受其约束。</w:t>
      </w:r>
    </w:p>
    <w:p w14:paraId="5618B1E8" w14:textId="77777777" w:rsidR="00CA3F2A" w:rsidRPr="00DE110E" w:rsidRDefault="00B54BD8">
      <w:pPr>
        <w:pStyle w:val="BodyText"/>
        <w:spacing w:before="32"/>
        <w:ind w:left="598"/>
        <w:rPr>
          <w:lang w:eastAsia="zh-CN"/>
        </w:rPr>
      </w:pPr>
      <w:r w:rsidRPr="00DE110E">
        <w:rPr>
          <w:lang w:eastAsia="zh-CN"/>
        </w:rPr>
        <w:t>二、双方一般权利和义务</w:t>
      </w:r>
    </w:p>
    <w:p w14:paraId="0C6DEC06" w14:textId="77777777" w:rsidR="00CA3F2A" w:rsidRPr="00DE110E" w:rsidRDefault="00B54BD8">
      <w:pPr>
        <w:pStyle w:val="BodyText"/>
        <w:ind w:left="598"/>
        <w:rPr>
          <w:lang w:eastAsia="zh-CN"/>
        </w:rPr>
      </w:pPr>
      <w:r w:rsidRPr="00DE110E">
        <w:rPr>
          <w:rFonts w:cs="仿宋"/>
          <w:lang w:eastAsia="zh-CN"/>
        </w:rPr>
        <w:t>5</w:t>
      </w:r>
      <w:r w:rsidRPr="00DE110E">
        <w:rPr>
          <w:lang w:eastAsia="zh-CN"/>
        </w:rPr>
        <w:t>、工程师</w:t>
      </w:r>
    </w:p>
    <w:p w14:paraId="70045461" w14:textId="77777777" w:rsidR="00CA3F2A" w:rsidRPr="00DE110E" w:rsidRDefault="00B54BD8">
      <w:pPr>
        <w:pStyle w:val="BodyText"/>
        <w:tabs>
          <w:tab w:val="left" w:pos="1124"/>
        </w:tabs>
        <w:spacing w:line="357" w:lineRule="auto"/>
        <w:ind w:left="598" w:right="6283"/>
        <w:rPr>
          <w:lang w:eastAsia="zh-CN"/>
        </w:rPr>
      </w:pPr>
      <w:r w:rsidRPr="00DE110E">
        <w:rPr>
          <w:rFonts w:cs="仿宋"/>
          <w:lang w:eastAsia="zh-CN"/>
        </w:rPr>
        <w:t>5.1</w:t>
      </w:r>
      <w:r w:rsidRPr="00DE110E">
        <w:rPr>
          <w:rFonts w:cs="仿宋"/>
          <w:lang w:eastAsia="zh-CN"/>
        </w:rPr>
        <w:tab/>
      </w:r>
      <w:r w:rsidRPr="00DE110E">
        <w:rPr>
          <w:spacing w:val="-2"/>
          <w:lang w:eastAsia="zh-CN"/>
        </w:rPr>
        <w:t>发包人派驻的工程师：</w:t>
      </w:r>
      <w:r w:rsidRPr="00DE110E">
        <w:rPr>
          <w:spacing w:val="-91"/>
          <w:lang w:eastAsia="zh-CN"/>
        </w:rPr>
        <w:t xml:space="preserve"> </w:t>
      </w:r>
      <w:r w:rsidRPr="00DE110E">
        <w:rPr>
          <w:lang w:eastAsia="zh-CN"/>
        </w:rPr>
        <w:t>发包人现场代表：</w:t>
      </w:r>
    </w:p>
    <w:p w14:paraId="63441EC6" w14:textId="77777777" w:rsidR="00107DC8" w:rsidRPr="00DE110E" w:rsidRDefault="00B54BD8">
      <w:pPr>
        <w:pStyle w:val="BodyText"/>
        <w:tabs>
          <w:tab w:val="left" w:pos="1124"/>
        </w:tabs>
        <w:spacing w:before="30" w:line="355" w:lineRule="auto"/>
        <w:ind w:left="598" w:right="3440" w:hanging="1"/>
        <w:rPr>
          <w:spacing w:val="-56"/>
          <w:lang w:eastAsia="zh-CN"/>
        </w:rPr>
      </w:pPr>
      <w:r w:rsidRPr="00DE110E">
        <w:rPr>
          <w:lang w:eastAsia="zh-CN"/>
        </w:rPr>
        <w:t>姓名：</w:t>
      </w:r>
      <w:r w:rsidRPr="00DE110E">
        <w:rPr>
          <w:spacing w:val="-102"/>
          <w:lang w:eastAsia="zh-CN"/>
        </w:rPr>
        <w:t xml:space="preserve"> </w:t>
      </w:r>
      <w:r w:rsidRPr="00DE110E">
        <w:rPr>
          <w:spacing w:val="-2"/>
          <w:lang w:eastAsia="zh-CN"/>
        </w:rPr>
        <w:t>职权：完成合同约定发包人应完成工作，全面负责本工程。</w:t>
      </w:r>
      <w:r w:rsidRPr="00DE110E">
        <w:rPr>
          <w:spacing w:val="-56"/>
          <w:lang w:eastAsia="zh-CN"/>
        </w:rPr>
        <w:t xml:space="preserve"> </w:t>
      </w:r>
    </w:p>
    <w:p w14:paraId="712601E6" w14:textId="214EB360" w:rsidR="00CA3F2A" w:rsidRPr="00DE110E" w:rsidRDefault="00B54BD8">
      <w:pPr>
        <w:pStyle w:val="BodyText"/>
        <w:tabs>
          <w:tab w:val="left" w:pos="1124"/>
        </w:tabs>
        <w:spacing w:before="30" w:line="355" w:lineRule="auto"/>
        <w:ind w:left="598" w:right="3440" w:hanging="1"/>
        <w:rPr>
          <w:lang w:eastAsia="zh-CN"/>
        </w:rPr>
      </w:pPr>
      <w:r w:rsidRPr="00DE110E">
        <w:rPr>
          <w:rFonts w:cs="仿宋"/>
          <w:lang w:eastAsia="zh-CN"/>
        </w:rPr>
        <w:t>5.2</w:t>
      </w:r>
      <w:r w:rsidRPr="00DE110E">
        <w:rPr>
          <w:rFonts w:cs="仿宋"/>
          <w:lang w:eastAsia="zh-CN"/>
        </w:rPr>
        <w:tab/>
      </w:r>
      <w:r w:rsidRPr="00DE110E">
        <w:rPr>
          <w:lang w:eastAsia="zh-CN"/>
        </w:rPr>
        <w:t>监理单位委派的工程师：本项目不设专业监理单位</w:t>
      </w:r>
    </w:p>
    <w:p w14:paraId="2A97B462" w14:textId="1924987B" w:rsidR="00CA3F2A" w:rsidRPr="00DE110E" w:rsidRDefault="00B54BD8" w:rsidP="00E22318">
      <w:pPr>
        <w:pStyle w:val="BodyText"/>
        <w:spacing w:before="34" w:line="355" w:lineRule="auto"/>
        <w:ind w:left="598" w:right="5283"/>
        <w:rPr>
          <w:rFonts w:cs="仿宋"/>
          <w:lang w:eastAsia="zh-CN"/>
        </w:rPr>
      </w:pPr>
      <w:r w:rsidRPr="00DE110E">
        <w:rPr>
          <w:spacing w:val="-2"/>
          <w:lang w:eastAsia="zh-CN"/>
        </w:rPr>
        <w:t>（</w:t>
      </w:r>
      <w:r w:rsidRPr="00DE110E">
        <w:rPr>
          <w:rFonts w:cs="仿宋"/>
          <w:spacing w:val="-2"/>
          <w:lang w:eastAsia="zh-CN"/>
        </w:rPr>
        <w:t>1</w:t>
      </w:r>
      <w:r w:rsidRPr="00DE110E">
        <w:rPr>
          <w:spacing w:val="-2"/>
          <w:lang w:eastAsia="zh-CN"/>
        </w:rPr>
        <w:t>）工程监理单位委派的工程师</w:t>
      </w:r>
      <w:r w:rsidRPr="00DE110E">
        <w:rPr>
          <w:spacing w:val="-76"/>
          <w:lang w:eastAsia="zh-CN"/>
        </w:rPr>
        <w:t xml:space="preserve"> </w:t>
      </w:r>
      <w:r w:rsidRPr="00DE110E">
        <w:rPr>
          <w:lang w:eastAsia="zh-CN"/>
        </w:rPr>
        <w:t xml:space="preserve">姓名： </w:t>
      </w:r>
      <w:r w:rsidRPr="00DE110E">
        <w:rPr>
          <w:rFonts w:cs="仿宋"/>
          <w:lang w:eastAsia="zh-CN"/>
        </w:rPr>
        <w:t>/</w:t>
      </w:r>
      <w:r w:rsidRPr="00DE110E">
        <w:rPr>
          <w:rFonts w:cs="仿宋"/>
          <w:spacing w:val="1"/>
          <w:lang w:eastAsia="zh-CN"/>
        </w:rPr>
        <w:t xml:space="preserve"> </w:t>
      </w:r>
      <w:r w:rsidRPr="00DE110E">
        <w:rPr>
          <w:lang w:eastAsia="zh-CN"/>
        </w:rPr>
        <w:t>职务：</w:t>
      </w:r>
      <w:r w:rsidRPr="00DE110E">
        <w:rPr>
          <w:rFonts w:cs="仿宋"/>
          <w:lang w:eastAsia="zh-CN"/>
        </w:rPr>
        <w:t>/</w:t>
      </w:r>
    </w:p>
    <w:p w14:paraId="18EFD158" w14:textId="77777777" w:rsidR="00CA3F2A" w:rsidRPr="00DE110E" w:rsidRDefault="00B54BD8">
      <w:pPr>
        <w:pStyle w:val="BodyText"/>
        <w:spacing w:before="178" w:line="355" w:lineRule="auto"/>
        <w:ind w:left="599" w:right="3440"/>
        <w:rPr>
          <w:rFonts w:cs="仿宋"/>
          <w:lang w:eastAsia="zh-CN"/>
        </w:rPr>
      </w:pPr>
      <w:r w:rsidRPr="00DE110E">
        <w:rPr>
          <w:spacing w:val="-2"/>
          <w:lang w:eastAsia="zh-CN"/>
        </w:rPr>
        <w:t>（</w:t>
      </w:r>
      <w:r w:rsidRPr="00DE110E">
        <w:rPr>
          <w:rFonts w:cs="仿宋"/>
          <w:spacing w:val="-2"/>
          <w:lang w:eastAsia="zh-CN"/>
        </w:rPr>
        <w:t>2</w:t>
      </w:r>
      <w:r w:rsidRPr="00DE110E">
        <w:rPr>
          <w:spacing w:val="-2"/>
          <w:lang w:eastAsia="zh-CN"/>
        </w:rPr>
        <w:t>）投资控制单位委派的工程师：本项目无投资控制单位</w:t>
      </w:r>
      <w:r w:rsidRPr="00DE110E">
        <w:rPr>
          <w:spacing w:val="-56"/>
          <w:lang w:eastAsia="zh-CN"/>
        </w:rPr>
        <w:t xml:space="preserve"> </w:t>
      </w:r>
      <w:r w:rsidRPr="00DE110E">
        <w:rPr>
          <w:lang w:eastAsia="zh-CN"/>
        </w:rPr>
        <w:t>姓名：</w:t>
      </w:r>
      <w:r w:rsidRPr="00DE110E">
        <w:rPr>
          <w:rFonts w:cs="仿宋"/>
          <w:lang w:eastAsia="zh-CN"/>
        </w:rPr>
        <w:t>/</w:t>
      </w:r>
      <w:r w:rsidRPr="00DE110E">
        <w:rPr>
          <w:lang w:eastAsia="zh-CN"/>
        </w:rPr>
        <w:t>职务：</w:t>
      </w:r>
      <w:r w:rsidRPr="00DE110E">
        <w:rPr>
          <w:rFonts w:cs="仿宋"/>
          <w:lang w:eastAsia="zh-CN"/>
        </w:rPr>
        <w:t>/</w:t>
      </w:r>
    </w:p>
    <w:p w14:paraId="433EEA38" w14:textId="77777777" w:rsidR="00CA3F2A" w:rsidRPr="00DE110E" w:rsidRDefault="00B54BD8">
      <w:pPr>
        <w:pStyle w:val="BodyText"/>
        <w:spacing w:before="34"/>
        <w:ind w:left="599"/>
        <w:rPr>
          <w:lang w:eastAsia="zh-CN"/>
        </w:rPr>
      </w:pPr>
      <w:r w:rsidRPr="00DE110E">
        <w:rPr>
          <w:rFonts w:cs="仿宋"/>
          <w:lang w:eastAsia="zh-CN"/>
        </w:rPr>
        <w:t>7</w:t>
      </w:r>
      <w:r w:rsidRPr="00DE110E">
        <w:rPr>
          <w:lang w:eastAsia="zh-CN"/>
        </w:rPr>
        <w:t>、承包人代表</w:t>
      </w:r>
    </w:p>
    <w:p w14:paraId="5FAC4A99" w14:textId="77777777" w:rsidR="00CA3F2A" w:rsidRPr="00DE110E" w:rsidRDefault="00B54BD8">
      <w:pPr>
        <w:pStyle w:val="BodyText"/>
        <w:tabs>
          <w:tab w:val="left" w:pos="2176"/>
        </w:tabs>
        <w:ind w:left="599"/>
        <w:rPr>
          <w:lang w:eastAsia="zh-CN"/>
        </w:rPr>
      </w:pPr>
      <w:r w:rsidRPr="00DE110E">
        <w:rPr>
          <w:lang w:eastAsia="zh-CN"/>
        </w:rPr>
        <w:t>姓名：</w:t>
      </w:r>
      <w:r w:rsidRPr="00DE110E">
        <w:rPr>
          <w:lang w:eastAsia="zh-CN"/>
        </w:rPr>
        <w:tab/>
        <w:t>职务：</w:t>
      </w:r>
    </w:p>
    <w:p w14:paraId="6FB6AAC4" w14:textId="77777777" w:rsidR="00CA3F2A" w:rsidRPr="00DE110E" w:rsidRDefault="00CA3F2A">
      <w:pPr>
        <w:rPr>
          <w:lang w:eastAsia="zh-CN"/>
        </w:rPr>
        <w:sectPr w:rsidR="00CA3F2A" w:rsidRPr="00DE110E">
          <w:pgSz w:w="11910" w:h="16840"/>
          <w:pgMar w:top="1060" w:right="1100" w:bottom="900" w:left="1300" w:header="0" w:footer="717" w:gutter="0"/>
          <w:cols w:space="720"/>
        </w:sectPr>
      </w:pPr>
    </w:p>
    <w:p w14:paraId="2BDBC0B4" w14:textId="6974E102" w:rsidR="00CA3F2A" w:rsidRPr="00DE110E" w:rsidRDefault="00B54BD8" w:rsidP="00E22318">
      <w:pPr>
        <w:pStyle w:val="BodyText"/>
        <w:spacing w:before="20" w:line="357" w:lineRule="auto"/>
        <w:ind w:left="598" w:right="78" w:hanging="1"/>
        <w:rPr>
          <w:lang w:eastAsia="zh-CN"/>
        </w:rPr>
      </w:pPr>
      <w:r w:rsidRPr="00DE110E">
        <w:rPr>
          <w:lang w:eastAsia="zh-CN"/>
        </w:rPr>
        <w:lastRenderedPageBreak/>
        <w:t>项目经理职权：</w:t>
      </w:r>
      <w:r w:rsidRPr="00DE110E">
        <w:rPr>
          <w:spacing w:val="-3"/>
          <w:lang w:eastAsia="zh-CN"/>
        </w:rPr>
        <w:t xml:space="preserve"> </w:t>
      </w:r>
      <w:r w:rsidRPr="00DE110E">
        <w:rPr>
          <w:lang w:eastAsia="zh-CN"/>
        </w:rPr>
        <w:t xml:space="preserve">完成合同约定承包人应完成工作，全面负责工程质量、安全、进度。 </w:t>
      </w:r>
      <w:r w:rsidRPr="00DE110E">
        <w:rPr>
          <w:spacing w:val="-2"/>
          <w:lang w:eastAsia="zh-CN"/>
        </w:rPr>
        <w:t>承包人管理、技术人员应与投标及询标时承诺保持一致。承包人不得随意调换项目经理、项目</w:t>
      </w:r>
      <w:r w:rsidRPr="00DE110E">
        <w:rPr>
          <w:spacing w:val="-1"/>
          <w:lang w:eastAsia="zh-CN"/>
        </w:rPr>
        <w:t>副经理及主要项目负责人，如发现未经发包方同意而调换或撤离，发包人有权立即终止合同，承包</w:t>
      </w:r>
      <w:r w:rsidRPr="00DE110E">
        <w:rPr>
          <w:spacing w:val="-20"/>
          <w:lang w:eastAsia="zh-CN"/>
        </w:rPr>
        <w:t xml:space="preserve"> </w:t>
      </w:r>
      <w:r w:rsidRPr="00DE110E">
        <w:rPr>
          <w:spacing w:val="-1"/>
          <w:lang w:eastAsia="zh-CN"/>
        </w:rPr>
        <w:t>人应无条件的退场，并承担所引起的一切后果和损失。如特殊原因需更换时，应书面征得发包人同</w:t>
      </w:r>
      <w:r w:rsidRPr="00DE110E">
        <w:rPr>
          <w:spacing w:val="-6"/>
          <w:lang w:eastAsia="zh-CN"/>
        </w:rPr>
        <w:t>意，且必须为不低于前任资历（资格、经历）的人员。任意调换项目经理的，支付发包人违约金人民</w:t>
      </w:r>
      <w:r w:rsidRPr="00DE110E">
        <w:rPr>
          <w:spacing w:val="-19"/>
          <w:lang w:eastAsia="zh-CN"/>
        </w:rPr>
        <w:t xml:space="preserve"> </w:t>
      </w:r>
      <w:r w:rsidRPr="00DE110E">
        <w:rPr>
          <w:lang w:eastAsia="zh-CN"/>
        </w:rPr>
        <w:t>币</w:t>
      </w:r>
      <w:r w:rsidRPr="00DE110E">
        <w:rPr>
          <w:spacing w:val="-54"/>
          <w:lang w:eastAsia="zh-CN"/>
        </w:rPr>
        <w:t xml:space="preserve"> </w:t>
      </w:r>
      <w:r w:rsidRPr="00DE110E">
        <w:rPr>
          <w:rFonts w:cs="仿宋"/>
          <w:lang w:eastAsia="zh-CN"/>
        </w:rPr>
        <w:t>50</w:t>
      </w:r>
      <w:r w:rsidRPr="00DE110E">
        <w:rPr>
          <w:rFonts w:cs="仿宋"/>
          <w:spacing w:val="-56"/>
          <w:lang w:eastAsia="zh-CN"/>
        </w:rPr>
        <w:t xml:space="preserve"> </w:t>
      </w:r>
      <w:r w:rsidRPr="00DE110E">
        <w:rPr>
          <w:lang w:eastAsia="zh-CN"/>
        </w:rPr>
        <w:t>万元，任意调换项目副经理或项目技术负责人的，支付发包人违约金人民币</w:t>
      </w:r>
      <w:r w:rsidRPr="00DE110E">
        <w:rPr>
          <w:spacing w:val="-54"/>
          <w:lang w:eastAsia="zh-CN"/>
        </w:rPr>
        <w:t xml:space="preserve"> </w:t>
      </w:r>
      <w:r w:rsidRPr="00DE110E">
        <w:rPr>
          <w:rFonts w:cs="仿宋"/>
          <w:lang w:eastAsia="zh-CN"/>
        </w:rPr>
        <w:t>30</w:t>
      </w:r>
      <w:r w:rsidRPr="00DE110E">
        <w:rPr>
          <w:rFonts w:cs="仿宋"/>
          <w:spacing w:val="-54"/>
          <w:lang w:eastAsia="zh-CN"/>
        </w:rPr>
        <w:t xml:space="preserve"> </w:t>
      </w:r>
      <w:r w:rsidRPr="00DE110E">
        <w:rPr>
          <w:lang w:eastAsia="zh-CN"/>
        </w:rPr>
        <w:t>万元。</w:t>
      </w:r>
    </w:p>
    <w:p w14:paraId="287C8E5C" w14:textId="77777777" w:rsidR="00CA3F2A" w:rsidRPr="00DE110E" w:rsidRDefault="00B54BD8">
      <w:pPr>
        <w:pStyle w:val="BodyText"/>
        <w:spacing w:before="30" w:line="357" w:lineRule="auto"/>
        <w:ind w:right="211" w:firstLine="480"/>
        <w:jc w:val="both"/>
        <w:rPr>
          <w:lang w:eastAsia="zh-CN"/>
        </w:rPr>
      </w:pPr>
      <w:r w:rsidRPr="00DE110E">
        <w:rPr>
          <w:spacing w:val="-2"/>
          <w:lang w:eastAsia="zh-CN"/>
        </w:rPr>
        <w:t>项目经理、项目副经理及项目技术负责人须保证正常工作时间及重要节点常驻现场工作，经发</w:t>
      </w:r>
      <w:r w:rsidRPr="00DE110E">
        <w:rPr>
          <w:lang w:eastAsia="zh-CN"/>
        </w:rPr>
        <w:t xml:space="preserve"> </w:t>
      </w:r>
      <w:r w:rsidRPr="00DE110E">
        <w:rPr>
          <w:spacing w:val="-1"/>
          <w:lang w:eastAsia="zh-CN"/>
        </w:rPr>
        <w:t>包人同意外出除外。发包人负责对承包人项目管理、技术人员进行考勤，项目经理及项目副经理缺</w:t>
      </w:r>
      <w:r w:rsidRPr="00DE110E">
        <w:rPr>
          <w:spacing w:val="-20"/>
          <w:lang w:eastAsia="zh-CN"/>
        </w:rPr>
        <w:t xml:space="preserve"> </w:t>
      </w:r>
      <w:proofErr w:type="gramStart"/>
      <w:r w:rsidRPr="00DE110E">
        <w:rPr>
          <w:lang w:eastAsia="zh-CN"/>
        </w:rPr>
        <w:t>勤按照</w:t>
      </w:r>
      <w:proofErr w:type="gramEnd"/>
      <w:r w:rsidRPr="00DE110E">
        <w:rPr>
          <w:lang w:eastAsia="zh-CN"/>
        </w:rPr>
        <w:t xml:space="preserve"> </w:t>
      </w:r>
      <w:r w:rsidRPr="00DE110E">
        <w:rPr>
          <w:rFonts w:cs="仿宋"/>
          <w:lang w:eastAsia="zh-CN"/>
        </w:rPr>
        <w:t xml:space="preserve">5000 </w:t>
      </w:r>
      <w:r w:rsidRPr="00DE110E">
        <w:rPr>
          <w:lang w:eastAsia="zh-CN"/>
        </w:rPr>
        <w:t>元</w:t>
      </w:r>
      <w:r w:rsidRPr="00DE110E">
        <w:rPr>
          <w:rFonts w:cs="仿宋"/>
          <w:lang w:eastAsia="zh-CN"/>
        </w:rPr>
        <w:t>/</w:t>
      </w:r>
      <w:r w:rsidRPr="00DE110E">
        <w:rPr>
          <w:lang w:eastAsia="zh-CN"/>
        </w:rPr>
        <w:t xml:space="preserve">天进行罚款，项目副经理和技术负责人缺勤按照 </w:t>
      </w:r>
      <w:r w:rsidRPr="00DE110E">
        <w:rPr>
          <w:rFonts w:cs="仿宋"/>
          <w:lang w:eastAsia="zh-CN"/>
        </w:rPr>
        <w:t>3000</w:t>
      </w:r>
      <w:r w:rsidRPr="00DE110E">
        <w:rPr>
          <w:rFonts w:cs="仿宋"/>
          <w:spacing w:val="29"/>
          <w:lang w:eastAsia="zh-CN"/>
        </w:rPr>
        <w:t xml:space="preserve"> </w:t>
      </w:r>
      <w:r w:rsidRPr="00DE110E">
        <w:rPr>
          <w:lang w:eastAsia="zh-CN"/>
        </w:rPr>
        <w:t>元</w:t>
      </w:r>
      <w:r w:rsidRPr="00DE110E">
        <w:rPr>
          <w:rFonts w:cs="仿宋"/>
          <w:lang w:eastAsia="zh-CN"/>
        </w:rPr>
        <w:t>/</w:t>
      </w:r>
      <w:r w:rsidRPr="00DE110E">
        <w:rPr>
          <w:lang w:eastAsia="zh-CN"/>
        </w:rPr>
        <w:t>天进行罚款。施工期间</w:t>
      </w:r>
      <w:r w:rsidRPr="00DE110E">
        <w:rPr>
          <w:spacing w:val="-3"/>
          <w:lang w:eastAsia="zh-CN"/>
        </w:rPr>
        <w:t xml:space="preserve"> </w:t>
      </w:r>
      <w:r w:rsidRPr="00DE110E">
        <w:rPr>
          <w:spacing w:val="-1"/>
          <w:lang w:eastAsia="zh-CN"/>
        </w:rPr>
        <w:t>承包方人员不听从调度指挥、行为不端、玩忽职守或发包人认为其不称职，经发包人书面警告未能</w:t>
      </w:r>
      <w:r w:rsidRPr="00DE110E">
        <w:rPr>
          <w:spacing w:val="-20"/>
          <w:lang w:eastAsia="zh-CN"/>
        </w:rPr>
        <w:t xml:space="preserve"> </w:t>
      </w:r>
      <w:r w:rsidRPr="00DE110E">
        <w:rPr>
          <w:lang w:eastAsia="zh-CN"/>
        </w:rPr>
        <w:t>在</w:t>
      </w:r>
      <w:r w:rsidRPr="00DE110E">
        <w:rPr>
          <w:spacing w:val="-30"/>
          <w:lang w:eastAsia="zh-CN"/>
        </w:rPr>
        <w:t xml:space="preserve"> </w:t>
      </w:r>
      <w:r w:rsidRPr="00DE110E">
        <w:rPr>
          <w:rFonts w:cs="仿宋"/>
          <w:lang w:eastAsia="zh-CN"/>
        </w:rPr>
        <w:t>24</w:t>
      </w:r>
      <w:r w:rsidRPr="00DE110E">
        <w:rPr>
          <w:rFonts w:cs="仿宋"/>
          <w:spacing w:val="-33"/>
          <w:lang w:eastAsia="zh-CN"/>
        </w:rPr>
        <w:t xml:space="preserve"> </w:t>
      </w:r>
      <w:r w:rsidRPr="00DE110E">
        <w:rPr>
          <w:spacing w:val="-3"/>
          <w:lang w:eastAsia="zh-CN"/>
        </w:rPr>
        <w:t>小时内改正的，发包人有权要求承包人调整承包人代表或现场相关人员，承包人应当予以无条</w:t>
      </w:r>
      <w:r w:rsidRPr="00DE110E">
        <w:rPr>
          <w:spacing w:val="-97"/>
          <w:lang w:eastAsia="zh-CN"/>
        </w:rPr>
        <w:t xml:space="preserve"> </w:t>
      </w:r>
      <w:proofErr w:type="gramStart"/>
      <w:r w:rsidRPr="00DE110E">
        <w:rPr>
          <w:lang w:eastAsia="zh-CN"/>
        </w:rPr>
        <w:t>件立即</w:t>
      </w:r>
      <w:proofErr w:type="gramEnd"/>
      <w:r w:rsidRPr="00DE110E">
        <w:rPr>
          <w:lang w:eastAsia="zh-CN"/>
        </w:rPr>
        <w:t>更换。涉及一切费用均由承包人自负。</w:t>
      </w:r>
    </w:p>
    <w:p w14:paraId="4D6E3883" w14:textId="77777777" w:rsidR="00CA3F2A" w:rsidRPr="00DE110E" w:rsidRDefault="00B54BD8">
      <w:pPr>
        <w:pStyle w:val="BodyText"/>
        <w:spacing w:before="30"/>
        <w:ind w:left="598" w:right="78"/>
        <w:rPr>
          <w:lang w:eastAsia="zh-CN"/>
        </w:rPr>
      </w:pPr>
      <w:r w:rsidRPr="00DE110E">
        <w:rPr>
          <w:rFonts w:cs="仿宋"/>
          <w:lang w:eastAsia="zh-CN"/>
        </w:rPr>
        <w:t>8</w:t>
      </w:r>
      <w:r w:rsidRPr="00DE110E">
        <w:rPr>
          <w:lang w:eastAsia="zh-CN"/>
        </w:rPr>
        <w:t>、发包人工作</w:t>
      </w:r>
    </w:p>
    <w:p w14:paraId="187AD24F" w14:textId="77777777" w:rsidR="00CA3F2A" w:rsidRPr="00DE110E" w:rsidRDefault="00B54BD8">
      <w:pPr>
        <w:pStyle w:val="BodyText"/>
        <w:tabs>
          <w:tab w:val="left" w:pos="1124"/>
        </w:tabs>
        <w:ind w:left="598" w:right="78"/>
        <w:rPr>
          <w:lang w:eastAsia="zh-CN"/>
        </w:rPr>
      </w:pPr>
      <w:r w:rsidRPr="00DE110E">
        <w:rPr>
          <w:rFonts w:cs="仿宋"/>
          <w:lang w:eastAsia="zh-CN"/>
        </w:rPr>
        <w:t>8.1</w:t>
      </w:r>
      <w:r w:rsidRPr="00DE110E">
        <w:rPr>
          <w:rFonts w:cs="仿宋"/>
          <w:lang w:eastAsia="zh-CN"/>
        </w:rPr>
        <w:tab/>
      </w:r>
      <w:r w:rsidRPr="00DE110E">
        <w:rPr>
          <w:lang w:eastAsia="zh-CN"/>
        </w:rPr>
        <w:t>发包人应按约定的时间和要求完成以下工作：</w:t>
      </w:r>
    </w:p>
    <w:p w14:paraId="2B4E8FE2" w14:textId="743400F1" w:rsidR="00CA3F2A" w:rsidRPr="00DE110E" w:rsidRDefault="00B54BD8" w:rsidP="00553E8D">
      <w:pPr>
        <w:pStyle w:val="BodyText"/>
        <w:spacing w:before="135" w:line="355" w:lineRule="auto"/>
        <w:ind w:left="598" w:right="78"/>
        <w:rPr>
          <w:lang w:eastAsia="zh-CN"/>
        </w:rPr>
      </w:pPr>
      <w:r w:rsidRPr="00DE110E">
        <w:rPr>
          <w:lang w:eastAsia="zh-CN"/>
        </w:rPr>
        <w:t xml:space="preserve">⑴施工场地具备施工条件的要求及完成的时间： </w:t>
      </w:r>
      <w:r w:rsidRPr="00DE110E">
        <w:rPr>
          <w:spacing w:val="-2"/>
          <w:lang w:eastAsia="zh-CN"/>
        </w:rPr>
        <w:t>开工前七天负责该项目施工区域内管线、绿化搬迁等工作，使施工场地具备施工条件，在开工</w:t>
      </w:r>
      <w:r w:rsidRPr="00DE110E">
        <w:rPr>
          <w:lang w:eastAsia="zh-CN"/>
        </w:rPr>
        <w:t>后继续负责解决以上事项遗留问题；</w:t>
      </w:r>
    </w:p>
    <w:p w14:paraId="7FF299B4" w14:textId="77777777" w:rsidR="00CA3F2A" w:rsidRPr="00DE110E" w:rsidRDefault="00B54BD8">
      <w:pPr>
        <w:pStyle w:val="BodyText"/>
        <w:spacing w:line="355" w:lineRule="auto"/>
        <w:ind w:left="598" w:right="78"/>
        <w:rPr>
          <w:lang w:eastAsia="zh-CN"/>
        </w:rPr>
      </w:pPr>
      <w:r w:rsidRPr="00DE110E">
        <w:rPr>
          <w:spacing w:val="-2"/>
          <w:lang w:eastAsia="zh-CN"/>
        </w:rPr>
        <w:t>⑵将施工所需的水、电、电讯线路接至施工场地的时间、地点和供应要求：</w:t>
      </w:r>
      <w:r w:rsidRPr="00DE110E">
        <w:rPr>
          <w:spacing w:val="-42"/>
          <w:lang w:eastAsia="zh-CN"/>
        </w:rPr>
        <w:t xml:space="preserve"> </w:t>
      </w:r>
      <w:r w:rsidRPr="00DE110E">
        <w:rPr>
          <w:lang w:eastAsia="zh-CN"/>
        </w:rPr>
        <w:t>开工前将施工所需的水、电接至施工场地边界，具体见平面示意图。</w:t>
      </w:r>
    </w:p>
    <w:p w14:paraId="1F1C8E3F" w14:textId="40F6CAD2" w:rsidR="00CA3F2A" w:rsidRPr="00DE110E" w:rsidRDefault="00B54BD8" w:rsidP="00E22318">
      <w:pPr>
        <w:pStyle w:val="BodyText"/>
        <w:spacing w:before="34" w:line="355" w:lineRule="auto"/>
        <w:ind w:left="598" w:right="78"/>
        <w:rPr>
          <w:lang w:eastAsia="zh-CN"/>
        </w:rPr>
      </w:pPr>
      <w:r w:rsidRPr="00DE110E">
        <w:rPr>
          <w:lang w:eastAsia="zh-CN"/>
        </w:rPr>
        <w:t xml:space="preserve">⑶施工场地与公共道路的通道开通时间和要求： </w:t>
      </w:r>
      <w:r w:rsidRPr="00DE110E">
        <w:rPr>
          <w:spacing w:val="-2"/>
          <w:lang w:eastAsia="zh-CN"/>
        </w:rPr>
        <w:t>发包人负责开通施工场地与城乡公共道路的通道，以满足施工运输的需要。承包人应采取相应</w:t>
      </w:r>
      <w:r w:rsidRPr="00DE110E">
        <w:rPr>
          <w:spacing w:val="-1"/>
          <w:lang w:eastAsia="zh-CN"/>
        </w:rPr>
        <w:t>措施保证施工期间的畅通，由此产生的费用承包人自行承担。施工现场内道路承包人自行负责修建</w:t>
      </w:r>
      <w:r w:rsidRPr="00DE110E">
        <w:rPr>
          <w:spacing w:val="-20"/>
          <w:lang w:eastAsia="zh-CN"/>
        </w:rPr>
        <w:t xml:space="preserve"> </w:t>
      </w:r>
      <w:r w:rsidRPr="00DE110E">
        <w:rPr>
          <w:lang w:eastAsia="zh-CN"/>
        </w:rPr>
        <w:t>和维修，费用由承包人自理。承包人自费负责工程竣工后的场地恢复。</w:t>
      </w:r>
    </w:p>
    <w:p w14:paraId="32575595" w14:textId="56CFBEEB" w:rsidR="00CA3F2A" w:rsidRPr="00DE110E" w:rsidRDefault="00B54BD8" w:rsidP="00E22318">
      <w:pPr>
        <w:pStyle w:val="BodyText"/>
        <w:spacing w:before="32" w:line="357" w:lineRule="auto"/>
        <w:ind w:left="598" w:right="78"/>
        <w:rPr>
          <w:lang w:eastAsia="zh-CN"/>
        </w:rPr>
      </w:pPr>
      <w:r w:rsidRPr="00DE110E">
        <w:rPr>
          <w:lang w:eastAsia="zh-CN"/>
        </w:rPr>
        <w:t xml:space="preserve">⑷工程地质和地下管线资料的提供时间： </w:t>
      </w:r>
      <w:r w:rsidRPr="00DE110E">
        <w:rPr>
          <w:spacing w:val="-2"/>
          <w:lang w:eastAsia="zh-CN"/>
        </w:rPr>
        <w:t>开工前向承包人提供施工场地的工程地质和地下管线资料供参考；施工过程中由于承包人措施</w:t>
      </w:r>
      <w:r w:rsidRPr="00DE110E">
        <w:rPr>
          <w:lang w:eastAsia="zh-CN"/>
        </w:rPr>
        <w:t>不力、管理不善造成线路管线损坏的，由承包人承担责任和损失。</w:t>
      </w:r>
    </w:p>
    <w:p w14:paraId="1BF9E642" w14:textId="7ADC1509" w:rsidR="00CA3F2A" w:rsidRPr="00DE110E" w:rsidRDefault="00B54BD8" w:rsidP="00E22318">
      <w:pPr>
        <w:pStyle w:val="BodyText"/>
        <w:spacing w:line="355" w:lineRule="auto"/>
        <w:ind w:left="598" w:right="78"/>
        <w:rPr>
          <w:lang w:eastAsia="zh-CN"/>
        </w:rPr>
      </w:pPr>
      <w:r w:rsidRPr="00DE110E">
        <w:rPr>
          <w:lang w:eastAsia="zh-CN"/>
        </w:rPr>
        <w:t xml:space="preserve">⑸由发包人办理的施工所需证件、批件的名称和完成时间： </w:t>
      </w:r>
      <w:r w:rsidRPr="00DE110E">
        <w:rPr>
          <w:spacing w:val="-5"/>
          <w:lang w:eastAsia="zh-CN"/>
        </w:rPr>
        <w:t>执行该条通用条款。开工前叁天办理</w:t>
      </w:r>
      <w:proofErr w:type="gramStart"/>
      <w:r w:rsidRPr="00DE110E">
        <w:rPr>
          <w:spacing w:val="-5"/>
          <w:lang w:eastAsia="zh-CN"/>
        </w:rPr>
        <w:t>完施工</w:t>
      </w:r>
      <w:proofErr w:type="gramEnd"/>
      <w:r w:rsidRPr="00DE110E">
        <w:rPr>
          <w:spacing w:val="-5"/>
          <w:lang w:eastAsia="zh-CN"/>
        </w:rPr>
        <w:t>所需的有关手续。承包人协助发包人办理工程报监、</w:t>
      </w:r>
      <w:r w:rsidRPr="00DE110E">
        <w:rPr>
          <w:lang w:eastAsia="zh-CN"/>
        </w:rPr>
        <w:t>施工许可证等开工前所需手续。</w:t>
      </w:r>
    </w:p>
    <w:p w14:paraId="5F36287D" w14:textId="681FE80A" w:rsidR="00CA3F2A" w:rsidRPr="00DE110E" w:rsidRDefault="00B54BD8" w:rsidP="00E22318">
      <w:pPr>
        <w:pStyle w:val="BodyText"/>
        <w:spacing w:line="355" w:lineRule="auto"/>
        <w:ind w:left="598" w:right="78"/>
        <w:rPr>
          <w:lang w:eastAsia="zh-CN"/>
        </w:rPr>
      </w:pPr>
      <w:r w:rsidRPr="00DE110E">
        <w:rPr>
          <w:lang w:eastAsia="zh-CN"/>
        </w:rPr>
        <w:t xml:space="preserve">⑹水准点与坐标控制点交验要求： </w:t>
      </w:r>
      <w:r w:rsidRPr="00DE110E">
        <w:rPr>
          <w:spacing w:val="-2"/>
          <w:lang w:eastAsia="zh-CN"/>
        </w:rPr>
        <w:t>开工前以书面形式交承包人并进行现场交验；交验完毕后由承包人负责管理保护，此后如发生</w:t>
      </w:r>
      <w:r w:rsidRPr="00DE110E">
        <w:rPr>
          <w:lang w:eastAsia="zh-CN"/>
        </w:rPr>
        <w:t>破坏造成需要重新测量放样或其他相关损失的，由承包人自行负责。</w:t>
      </w:r>
    </w:p>
    <w:p w14:paraId="3BBC2F02" w14:textId="77777777" w:rsidR="00CA3F2A" w:rsidRPr="00DE110E" w:rsidRDefault="00B54BD8">
      <w:pPr>
        <w:pStyle w:val="BodyText"/>
        <w:spacing w:line="357" w:lineRule="auto"/>
        <w:ind w:right="211" w:firstLine="480"/>
        <w:jc w:val="both"/>
        <w:rPr>
          <w:lang w:eastAsia="zh-CN"/>
        </w:rPr>
      </w:pPr>
      <w:r w:rsidRPr="00DE110E">
        <w:rPr>
          <w:spacing w:val="-7"/>
          <w:lang w:eastAsia="zh-CN"/>
        </w:rPr>
        <w:t>⑺图纸会审和设计交底时间：由业主另行通知。承包人拿到施工图纸后十四天内，由发包人（或</w:t>
      </w:r>
      <w:r w:rsidRPr="00DE110E">
        <w:rPr>
          <w:spacing w:val="-3"/>
          <w:lang w:eastAsia="zh-CN"/>
        </w:rPr>
        <w:t xml:space="preserve"> </w:t>
      </w:r>
      <w:r w:rsidRPr="00DE110E">
        <w:rPr>
          <w:spacing w:val="-1"/>
          <w:lang w:eastAsia="zh-CN"/>
        </w:rPr>
        <w:t>项目管理单位）组织承包人和设计单位等单位进行图纸会审和设计交底，会议纪要由承包人起草并</w:t>
      </w:r>
      <w:r w:rsidRPr="00DE110E">
        <w:rPr>
          <w:spacing w:val="-20"/>
          <w:lang w:eastAsia="zh-CN"/>
        </w:rPr>
        <w:t xml:space="preserve"> </w:t>
      </w:r>
      <w:r w:rsidRPr="00DE110E">
        <w:rPr>
          <w:lang w:eastAsia="zh-CN"/>
        </w:rPr>
        <w:t>由相关各方签章后确认生效。</w:t>
      </w:r>
    </w:p>
    <w:p w14:paraId="3D643346" w14:textId="77777777" w:rsidR="00CA3F2A" w:rsidRPr="00DE110E" w:rsidRDefault="00CA3F2A">
      <w:pPr>
        <w:spacing w:line="357" w:lineRule="auto"/>
        <w:jc w:val="both"/>
        <w:rPr>
          <w:lang w:eastAsia="zh-CN"/>
        </w:rPr>
        <w:sectPr w:rsidR="00CA3F2A" w:rsidRPr="00DE110E">
          <w:footerReference w:type="default" r:id="rId24"/>
          <w:pgSz w:w="11910" w:h="16840"/>
          <w:pgMar w:top="1060" w:right="1200" w:bottom="900" w:left="1300" w:header="0" w:footer="717" w:gutter="0"/>
          <w:cols w:space="720"/>
        </w:sectPr>
      </w:pPr>
    </w:p>
    <w:p w14:paraId="480FCC36" w14:textId="77777777" w:rsidR="00CA3F2A" w:rsidRPr="00DE110E" w:rsidRDefault="00B54BD8">
      <w:pPr>
        <w:pStyle w:val="BodyText"/>
        <w:spacing w:before="20" w:line="357" w:lineRule="auto"/>
        <w:ind w:right="78" w:firstLine="480"/>
        <w:rPr>
          <w:lang w:eastAsia="zh-CN"/>
        </w:rPr>
      </w:pPr>
      <w:r w:rsidRPr="00DE110E">
        <w:rPr>
          <w:spacing w:val="-7"/>
          <w:lang w:eastAsia="zh-CN"/>
        </w:rPr>
        <w:lastRenderedPageBreak/>
        <w:t>⑻协调处理施工场地周围地下管线和邻近建筑物、构筑物（含文物保护建筑）、古树名木的保护</w:t>
      </w:r>
      <w:r w:rsidRPr="00DE110E">
        <w:rPr>
          <w:lang w:eastAsia="zh-CN"/>
        </w:rPr>
        <w:t xml:space="preserve"> 工作：</w:t>
      </w:r>
    </w:p>
    <w:p w14:paraId="211A0DE8" w14:textId="77777777" w:rsidR="00CA3F2A" w:rsidRPr="00DE110E" w:rsidRDefault="00B54BD8">
      <w:pPr>
        <w:pStyle w:val="BodyText"/>
        <w:spacing w:before="30" w:line="355" w:lineRule="auto"/>
        <w:ind w:right="78" w:firstLine="480"/>
        <w:rPr>
          <w:lang w:eastAsia="zh-CN"/>
        </w:rPr>
      </w:pPr>
      <w:r w:rsidRPr="00DE110E">
        <w:rPr>
          <w:spacing w:val="-2"/>
          <w:lang w:eastAsia="zh-CN"/>
        </w:rPr>
        <w:t>保护工作由发包人会同承包人及有关部门协商保护措施，由承包人负责实施，</w:t>
      </w:r>
      <w:proofErr w:type="gramStart"/>
      <w:r w:rsidRPr="00DE110E">
        <w:rPr>
          <w:spacing w:val="-2"/>
          <w:lang w:eastAsia="zh-CN"/>
        </w:rPr>
        <w:t>费用按招投标</w:t>
      </w:r>
      <w:proofErr w:type="gramEnd"/>
      <w:r w:rsidRPr="00DE110E">
        <w:rPr>
          <w:spacing w:val="-2"/>
          <w:lang w:eastAsia="zh-CN"/>
        </w:rPr>
        <w:t>文</w:t>
      </w:r>
      <w:r w:rsidRPr="00DE110E">
        <w:rPr>
          <w:lang w:eastAsia="zh-CN"/>
        </w:rPr>
        <w:t xml:space="preserve"> </w:t>
      </w:r>
      <w:proofErr w:type="gramStart"/>
      <w:r w:rsidRPr="00DE110E">
        <w:rPr>
          <w:lang w:eastAsia="zh-CN"/>
        </w:rPr>
        <w:t>件相</w:t>
      </w:r>
      <w:proofErr w:type="gramEnd"/>
      <w:r w:rsidRPr="00DE110E">
        <w:rPr>
          <w:lang w:eastAsia="zh-CN"/>
        </w:rPr>
        <w:t>关条款确定。</w:t>
      </w:r>
    </w:p>
    <w:p w14:paraId="7F945265" w14:textId="77777777" w:rsidR="00CA3F2A" w:rsidRPr="00DE110E" w:rsidRDefault="00B54BD8">
      <w:pPr>
        <w:pStyle w:val="BodyText"/>
        <w:spacing w:before="32" w:line="357" w:lineRule="auto"/>
        <w:ind w:right="78" w:firstLine="480"/>
        <w:rPr>
          <w:lang w:eastAsia="zh-CN"/>
        </w:rPr>
      </w:pPr>
      <w:r w:rsidRPr="00DE110E">
        <w:rPr>
          <w:spacing w:val="-5"/>
          <w:lang w:eastAsia="zh-CN"/>
        </w:rPr>
        <w:t>因承包人过错造成施工现场周围地下管线和临近建筑物、构筑物的损失与费用，由承包人承担。</w:t>
      </w:r>
      <w:r w:rsidRPr="00DE110E">
        <w:rPr>
          <w:lang w:eastAsia="zh-CN"/>
        </w:rPr>
        <w:t xml:space="preserve"> 若场地内及周边地下管线与发包人提供的资料有出入而造成的损失，由发包人承担，但承包人仍应</w:t>
      </w:r>
      <w:r w:rsidRPr="00DE110E">
        <w:rPr>
          <w:spacing w:val="-63"/>
          <w:lang w:eastAsia="zh-CN"/>
        </w:rPr>
        <w:t xml:space="preserve"> </w:t>
      </w:r>
      <w:r w:rsidRPr="00DE110E">
        <w:rPr>
          <w:lang w:eastAsia="zh-CN"/>
        </w:rPr>
        <w:t>尽量避免损失的发生。</w:t>
      </w:r>
    </w:p>
    <w:p w14:paraId="7829FA14" w14:textId="77777777" w:rsidR="00CA3F2A" w:rsidRPr="00DE110E" w:rsidRDefault="00B54BD8">
      <w:pPr>
        <w:pStyle w:val="BodyText"/>
        <w:spacing w:before="30" w:line="355" w:lineRule="auto"/>
        <w:ind w:left="598" w:right="78"/>
        <w:rPr>
          <w:lang w:eastAsia="zh-CN"/>
        </w:rPr>
      </w:pPr>
      <w:r w:rsidRPr="00DE110E">
        <w:rPr>
          <w:lang w:eastAsia="zh-CN"/>
        </w:rPr>
        <w:t xml:space="preserve">⑼双方约定发包人应做的其他工作： </w:t>
      </w:r>
      <w:r w:rsidRPr="00DE110E">
        <w:rPr>
          <w:spacing w:val="-2"/>
          <w:lang w:eastAsia="zh-CN"/>
        </w:rPr>
        <w:t>发包人及时向承包人提供搭设临时设施、材料堆放等用地。承包人应根据发包人提供的施工场</w:t>
      </w:r>
    </w:p>
    <w:p w14:paraId="7D6BC82C" w14:textId="77777777" w:rsidR="00CA3F2A" w:rsidRPr="00DE110E" w:rsidRDefault="00B54BD8">
      <w:pPr>
        <w:pStyle w:val="BodyText"/>
        <w:spacing w:before="32" w:line="357" w:lineRule="auto"/>
        <w:ind w:right="211"/>
        <w:jc w:val="both"/>
        <w:rPr>
          <w:lang w:eastAsia="zh-CN"/>
        </w:rPr>
      </w:pPr>
      <w:r w:rsidRPr="00DE110E">
        <w:rPr>
          <w:spacing w:val="-1"/>
          <w:lang w:eastAsia="zh-CN"/>
        </w:rPr>
        <w:t>地范围，综合考虑临设及材料加工、堆放的布置及围挡等的设置方案，该方案应避免对校内的交通</w:t>
      </w:r>
      <w:r w:rsidRPr="00DE110E">
        <w:rPr>
          <w:spacing w:val="-20"/>
          <w:lang w:eastAsia="zh-CN"/>
        </w:rPr>
        <w:t xml:space="preserve"> </w:t>
      </w:r>
      <w:r w:rsidRPr="00DE110E">
        <w:rPr>
          <w:spacing w:val="-1"/>
          <w:lang w:eastAsia="zh-CN"/>
        </w:rPr>
        <w:t>及教学的影响，并且该布置方案应获得批准后方可实施。提供场地面积不满足时，承包人应自行考</w:t>
      </w:r>
      <w:r w:rsidRPr="00DE110E">
        <w:rPr>
          <w:spacing w:val="-20"/>
          <w:lang w:eastAsia="zh-CN"/>
        </w:rPr>
        <w:t xml:space="preserve"> </w:t>
      </w:r>
      <w:proofErr w:type="gramStart"/>
      <w:r w:rsidRPr="00DE110E">
        <w:rPr>
          <w:lang w:eastAsia="zh-CN"/>
        </w:rPr>
        <w:t>虑解决</w:t>
      </w:r>
      <w:proofErr w:type="gramEnd"/>
      <w:r w:rsidRPr="00DE110E">
        <w:rPr>
          <w:lang w:eastAsia="zh-CN"/>
        </w:rPr>
        <w:t>方案并承担相应费用。</w:t>
      </w:r>
    </w:p>
    <w:p w14:paraId="2AEB4A61" w14:textId="77777777" w:rsidR="00CA3F2A" w:rsidRPr="00DE110E" w:rsidRDefault="00B54BD8">
      <w:pPr>
        <w:pStyle w:val="BodyText"/>
        <w:spacing w:before="30" w:line="355" w:lineRule="auto"/>
        <w:ind w:right="78" w:firstLine="480"/>
        <w:rPr>
          <w:lang w:eastAsia="zh-CN"/>
        </w:rPr>
      </w:pPr>
      <w:r w:rsidRPr="00DE110E">
        <w:rPr>
          <w:spacing w:val="-2"/>
          <w:lang w:eastAsia="zh-CN"/>
        </w:rPr>
        <w:t>发包人派驻施工现场的代表，对工程进度、工程质量进行监督检查和验收。负责设计图纸问题</w:t>
      </w:r>
      <w:r w:rsidRPr="00DE110E">
        <w:rPr>
          <w:lang w:eastAsia="zh-CN"/>
        </w:rPr>
        <w:t xml:space="preserve"> 的处理，负责设计变更签证、隐蔽工程验收、工程进度签证、付款签证和其他必须签证。</w:t>
      </w:r>
    </w:p>
    <w:p w14:paraId="20288391" w14:textId="2A851F48" w:rsidR="00CA3F2A" w:rsidRPr="00DE110E" w:rsidRDefault="00B54BD8" w:rsidP="00E22318">
      <w:pPr>
        <w:pStyle w:val="BodyText"/>
        <w:spacing w:before="34" w:line="355" w:lineRule="auto"/>
        <w:ind w:right="78" w:firstLine="480"/>
        <w:rPr>
          <w:lang w:eastAsia="zh-CN"/>
        </w:rPr>
      </w:pPr>
      <w:r w:rsidRPr="00DE110E">
        <w:rPr>
          <w:spacing w:val="-3"/>
          <w:lang w:eastAsia="zh-CN"/>
        </w:rPr>
        <w:t xml:space="preserve">发包人按工程验收的有关要求，组织工程的分阶段验收和竣工验收，并按合同规定日期配合承 </w:t>
      </w:r>
      <w:r w:rsidRPr="00DE110E">
        <w:rPr>
          <w:lang w:eastAsia="zh-CN"/>
        </w:rPr>
        <w:t>包人办好结算工作，并在结算完成后按照合同约定支付工程款项</w:t>
      </w:r>
      <w:r w:rsidR="00E22318" w:rsidRPr="00DE110E">
        <w:rPr>
          <w:rFonts w:hint="eastAsia"/>
          <w:lang w:eastAsia="zh-CN"/>
        </w:rPr>
        <w:t>。</w:t>
      </w:r>
    </w:p>
    <w:p w14:paraId="4D4C0201" w14:textId="77777777" w:rsidR="00CA3F2A" w:rsidRPr="00DE110E" w:rsidRDefault="00B54BD8">
      <w:pPr>
        <w:pStyle w:val="BodyText"/>
        <w:spacing w:before="178"/>
        <w:ind w:left="597" w:right="78"/>
        <w:rPr>
          <w:lang w:eastAsia="zh-CN"/>
        </w:rPr>
      </w:pPr>
      <w:r w:rsidRPr="00DE110E">
        <w:rPr>
          <w:lang w:eastAsia="zh-CN"/>
        </w:rPr>
        <w:t>配合承包人办理施工需要的各项手续及合同签订等工作。</w:t>
      </w:r>
    </w:p>
    <w:p w14:paraId="29DE0417" w14:textId="500DD4DD" w:rsidR="00CA3F2A" w:rsidRPr="00DE110E" w:rsidRDefault="00B54BD8" w:rsidP="00E22318">
      <w:pPr>
        <w:pStyle w:val="BodyText"/>
        <w:spacing w:line="357" w:lineRule="auto"/>
        <w:ind w:left="597" w:right="78"/>
        <w:rPr>
          <w:lang w:eastAsia="zh-CN"/>
        </w:rPr>
      </w:pPr>
      <w:r w:rsidRPr="00DE110E">
        <w:rPr>
          <w:rFonts w:cs="仿宋"/>
          <w:lang w:eastAsia="zh-CN"/>
        </w:rPr>
        <w:t xml:space="preserve">8.2 </w:t>
      </w:r>
      <w:r w:rsidRPr="00DE110E">
        <w:rPr>
          <w:lang w:eastAsia="zh-CN"/>
        </w:rPr>
        <w:t xml:space="preserve">发包人委托承包人办理的工作： </w:t>
      </w:r>
      <w:r w:rsidRPr="00DE110E">
        <w:rPr>
          <w:spacing w:val="-2"/>
          <w:lang w:eastAsia="zh-CN"/>
        </w:rPr>
        <w:t>发包人另行以书面形式委托承包人办理的工作，承包人应积极配合，因非承包人原因发生的费</w:t>
      </w:r>
      <w:r w:rsidRPr="00DE110E">
        <w:rPr>
          <w:lang w:eastAsia="zh-CN"/>
        </w:rPr>
        <w:t>用由发包人承担。</w:t>
      </w:r>
    </w:p>
    <w:p w14:paraId="454FA4EC" w14:textId="77777777" w:rsidR="00CA3F2A" w:rsidRPr="00DE110E" w:rsidRDefault="00B54BD8">
      <w:pPr>
        <w:pStyle w:val="BodyText"/>
        <w:ind w:left="597" w:right="78"/>
        <w:rPr>
          <w:lang w:eastAsia="zh-CN"/>
        </w:rPr>
      </w:pPr>
      <w:r w:rsidRPr="00DE110E">
        <w:rPr>
          <w:rFonts w:cs="仿宋"/>
          <w:lang w:eastAsia="zh-CN"/>
        </w:rPr>
        <w:t>9</w:t>
      </w:r>
      <w:r w:rsidRPr="00DE110E">
        <w:rPr>
          <w:lang w:eastAsia="zh-CN"/>
        </w:rPr>
        <w:t>、承包人工作（费用已包含在总报价中）</w:t>
      </w:r>
    </w:p>
    <w:p w14:paraId="1B76BEEA" w14:textId="77777777" w:rsidR="00CA3F2A" w:rsidRPr="00DE110E" w:rsidRDefault="00B54BD8">
      <w:pPr>
        <w:pStyle w:val="BodyText"/>
        <w:ind w:left="597" w:right="78"/>
        <w:rPr>
          <w:lang w:eastAsia="zh-CN"/>
        </w:rPr>
      </w:pPr>
      <w:r w:rsidRPr="00DE110E">
        <w:rPr>
          <w:rFonts w:cs="仿宋"/>
          <w:lang w:eastAsia="zh-CN"/>
        </w:rPr>
        <w:t>9.1</w:t>
      </w:r>
      <w:r w:rsidRPr="00DE110E">
        <w:rPr>
          <w:rFonts w:cs="仿宋"/>
          <w:spacing w:val="-55"/>
          <w:lang w:eastAsia="zh-CN"/>
        </w:rPr>
        <w:t xml:space="preserve"> </w:t>
      </w:r>
      <w:r w:rsidRPr="00DE110E">
        <w:rPr>
          <w:lang w:eastAsia="zh-CN"/>
        </w:rPr>
        <w:t>承包人应按约定时间和要求，完成以下工作：</w:t>
      </w:r>
    </w:p>
    <w:p w14:paraId="3586CDEE" w14:textId="77777777" w:rsidR="00CA3F2A" w:rsidRPr="00DE110E" w:rsidRDefault="00B54BD8">
      <w:pPr>
        <w:pStyle w:val="BodyText"/>
        <w:ind w:left="597" w:right="78"/>
        <w:rPr>
          <w:lang w:eastAsia="zh-CN"/>
        </w:rPr>
      </w:pPr>
      <w:r w:rsidRPr="00DE110E">
        <w:rPr>
          <w:spacing w:val="-5"/>
          <w:lang w:eastAsia="zh-CN"/>
        </w:rPr>
        <w:t>（</w:t>
      </w:r>
      <w:r w:rsidRPr="00DE110E">
        <w:rPr>
          <w:rFonts w:cs="仿宋"/>
          <w:spacing w:val="-5"/>
          <w:lang w:eastAsia="zh-CN"/>
        </w:rPr>
        <w:t>1</w:t>
      </w:r>
      <w:r w:rsidRPr="00DE110E">
        <w:rPr>
          <w:spacing w:val="-5"/>
          <w:lang w:eastAsia="zh-CN"/>
        </w:rPr>
        <w:t xml:space="preserve">）应提供计划、报表的名称及完成时间：①合同签订后 </w:t>
      </w:r>
      <w:r w:rsidRPr="00DE110E">
        <w:rPr>
          <w:rFonts w:cs="仿宋"/>
          <w:lang w:eastAsia="zh-CN"/>
        </w:rPr>
        <w:t>7</w:t>
      </w:r>
      <w:r w:rsidRPr="00DE110E">
        <w:rPr>
          <w:rFonts w:cs="仿宋"/>
          <w:spacing w:val="-45"/>
          <w:lang w:eastAsia="zh-CN"/>
        </w:rPr>
        <w:t xml:space="preserve"> </w:t>
      </w:r>
      <w:r w:rsidRPr="00DE110E">
        <w:rPr>
          <w:spacing w:val="-4"/>
          <w:lang w:eastAsia="zh-CN"/>
        </w:rPr>
        <w:t>天内，承包人须向发包人提供施工</w:t>
      </w:r>
    </w:p>
    <w:p w14:paraId="0F9702C6" w14:textId="77777777" w:rsidR="00CA3F2A" w:rsidRPr="00DE110E" w:rsidRDefault="00B54BD8">
      <w:pPr>
        <w:pStyle w:val="BodyText"/>
        <w:spacing w:before="135" w:line="355" w:lineRule="auto"/>
        <w:ind w:left="117" w:right="214"/>
        <w:jc w:val="both"/>
        <w:rPr>
          <w:lang w:eastAsia="zh-CN"/>
        </w:rPr>
      </w:pPr>
      <w:r w:rsidRPr="00DE110E">
        <w:rPr>
          <w:lang w:eastAsia="zh-CN"/>
        </w:rPr>
        <w:t>总进度计划一式四份；②每月</w:t>
      </w:r>
      <w:r w:rsidRPr="00DE110E">
        <w:rPr>
          <w:spacing w:val="-44"/>
          <w:lang w:eastAsia="zh-CN"/>
        </w:rPr>
        <w:t xml:space="preserve"> </w:t>
      </w:r>
      <w:r w:rsidRPr="00DE110E">
        <w:rPr>
          <w:rFonts w:cs="仿宋"/>
          <w:lang w:eastAsia="zh-CN"/>
        </w:rPr>
        <w:t>20</w:t>
      </w:r>
      <w:r w:rsidRPr="00DE110E">
        <w:rPr>
          <w:rFonts w:cs="仿宋"/>
          <w:spacing w:val="-46"/>
          <w:lang w:eastAsia="zh-CN"/>
        </w:rPr>
        <w:t xml:space="preserve"> </w:t>
      </w:r>
      <w:r w:rsidRPr="00DE110E">
        <w:rPr>
          <w:lang w:eastAsia="zh-CN"/>
        </w:rPr>
        <w:t>日向发包人报当月已完成工作量报表，每月</w:t>
      </w:r>
      <w:r w:rsidRPr="00DE110E">
        <w:rPr>
          <w:spacing w:val="-47"/>
          <w:lang w:eastAsia="zh-CN"/>
        </w:rPr>
        <w:t xml:space="preserve"> </w:t>
      </w:r>
      <w:r w:rsidRPr="00DE110E">
        <w:rPr>
          <w:rFonts w:cs="仿宋"/>
          <w:lang w:eastAsia="zh-CN"/>
        </w:rPr>
        <w:t>20</w:t>
      </w:r>
      <w:r w:rsidRPr="00DE110E">
        <w:rPr>
          <w:rFonts w:cs="仿宋"/>
          <w:spacing w:val="-44"/>
          <w:lang w:eastAsia="zh-CN"/>
        </w:rPr>
        <w:t xml:space="preserve"> </w:t>
      </w:r>
      <w:r w:rsidRPr="00DE110E">
        <w:rPr>
          <w:lang w:eastAsia="zh-CN"/>
        </w:rPr>
        <w:t>日提供下月施工进</w:t>
      </w:r>
      <w:r w:rsidRPr="00DE110E">
        <w:rPr>
          <w:spacing w:val="-3"/>
          <w:lang w:eastAsia="zh-CN"/>
        </w:rPr>
        <w:t xml:space="preserve"> </w:t>
      </w:r>
      <w:r w:rsidRPr="00DE110E">
        <w:rPr>
          <w:lang w:eastAsia="zh-CN"/>
        </w:rPr>
        <w:t>度计划表及资金使用计划表各一式四份。如不按时报送，发包人不予支付工程进度款。</w:t>
      </w:r>
    </w:p>
    <w:p w14:paraId="2F521B34" w14:textId="77777777" w:rsidR="00CA3F2A" w:rsidRPr="00DE110E" w:rsidRDefault="00B54BD8">
      <w:pPr>
        <w:pStyle w:val="BodyText"/>
        <w:spacing w:before="32" w:line="357" w:lineRule="auto"/>
        <w:ind w:left="117" w:right="78" w:firstLine="480"/>
        <w:rPr>
          <w:lang w:eastAsia="zh-CN"/>
        </w:rPr>
      </w:pPr>
      <w:r w:rsidRPr="00DE110E">
        <w:rPr>
          <w:lang w:eastAsia="zh-CN"/>
        </w:rPr>
        <w:t xml:space="preserve">如承包人所需的临水、临电容量超过了发包人所提供的数量，则超出部分由承包人自行解决， </w:t>
      </w:r>
      <w:r w:rsidRPr="00DE110E">
        <w:rPr>
          <w:spacing w:val="-6"/>
          <w:lang w:eastAsia="zh-CN"/>
        </w:rPr>
        <w:t>以上相应的费用由承包人自报并列入措施项目中，闭口包干，不予调整。施工中发生的水、电费用，</w:t>
      </w:r>
      <w:r w:rsidRPr="00DE110E">
        <w:rPr>
          <w:spacing w:val="-18"/>
          <w:lang w:eastAsia="zh-CN"/>
        </w:rPr>
        <w:t xml:space="preserve"> </w:t>
      </w:r>
      <w:r w:rsidRPr="00DE110E">
        <w:rPr>
          <w:lang w:eastAsia="zh-CN"/>
        </w:rPr>
        <w:t>由发包人根据</w:t>
      </w:r>
      <w:proofErr w:type="gramStart"/>
      <w:r w:rsidRPr="00DE110E">
        <w:rPr>
          <w:lang w:eastAsia="zh-CN"/>
        </w:rPr>
        <w:t>计量表具的</w:t>
      </w:r>
      <w:proofErr w:type="gramEnd"/>
      <w:r w:rsidRPr="00DE110E">
        <w:rPr>
          <w:lang w:eastAsia="zh-CN"/>
        </w:rPr>
        <w:t>数据按实扣减。发包人不提供通讯及宽带的接入，由承包人自行考虑，相</w:t>
      </w:r>
      <w:r w:rsidRPr="00DE110E">
        <w:rPr>
          <w:spacing w:val="-63"/>
          <w:lang w:eastAsia="zh-CN"/>
        </w:rPr>
        <w:t xml:space="preserve"> </w:t>
      </w:r>
      <w:r w:rsidRPr="00DE110E">
        <w:rPr>
          <w:lang w:eastAsia="zh-CN"/>
        </w:rPr>
        <w:t>应的费用由承包人自报并列入措施项目中，一旦中标，闭口包干，不予调整。承包人应根据实际进</w:t>
      </w:r>
      <w:r w:rsidRPr="00DE110E">
        <w:rPr>
          <w:spacing w:val="-63"/>
          <w:lang w:eastAsia="zh-CN"/>
        </w:rPr>
        <w:t xml:space="preserve"> </w:t>
      </w:r>
      <w:proofErr w:type="gramStart"/>
      <w:r w:rsidRPr="00DE110E">
        <w:rPr>
          <w:lang w:eastAsia="zh-CN"/>
        </w:rPr>
        <w:t>度计划</w:t>
      </w:r>
      <w:proofErr w:type="gramEnd"/>
      <w:r w:rsidRPr="00DE110E">
        <w:rPr>
          <w:lang w:eastAsia="zh-CN"/>
        </w:rPr>
        <w:t>上报每月的水、电使用计划。学校用水受年度额度用水量限制，承包人应配合发包人办理水</w:t>
      </w:r>
      <w:r w:rsidRPr="00DE110E">
        <w:rPr>
          <w:spacing w:val="-63"/>
          <w:lang w:eastAsia="zh-CN"/>
        </w:rPr>
        <w:t xml:space="preserve"> </w:t>
      </w:r>
      <w:proofErr w:type="gramStart"/>
      <w:r w:rsidRPr="00DE110E">
        <w:rPr>
          <w:lang w:eastAsia="zh-CN"/>
        </w:rPr>
        <w:t>量调整</w:t>
      </w:r>
      <w:proofErr w:type="gramEnd"/>
      <w:r w:rsidRPr="00DE110E">
        <w:rPr>
          <w:lang w:eastAsia="zh-CN"/>
        </w:rPr>
        <w:t>的相关手续，并确保用水不超过额度用水，否则由此产生的费用由承包人承担。</w:t>
      </w:r>
    </w:p>
    <w:p w14:paraId="7BEA7959" w14:textId="77777777" w:rsidR="00CA3F2A" w:rsidRPr="00DE110E" w:rsidRDefault="00B54BD8">
      <w:pPr>
        <w:pStyle w:val="BodyText"/>
        <w:spacing w:before="30" w:line="357" w:lineRule="auto"/>
        <w:ind w:left="117" w:right="212" w:firstLine="480"/>
        <w:jc w:val="both"/>
        <w:rPr>
          <w:lang w:eastAsia="zh-CN"/>
        </w:rPr>
      </w:pPr>
      <w:r w:rsidRPr="00DE110E">
        <w:rPr>
          <w:spacing w:val="-2"/>
          <w:lang w:eastAsia="zh-CN"/>
        </w:rPr>
        <w:t>承担施工安全保卫工作及非夜间施工照明的责任和要求：承包人进驻现场，发包人向承包人办</w:t>
      </w:r>
      <w:r w:rsidRPr="00DE110E">
        <w:rPr>
          <w:lang w:eastAsia="zh-CN"/>
        </w:rPr>
        <w:t xml:space="preserve"> </w:t>
      </w:r>
      <w:proofErr w:type="gramStart"/>
      <w:r w:rsidRPr="00DE110E">
        <w:rPr>
          <w:spacing w:val="-1"/>
          <w:lang w:eastAsia="zh-CN"/>
        </w:rPr>
        <w:t>理相关</w:t>
      </w:r>
      <w:proofErr w:type="gramEnd"/>
      <w:r w:rsidRPr="00DE110E">
        <w:rPr>
          <w:spacing w:val="-1"/>
          <w:lang w:eastAsia="zh-CN"/>
        </w:rPr>
        <w:t>移交手续后，直至工程竣工验收及工程移交发包人接管为止，该时间内的现场安全、保卫、</w:t>
      </w:r>
      <w:r w:rsidRPr="00DE110E">
        <w:rPr>
          <w:spacing w:val="-20"/>
          <w:lang w:eastAsia="zh-CN"/>
        </w:rPr>
        <w:t xml:space="preserve"> </w:t>
      </w:r>
      <w:r w:rsidRPr="00DE110E">
        <w:rPr>
          <w:lang w:eastAsia="zh-CN"/>
        </w:rPr>
        <w:t>文明施工、非夜间施工照明均由承包人负责，费用由承包人承担。</w:t>
      </w:r>
    </w:p>
    <w:p w14:paraId="6D3E34E7" w14:textId="77777777" w:rsidR="00CA3F2A" w:rsidRPr="00DE110E" w:rsidRDefault="00CA3F2A">
      <w:pPr>
        <w:spacing w:line="357" w:lineRule="auto"/>
        <w:jc w:val="both"/>
        <w:rPr>
          <w:lang w:eastAsia="zh-CN"/>
        </w:rPr>
        <w:sectPr w:rsidR="00CA3F2A" w:rsidRPr="00DE110E">
          <w:footerReference w:type="default" r:id="rId25"/>
          <w:pgSz w:w="11910" w:h="16840"/>
          <w:pgMar w:top="1060" w:right="1200" w:bottom="900" w:left="1300" w:header="0" w:footer="717" w:gutter="0"/>
          <w:pgNumType w:start="51"/>
          <w:cols w:space="720"/>
        </w:sectPr>
      </w:pPr>
    </w:p>
    <w:p w14:paraId="06807F94" w14:textId="77777777" w:rsidR="00CA3F2A" w:rsidRPr="00DE110E" w:rsidRDefault="00B54BD8">
      <w:pPr>
        <w:pStyle w:val="BodyText"/>
        <w:spacing w:before="20" w:line="357" w:lineRule="auto"/>
        <w:ind w:right="109" w:firstLine="479"/>
        <w:jc w:val="both"/>
        <w:rPr>
          <w:lang w:eastAsia="zh-CN"/>
        </w:rPr>
      </w:pPr>
      <w:r w:rsidRPr="00DE110E">
        <w:rPr>
          <w:spacing w:val="-5"/>
          <w:lang w:eastAsia="zh-CN"/>
        </w:rPr>
        <w:lastRenderedPageBreak/>
        <w:t>（</w:t>
      </w:r>
      <w:r w:rsidRPr="00DE110E">
        <w:rPr>
          <w:rFonts w:cs="仿宋"/>
          <w:spacing w:val="-5"/>
          <w:lang w:eastAsia="zh-CN"/>
        </w:rPr>
        <w:t>3</w:t>
      </w:r>
      <w:r w:rsidRPr="00DE110E">
        <w:rPr>
          <w:spacing w:val="-5"/>
          <w:lang w:eastAsia="zh-CN"/>
        </w:rPr>
        <w:t>）遵守政府有关主管部门对施工场地交通、施工噪音、扬尘烟</w:t>
      </w:r>
      <w:proofErr w:type="gramStart"/>
      <w:r w:rsidRPr="00DE110E">
        <w:rPr>
          <w:spacing w:val="-5"/>
          <w:lang w:eastAsia="zh-CN"/>
        </w:rPr>
        <w:t>尘</w:t>
      </w:r>
      <w:proofErr w:type="gramEnd"/>
      <w:r w:rsidRPr="00DE110E">
        <w:rPr>
          <w:spacing w:val="-5"/>
          <w:lang w:eastAsia="zh-CN"/>
        </w:rPr>
        <w:t>排放、渣土废弃物、污废水</w:t>
      </w:r>
      <w:r w:rsidRPr="00DE110E">
        <w:rPr>
          <w:lang w:eastAsia="zh-CN"/>
        </w:rPr>
        <w:t xml:space="preserve"> </w:t>
      </w:r>
      <w:r w:rsidRPr="00DE110E">
        <w:rPr>
          <w:spacing w:val="-1"/>
          <w:lang w:eastAsia="zh-CN"/>
        </w:rPr>
        <w:t>排放以及环境保护、文明施工和安全生产等方面的法律法规及管理规定，由承包人负责办理所有相</w:t>
      </w:r>
      <w:r w:rsidRPr="00DE110E">
        <w:rPr>
          <w:spacing w:val="-20"/>
          <w:lang w:eastAsia="zh-CN"/>
        </w:rPr>
        <w:t xml:space="preserve"> </w:t>
      </w:r>
      <w:r w:rsidRPr="00DE110E">
        <w:rPr>
          <w:spacing w:val="-1"/>
          <w:lang w:eastAsia="zh-CN"/>
        </w:rPr>
        <w:t>关手续后以书面形式通知发包人并向发包人交付有关证明。因承包人责任造成的罚款和管理不善造</w:t>
      </w:r>
      <w:r w:rsidRPr="00DE110E">
        <w:rPr>
          <w:spacing w:val="-20"/>
          <w:lang w:eastAsia="zh-CN"/>
        </w:rPr>
        <w:t xml:space="preserve"> </w:t>
      </w:r>
      <w:r w:rsidRPr="00DE110E">
        <w:rPr>
          <w:spacing w:val="-1"/>
          <w:lang w:eastAsia="zh-CN"/>
        </w:rPr>
        <w:t>成的损失由承包人自行负责和承担。施工期间，如</w:t>
      </w:r>
      <w:proofErr w:type="gramStart"/>
      <w:r w:rsidRPr="00DE110E">
        <w:rPr>
          <w:spacing w:val="-1"/>
          <w:lang w:eastAsia="zh-CN"/>
        </w:rPr>
        <w:t>遇学校</w:t>
      </w:r>
      <w:proofErr w:type="gramEnd"/>
      <w:r w:rsidRPr="00DE110E">
        <w:rPr>
          <w:spacing w:val="-1"/>
          <w:lang w:eastAsia="zh-CN"/>
        </w:rPr>
        <w:t>考试或召开重大会议等情况，</w:t>
      </w:r>
      <w:proofErr w:type="gramStart"/>
      <w:r w:rsidRPr="00DE110E">
        <w:rPr>
          <w:spacing w:val="-1"/>
          <w:lang w:eastAsia="zh-CN"/>
        </w:rPr>
        <w:t>承包人需</w:t>
      </w:r>
      <w:proofErr w:type="gramEnd"/>
      <w:r w:rsidRPr="00DE110E">
        <w:rPr>
          <w:spacing w:val="-1"/>
          <w:lang w:eastAsia="zh-CN"/>
        </w:rPr>
        <w:t>无</w:t>
      </w:r>
      <w:r w:rsidRPr="00DE110E">
        <w:rPr>
          <w:spacing w:val="-20"/>
          <w:lang w:eastAsia="zh-CN"/>
        </w:rPr>
        <w:t xml:space="preserve"> </w:t>
      </w:r>
      <w:r w:rsidRPr="00DE110E">
        <w:rPr>
          <w:lang w:eastAsia="zh-CN"/>
        </w:rPr>
        <w:t>条件满足考试及会议的需求，直至停工等待。</w:t>
      </w:r>
    </w:p>
    <w:p w14:paraId="0AAAF569" w14:textId="77777777" w:rsidR="00CA3F2A" w:rsidRPr="00DE110E" w:rsidRDefault="00B54BD8">
      <w:pPr>
        <w:pStyle w:val="BodyText"/>
        <w:spacing w:before="32" w:line="355" w:lineRule="auto"/>
        <w:ind w:right="111" w:firstLine="479"/>
        <w:jc w:val="both"/>
        <w:rPr>
          <w:lang w:eastAsia="zh-CN"/>
        </w:rPr>
      </w:pPr>
      <w:r w:rsidRPr="00DE110E">
        <w:rPr>
          <w:spacing w:val="-5"/>
          <w:lang w:eastAsia="zh-CN"/>
        </w:rPr>
        <w:t>（</w:t>
      </w:r>
      <w:r w:rsidRPr="00DE110E">
        <w:rPr>
          <w:rFonts w:cs="仿宋"/>
          <w:spacing w:val="-5"/>
          <w:lang w:eastAsia="zh-CN"/>
        </w:rPr>
        <w:t>4</w:t>
      </w:r>
      <w:r w:rsidRPr="00DE110E">
        <w:rPr>
          <w:spacing w:val="-5"/>
          <w:lang w:eastAsia="zh-CN"/>
        </w:rPr>
        <w:t>）已竣工工程未交付发包人之前，承包人应负责已完工程（包括已完工但未交付发包人的专</w:t>
      </w:r>
      <w:r w:rsidRPr="00DE110E">
        <w:rPr>
          <w:spacing w:val="-3"/>
          <w:lang w:eastAsia="zh-CN"/>
        </w:rPr>
        <w:t xml:space="preserve"> </w:t>
      </w:r>
      <w:r w:rsidRPr="00DE110E">
        <w:rPr>
          <w:spacing w:val="-6"/>
          <w:lang w:eastAsia="zh-CN"/>
        </w:rPr>
        <w:t>业分包工程）的照管和维护工作。照管和维护期间发生损坏，由承包人负责修复，并承担相应费用；</w:t>
      </w:r>
      <w:r w:rsidRPr="00DE110E">
        <w:rPr>
          <w:spacing w:val="-19"/>
          <w:lang w:eastAsia="zh-CN"/>
        </w:rPr>
        <w:t xml:space="preserve"> </w:t>
      </w:r>
      <w:r w:rsidRPr="00DE110E">
        <w:rPr>
          <w:spacing w:val="-1"/>
          <w:lang w:eastAsia="zh-CN"/>
        </w:rPr>
        <w:t>已完工程成品照管和维护所发生的费用由承包人负责，直至通过发包人组织的竣工验收质量合格，</w:t>
      </w:r>
      <w:r w:rsidRPr="00DE110E">
        <w:rPr>
          <w:spacing w:val="-20"/>
          <w:lang w:eastAsia="zh-CN"/>
        </w:rPr>
        <w:t xml:space="preserve"> </w:t>
      </w:r>
      <w:r w:rsidRPr="00DE110E">
        <w:rPr>
          <w:lang w:eastAsia="zh-CN"/>
        </w:rPr>
        <w:t>并交付发包人。</w:t>
      </w:r>
    </w:p>
    <w:p w14:paraId="5B9569CD" w14:textId="77777777" w:rsidR="00CA3F2A" w:rsidRPr="00DE110E" w:rsidRDefault="00B54BD8">
      <w:pPr>
        <w:pStyle w:val="BodyText"/>
        <w:spacing w:before="32" w:line="357" w:lineRule="auto"/>
        <w:ind w:right="111" w:firstLine="480"/>
        <w:jc w:val="both"/>
        <w:rPr>
          <w:lang w:eastAsia="zh-CN"/>
        </w:rPr>
      </w:pPr>
      <w:r w:rsidRPr="00DE110E">
        <w:rPr>
          <w:spacing w:val="-5"/>
          <w:lang w:eastAsia="zh-CN"/>
        </w:rPr>
        <w:t>（</w:t>
      </w:r>
      <w:r w:rsidRPr="00DE110E">
        <w:rPr>
          <w:rFonts w:cs="仿宋"/>
          <w:spacing w:val="-5"/>
          <w:lang w:eastAsia="zh-CN"/>
        </w:rPr>
        <w:t>5</w:t>
      </w:r>
      <w:r w:rsidRPr="00DE110E">
        <w:rPr>
          <w:spacing w:val="-5"/>
          <w:lang w:eastAsia="zh-CN"/>
        </w:rPr>
        <w:t>）施工场地周围地下管线和邻近建筑物、构筑物（含文物、保护建筑）、古树名木的保护要</w:t>
      </w:r>
      <w:r w:rsidRPr="00DE110E">
        <w:rPr>
          <w:lang w:eastAsia="zh-CN"/>
        </w:rPr>
        <w:t xml:space="preserve"> </w:t>
      </w:r>
      <w:proofErr w:type="gramStart"/>
      <w:r w:rsidRPr="00DE110E">
        <w:rPr>
          <w:spacing w:val="-1"/>
          <w:lang w:eastAsia="zh-CN"/>
        </w:rPr>
        <w:t>求及费用</w:t>
      </w:r>
      <w:proofErr w:type="gramEnd"/>
      <w:r w:rsidRPr="00DE110E">
        <w:rPr>
          <w:spacing w:val="-1"/>
          <w:lang w:eastAsia="zh-CN"/>
        </w:rPr>
        <w:t>承担：红线范围邻近建筑物、管线及绿化由承包人进行保护，对由于承包人在施工过程造</w:t>
      </w:r>
      <w:r w:rsidRPr="00DE110E">
        <w:rPr>
          <w:spacing w:val="-20"/>
          <w:lang w:eastAsia="zh-CN"/>
        </w:rPr>
        <w:t xml:space="preserve"> </w:t>
      </w:r>
      <w:r w:rsidRPr="00DE110E">
        <w:rPr>
          <w:spacing w:val="-6"/>
          <w:lang w:eastAsia="zh-CN"/>
        </w:rPr>
        <w:t>成的地下管线和各类建筑物、构筑物的损坏，承包人应负全部责任，并承担由此而产生的一切赔偿。</w:t>
      </w:r>
    </w:p>
    <w:p w14:paraId="0E08C135" w14:textId="77777777" w:rsidR="00CA3F2A" w:rsidRPr="00DE110E" w:rsidRDefault="00B54BD8">
      <w:pPr>
        <w:pStyle w:val="BodyText"/>
        <w:spacing w:before="30" w:line="357" w:lineRule="auto"/>
        <w:ind w:right="111" w:firstLine="479"/>
        <w:jc w:val="both"/>
        <w:rPr>
          <w:lang w:eastAsia="zh-CN"/>
        </w:rPr>
      </w:pPr>
      <w:r w:rsidRPr="00DE110E">
        <w:rPr>
          <w:spacing w:val="-5"/>
          <w:lang w:eastAsia="zh-CN"/>
        </w:rPr>
        <w:t>（</w:t>
      </w:r>
      <w:r w:rsidRPr="00DE110E">
        <w:rPr>
          <w:rFonts w:cs="仿宋"/>
          <w:spacing w:val="-5"/>
          <w:lang w:eastAsia="zh-CN"/>
        </w:rPr>
        <w:t>6</w:t>
      </w:r>
      <w:r w:rsidRPr="00DE110E">
        <w:rPr>
          <w:spacing w:val="-5"/>
          <w:lang w:eastAsia="zh-CN"/>
        </w:rPr>
        <w:t>）保证施工场地清洁符合环境卫生管理的有关规定，符合文明施工的要求。职工临时宿舍及</w:t>
      </w:r>
      <w:r w:rsidRPr="00DE110E">
        <w:rPr>
          <w:lang w:eastAsia="zh-CN"/>
        </w:rPr>
        <w:t xml:space="preserve"> </w:t>
      </w:r>
      <w:r w:rsidRPr="00DE110E">
        <w:rPr>
          <w:spacing w:val="-1"/>
          <w:lang w:eastAsia="zh-CN"/>
        </w:rPr>
        <w:t>卫生设施应符合治安、消防、卫生等要求，保持文明清洁，临</w:t>
      </w:r>
      <w:proofErr w:type="gramStart"/>
      <w:r w:rsidRPr="00DE110E">
        <w:rPr>
          <w:spacing w:val="-1"/>
          <w:lang w:eastAsia="zh-CN"/>
        </w:rPr>
        <w:t>设必须</w:t>
      </w:r>
      <w:proofErr w:type="gramEnd"/>
      <w:r w:rsidRPr="00DE110E">
        <w:rPr>
          <w:spacing w:val="-1"/>
          <w:lang w:eastAsia="zh-CN"/>
        </w:rPr>
        <w:t>达到市级文明工地达标要求。</w:t>
      </w:r>
      <w:r w:rsidRPr="00DE110E">
        <w:rPr>
          <w:spacing w:val="-20"/>
          <w:lang w:eastAsia="zh-CN"/>
        </w:rPr>
        <w:t xml:space="preserve"> </w:t>
      </w:r>
      <w:r w:rsidRPr="00DE110E">
        <w:rPr>
          <w:spacing w:val="-1"/>
          <w:lang w:eastAsia="zh-CN"/>
        </w:rPr>
        <w:t>按照发包人提出的要求，设置隔离护栏，严格做到封闭式施工，控制扬尘，确保项目施工场地清洁</w:t>
      </w:r>
      <w:r w:rsidRPr="00DE110E">
        <w:rPr>
          <w:spacing w:val="-20"/>
          <w:lang w:eastAsia="zh-CN"/>
        </w:rPr>
        <w:t xml:space="preserve"> </w:t>
      </w:r>
      <w:r w:rsidRPr="00DE110E">
        <w:rPr>
          <w:lang w:eastAsia="zh-CN"/>
        </w:rPr>
        <w:t>卫生。</w:t>
      </w:r>
    </w:p>
    <w:p w14:paraId="5A466E23" w14:textId="77777777" w:rsidR="002204BE" w:rsidRDefault="00B54BD8" w:rsidP="00E22318">
      <w:pPr>
        <w:pStyle w:val="BodyText"/>
        <w:spacing w:before="30" w:line="355" w:lineRule="auto"/>
        <w:ind w:left="599" w:right="23"/>
        <w:rPr>
          <w:spacing w:val="-3"/>
          <w:lang w:eastAsia="zh-CN"/>
        </w:rPr>
      </w:pPr>
      <w:r w:rsidRPr="00DE110E">
        <w:rPr>
          <w:lang w:eastAsia="zh-CN"/>
        </w:rPr>
        <w:t>（</w:t>
      </w:r>
      <w:r w:rsidRPr="00DE110E">
        <w:rPr>
          <w:rFonts w:cs="仿宋"/>
          <w:lang w:eastAsia="zh-CN"/>
        </w:rPr>
        <w:t>7</w:t>
      </w:r>
      <w:r w:rsidRPr="00DE110E">
        <w:rPr>
          <w:lang w:eastAsia="zh-CN"/>
        </w:rPr>
        <w:t>）双方约定承包人应做的其他工作：</w:t>
      </w:r>
      <w:r w:rsidRPr="00DE110E">
        <w:rPr>
          <w:spacing w:val="-3"/>
          <w:lang w:eastAsia="zh-CN"/>
        </w:rPr>
        <w:t xml:space="preserve"> </w:t>
      </w:r>
    </w:p>
    <w:p w14:paraId="14E956B0" w14:textId="77777777" w:rsidR="002204BE" w:rsidRDefault="00B54BD8" w:rsidP="00E22318">
      <w:pPr>
        <w:pStyle w:val="BodyText"/>
        <w:spacing w:before="30" w:line="355" w:lineRule="auto"/>
        <w:ind w:left="599" w:right="23"/>
        <w:rPr>
          <w:lang w:eastAsia="zh-CN"/>
        </w:rPr>
      </w:pPr>
      <w:r w:rsidRPr="00DE110E">
        <w:rPr>
          <w:rFonts w:cs="仿宋"/>
          <w:lang w:eastAsia="zh-CN"/>
        </w:rPr>
        <w:t>A.</w:t>
      </w:r>
      <w:r w:rsidRPr="00DE110E">
        <w:rPr>
          <w:lang w:eastAsia="zh-CN"/>
        </w:rPr>
        <w:t>负责施工期</w:t>
      </w:r>
      <w:proofErr w:type="gramStart"/>
      <w:r w:rsidRPr="00DE110E">
        <w:rPr>
          <w:lang w:eastAsia="zh-CN"/>
        </w:rPr>
        <w:t>间施工</w:t>
      </w:r>
      <w:proofErr w:type="gramEnd"/>
      <w:r w:rsidRPr="00DE110E">
        <w:rPr>
          <w:lang w:eastAsia="zh-CN"/>
        </w:rPr>
        <w:t xml:space="preserve">区域的防汛防台工作，并承担相应费用。 </w:t>
      </w:r>
    </w:p>
    <w:p w14:paraId="7B012440" w14:textId="5AFC1CCA" w:rsidR="00CA3F2A" w:rsidRPr="00DE110E" w:rsidRDefault="00B54BD8" w:rsidP="00E22318">
      <w:pPr>
        <w:pStyle w:val="BodyText"/>
        <w:spacing w:before="30" w:line="355" w:lineRule="auto"/>
        <w:ind w:left="599" w:right="23"/>
        <w:rPr>
          <w:lang w:eastAsia="zh-CN"/>
        </w:rPr>
      </w:pPr>
      <w:r w:rsidRPr="00DE110E">
        <w:rPr>
          <w:rFonts w:cs="仿宋"/>
          <w:spacing w:val="-2"/>
          <w:lang w:eastAsia="zh-CN"/>
        </w:rPr>
        <w:t>B.</w:t>
      </w:r>
      <w:r w:rsidRPr="00DE110E">
        <w:rPr>
          <w:spacing w:val="-2"/>
          <w:lang w:eastAsia="zh-CN"/>
        </w:rPr>
        <w:t>负责施工期间因施工作业（如噪声、粉尘、震动等）可能造成对周边环境影响及安全的保护</w:t>
      </w:r>
      <w:r w:rsidRPr="00DE110E">
        <w:rPr>
          <w:lang w:eastAsia="zh-CN"/>
        </w:rPr>
        <w:t>工作，并承担相应费用。</w:t>
      </w:r>
    </w:p>
    <w:p w14:paraId="75D8AAED" w14:textId="77777777" w:rsidR="00CA3F2A" w:rsidRPr="00DE110E" w:rsidRDefault="00B54BD8">
      <w:pPr>
        <w:pStyle w:val="BodyText"/>
        <w:spacing w:line="355" w:lineRule="auto"/>
        <w:ind w:right="110" w:firstLine="480"/>
        <w:jc w:val="both"/>
        <w:rPr>
          <w:lang w:eastAsia="zh-CN"/>
        </w:rPr>
      </w:pPr>
      <w:r w:rsidRPr="00DE110E">
        <w:rPr>
          <w:rFonts w:cs="仿宋"/>
          <w:spacing w:val="-7"/>
          <w:lang w:eastAsia="zh-CN"/>
        </w:rPr>
        <w:t>C.</w:t>
      </w:r>
      <w:r w:rsidRPr="00DE110E">
        <w:rPr>
          <w:spacing w:val="-7"/>
          <w:lang w:eastAsia="zh-CN"/>
        </w:rPr>
        <w:t>承包人应充分处理好与周边建筑物及项目的关系，包括交通运输、材料堆放、工作界面划分、</w:t>
      </w:r>
      <w:r w:rsidRPr="00DE110E">
        <w:rPr>
          <w:lang w:eastAsia="zh-CN"/>
        </w:rPr>
        <w:t xml:space="preserve"> 安全文明施工协调管理、因施工影响周边居民生活的</w:t>
      </w:r>
      <w:proofErr w:type="gramStart"/>
      <w:r w:rsidRPr="00DE110E">
        <w:rPr>
          <w:lang w:eastAsia="zh-CN"/>
        </w:rPr>
        <w:t>维稳协调</w:t>
      </w:r>
      <w:proofErr w:type="gramEnd"/>
      <w:r w:rsidRPr="00DE110E">
        <w:rPr>
          <w:lang w:eastAsia="zh-CN"/>
        </w:rPr>
        <w:t>工作等。</w:t>
      </w:r>
    </w:p>
    <w:p w14:paraId="14223F42" w14:textId="77777777" w:rsidR="00CA3F2A" w:rsidRPr="00DE110E" w:rsidRDefault="00B54BD8">
      <w:pPr>
        <w:pStyle w:val="BodyText"/>
        <w:spacing w:before="32" w:line="357" w:lineRule="auto"/>
        <w:ind w:right="109" w:firstLine="480"/>
        <w:jc w:val="both"/>
        <w:rPr>
          <w:lang w:eastAsia="zh-CN"/>
        </w:rPr>
      </w:pPr>
      <w:r w:rsidRPr="00DE110E">
        <w:rPr>
          <w:rFonts w:cs="仿宋"/>
          <w:spacing w:val="-2"/>
          <w:lang w:eastAsia="zh-CN"/>
        </w:rPr>
        <w:t>D.</w:t>
      </w:r>
      <w:r w:rsidRPr="00DE110E">
        <w:rPr>
          <w:spacing w:val="-2"/>
          <w:lang w:eastAsia="zh-CN"/>
        </w:rPr>
        <w:t>承包人不受招标阶段的现场布置图的制约，须负责从发包人在红线范围内指定的水、电接口</w:t>
      </w:r>
      <w:r w:rsidRPr="00DE110E">
        <w:rPr>
          <w:lang w:eastAsia="zh-CN"/>
        </w:rPr>
        <w:t xml:space="preserve"> </w:t>
      </w:r>
      <w:proofErr w:type="gramStart"/>
      <w:r w:rsidRPr="00DE110E">
        <w:rPr>
          <w:spacing w:val="-1"/>
          <w:lang w:eastAsia="zh-CN"/>
        </w:rPr>
        <w:t>排管线至施工</w:t>
      </w:r>
      <w:proofErr w:type="gramEnd"/>
      <w:r w:rsidRPr="00DE110E">
        <w:rPr>
          <w:spacing w:val="-1"/>
          <w:lang w:eastAsia="zh-CN"/>
        </w:rPr>
        <w:t>场地及施工所需的费用。工程施工期间的排水、排污，由承包人根据现场情况制定方</w:t>
      </w:r>
      <w:r w:rsidRPr="00DE110E">
        <w:rPr>
          <w:spacing w:val="-20"/>
          <w:lang w:eastAsia="zh-CN"/>
        </w:rPr>
        <w:t xml:space="preserve"> </w:t>
      </w:r>
      <w:r w:rsidRPr="00DE110E">
        <w:rPr>
          <w:spacing w:val="-6"/>
          <w:lang w:eastAsia="zh-CN"/>
        </w:rPr>
        <w:t>案，并承担相关费用。排水、排污方案应防止泥浆等流入市政管线，确保竣工后周边管线正常畅通，</w:t>
      </w:r>
      <w:r w:rsidRPr="00DE110E">
        <w:rPr>
          <w:spacing w:val="-19"/>
          <w:lang w:eastAsia="zh-CN"/>
        </w:rPr>
        <w:t xml:space="preserve"> </w:t>
      </w:r>
      <w:r w:rsidRPr="00DE110E">
        <w:rPr>
          <w:spacing w:val="-1"/>
          <w:lang w:eastAsia="zh-CN"/>
        </w:rPr>
        <w:t>无沉积物，否则由此造成的后果，由承包人负责。承包人在施工期间应严格遵守市容、环境有关</w:t>
      </w:r>
      <w:proofErr w:type="gramStart"/>
      <w:r w:rsidRPr="00DE110E">
        <w:rPr>
          <w:spacing w:val="-1"/>
          <w:lang w:eastAsia="zh-CN"/>
        </w:rPr>
        <w:t>规</w:t>
      </w:r>
      <w:proofErr w:type="gramEnd"/>
      <w:r w:rsidRPr="00DE110E">
        <w:rPr>
          <w:spacing w:val="-20"/>
          <w:lang w:eastAsia="zh-CN"/>
        </w:rPr>
        <w:t xml:space="preserve"> </w:t>
      </w:r>
      <w:r w:rsidRPr="00DE110E">
        <w:rPr>
          <w:lang w:eastAsia="zh-CN"/>
        </w:rPr>
        <w:t>定，若违反此类规定而产生的罚款，由承包人负责。</w:t>
      </w:r>
    </w:p>
    <w:p w14:paraId="00E195E1" w14:textId="77777777" w:rsidR="00CA3F2A" w:rsidRPr="00DE110E" w:rsidRDefault="00B54BD8">
      <w:pPr>
        <w:pStyle w:val="BodyText"/>
        <w:spacing w:before="30" w:line="357" w:lineRule="auto"/>
        <w:ind w:right="111" w:firstLine="480"/>
        <w:jc w:val="both"/>
        <w:rPr>
          <w:lang w:eastAsia="zh-CN"/>
        </w:rPr>
      </w:pPr>
      <w:r w:rsidRPr="00DE110E">
        <w:rPr>
          <w:rFonts w:cs="仿宋"/>
          <w:spacing w:val="-2"/>
          <w:lang w:eastAsia="zh-CN"/>
        </w:rPr>
        <w:t>E.</w:t>
      </w:r>
      <w:r w:rsidRPr="00DE110E">
        <w:rPr>
          <w:spacing w:val="-2"/>
          <w:lang w:eastAsia="zh-CN"/>
        </w:rPr>
        <w:t>承包人负责在需要的时间和地点，根据有关要求，自费提供和维护所有灯光、围墙、满足夜</w:t>
      </w:r>
      <w:r w:rsidRPr="00DE110E">
        <w:rPr>
          <w:lang w:eastAsia="zh-CN"/>
        </w:rPr>
        <w:t xml:space="preserve"> </w:t>
      </w:r>
      <w:proofErr w:type="gramStart"/>
      <w:r w:rsidRPr="00DE110E">
        <w:rPr>
          <w:lang w:eastAsia="zh-CN"/>
        </w:rPr>
        <w:t>间施工</w:t>
      </w:r>
      <w:proofErr w:type="gramEnd"/>
      <w:r w:rsidRPr="00DE110E">
        <w:rPr>
          <w:lang w:eastAsia="zh-CN"/>
        </w:rPr>
        <w:t>照明、护板、栅栏、警告信号和警卫，以及对工程进行保护，为公众提供安全和方便。</w:t>
      </w:r>
    </w:p>
    <w:p w14:paraId="693F967A" w14:textId="77777777" w:rsidR="00CA3F2A" w:rsidRPr="00DE110E" w:rsidRDefault="00B54BD8">
      <w:pPr>
        <w:pStyle w:val="BodyText"/>
        <w:spacing w:before="30" w:line="355" w:lineRule="auto"/>
        <w:ind w:right="110" w:firstLine="480"/>
        <w:jc w:val="both"/>
        <w:rPr>
          <w:lang w:eastAsia="zh-CN"/>
        </w:rPr>
      </w:pPr>
      <w:r w:rsidRPr="00DE110E">
        <w:rPr>
          <w:rFonts w:cs="仿宋"/>
          <w:spacing w:val="-2"/>
          <w:lang w:eastAsia="zh-CN"/>
        </w:rPr>
        <w:t>F.</w:t>
      </w:r>
      <w:r w:rsidRPr="00DE110E">
        <w:rPr>
          <w:spacing w:val="-2"/>
          <w:lang w:eastAsia="zh-CN"/>
        </w:rPr>
        <w:t>如发包人有指定的专业分包工程和直接发包工程，承包人有组织、协调、施工配合、进度安</w:t>
      </w:r>
      <w:r w:rsidRPr="00DE110E">
        <w:rPr>
          <w:lang w:eastAsia="zh-CN"/>
        </w:rPr>
        <w:t xml:space="preserve"> </w:t>
      </w:r>
      <w:r w:rsidRPr="00DE110E">
        <w:rPr>
          <w:spacing w:val="-1"/>
          <w:lang w:eastAsia="zh-CN"/>
        </w:rPr>
        <w:t>排和实施、文明施工管理、质量监督的职责，对施工水电的使用、材料仓库</w:t>
      </w:r>
      <w:proofErr w:type="gramStart"/>
      <w:r w:rsidRPr="00DE110E">
        <w:rPr>
          <w:spacing w:val="-1"/>
          <w:lang w:eastAsia="zh-CN"/>
        </w:rPr>
        <w:t>等临设</w:t>
      </w:r>
      <w:proofErr w:type="gramEnd"/>
      <w:r w:rsidRPr="00DE110E">
        <w:rPr>
          <w:spacing w:val="-1"/>
          <w:lang w:eastAsia="zh-CN"/>
        </w:rPr>
        <w:t>空间的提供、工</w:t>
      </w:r>
      <w:r w:rsidRPr="00DE110E">
        <w:rPr>
          <w:spacing w:val="-20"/>
          <w:lang w:eastAsia="zh-CN"/>
        </w:rPr>
        <w:t xml:space="preserve"> </w:t>
      </w:r>
      <w:r w:rsidRPr="00DE110E">
        <w:rPr>
          <w:spacing w:val="-6"/>
          <w:lang w:eastAsia="zh-CN"/>
        </w:rPr>
        <w:t>程进度拨款的确认、工程竣工资料检查汇总管理等均有管理的责任和配合的义务。</w:t>
      </w:r>
      <w:proofErr w:type="gramStart"/>
      <w:r w:rsidRPr="00DE110E">
        <w:rPr>
          <w:spacing w:val="-6"/>
          <w:lang w:eastAsia="zh-CN"/>
        </w:rPr>
        <w:t>甲供材料</w:t>
      </w:r>
      <w:proofErr w:type="gramEnd"/>
      <w:r w:rsidRPr="00DE110E">
        <w:rPr>
          <w:spacing w:val="-6"/>
          <w:lang w:eastAsia="zh-CN"/>
        </w:rPr>
        <w:t>的堆置、</w:t>
      </w:r>
      <w:r w:rsidRPr="00DE110E">
        <w:rPr>
          <w:spacing w:val="-19"/>
          <w:lang w:eastAsia="zh-CN"/>
        </w:rPr>
        <w:t xml:space="preserve"> </w:t>
      </w:r>
      <w:r w:rsidRPr="00DE110E">
        <w:rPr>
          <w:lang w:eastAsia="zh-CN"/>
        </w:rPr>
        <w:t>保管责任同属承包人的承包责任。承包人管理配合费按投标文件。</w:t>
      </w:r>
    </w:p>
    <w:p w14:paraId="477CB9F0" w14:textId="77777777" w:rsidR="00CA3F2A" w:rsidRPr="00DE110E" w:rsidRDefault="00B54BD8">
      <w:pPr>
        <w:pStyle w:val="BodyText"/>
        <w:spacing w:before="34" w:line="355" w:lineRule="auto"/>
        <w:ind w:right="109" w:firstLine="480"/>
        <w:jc w:val="both"/>
        <w:rPr>
          <w:lang w:eastAsia="zh-CN"/>
        </w:rPr>
      </w:pPr>
      <w:r w:rsidRPr="00DE110E">
        <w:rPr>
          <w:rFonts w:cs="仿宋"/>
          <w:spacing w:val="-2"/>
          <w:lang w:eastAsia="zh-CN"/>
        </w:rPr>
        <w:t>G.</w:t>
      </w:r>
      <w:r w:rsidRPr="00DE110E">
        <w:rPr>
          <w:spacing w:val="-2"/>
          <w:lang w:eastAsia="zh-CN"/>
        </w:rPr>
        <w:t>承包人作为总包单位，须负责管理协调工程所有专业分包单位、指定供货商、材料供应商的</w:t>
      </w:r>
      <w:r w:rsidRPr="00DE110E">
        <w:rPr>
          <w:lang w:eastAsia="zh-CN"/>
        </w:rPr>
        <w:t xml:space="preserve"> </w:t>
      </w:r>
      <w:r w:rsidRPr="00DE110E">
        <w:rPr>
          <w:spacing w:val="-6"/>
          <w:lang w:eastAsia="zh-CN"/>
        </w:rPr>
        <w:t>设计、施工方案、进度计划、施工质量等，确保工程整体进度、质量及安全施工满足发包人的要求。</w:t>
      </w:r>
    </w:p>
    <w:p w14:paraId="16F5F58C" w14:textId="77777777" w:rsidR="00CA3F2A" w:rsidRPr="00DE110E" w:rsidRDefault="00CA3F2A">
      <w:pPr>
        <w:spacing w:line="355" w:lineRule="auto"/>
        <w:jc w:val="both"/>
        <w:rPr>
          <w:lang w:eastAsia="zh-CN"/>
        </w:rPr>
        <w:sectPr w:rsidR="00CA3F2A" w:rsidRPr="00DE110E">
          <w:pgSz w:w="11910" w:h="16840"/>
          <w:pgMar w:top="1060" w:right="1300" w:bottom="900" w:left="1300" w:header="0" w:footer="717" w:gutter="0"/>
          <w:cols w:space="720"/>
        </w:sectPr>
      </w:pPr>
    </w:p>
    <w:p w14:paraId="74D9A8AA" w14:textId="77777777" w:rsidR="00CA3F2A" w:rsidRPr="00DE110E" w:rsidRDefault="00B54BD8">
      <w:pPr>
        <w:pStyle w:val="BodyText"/>
        <w:spacing w:before="20" w:line="357" w:lineRule="auto"/>
        <w:ind w:right="23"/>
        <w:rPr>
          <w:lang w:eastAsia="zh-CN"/>
        </w:rPr>
      </w:pPr>
      <w:r w:rsidRPr="00DE110E">
        <w:rPr>
          <w:spacing w:val="-1"/>
          <w:lang w:eastAsia="zh-CN"/>
        </w:rPr>
        <w:lastRenderedPageBreak/>
        <w:t>发包人除按价格条款付款并接受施工成果外，不再承担任何费用和责任。因承包人管理不善造成的</w:t>
      </w:r>
      <w:r w:rsidRPr="00DE110E">
        <w:rPr>
          <w:spacing w:val="-20"/>
          <w:lang w:eastAsia="zh-CN"/>
        </w:rPr>
        <w:t xml:space="preserve"> </w:t>
      </w:r>
      <w:r w:rsidRPr="00DE110E">
        <w:rPr>
          <w:lang w:eastAsia="zh-CN"/>
        </w:rPr>
        <w:t>违约责任由承包人承担。</w:t>
      </w:r>
    </w:p>
    <w:p w14:paraId="5D28736C" w14:textId="77777777" w:rsidR="00CA3F2A" w:rsidRPr="00DE110E" w:rsidRDefault="00B54BD8">
      <w:pPr>
        <w:pStyle w:val="BodyText"/>
        <w:spacing w:before="30" w:line="355" w:lineRule="auto"/>
        <w:ind w:right="111" w:firstLine="480"/>
        <w:jc w:val="both"/>
        <w:rPr>
          <w:lang w:eastAsia="zh-CN"/>
        </w:rPr>
      </w:pPr>
      <w:r w:rsidRPr="00DE110E">
        <w:rPr>
          <w:rFonts w:cs="仿宋"/>
          <w:spacing w:val="-2"/>
          <w:lang w:eastAsia="zh-CN"/>
        </w:rPr>
        <w:t>H.</w:t>
      </w:r>
      <w:r w:rsidRPr="00DE110E">
        <w:rPr>
          <w:spacing w:val="-2"/>
          <w:lang w:eastAsia="zh-CN"/>
        </w:rPr>
        <w:t>承包人应负责选择有相应资质的劳务单位并按时支付劳务民工的工资，如因发生拖欠而引起</w:t>
      </w:r>
      <w:r w:rsidRPr="00DE110E">
        <w:rPr>
          <w:spacing w:val="-3"/>
          <w:lang w:eastAsia="zh-CN"/>
        </w:rPr>
        <w:t xml:space="preserve"> </w:t>
      </w:r>
      <w:r w:rsidRPr="00DE110E">
        <w:rPr>
          <w:spacing w:val="-1"/>
          <w:lang w:eastAsia="zh-CN"/>
        </w:rPr>
        <w:t>的一切责任均由承包人承担。必要情况下发包人可以从承包人款项中扣除足够金额，直接支付民工</w:t>
      </w:r>
      <w:r w:rsidRPr="00DE110E">
        <w:rPr>
          <w:spacing w:val="-20"/>
          <w:lang w:eastAsia="zh-CN"/>
        </w:rPr>
        <w:t xml:space="preserve"> </w:t>
      </w:r>
      <w:r w:rsidRPr="00DE110E">
        <w:rPr>
          <w:lang w:eastAsia="zh-CN"/>
        </w:rPr>
        <w:t>工资。</w:t>
      </w:r>
    </w:p>
    <w:p w14:paraId="73E0E533" w14:textId="77777777" w:rsidR="00CA3F2A" w:rsidRPr="00DE110E" w:rsidRDefault="00B54BD8">
      <w:pPr>
        <w:pStyle w:val="BodyText"/>
        <w:spacing w:before="34"/>
        <w:ind w:left="598" w:right="23"/>
      </w:pPr>
      <w:r w:rsidRPr="00DE110E">
        <w:t>（</w:t>
      </w:r>
      <w:r w:rsidRPr="00DE110E">
        <w:rPr>
          <w:rFonts w:cs="仿宋"/>
        </w:rPr>
        <w:t>8</w:t>
      </w:r>
      <w:r w:rsidRPr="00DE110E">
        <w:t>）清理、移交和其他工作：</w:t>
      </w:r>
    </w:p>
    <w:p w14:paraId="15C5D61B" w14:textId="77777777" w:rsidR="00CA3F2A" w:rsidRPr="00DE110E" w:rsidRDefault="00B54BD8">
      <w:pPr>
        <w:pStyle w:val="BodyText"/>
        <w:spacing w:line="355" w:lineRule="auto"/>
        <w:ind w:right="113" w:firstLine="480"/>
        <w:jc w:val="both"/>
        <w:rPr>
          <w:lang w:eastAsia="zh-CN"/>
        </w:rPr>
      </w:pPr>
      <w:r w:rsidRPr="00DE110E">
        <w:rPr>
          <w:rFonts w:cs="仿宋"/>
          <w:lang w:eastAsia="zh-CN"/>
        </w:rPr>
        <w:t>A.</w:t>
      </w:r>
      <w:r w:rsidRPr="00DE110E">
        <w:rPr>
          <w:rFonts w:cs="仿宋"/>
          <w:spacing w:val="81"/>
          <w:lang w:eastAsia="zh-CN"/>
        </w:rPr>
        <w:t xml:space="preserve"> </w:t>
      </w:r>
      <w:r w:rsidRPr="00DE110E">
        <w:rPr>
          <w:lang w:eastAsia="zh-CN"/>
        </w:rPr>
        <w:t>鉴于发包人在招标时提供给承包人现场勘察的机会，承包人应接受开工日的现场条件，并 应自费消除影响工程进行的先前留在现场的任何垃圾及残留物。</w:t>
      </w:r>
    </w:p>
    <w:p w14:paraId="61B397F5" w14:textId="77777777" w:rsidR="00CA3F2A" w:rsidRPr="00DE110E" w:rsidRDefault="00B54BD8">
      <w:pPr>
        <w:pStyle w:val="BodyText"/>
        <w:spacing w:before="32" w:line="357" w:lineRule="auto"/>
        <w:ind w:right="110" w:firstLine="480"/>
        <w:jc w:val="both"/>
        <w:rPr>
          <w:lang w:eastAsia="zh-CN"/>
        </w:rPr>
      </w:pPr>
      <w:r w:rsidRPr="00DE110E">
        <w:rPr>
          <w:rFonts w:cs="仿宋"/>
          <w:lang w:eastAsia="zh-CN"/>
        </w:rPr>
        <w:t>B.</w:t>
      </w:r>
      <w:r w:rsidRPr="00DE110E">
        <w:rPr>
          <w:rFonts w:cs="仿宋"/>
          <w:spacing w:val="55"/>
          <w:lang w:eastAsia="zh-CN"/>
        </w:rPr>
        <w:t xml:space="preserve"> </w:t>
      </w:r>
      <w:r w:rsidRPr="00DE110E">
        <w:rPr>
          <w:spacing w:val="-5"/>
          <w:lang w:eastAsia="zh-CN"/>
        </w:rPr>
        <w:t>承包人必须负责清理、运走和处理所有承包人（含专业分包商、供货商、指定分包商、配套</w:t>
      </w:r>
      <w:r w:rsidRPr="00DE110E">
        <w:rPr>
          <w:lang w:eastAsia="zh-CN"/>
        </w:rPr>
        <w:t xml:space="preserve"> </w:t>
      </w:r>
      <w:r w:rsidRPr="00DE110E">
        <w:rPr>
          <w:spacing w:val="-1"/>
          <w:lang w:eastAsia="zh-CN"/>
        </w:rPr>
        <w:t>施工单位等）产生的废渣与垃圾，并缴付所有当地政府所需的取费。没有按规定进行施工现场渣土</w:t>
      </w:r>
      <w:r w:rsidRPr="00DE110E">
        <w:rPr>
          <w:spacing w:val="-20"/>
          <w:lang w:eastAsia="zh-CN"/>
        </w:rPr>
        <w:t xml:space="preserve"> </w:t>
      </w:r>
      <w:r w:rsidRPr="00DE110E">
        <w:rPr>
          <w:lang w:eastAsia="zh-CN"/>
        </w:rPr>
        <w:t>垃圾处置的，按合同总价</w:t>
      </w:r>
      <w:r w:rsidRPr="00DE110E">
        <w:rPr>
          <w:spacing w:val="-55"/>
          <w:lang w:eastAsia="zh-CN"/>
        </w:rPr>
        <w:t xml:space="preserve"> </w:t>
      </w:r>
      <w:r w:rsidRPr="00DE110E">
        <w:rPr>
          <w:rFonts w:cs="仿宋"/>
          <w:lang w:eastAsia="zh-CN"/>
        </w:rPr>
        <w:t>1%</w:t>
      </w:r>
      <w:r w:rsidRPr="00DE110E">
        <w:rPr>
          <w:lang w:eastAsia="zh-CN"/>
        </w:rPr>
        <w:t>支付违约金。</w:t>
      </w:r>
    </w:p>
    <w:p w14:paraId="41D97D27" w14:textId="77777777" w:rsidR="00CA3F2A" w:rsidRPr="00DE110E" w:rsidRDefault="00B54BD8">
      <w:pPr>
        <w:pStyle w:val="BodyText"/>
        <w:spacing w:before="30" w:line="355" w:lineRule="auto"/>
        <w:ind w:right="111" w:firstLine="479"/>
        <w:jc w:val="both"/>
        <w:rPr>
          <w:lang w:eastAsia="zh-CN"/>
        </w:rPr>
      </w:pPr>
      <w:r w:rsidRPr="00DE110E">
        <w:rPr>
          <w:rFonts w:cs="仿宋"/>
          <w:lang w:eastAsia="zh-CN"/>
        </w:rPr>
        <w:t xml:space="preserve">C. </w:t>
      </w:r>
      <w:r w:rsidRPr="00DE110E">
        <w:rPr>
          <w:lang w:eastAsia="zh-CN"/>
        </w:rPr>
        <w:t xml:space="preserve">在工程竣工之后 </w:t>
      </w:r>
      <w:r w:rsidRPr="00DE110E">
        <w:rPr>
          <w:rFonts w:cs="仿宋"/>
          <w:lang w:eastAsia="zh-CN"/>
        </w:rPr>
        <w:t>15</w:t>
      </w:r>
      <w:r w:rsidRPr="00DE110E">
        <w:rPr>
          <w:rFonts w:cs="仿宋"/>
          <w:spacing w:val="-46"/>
          <w:lang w:eastAsia="zh-CN"/>
        </w:rPr>
        <w:t xml:space="preserve"> </w:t>
      </w:r>
      <w:r w:rsidRPr="00DE110E">
        <w:rPr>
          <w:spacing w:val="-3"/>
          <w:lang w:eastAsia="zh-CN"/>
        </w:rPr>
        <w:t>天内，承包人必须搬走所有的临时设施、施工机械、垃圾、容器、剩余</w:t>
      </w:r>
      <w:r w:rsidRPr="00DE110E">
        <w:rPr>
          <w:lang w:eastAsia="zh-CN"/>
        </w:rPr>
        <w:t xml:space="preserve"> 材料等一切物品和设施，以保持其清洁和整齐，逾期不撤作为工期计算。</w:t>
      </w:r>
    </w:p>
    <w:p w14:paraId="4FA31144" w14:textId="77777777" w:rsidR="00CA3F2A" w:rsidRPr="00DE110E" w:rsidRDefault="00B54BD8">
      <w:pPr>
        <w:pStyle w:val="BodyText"/>
        <w:spacing w:before="32"/>
        <w:ind w:left="598" w:right="23"/>
        <w:rPr>
          <w:lang w:eastAsia="zh-CN"/>
        </w:rPr>
      </w:pPr>
      <w:r w:rsidRPr="00DE110E">
        <w:rPr>
          <w:rFonts w:cs="仿宋"/>
          <w:lang w:eastAsia="zh-CN"/>
        </w:rPr>
        <w:t>D.</w:t>
      </w:r>
      <w:r w:rsidRPr="00DE110E">
        <w:rPr>
          <w:rFonts w:cs="仿宋"/>
          <w:spacing w:val="-9"/>
          <w:lang w:eastAsia="zh-CN"/>
        </w:rPr>
        <w:t xml:space="preserve"> </w:t>
      </w:r>
      <w:r w:rsidRPr="00DE110E">
        <w:rPr>
          <w:lang w:eastAsia="zh-CN"/>
        </w:rPr>
        <w:t>承包人在完成本项目后须按发包人指令无偿及时地撤离现场。</w:t>
      </w:r>
    </w:p>
    <w:p w14:paraId="3DDA3E36" w14:textId="77777777" w:rsidR="00CA3F2A" w:rsidRPr="00DE110E" w:rsidRDefault="00B54BD8">
      <w:pPr>
        <w:pStyle w:val="BodyText"/>
        <w:spacing w:before="135" w:line="355" w:lineRule="auto"/>
        <w:ind w:right="113" w:firstLine="480"/>
        <w:jc w:val="both"/>
        <w:rPr>
          <w:lang w:eastAsia="zh-CN"/>
        </w:rPr>
      </w:pPr>
      <w:r w:rsidRPr="00DE110E">
        <w:rPr>
          <w:rFonts w:cs="仿宋"/>
          <w:lang w:eastAsia="zh-CN"/>
        </w:rPr>
        <w:t>E.</w:t>
      </w:r>
      <w:r w:rsidRPr="00DE110E">
        <w:rPr>
          <w:rFonts w:cs="仿宋"/>
          <w:spacing w:val="81"/>
          <w:lang w:eastAsia="zh-CN"/>
        </w:rPr>
        <w:t xml:space="preserve"> </w:t>
      </w:r>
      <w:r w:rsidRPr="00DE110E">
        <w:rPr>
          <w:lang w:eastAsia="zh-CN"/>
        </w:rPr>
        <w:t>根据工程进度及工程师指令及时向工程师递交隐蔽工程验收通知、工程质量自检报告、竣 工验收申请报告等；</w:t>
      </w:r>
    </w:p>
    <w:p w14:paraId="789175A8" w14:textId="77777777" w:rsidR="00CA3F2A" w:rsidRPr="00DE110E" w:rsidRDefault="00B54BD8">
      <w:pPr>
        <w:pStyle w:val="BodyText"/>
        <w:spacing w:before="32" w:line="355" w:lineRule="auto"/>
        <w:ind w:right="113" w:firstLine="480"/>
        <w:jc w:val="both"/>
        <w:rPr>
          <w:lang w:eastAsia="zh-CN"/>
        </w:rPr>
      </w:pPr>
      <w:r w:rsidRPr="00DE110E">
        <w:rPr>
          <w:rFonts w:cs="仿宋"/>
          <w:lang w:eastAsia="zh-CN"/>
        </w:rPr>
        <w:t>F.</w:t>
      </w:r>
      <w:r w:rsidRPr="00DE110E">
        <w:rPr>
          <w:rFonts w:cs="仿宋"/>
          <w:spacing w:val="81"/>
          <w:lang w:eastAsia="zh-CN"/>
        </w:rPr>
        <w:t xml:space="preserve"> </w:t>
      </w:r>
      <w:r w:rsidRPr="00DE110E">
        <w:rPr>
          <w:lang w:eastAsia="zh-CN"/>
        </w:rPr>
        <w:t>承包人必须负责与分承包人及指定材料、设备供应商的沟通、管理、协调，并提供施工条 件、施工设施等直至工程完成，对本项目的质量、进度、安全等全面负责；</w:t>
      </w:r>
    </w:p>
    <w:p w14:paraId="7F5B9847" w14:textId="77777777" w:rsidR="00CA3F2A" w:rsidRPr="00DE110E" w:rsidRDefault="00B54BD8">
      <w:pPr>
        <w:pStyle w:val="BodyText"/>
        <w:spacing w:before="32"/>
        <w:ind w:left="598" w:right="23"/>
        <w:rPr>
          <w:lang w:eastAsia="zh-CN"/>
        </w:rPr>
      </w:pPr>
      <w:r w:rsidRPr="00DE110E">
        <w:rPr>
          <w:rFonts w:cs="仿宋"/>
          <w:lang w:eastAsia="zh-CN"/>
        </w:rPr>
        <w:t>G.</w:t>
      </w:r>
      <w:r w:rsidRPr="00DE110E">
        <w:rPr>
          <w:rFonts w:cs="仿宋"/>
          <w:spacing w:val="-9"/>
          <w:lang w:eastAsia="zh-CN"/>
        </w:rPr>
        <w:t xml:space="preserve"> </w:t>
      </w:r>
      <w:r w:rsidRPr="00DE110E">
        <w:rPr>
          <w:lang w:eastAsia="zh-CN"/>
        </w:rPr>
        <w:t>承包人应服从发包人的统一管理；配合发包人做好工程相关工作。</w:t>
      </w:r>
    </w:p>
    <w:p w14:paraId="77EDCB82" w14:textId="77777777" w:rsidR="00CA3F2A" w:rsidRPr="00DE110E" w:rsidRDefault="00B54BD8">
      <w:pPr>
        <w:pStyle w:val="BodyText"/>
        <w:spacing w:before="135" w:line="355" w:lineRule="auto"/>
        <w:ind w:right="111" w:firstLine="480"/>
        <w:jc w:val="both"/>
        <w:rPr>
          <w:lang w:eastAsia="zh-CN"/>
        </w:rPr>
      </w:pPr>
      <w:r w:rsidRPr="00DE110E">
        <w:rPr>
          <w:rFonts w:cs="仿宋"/>
          <w:lang w:eastAsia="zh-CN"/>
        </w:rPr>
        <w:t>H.</w:t>
      </w:r>
      <w:r w:rsidRPr="00DE110E">
        <w:rPr>
          <w:rFonts w:cs="仿宋"/>
          <w:spacing w:val="67"/>
          <w:lang w:eastAsia="zh-CN"/>
        </w:rPr>
        <w:t xml:space="preserve"> </w:t>
      </w:r>
      <w:r w:rsidRPr="00DE110E">
        <w:rPr>
          <w:spacing w:val="-3"/>
          <w:lang w:eastAsia="zh-CN"/>
        </w:rPr>
        <w:t>承包人不得以不知道现场或现有建筑物、</w:t>
      </w:r>
      <w:proofErr w:type="gramStart"/>
      <w:r w:rsidRPr="00DE110E">
        <w:rPr>
          <w:spacing w:val="-3"/>
          <w:lang w:eastAsia="zh-CN"/>
        </w:rPr>
        <w:t>或在建工程对本工程可能造成影响</w:t>
      </w:r>
      <w:r w:rsidRPr="00DE110E">
        <w:rPr>
          <w:rFonts w:cs="仿宋"/>
          <w:spacing w:val="-3"/>
          <w:lang w:eastAsia="zh-CN"/>
        </w:rPr>
        <w:t>(</w:t>
      </w:r>
      <w:proofErr w:type="gramEnd"/>
      <w:r w:rsidRPr="00DE110E">
        <w:rPr>
          <w:spacing w:val="-3"/>
          <w:lang w:eastAsia="zh-CN"/>
        </w:rPr>
        <w:t>不可预见的情 况除外</w:t>
      </w:r>
      <w:r w:rsidRPr="00DE110E">
        <w:rPr>
          <w:rFonts w:cs="仿宋"/>
          <w:spacing w:val="-3"/>
          <w:lang w:eastAsia="zh-CN"/>
        </w:rPr>
        <w:t>)</w:t>
      </w:r>
      <w:r w:rsidRPr="00DE110E">
        <w:rPr>
          <w:spacing w:val="-3"/>
          <w:lang w:eastAsia="zh-CN"/>
        </w:rPr>
        <w:t>等情况为借口而做出的额外索赔或延长竣工期限的要求，对这种索赔或要求，发包人将不予</w:t>
      </w:r>
      <w:r w:rsidRPr="00DE110E">
        <w:rPr>
          <w:spacing w:val="-46"/>
          <w:lang w:eastAsia="zh-CN"/>
        </w:rPr>
        <w:t xml:space="preserve"> </w:t>
      </w:r>
      <w:r w:rsidRPr="00DE110E">
        <w:rPr>
          <w:lang w:eastAsia="zh-CN"/>
        </w:rPr>
        <w:t>考虑。</w:t>
      </w:r>
    </w:p>
    <w:p w14:paraId="78A533D5" w14:textId="77777777" w:rsidR="00CA3F2A" w:rsidRPr="00DE110E" w:rsidRDefault="00B54BD8">
      <w:pPr>
        <w:pStyle w:val="BodyText"/>
        <w:spacing w:before="32" w:line="357" w:lineRule="auto"/>
        <w:ind w:right="110" w:firstLine="479"/>
        <w:jc w:val="both"/>
        <w:rPr>
          <w:lang w:eastAsia="zh-CN"/>
        </w:rPr>
      </w:pPr>
      <w:r w:rsidRPr="00DE110E">
        <w:rPr>
          <w:spacing w:val="-5"/>
          <w:lang w:eastAsia="zh-CN"/>
        </w:rPr>
        <w:t>（</w:t>
      </w:r>
      <w:r w:rsidRPr="00DE110E">
        <w:rPr>
          <w:rFonts w:cs="仿宋"/>
          <w:spacing w:val="-5"/>
          <w:lang w:eastAsia="zh-CN"/>
        </w:rPr>
        <w:t>9</w:t>
      </w:r>
      <w:r w:rsidRPr="00DE110E">
        <w:rPr>
          <w:spacing w:val="-5"/>
          <w:lang w:eastAsia="zh-CN"/>
        </w:rPr>
        <w:t>）承包人未能按合同约定完成上述工作时，应承担相应的责任和全部经济损失。承包人在工</w:t>
      </w:r>
      <w:r w:rsidRPr="00DE110E">
        <w:rPr>
          <w:lang w:eastAsia="zh-CN"/>
        </w:rPr>
        <w:t xml:space="preserve"> </w:t>
      </w:r>
      <w:r w:rsidRPr="00DE110E">
        <w:rPr>
          <w:spacing w:val="-6"/>
          <w:lang w:eastAsia="zh-CN"/>
        </w:rPr>
        <w:t>程施工期间，严格执行有关规定。由于承包人管理不善，引起政府有关部门罚款、停工整改等处罚，</w:t>
      </w:r>
      <w:r w:rsidRPr="00DE110E">
        <w:rPr>
          <w:spacing w:val="-20"/>
          <w:lang w:eastAsia="zh-CN"/>
        </w:rPr>
        <w:t xml:space="preserve"> </w:t>
      </w:r>
      <w:r w:rsidRPr="00DE110E">
        <w:rPr>
          <w:lang w:eastAsia="zh-CN"/>
        </w:rPr>
        <w:t>其发生的损失由施工单位自行承担，且发包人保留缓付工程款的权利。</w:t>
      </w:r>
    </w:p>
    <w:p w14:paraId="63C507BD" w14:textId="47007584" w:rsidR="00CA3F2A" w:rsidRPr="00DE110E" w:rsidRDefault="00B54BD8" w:rsidP="00332DE8">
      <w:pPr>
        <w:pStyle w:val="BodyText"/>
        <w:spacing w:before="30" w:line="355" w:lineRule="auto"/>
        <w:ind w:right="111" w:firstLine="480"/>
        <w:jc w:val="both"/>
        <w:rPr>
          <w:lang w:eastAsia="zh-CN"/>
        </w:rPr>
      </w:pPr>
      <w:r w:rsidRPr="00DE110E">
        <w:rPr>
          <w:spacing w:val="-2"/>
          <w:lang w:eastAsia="zh-CN"/>
        </w:rPr>
        <w:t>（</w:t>
      </w:r>
      <w:r w:rsidRPr="00DE110E">
        <w:rPr>
          <w:rFonts w:cs="仿宋"/>
          <w:spacing w:val="-2"/>
          <w:lang w:eastAsia="zh-CN"/>
        </w:rPr>
        <w:t>10</w:t>
      </w:r>
      <w:r w:rsidRPr="00DE110E">
        <w:rPr>
          <w:spacing w:val="-2"/>
          <w:lang w:eastAsia="zh-CN"/>
        </w:rPr>
        <w:t>）鉴于发包人在招标时提供给承包人现场勘察的机会，承包人应接受施工的现场条件，并</w:t>
      </w:r>
      <w:r w:rsidRPr="00DE110E">
        <w:rPr>
          <w:lang w:eastAsia="zh-CN"/>
        </w:rPr>
        <w:t xml:space="preserve"> 应自费消除影响工程进行的先前留在现场的地上地下的任何垃圾及残留物。</w:t>
      </w:r>
    </w:p>
    <w:p w14:paraId="18C6D5FF" w14:textId="77777777" w:rsidR="00CA3F2A" w:rsidRPr="00DE110E" w:rsidRDefault="00B54BD8">
      <w:pPr>
        <w:pStyle w:val="BodyText"/>
        <w:spacing w:before="0"/>
        <w:ind w:left="598" w:right="23"/>
        <w:rPr>
          <w:lang w:eastAsia="zh-CN"/>
        </w:rPr>
      </w:pPr>
      <w:r w:rsidRPr="00DE110E">
        <w:rPr>
          <w:lang w:eastAsia="zh-CN"/>
        </w:rPr>
        <w:t>三、施工组织设计和工期</w:t>
      </w:r>
    </w:p>
    <w:p w14:paraId="1F0C668A" w14:textId="77777777" w:rsidR="00CA3F2A" w:rsidRPr="00DE110E" w:rsidRDefault="00B54BD8">
      <w:pPr>
        <w:pStyle w:val="BodyText"/>
        <w:ind w:left="598" w:right="23"/>
        <w:rPr>
          <w:lang w:eastAsia="zh-CN"/>
        </w:rPr>
      </w:pPr>
      <w:r w:rsidRPr="00DE110E">
        <w:rPr>
          <w:rFonts w:cs="仿宋"/>
          <w:lang w:eastAsia="zh-CN"/>
        </w:rPr>
        <w:t>10</w:t>
      </w:r>
      <w:r w:rsidRPr="00DE110E">
        <w:rPr>
          <w:lang w:eastAsia="zh-CN"/>
        </w:rPr>
        <w:t>、进度计划</w:t>
      </w:r>
    </w:p>
    <w:p w14:paraId="0E3E53A1" w14:textId="77A9354C" w:rsidR="00CA3F2A" w:rsidRPr="00DE110E" w:rsidRDefault="00B54BD8" w:rsidP="00332DE8">
      <w:pPr>
        <w:pStyle w:val="BodyText"/>
        <w:spacing w:line="355" w:lineRule="auto"/>
        <w:ind w:left="598" w:right="23"/>
        <w:rPr>
          <w:lang w:eastAsia="zh-CN"/>
        </w:rPr>
      </w:pPr>
      <w:r w:rsidRPr="00DE110E">
        <w:rPr>
          <w:rFonts w:cs="仿宋"/>
          <w:lang w:eastAsia="zh-CN"/>
        </w:rPr>
        <w:t>10.1</w:t>
      </w:r>
      <w:r w:rsidRPr="00DE110E">
        <w:rPr>
          <w:rFonts w:cs="仿宋"/>
          <w:spacing w:val="-3"/>
          <w:lang w:eastAsia="zh-CN"/>
        </w:rPr>
        <w:t xml:space="preserve"> </w:t>
      </w:r>
      <w:r w:rsidRPr="00DE110E">
        <w:rPr>
          <w:lang w:eastAsia="zh-CN"/>
        </w:rPr>
        <w:t xml:space="preserve">承包人提供施工组织设计（施工方案）和进度计划的时间： </w:t>
      </w:r>
      <w:r w:rsidRPr="00DE110E">
        <w:rPr>
          <w:spacing w:val="2"/>
          <w:lang w:eastAsia="zh-CN"/>
        </w:rPr>
        <w:t>承包人在开工前一周内提供在投标基础上进一步优化的施工组织设计和施工总进度计划一式</w:t>
      </w:r>
      <w:r w:rsidRPr="00DE110E">
        <w:rPr>
          <w:lang w:eastAsia="zh-CN"/>
        </w:rPr>
        <w:t>四份。</w:t>
      </w:r>
    </w:p>
    <w:p w14:paraId="0FAA356E" w14:textId="316E977A" w:rsidR="00CA3F2A" w:rsidRPr="00DE110E" w:rsidRDefault="00B54BD8" w:rsidP="00332DE8">
      <w:pPr>
        <w:pStyle w:val="BodyText"/>
        <w:spacing w:before="135" w:line="355" w:lineRule="auto"/>
        <w:ind w:right="111" w:firstLine="480"/>
        <w:jc w:val="both"/>
        <w:rPr>
          <w:lang w:eastAsia="zh-CN"/>
        </w:rPr>
        <w:sectPr w:rsidR="00CA3F2A" w:rsidRPr="00DE110E">
          <w:pgSz w:w="11910" w:h="16840"/>
          <w:pgMar w:top="1060" w:right="1300" w:bottom="900" w:left="1300" w:header="0" w:footer="717" w:gutter="0"/>
          <w:cols w:space="720"/>
        </w:sectPr>
      </w:pPr>
      <w:r w:rsidRPr="00DE110E">
        <w:rPr>
          <w:spacing w:val="-6"/>
          <w:lang w:eastAsia="zh-CN"/>
        </w:rPr>
        <w:t xml:space="preserve">工程师确认的时间：工程师会同发包人在 </w:t>
      </w:r>
      <w:r w:rsidRPr="00DE110E">
        <w:rPr>
          <w:rFonts w:cs="仿宋"/>
          <w:lang w:eastAsia="zh-CN"/>
        </w:rPr>
        <w:t>7</w:t>
      </w:r>
      <w:r w:rsidRPr="00DE110E">
        <w:rPr>
          <w:rFonts w:cs="仿宋"/>
          <w:spacing w:val="-54"/>
          <w:lang w:eastAsia="zh-CN"/>
        </w:rPr>
        <w:t xml:space="preserve"> </w:t>
      </w:r>
      <w:r w:rsidRPr="00DE110E">
        <w:rPr>
          <w:spacing w:val="-8"/>
          <w:lang w:eastAsia="zh-CN"/>
        </w:rPr>
        <w:t>天内予以确认。工程师及发包人对施工组织设计（施</w:t>
      </w:r>
      <w:r w:rsidRPr="00DE110E">
        <w:rPr>
          <w:lang w:eastAsia="zh-CN"/>
        </w:rPr>
        <w:t xml:space="preserve"> </w:t>
      </w:r>
      <w:r w:rsidRPr="00DE110E">
        <w:rPr>
          <w:spacing w:val="-1"/>
          <w:lang w:eastAsia="zh-CN"/>
        </w:rPr>
        <w:t>工方案）和进度计划的</w:t>
      </w:r>
      <w:proofErr w:type="gramStart"/>
      <w:r w:rsidRPr="00DE110E">
        <w:rPr>
          <w:spacing w:val="-1"/>
          <w:lang w:eastAsia="zh-CN"/>
        </w:rPr>
        <w:t>确认仅</w:t>
      </w:r>
      <w:proofErr w:type="gramEnd"/>
      <w:r w:rsidRPr="00DE110E">
        <w:rPr>
          <w:spacing w:val="-1"/>
          <w:lang w:eastAsia="zh-CN"/>
        </w:rPr>
        <w:t>涉及可行性，并不涉及费用的认可，与投标方案比较所增加的费用均</w:t>
      </w:r>
    </w:p>
    <w:p w14:paraId="0FD0729D" w14:textId="77777777" w:rsidR="00CA3F2A" w:rsidRPr="00DE110E" w:rsidRDefault="00B54BD8" w:rsidP="00332DE8">
      <w:pPr>
        <w:pStyle w:val="BodyText"/>
        <w:spacing w:before="20"/>
        <w:ind w:left="0"/>
        <w:jc w:val="both"/>
        <w:rPr>
          <w:lang w:eastAsia="zh-CN"/>
        </w:rPr>
      </w:pPr>
      <w:r w:rsidRPr="00DE110E">
        <w:rPr>
          <w:lang w:eastAsia="zh-CN"/>
        </w:rPr>
        <w:lastRenderedPageBreak/>
        <w:t>由承包人承担。</w:t>
      </w:r>
    </w:p>
    <w:p w14:paraId="4AC9A69C" w14:textId="77777777" w:rsidR="00CA3F2A" w:rsidRPr="00DE110E" w:rsidRDefault="00B54BD8">
      <w:pPr>
        <w:pStyle w:val="BodyText"/>
        <w:tabs>
          <w:tab w:val="left" w:pos="4265"/>
          <w:tab w:val="left" w:pos="4791"/>
          <w:tab w:val="left" w:pos="5199"/>
        </w:tabs>
        <w:spacing w:before="135" w:line="355" w:lineRule="auto"/>
        <w:ind w:right="211" w:firstLine="479"/>
        <w:rPr>
          <w:lang w:eastAsia="zh-CN"/>
        </w:rPr>
      </w:pPr>
      <w:r w:rsidRPr="00DE110E">
        <w:rPr>
          <w:rFonts w:cs="仿宋"/>
          <w:lang w:eastAsia="zh-CN"/>
        </w:rPr>
        <w:t>10.2</w:t>
      </w:r>
      <w:r w:rsidRPr="00DE110E">
        <w:rPr>
          <w:rFonts w:cs="仿宋"/>
          <w:spacing w:val="-19"/>
          <w:lang w:eastAsia="zh-CN"/>
        </w:rPr>
        <w:t xml:space="preserve"> </w:t>
      </w:r>
      <w:r w:rsidRPr="00DE110E">
        <w:rPr>
          <w:spacing w:val="-2"/>
          <w:lang w:eastAsia="zh-CN"/>
        </w:rPr>
        <w:t>工程中有关进度计划的要求：总工期共计</w:t>
      </w:r>
      <w:r w:rsidRPr="00DE110E">
        <w:rPr>
          <w:spacing w:val="-2"/>
          <w:lang w:eastAsia="zh-CN"/>
        </w:rPr>
        <w:tab/>
      </w:r>
      <w:proofErr w:type="gramStart"/>
      <w:r w:rsidRPr="00DE110E">
        <w:rPr>
          <w:spacing w:val="-2"/>
          <w:lang w:eastAsia="zh-CN"/>
        </w:rPr>
        <w:t>个</w:t>
      </w:r>
      <w:proofErr w:type="gramEnd"/>
      <w:r w:rsidRPr="00DE110E">
        <w:rPr>
          <w:spacing w:val="-2"/>
          <w:lang w:eastAsia="zh-CN"/>
        </w:rPr>
        <w:t>日历天（总工期的概念：从开工日至竣工</w:t>
      </w:r>
      <w:r w:rsidRPr="00DE110E">
        <w:rPr>
          <w:lang w:eastAsia="zh-CN"/>
        </w:rPr>
        <w:t xml:space="preserve"> </w:t>
      </w:r>
      <w:r w:rsidRPr="00DE110E">
        <w:rPr>
          <w:spacing w:val="-9"/>
          <w:lang w:eastAsia="zh-CN"/>
        </w:rPr>
        <w:t xml:space="preserve">通过验收），计划开工日期暂定为 </w:t>
      </w:r>
      <w:r w:rsidRPr="00DE110E">
        <w:rPr>
          <w:rFonts w:cs="仿宋"/>
          <w:lang w:eastAsia="zh-CN"/>
        </w:rPr>
        <w:t>2020</w:t>
      </w:r>
      <w:r w:rsidRPr="00DE110E">
        <w:rPr>
          <w:rFonts w:cs="仿宋"/>
          <w:spacing w:val="-16"/>
          <w:lang w:eastAsia="zh-CN"/>
        </w:rPr>
        <w:t xml:space="preserve"> </w:t>
      </w:r>
      <w:r w:rsidRPr="00DE110E">
        <w:rPr>
          <w:lang w:eastAsia="zh-CN"/>
        </w:rPr>
        <w:t>年</w:t>
      </w:r>
      <w:r w:rsidRPr="00DE110E">
        <w:rPr>
          <w:lang w:eastAsia="zh-CN"/>
        </w:rPr>
        <w:tab/>
        <w:t>月</w:t>
      </w:r>
      <w:r w:rsidRPr="00DE110E">
        <w:rPr>
          <w:lang w:eastAsia="zh-CN"/>
        </w:rPr>
        <w:tab/>
      </w:r>
      <w:r w:rsidRPr="00DE110E">
        <w:rPr>
          <w:spacing w:val="-8"/>
          <w:lang w:eastAsia="zh-CN"/>
        </w:rPr>
        <w:t>日（实际开工日期以开</w:t>
      </w:r>
      <w:proofErr w:type="gramStart"/>
      <w:r w:rsidRPr="00DE110E">
        <w:rPr>
          <w:spacing w:val="-8"/>
          <w:lang w:eastAsia="zh-CN"/>
        </w:rPr>
        <w:t>工</w:t>
      </w:r>
      <w:proofErr w:type="gramEnd"/>
      <w:r w:rsidRPr="00DE110E">
        <w:rPr>
          <w:spacing w:val="-8"/>
          <w:lang w:eastAsia="zh-CN"/>
        </w:rPr>
        <w:t>令为准）。</w:t>
      </w:r>
    </w:p>
    <w:p w14:paraId="350983A4" w14:textId="78BF9975" w:rsidR="00CA3F2A" w:rsidRPr="00DE110E" w:rsidRDefault="00B54BD8">
      <w:pPr>
        <w:pStyle w:val="BodyText"/>
        <w:spacing w:before="32" w:line="357" w:lineRule="auto"/>
        <w:ind w:right="211" w:firstLine="479"/>
        <w:jc w:val="both"/>
        <w:rPr>
          <w:lang w:eastAsia="zh-CN"/>
        </w:rPr>
      </w:pPr>
      <w:r w:rsidRPr="00DE110E">
        <w:rPr>
          <w:rFonts w:cs="仿宋"/>
          <w:lang w:eastAsia="zh-CN"/>
        </w:rPr>
        <w:t>10.3</w:t>
      </w:r>
      <w:r w:rsidRPr="00DE110E">
        <w:rPr>
          <w:rFonts w:cs="仿宋"/>
          <w:spacing w:val="79"/>
          <w:lang w:eastAsia="zh-CN"/>
        </w:rPr>
        <w:t xml:space="preserve"> </w:t>
      </w:r>
      <w:r w:rsidRPr="00DE110E">
        <w:rPr>
          <w:lang w:eastAsia="zh-CN"/>
        </w:rPr>
        <w:t xml:space="preserve">承包人必须按工程师确认的进度计划组织施工，接受工程师对进度的检查、监督。工程 </w:t>
      </w:r>
      <w:r w:rsidRPr="00DE110E">
        <w:rPr>
          <w:spacing w:val="-1"/>
          <w:lang w:eastAsia="zh-CN"/>
        </w:rPr>
        <w:t>实际进度与经确认的进度计划不符时，承包人应按工程师的要求提出改进措施，经工程师确认后执</w:t>
      </w:r>
      <w:r w:rsidRPr="00DE110E">
        <w:rPr>
          <w:spacing w:val="-20"/>
          <w:lang w:eastAsia="zh-CN"/>
        </w:rPr>
        <w:t xml:space="preserve"> </w:t>
      </w:r>
      <w:r w:rsidRPr="00DE110E">
        <w:rPr>
          <w:spacing w:val="-1"/>
          <w:lang w:eastAsia="zh-CN"/>
        </w:rPr>
        <w:t>行。因承包人的原因及承包人预判、准备工作不足导致实际进度与进度计划不符，承包人无权就改</w:t>
      </w:r>
      <w:r w:rsidRPr="00DE110E">
        <w:rPr>
          <w:spacing w:val="-20"/>
          <w:lang w:eastAsia="zh-CN"/>
        </w:rPr>
        <w:t xml:space="preserve"> </w:t>
      </w:r>
      <w:proofErr w:type="gramStart"/>
      <w:r w:rsidRPr="00DE110E">
        <w:rPr>
          <w:lang w:eastAsia="zh-CN"/>
        </w:rPr>
        <w:t>进措施</w:t>
      </w:r>
      <w:proofErr w:type="gramEnd"/>
      <w:r w:rsidRPr="00DE110E">
        <w:rPr>
          <w:lang w:eastAsia="zh-CN"/>
        </w:rPr>
        <w:t>提出追加合同价款</w:t>
      </w:r>
      <w:r w:rsidR="00332DE8" w:rsidRPr="00DE110E">
        <w:rPr>
          <w:rFonts w:hint="eastAsia"/>
          <w:lang w:eastAsia="zh-CN"/>
        </w:rPr>
        <w:t>。</w:t>
      </w:r>
    </w:p>
    <w:p w14:paraId="239BE0FB" w14:textId="66B99BBD" w:rsidR="00CA3F2A" w:rsidRPr="00DE110E" w:rsidRDefault="00B54BD8" w:rsidP="00332DE8">
      <w:pPr>
        <w:pStyle w:val="BodyText"/>
        <w:spacing w:before="30" w:line="355" w:lineRule="auto"/>
        <w:ind w:left="598" w:right="78"/>
        <w:rPr>
          <w:lang w:eastAsia="zh-CN"/>
        </w:rPr>
      </w:pPr>
      <w:r w:rsidRPr="00DE110E">
        <w:rPr>
          <w:rFonts w:cs="仿宋"/>
          <w:lang w:eastAsia="zh-CN"/>
        </w:rPr>
        <w:t>12</w:t>
      </w:r>
      <w:r w:rsidRPr="00DE110E">
        <w:rPr>
          <w:lang w:eastAsia="zh-CN"/>
        </w:rPr>
        <w:t>、暂停施工</w:t>
      </w:r>
      <w:r w:rsidRPr="00DE110E">
        <w:rPr>
          <w:spacing w:val="-3"/>
          <w:lang w:eastAsia="zh-CN"/>
        </w:rPr>
        <w:t xml:space="preserve"> </w:t>
      </w:r>
      <w:r w:rsidRPr="00DE110E">
        <w:rPr>
          <w:spacing w:val="-5"/>
          <w:lang w:eastAsia="zh-CN"/>
        </w:rPr>
        <w:t xml:space="preserve">工程师认为确有必要暂停施工时，应当以书面形式要求承包人暂停施工，并在提出要求后 </w:t>
      </w:r>
      <w:r w:rsidRPr="00DE110E">
        <w:rPr>
          <w:rFonts w:cs="仿宋"/>
          <w:lang w:eastAsia="zh-CN"/>
        </w:rPr>
        <w:t>48</w:t>
      </w:r>
      <w:r w:rsidRPr="00DE110E">
        <w:rPr>
          <w:rFonts w:cs="仿宋"/>
          <w:spacing w:val="-38"/>
          <w:lang w:eastAsia="zh-CN"/>
        </w:rPr>
        <w:t xml:space="preserve"> </w:t>
      </w:r>
      <w:r w:rsidRPr="00DE110E">
        <w:rPr>
          <w:lang w:eastAsia="zh-CN"/>
        </w:rPr>
        <w:t>小</w:t>
      </w:r>
      <w:r w:rsidRPr="00DE110E">
        <w:rPr>
          <w:spacing w:val="-1"/>
          <w:lang w:eastAsia="zh-CN"/>
        </w:rPr>
        <w:t>时内提出书面处理意见。承包人应当按工程师要求停止施工，并妥善保护总</w:t>
      </w:r>
      <w:proofErr w:type="gramStart"/>
      <w:r w:rsidRPr="00DE110E">
        <w:rPr>
          <w:spacing w:val="-1"/>
          <w:lang w:eastAsia="zh-CN"/>
        </w:rPr>
        <w:t>包范围</w:t>
      </w:r>
      <w:proofErr w:type="gramEnd"/>
      <w:r w:rsidRPr="00DE110E">
        <w:rPr>
          <w:spacing w:val="-1"/>
          <w:lang w:eastAsia="zh-CN"/>
        </w:rPr>
        <w:t>及管理范围内的</w:t>
      </w:r>
      <w:r w:rsidRPr="00DE110E">
        <w:rPr>
          <w:spacing w:val="-20"/>
          <w:lang w:eastAsia="zh-CN"/>
        </w:rPr>
        <w:t xml:space="preserve"> </w:t>
      </w:r>
      <w:r w:rsidRPr="00DE110E">
        <w:rPr>
          <w:spacing w:val="-1"/>
          <w:lang w:eastAsia="zh-CN"/>
        </w:rPr>
        <w:t>现场成品、半成品、安全文明施工设施。承包人实施工程师做出的处理意见后，可以书面形式提出</w:t>
      </w:r>
      <w:r w:rsidRPr="00DE110E">
        <w:rPr>
          <w:spacing w:val="-20"/>
          <w:lang w:eastAsia="zh-CN"/>
        </w:rPr>
        <w:t xml:space="preserve"> </w:t>
      </w:r>
      <w:r w:rsidRPr="00DE110E">
        <w:rPr>
          <w:spacing w:val="-4"/>
          <w:lang w:eastAsia="zh-CN"/>
        </w:rPr>
        <w:t xml:space="preserve">复工要求，工程师应当在 </w:t>
      </w:r>
      <w:r w:rsidRPr="00DE110E">
        <w:rPr>
          <w:rFonts w:cs="仿宋"/>
          <w:lang w:eastAsia="zh-CN"/>
        </w:rPr>
        <w:t>48</w:t>
      </w:r>
      <w:r w:rsidRPr="00DE110E">
        <w:rPr>
          <w:rFonts w:cs="仿宋"/>
          <w:spacing w:val="-38"/>
          <w:lang w:eastAsia="zh-CN"/>
        </w:rPr>
        <w:t xml:space="preserve"> </w:t>
      </w:r>
      <w:r w:rsidRPr="00DE110E">
        <w:rPr>
          <w:spacing w:val="-3"/>
          <w:lang w:eastAsia="zh-CN"/>
        </w:rPr>
        <w:t>小时内给予答复。工程师未能在规定时间内提出处理意见，或收到承包</w:t>
      </w:r>
      <w:r w:rsidRPr="00DE110E">
        <w:rPr>
          <w:lang w:eastAsia="zh-CN"/>
        </w:rPr>
        <w:t>人复工要求后</w:t>
      </w:r>
      <w:r w:rsidRPr="00DE110E">
        <w:rPr>
          <w:spacing w:val="-26"/>
          <w:lang w:eastAsia="zh-CN"/>
        </w:rPr>
        <w:t xml:space="preserve"> </w:t>
      </w:r>
      <w:r w:rsidRPr="00DE110E">
        <w:rPr>
          <w:rFonts w:cs="仿宋"/>
          <w:lang w:eastAsia="zh-CN"/>
        </w:rPr>
        <w:t>48</w:t>
      </w:r>
      <w:r w:rsidRPr="00DE110E">
        <w:rPr>
          <w:rFonts w:cs="仿宋"/>
          <w:spacing w:val="-26"/>
          <w:lang w:eastAsia="zh-CN"/>
        </w:rPr>
        <w:t xml:space="preserve"> </w:t>
      </w:r>
      <w:r w:rsidRPr="00DE110E">
        <w:rPr>
          <w:spacing w:val="-4"/>
          <w:lang w:eastAsia="zh-CN"/>
        </w:rPr>
        <w:t>小时内未予答复，承包人可自行复工。因发包人原因造成停工的，由发包人承担所</w:t>
      </w:r>
      <w:r w:rsidRPr="00DE110E">
        <w:rPr>
          <w:spacing w:val="-93"/>
          <w:lang w:eastAsia="zh-CN"/>
        </w:rPr>
        <w:t xml:space="preserve"> </w:t>
      </w:r>
      <w:r w:rsidRPr="00DE110E">
        <w:rPr>
          <w:spacing w:val="-1"/>
          <w:lang w:eastAsia="zh-CN"/>
        </w:rPr>
        <w:t>发生的追加合同价款，赔偿承包人由此造成的损失，相应顺延工期；因承包人原因造成停工的，由</w:t>
      </w:r>
      <w:r w:rsidRPr="00DE110E">
        <w:rPr>
          <w:spacing w:val="-20"/>
          <w:lang w:eastAsia="zh-CN"/>
        </w:rPr>
        <w:t xml:space="preserve"> </w:t>
      </w:r>
      <w:r w:rsidRPr="00DE110E">
        <w:rPr>
          <w:lang w:eastAsia="zh-CN"/>
        </w:rPr>
        <w:t>承包人承担发生的费用，工期不予顺延。</w:t>
      </w:r>
    </w:p>
    <w:p w14:paraId="21856D3C" w14:textId="799887B6" w:rsidR="00CA3F2A" w:rsidRPr="00DE110E" w:rsidRDefault="00B54BD8" w:rsidP="00332DE8">
      <w:pPr>
        <w:pStyle w:val="BodyText"/>
        <w:spacing w:before="30" w:line="355" w:lineRule="auto"/>
        <w:ind w:left="598" w:right="78"/>
        <w:rPr>
          <w:lang w:eastAsia="zh-CN"/>
        </w:rPr>
      </w:pPr>
      <w:r w:rsidRPr="00DE110E">
        <w:rPr>
          <w:rFonts w:cs="仿宋"/>
          <w:lang w:eastAsia="zh-CN"/>
        </w:rPr>
        <w:t>13</w:t>
      </w:r>
      <w:r w:rsidRPr="00DE110E">
        <w:rPr>
          <w:lang w:eastAsia="zh-CN"/>
        </w:rPr>
        <w:t>、工期延误</w:t>
      </w:r>
      <w:r w:rsidRPr="00DE110E">
        <w:rPr>
          <w:spacing w:val="-3"/>
          <w:lang w:eastAsia="zh-CN"/>
        </w:rPr>
        <w:t xml:space="preserve"> </w:t>
      </w:r>
      <w:r w:rsidRPr="00DE110E">
        <w:rPr>
          <w:spacing w:val="-5"/>
          <w:lang w:eastAsia="zh-CN"/>
        </w:rPr>
        <w:t>双方约定工期顺延的情况：除自然灾害等不可抗力因素影响外</w:t>
      </w:r>
      <w:r w:rsidRPr="00DE110E">
        <w:rPr>
          <w:rFonts w:cs="仿宋"/>
          <w:spacing w:val="-5"/>
          <w:lang w:eastAsia="zh-CN"/>
        </w:rPr>
        <w:t>,</w:t>
      </w:r>
      <w:r w:rsidRPr="00DE110E">
        <w:rPr>
          <w:spacing w:val="-5"/>
          <w:lang w:eastAsia="zh-CN"/>
        </w:rPr>
        <w:t>不得延长工期。若因发包人的原</w:t>
      </w:r>
      <w:r w:rsidRPr="00DE110E">
        <w:rPr>
          <w:lang w:eastAsia="zh-CN"/>
        </w:rPr>
        <w:t>因，延误工期，合同工期予以顺延。</w:t>
      </w:r>
    </w:p>
    <w:p w14:paraId="16BC6CE4" w14:textId="77777777" w:rsidR="00CA3F2A" w:rsidRPr="00DE110E" w:rsidRDefault="00B54BD8">
      <w:pPr>
        <w:pStyle w:val="BodyText"/>
        <w:ind w:left="598" w:right="78"/>
        <w:rPr>
          <w:rFonts w:cs="仿宋"/>
          <w:lang w:eastAsia="zh-CN"/>
        </w:rPr>
      </w:pPr>
      <w:r w:rsidRPr="00DE110E">
        <w:rPr>
          <w:spacing w:val="-4"/>
          <w:lang w:eastAsia="zh-CN"/>
        </w:rPr>
        <w:t xml:space="preserve">承包人达不到自报工期，承包人每逾期一天按工程合同总价的 </w:t>
      </w:r>
      <w:r w:rsidRPr="00DE110E">
        <w:rPr>
          <w:rFonts w:cs="仿宋"/>
          <w:spacing w:val="-6"/>
          <w:lang w:eastAsia="zh-CN"/>
        </w:rPr>
        <w:t>0.5%</w:t>
      </w:r>
      <w:r w:rsidRPr="00DE110E">
        <w:rPr>
          <w:spacing w:val="-6"/>
          <w:lang w:eastAsia="zh-CN"/>
        </w:rPr>
        <w:t>承担违约金。最高不超过</w:t>
      </w:r>
      <w:r w:rsidRPr="00DE110E">
        <w:rPr>
          <w:spacing w:val="-36"/>
          <w:lang w:eastAsia="zh-CN"/>
        </w:rPr>
        <w:t xml:space="preserve"> </w:t>
      </w:r>
      <w:r w:rsidRPr="00DE110E">
        <w:rPr>
          <w:rFonts w:cs="仿宋"/>
          <w:lang w:eastAsia="zh-CN"/>
        </w:rPr>
        <w:t>10</w:t>
      </w:r>
    </w:p>
    <w:p w14:paraId="55AA355A" w14:textId="77777777" w:rsidR="00CA3F2A" w:rsidRPr="00DE110E" w:rsidRDefault="00B54BD8">
      <w:pPr>
        <w:pStyle w:val="BodyText"/>
        <w:spacing w:before="135"/>
        <w:jc w:val="both"/>
        <w:rPr>
          <w:lang w:eastAsia="zh-CN"/>
        </w:rPr>
      </w:pPr>
      <w:r w:rsidRPr="00DE110E">
        <w:rPr>
          <w:lang w:eastAsia="zh-CN"/>
        </w:rPr>
        <w:t>万元。</w:t>
      </w:r>
    </w:p>
    <w:p w14:paraId="7DCDA551" w14:textId="77777777" w:rsidR="00CA3F2A" w:rsidRPr="00DE110E" w:rsidRDefault="00B54BD8">
      <w:pPr>
        <w:pStyle w:val="BodyText"/>
        <w:ind w:left="598" w:right="78"/>
        <w:rPr>
          <w:lang w:eastAsia="zh-CN"/>
        </w:rPr>
      </w:pPr>
      <w:r w:rsidRPr="00DE110E">
        <w:rPr>
          <w:lang w:eastAsia="zh-CN"/>
        </w:rPr>
        <w:t>四、质量与验收</w:t>
      </w:r>
    </w:p>
    <w:p w14:paraId="554C1CA5" w14:textId="77777777" w:rsidR="00CA3F2A" w:rsidRPr="00DE110E" w:rsidRDefault="00B54BD8">
      <w:pPr>
        <w:pStyle w:val="BodyText"/>
        <w:ind w:left="598" w:right="78"/>
        <w:rPr>
          <w:lang w:eastAsia="zh-CN"/>
        </w:rPr>
      </w:pPr>
      <w:r w:rsidRPr="00DE110E">
        <w:rPr>
          <w:rFonts w:cs="仿宋"/>
          <w:lang w:eastAsia="zh-CN"/>
        </w:rPr>
        <w:t>15</w:t>
      </w:r>
      <w:r w:rsidRPr="00DE110E">
        <w:rPr>
          <w:lang w:eastAsia="zh-CN"/>
        </w:rPr>
        <w:t>、工程质量</w:t>
      </w:r>
    </w:p>
    <w:p w14:paraId="63F3C878" w14:textId="77777777" w:rsidR="00CA3F2A" w:rsidRPr="00DE110E" w:rsidRDefault="00B54BD8">
      <w:pPr>
        <w:pStyle w:val="BodyText"/>
        <w:spacing w:line="357" w:lineRule="auto"/>
        <w:ind w:right="105" w:firstLine="479"/>
        <w:jc w:val="both"/>
        <w:rPr>
          <w:lang w:eastAsia="zh-CN"/>
        </w:rPr>
      </w:pPr>
      <w:r w:rsidRPr="00DE110E">
        <w:rPr>
          <w:lang w:eastAsia="zh-CN"/>
        </w:rPr>
        <w:t>工程质量达到</w:t>
      </w:r>
      <w:r w:rsidRPr="00DE110E">
        <w:rPr>
          <w:spacing w:val="-2"/>
          <w:lang w:eastAsia="zh-CN"/>
        </w:rPr>
        <w:t xml:space="preserve"> </w:t>
      </w:r>
      <w:r w:rsidRPr="00DE110E">
        <w:rPr>
          <w:lang w:eastAsia="zh-CN"/>
        </w:rPr>
        <w:t>一次性验收合格</w:t>
      </w:r>
      <w:r w:rsidRPr="00DE110E">
        <w:rPr>
          <w:spacing w:val="-65"/>
          <w:lang w:eastAsia="zh-CN"/>
        </w:rPr>
        <w:t xml:space="preserve"> </w:t>
      </w:r>
      <w:r w:rsidRPr="00DE110E">
        <w:rPr>
          <w:rFonts w:cs="仿宋"/>
          <w:lang w:eastAsia="zh-CN"/>
        </w:rPr>
        <w:t>100%</w:t>
      </w:r>
      <w:r w:rsidRPr="00DE110E">
        <w:rPr>
          <w:rFonts w:cs="仿宋"/>
          <w:spacing w:val="-2"/>
          <w:lang w:eastAsia="zh-CN"/>
        </w:rPr>
        <w:t xml:space="preserve"> </w:t>
      </w:r>
      <w:r w:rsidRPr="00DE110E">
        <w:rPr>
          <w:lang w:eastAsia="zh-CN"/>
        </w:rPr>
        <w:t>，若因承包人原因工程质量达不到一次性验收合格</w:t>
      </w:r>
      <w:r w:rsidRPr="00DE110E">
        <w:rPr>
          <w:spacing w:val="-63"/>
          <w:lang w:eastAsia="zh-CN"/>
        </w:rPr>
        <w:t xml:space="preserve"> </w:t>
      </w:r>
      <w:r w:rsidRPr="00DE110E">
        <w:rPr>
          <w:rFonts w:cs="仿宋"/>
          <w:lang w:eastAsia="zh-CN"/>
        </w:rPr>
        <w:t>100%</w:t>
      </w:r>
      <w:r w:rsidRPr="00DE110E">
        <w:rPr>
          <w:lang w:eastAsia="zh-CN"/>
        </w:rPr>
        <w:t xml:space="preserve">， </w:t>
      </w:r>
      <w:r w:rsidRPr="00DE110E">
        <w:rPr>
          <w:spacing w:val="-5"/>
          <w:lang w:eastAsia="zh-CN"/>
        </w:rPr>
        <w:t xml:space="preserve">承包人应按发包人要求的时间修复或拆除重建，直到符合验收标准并承担合同总价的 </w:t>
      </w:r>
      <w:r w:rsidRPr="00DE110E">
        <w:rPr>
          <w:rFonts w:cs="仿宋"/>
          <w:lang w:eastAsia="zh-CN"/>
        </w:rPr>
        <w:t>3%</w:t>
      </w:r>
      <w:r w:rsidRPr="00DE110E">
        <w:rPr>
          <w:lang w:eastAsia="zh-CN"/>
        </w:rPr>
        <w:t>作为违约金。</w:t>
      </w:r>
      <w:r w:rsidRPr="00DE110E">
        <w:rPr>
          <w:spacing w:val="-93"/>
          <w:lang w:eastAsia="zh-CN"/>
        </w:rPr>
        <w:t xml:space="preserve"> </w:t>
      </w:r>
      <w:r w:rsidRPr="00DE110E">
        <w:rPr>
          <w:lang w:eastAsia="zh-CN"/>
        </w:rPr>
        <w:t>因承包人原因达不到验收标准，由承包人承担修复或重建的费用，工期不予顺延。</w:t>
      </w:r>
    </w:p>
    <w:p w14:paraId="1A5E9E54" w14:textId="77777777" w:rsidR="00CA3F2A" w:rsidRPr="00DE110E" w:rsidRDefault="00B54BD8">
      <w:pPr>
        <w:pStyle w:val="BodyText"/>
        <w:spacing w:before="30"/>
        <w:ind w:left="598" w:right="78"/>
        <w:rPr>
          <w:lang w:eastAsia="zh-CN"/>
        </w:rPr>
      </w:pPr>
      <w:r w:rsidRPr="00DE110E">
        <w:rPr>
          <w:rFonts w:cs="仿宋"/>
          <w:lang w:eastAsia="zh-CN"/>
        </w:rPr>
        <w:t>17</w:t>
      </w:r>
      <w:r w:rsidRPr="00DE110E">
        <w:rPr>
          <w:lang w:eastAsia="zh-CN"/>
        </w:rPr>
        <w:t>、隐蔽工程和中间验收</w:t>
      </w:r>
    </w:p>
    <w:p w14:paraId="3AECC439" w14:textId="77777777" w:rsidR="00CA3F2A" w:rsidRPr="00DE110E" w:rsidRDefault="00B54BD8">
      <w:pPr>
        <w:pStyle w:val="BodyText"/>
        <w:ind w:left="598" w:right="78"/>
        <w:rPr>
          <w:lang w:eastAsia="zh-CN"/>
        </w:rPr>
      </w:pPr>
      <w:r w:rsidRPr="00DE110E">
        <w:rPr>
          <w:rFonts w:cs="仿宋"/>
          <w:lang w:eastAsia="zh-CN"/>
        </w:rPr>
        <w:t xml:space="preserve">17.1 </w:t>
      </w:r>
      <w:r w:rsidRPr="00DE110E">
        <w:rPr>
          <w:lang w:eastAsia="zh-CN"/>
        </w:rPr>
        <w:t>双方约定中间验收部位：</w:t>
      </w:r>
      <w:r w:rsidRPr="00DE110E">
        <w:rPr>
          <w:spacing w:val="-27"/>
          <w:lang w:eastAsia="zh-CN"/>
        </w:rPr>
        <w:t xml:space="preserve"> </w:t>
      </w:r>
      <w:r w:rsidRPr="00DE110E">
        <w:rPr>
          <w:lang w:eastAsia="zh-CN"/>
        </w:rPr>
        <w:t>⑴</w:t>
      </w:r>
      <w:r w:rsidRPr="00DE110E">
        <w:rPr>
          <w:rFonts w:cs="仿宋"/>
          <w:lang w:eastAsia="zh-CN"/>
        </w:rPr>
        <w:t>.</w:t>
      </w:r>
      <w:r w:rsidRPr="00DE110E">
        <w:rPr>
          <w:lang w:eastAsia="zh-CN"/>
        </w:rPr>
        <w:t>所有隐蔽工程验收；⑵</w:t>
      </w:r>
      <w:r w:rsidRPr="00DE110E">
        <w:rPr>
          <w:rFonts w:cs="仿宋"/>
          <w:lang w:eastAsia="zh-CN"/>
        </w:rPr>
        <w:t>.</w:t>
      </w:r>
      <w:r w:rsidRPr="00DE110E">
        <w:rPr>
          <w:lang w:eastAsia="zh-CN"/>
        </w:rPr>
        <w:t>其它质量监督站要求进行的验收；</w:t>
      </w:r>
    </w:p>
    <w:p w14:paraId="28309207" w14:textId="77777777" w:rsidR="00CA3F2A" w:rsidRPr="00DE110E" w:rsidRDefault="00B54BD8">
      <w:pPr>
        <w:pStyle w:val="BodyText"/>
        <w:ind w:left="119"/>
        <w:jc w:val="both"/>
        <w:rPr>
          <w:lang w:eastAsia="zh-CN"/>
        </w:rPr>
      </w:pPr>
      <w:r w:rsidRPr="00DE110E">
        <w:rPr>
          <w:lang w:eastAsia="zh-CN"/>
        </w:rPr>
        <w:t>⑶</w:t>
      </w:r>
      <w:r w:rsidRPr="00DE110E">
        <w:rPr>
          <w:rFonts w:cs="仿宋"/>
          <w:lang w:eastAsia="zh-CN"/>
        </w:rPr>
        <w:t>.</w:t>
      </w:r>
      <w:r w:rsidRPr="00DE110E">
        <w:rPr>
          <w:lang w:eastAsia="zh-CN"/>
        </w:rPr>
        <w:t>工程师有疑问的部位；以及按政府质量管理部门要求执行。</w:t>
      </w:r>
    </w:p>
    <w:p w14:paraId="3D1070A1" w14:textId="6E712A38" w:rsidR="00332DE8" w:rsidRPr="0018211C" w:rsidRDefault="00B54BD8" w:rsidP="0018211C">
      <w:pPr>
        <w:pStyle w:val="BodyText"/>
        <w:ind w:left="598" w:right="78"/>
        <w:rPr>
          <w:rFonts w:cs="仿宋"/>
          <w:lang w:eastAsia="zh-CN"/>
        </w:rPr>
      </w:pPr>
      <w:r w:rsidRPr="00DE110E">
        <w:rPr>
          <w:rFonts w:cs="仿宋"/>
          <w:lang w:eastAsia="zh-CN"/>
        </w:rPr>
        <w:t>19</w:t>
      </w:r>
      <w:r w:rsidRPr="0018211C">
        <w:rPr>
          <w:rFonts w:cs="仿宋"/>
          <w:lang w:eastAsia="zh-CN"/>
        </w:rPr>
        <w:t>、工程试车</w:t>
      </w:r>
      <w:r w:rsidR="0018211C">
        <w:rPr>
          <w:rFonts w:cs="仿宋" w:hint="eastAsia"/>
          <w:lang w:eastAsia="zh-CN"/>
        </w:rPr>
        <w:t>：</w:t>
      </w:r>
      <w:r w:rsidRPr="0018211C">
        <w:rPr>
          <w:rFonts w:cs="仿宋"/>
          <w:lang w:eastAsia="zh-CN"/>
        </w:rPr>
        <w:t>本工程不</w:t>
      </w:r>
      <w:r w:rsidR="0018211C">
        <w:rPr>
          <w:rFonts w:cs="仿宋" w:hint="eastAsia"/>
          <w:lang w:eastAsia="zh-CN"/>
        </w:rPr>
        <w:t>适</w:t>
      </w:r>
      <w:r w:rsidRPr="0018211C">
        <w:rPr>
          <w:rFonts w:cs="仿宋"/>
          <w:lang w:eastAsia="zh-CN"/>
        </w:rPr>
        <w:t xml:space="preserve">用。 </w:t>
      </w:r>
    </w:p>
    <w:p w14:paraId="65E79E59" w14:textId="77777777" w:rsidR="00332DE8" w:rsidRPr="00DE110E" w:rsidRDefault="00B54BD8">
      <w:pPr>
        <w:pStyle w:val="BodyText"/>
        <w:spacing w:before="135" w:line="355" w:lineRule="auto"/>
        <w:ind w:left="598" w:right="6308"/>
        <w:rPr>
          <w:lang w:eastAsia="zh-CN"/>
        </w:rPr>
      </w:pPr>
      <w:r w:rsidRPr="00DE110E">
        <w:rPr>
          <w:lang w:eastAsia="zh-CN"/>
        </w:rPr>
        <w:t>五、安全施工</w:t>
      </w:r>
    </w:p>
    <w:p w14:paraId="6A5EEFC8" w14:textId="16340D1C" w:rsidR="00CA3F2A" w:rsidRPr="00DE110E" w:rsidRDefault="00B54BD8">
      <w:pPr>
        <w:pStyle w:val="BodyText"/>
        <w:spacing w:before="135" w:line="355" w:lineRule="auto"/>
        <w:ind w:left="598" w:right="6308"/>
        <w:rPr>
          <w:lang w:eastAsia="zh-CN"/>
        </w:rPr>
      </w:pPr>
      <w:r w:rsidRPr="00DE110E">
        <w:rPr>
          <w:rFonts w:cs="仿宋"/>
          <w:lang w:eastAsia="zh-CN"/>
        </w:rPr>
        <w:t>21</w:t>
      </w:r>
      <w:r w:rsidRPr="00DE110E">
        <w:rPr>
          <w:lang w:eastAsia="zh-CN"/>
        </w:rPr>
        <w:t>、安全防护</w:t>
      </w:r>
    </w:p>
    <w:p w14:paraId="3B9103A6" w14:textId="77777777" w:rsidR="00332DE8" w:rsidRPr="00DE110E" w:rsidRDefault="00B54BD8">
      <w:pPr>
        <w:pStyle w:val="BodyText"/>
        <w:spacing w:before="32" w:line="357" w:lineRule="auto"/>
        <w:ind w:left="598" w:right="5028"/>
        <w:rPr>
          <w:lang w:eastAsia="zh-CN"/>
        </w:rPr>
      </w:pPr>
      <w:r w:rsidRPr="00DE110E">
        <w:rPr>
          <w:spacing w:val="-2"/>
          <w:lang w:eastAsia="zh-CN"/>
        </w:rPr>
        <w:t>按照合同条款和《安全生产协议》执行。</w:t>
      </w:r>
      <w:r w:rsidRPr="00DE110E">
        <w:rPr>
          <w:spacing w:val="-69"/>
          <w:lang w:eastAsia="zh-CN"/>
        </w:rPr>
        <w:t xml:space="preserve"> </w:t>
      </w:r>
      <w:r w:rsidRPr="00DE110E">
        <w:rPr>
          <w:lang w:eastAsia="zh-CN"/>
        </w:rPr>
        <w:t xml:space="preserve">六、合同价款与支付 </w:t>
      </w:r>
    </w:p>
    <w:p w14:paraId="5721B24F" w14:textId="01B2987F" w:rsidR="00CA3F2A" w:rsidRPr="00DE110E" w:rsidRDefault="00B54BD8">
      <w:pPr>
        <w:pStyle w:val="BodyText"/>
        <w:spacing w:before="32" w:line="357" w:lineRule="auto"/>
        <w:ind w:left="598" w:right="5028"/>
        <w:rPr>
          <w:lang w:eastAsia="zh-CN"/>
        </w:rPr>
      </w:pPr>
      <w:r w:rsidRPr="00DE110E">
        <w:rPr>
          <w:rFonts w:cs="仿宋"/>
          <w:lang w:eastAsia="zh-CN"/>
        </w:rPr>
        <w:t>23</w:t>
      </w:r>
      <w:r w:rsidRPr="00DE110E">
        <w:rPr>
          <w:lang w:eastAsia="zh-CN"/>
        </w:rPr>
        <w:t>、合同价款及调整</w:t>
      </w:r>
    </w:p>
    <w:p w14:paraId="42C254B2" w14:textId="77777777" w:rsidR="00CA3F2A" w:rsidRPr="00DE110E" w:rsidRDefault="00CA3F2A">
      <w:pPr>
        <w:spacing w:line="357" w:lineRule="auto"/>
        <w:rPr>
          <w:lang w:eastAsia="zh-CN"/>
        </w:rPr>
        <w:sectPr w:rsidR="00CA3F2A" w:rsidRPr="00DE110E">
          <w:pgSz w:w="11910" w:h="16840"/>
          <w:pgMar w:top="1060" w:right="1200" w:bottom="900" w:left="1300" w:header="0" w:footer="717" w:gutter="0"/>
          <w:cols w:space="720"/>
        </w:sectPr>
      </w:pPr>
    </w:p>
    <w:p w14:paraId="3437FBE5" w14:textId="77777777" w:rsidR="00CA3F2A" w:rsidRPr="00DE110E" w:rsidRDefault="00B54BD8">
      <w:pPr>
        <w:pStyle w:val="BodyText"/>
        <w:spacing w:before="20"/>
        <w:ind w:left="598" w:right="23"/>
        <w:rPr>
          <w:lang w:eastAsia="zh-CN"/>
        </w:rPr>
      </w:pPr>
      <w:r w:rsidRPr="00DE110E">
        <w:rPr>
          <w:rFonts w:cs="仿宋"/>
          <w:lang w:eastAsia="zh-CN"/>
        </w:rPr>
        <w:lastRenderedPageBreak/>
        <w:t>23.2</w:t>
      </w:r>
      <w:r w:rsidRPr="00DE110E">
        <w:rPr>
          <w:rFonts w:cs="仿宋"/>
          <w:spacing w:val="-2"/>
          <w:lang w:eastAsia="zh-CN"/>
        </w:rPr>
        <w:t xml:space="preserve"> </w:t>
      </w:r>
      <w:r w:rsidRPr="00DE110E">
        <w:rPr>
          <w:spacing w:val="-2"/>
          <w:lang w:eastAsia="zh-CN"/>
        </w:rPr>
        <w:t>采用固定单价计价方式的，在约定风险范围内，单价不作调整。</w:t>
      </w:r>
    </w:p>
    <w:p w14:paraId="62C741C0" w14:textId="77777777" w:rsidR="00CA3F2A" w:rsidRPr="00DE110E" w:rsidRDefault="00B54BD8">
      <w:pPr>
        <w:pStyle w:val="BodyText"/>
        <w:spacing w:before="135"/>
        <w:ind w:left="598" w:right="23"/>
        <w:rPr>
          <w:lang w:eastAsia="zh-CN"/>
        </w:rPr>
      </w:pPr>
      <w:r w:rsidRPr="00DE110E">
        <w:rPr>
          <w:rFonts w:cs="仿宋"/>
          <w:lang w:eastAsia="zh-CN"/>
        </w:rPr>
        <w:t>23.2.1</w:t>
      </w:r>
      <w:r w:rsidRPr="00DE110E">
        <w:rPr>
          <w:rFonts w:cs="仿宋"/>
          <w:spacing w:val="-54"/>
          <w:lang w:eastAsia="zh-CN"/>
        </w:rPr>
        <w:t xml:space="preserve"> </w:t>
      </w:r>
      <w:r w:rsidRPr="00DE110E">
        <w:rPr>
          <w:lang w:eastAsia="zh-CN"/>
        </w:rPr>
        <w:t>除通用条款</w:t>
      </w:r>
      <w:r w:rsidRPr="00DE110E">
        <w:rPr>
          <w:spacing w:val="-54"/>
          <w:lang w:eastAsia="zh-CN"/>
        </w:rPr>
        <w:t xml:space="preserve"> </w:t>
      </w:r>
      <w:r w:rsidRPr="00DE110E">
        <w:rPr>
          <w:rFonts w:cs="仿宋"/>
          <w:lang w:eastAsia="zh-CN"/>
        </w:rPr>
        <w:t>23.3</w:t>
      </w:r>
      <w:r w:rsidRPr="00DE110E">
        <w:rPr>
          <w:rFonts w:cs="仿宋"/>
          <w:spacing w:val="-56"/>
          <w:lang w:eastAsia="zh-CN"/>
        </w:rPr>
        <w:t xml:space="preserve"> </w:t>
      </w:r>
      <w:r w:rsidRPr="00DE110E">
        <w:rPr>
          <w:lang w:eastAsia="zh-CN"/>
        </w:rPr>
        <w:t>款外，合同价款不可以调整的情况或内容：</w:t>
      </w:r>
    </w:p>
    <w:p w14:paraId="1132607C" w14:textId="77777777" w:rsidR="00CA3F2A" w:rsidRPr="00DE110E" w:rsidRDefault="00B54BD8">
      <w:pPr>
        <w:spacing w:before="133" w:line="355" w:lineRule="auto"/>
        <w:ind w:left="598" w:right="23"/>
        <w:rPr>
          <w:rFonts w:ascii="仿宋" w:eastAsia="仿宋" w:hAnsi="仿宋" w:cs="仿宋"/>
          <w:sz w:val="21"/>
          <w:szCs w:val="21"/>
          <w:lang w:eastAsia="zh-CN"/>
        </w:rPr>
      </w:pPr>
      <w:r w:rsidRPr="00DE110E">
        <w:rPr>
          <w:rFonts w:ascii="仿宋" w:eastAsia="仿宋" w:hAnsi="仿宋" w:cs="仿宋"/>
          <w:spacing w:val="-2"/>
          <w:sz w:val="21"/>
          <w:szCs w:val="21"/>
          <w:lang w:eastAsia="zh-CN"/>
        </w:rPr>
        <w:t>（1）以下费用内容承包人中标后的中标价组成部分不得因市场价格波动而调整：</w:t>
      </w:r>
      <w:r w:rsidRPr="00DE110E">
        <w:rPr>
          <w:rFonts w:ascii="仿宋" w:eastAsia="仿宋" w:hAnsi="仿宋" w:cs="仿宋"/>
          <w:spacing w:val="-39"/>
          <w:sz w:val="21"/>
          <w:szCs w:val="21"/>
          <w:lang w:eastAsia="zh-CN"/>
        </w:rPr>
        <w:t xml:space="preserve"> </w:t>
      </w:r>
      <w:r w:rsidRPr="00DE110E">
        <w:rPr>
          <w:rFonts w:ascii="仿宋" w:eastAsia="仿宋" w:hAnsi="仿宋" w:cs="仿宋"/>
          <w:b/>
          <w:bCs/>
          <w:sz w:val="21"/>
          <w:szCs w:val="21"/>
          <w:lang w:eastAsia="zh-CN"/>
        </w:rPr>
        <w:t>承包人中标后的中标综合单价中，以下费用内容不得因市场价格波动而调整：</w:t>
      </w:r>
    </w:p>
    <w:p w14:paraId="54AC2094" w14:textId="77777777" w:rsidR="00CA3F2A" w:rsidRPr="00DE110E" w:rsidRDefault="00B54BD8">
      <w:pPr>
        <w:pStyle w:val="BodyText"/>
        <w:spacing w:before="32"/>
        <w:ind w:left="1020" w:right="23"/>
        <w:rPr>
          <w:lang w:eastAsia="zh-CN"/>
        </w:rPr>
      </w:pPr>
      <w:r w:rsidRPr="00DE110E">
        <w:rPr>
          <w:rFonts w:cs="仿宋"/>
          <w:spacing w:val="-5"/>
          <w:lang w:eastAsia="zh-CN"/>
        </w:rPr>
        <w:t>1</w:t>
      </w:r>
      <w:r w:rsidRPr="00DE110E">
        <w:rPr>
          <w:spacing w:val="-5"/>
          <w:lang w:eastAsia="zh-CN"/>
        </w:rPr>
        <w:t>）机械费（含机械使用费、进出场费、</w:t>
      </w:r>
      <w:proofErr w:type="gramStart"/>
      <w:r w:rsidRPr="00DE110E">
        <w:rPr>
          <w:spacing w:val="-5"/>
          <w:lang w:eastAsia="zh-CN"/>
        </w:rPr>
        <w:t>安拆费</w:t>
      </w:r>
      <w:proofErr w:type="gramEnd"/>
      <w:r w:rsidRPr="00DE110E">
        <w:rPr>
          <w:spacing w:val="-5"/>
          <w:lang w:eastAsia="zh-CN"/>
        </w:rPr>
        <w:t>、操作人工费等）；</w:t>
      </w:r>
    </w:p>
    <w:p w14:paraId="6A6ABC0F" w14:textId="77777777" w:rsidR="00CA3F2A" w:rsidRPr="00DE110E" w:rsidRDefault="00B54BD8">
      <w:pPr>
        <w:pStyle w:val="BodyText"/>
        <w:spacing w:before="135"/>
        <w:ind w:left="1020" w:right="23"/>
        <w:rPr>
          <w:lang w:eastAsia="zh-CN"/>
        </w:rPr>
      </w:pPr>
      <w:r w:rsidRPr="00DE110E">
        <w:rPr>
          <w:rFonts w:cs="仿宋"/>
          <w:spacing w:val="-5"/>
          <w:lang w:eastAsia="zh-CN"/>
        </w:rPr>
        <w:t>2</w:t>
      </w:r>
      <w:r w:rsidRPr="00DE110E">
        <w:rPr>
          <w:spacing w:val="-5"/>
          <w:lang w:eastAsia="zh-CN"/>
        </w:rPr>
        <w:t>）施工措施</w:t>
      </w:r>
      <w:proofErr w:type="gramStart"/>
      <w:r w:rsidRPr="00DE110E">
        <w:rPr>
          <w:spacing w:val="-5"/>
          <w:lang w:eastAsia="zh-CN"/>
        </w:rPr>
        <w:t>费涉及</w:t>
      </w:r>
      <w:proofErr w:type="gramEnd"/>
      <w:r w:rsidRPr="00DE110E">
        <w:rPr>
          <w:spacing w:val="-5"/>
          <w:lang w:eastAsia="zh-CN"/>
        </w:rPr>
        <w:t>的人工费（</w:t>
      </w:r>
      <w:proofErr w:type="gramStart"/>
      <w:r w:rsidRPr="00DE110E">
        <w:rPr>
          <w:spacing w:val="-5"/>
          <w:lang w:eastAsia="zh-CN"/>
        </w:rPr>
        <w:t>含整</w:t>
      </w:r>
      <w:proofErr w:type="gramEnd"/>
      <w:r w:rsidRPr="00DE110E">
        <w:rPr>
          <w:spacing w:val="-5"/>
          <w:lang w:eastAsia="zh-CN"/>
        </w:rPr>
        <w:t>体措施、单体措施、专项措施、模板、脚手架等）；</w:t>
      </w:r>
    </w:p>
    <w:p w14:paraId="1BBD73AD" w14:textId="77777777" w:rsidR="00CA3F2A" w:rsidRPr="00DE110E" w:rsidRDefault="00B54BD8">
      <w:pPr>
        <w:pStyle w:val="BodyText"/>
        <w:ind w:left="1020" w:right="23"/>
        <w:rPr>
          <w:lang w:eastAsia="zh-CN"/>
        </w:rPr>
      </w:pPr>
      <w:r w:rsidRPr="00DE110E">
        <w:rPr>
          <w:rFonts w:cs="仿宋"/>
          <w:lang w:eastAsia="zh-CN"/>
        </w:rPr>
        <w:t>3</w:t>
      </w:r>
      <w:r w:rsidRPr="00DE110E">
        <w:rPr>
          <w:lang w:eastAsia="zh-CN"/>
        </w:rPr>
        <w:t>）人工、钢筋、商品</w:t>
      </w:r>
      <w:proofErr w:type="gramStart"/>
      <w:r w:rsidRPr="00DE110E">
        <w:rPr>
          <w:lang w:eastAsia="zh-CN"/>
        </w:rPr>
        <w:t>砼</w:t>
      </w:r>
      <w:proofErr w:type="gramEnd"/>
      <w:r w:rsidRPr="00DE110E">
        <w:rPr>
          <w:lang w:eastAsia="zh-CN"/>
        </w:rPr>
        <w:t>及其他材料价格；</w:t>
      </w:r>
    </w:p>
    <w:p w14:paraId="4E0B80B9" w14:textId="77777777" w:rsidR="00CA3F2A" w:rsidRPr="00DE110E" w:rsidRDefault="00B54BD8">
      <w:pPr>
        <w:pStyle w:val="BodyText"/>
        <w:ind w:left="598" w:right="23"/>
        <w:rPr>
          <w:lang w:eastAsia="zh-CN"/>
        </w:rPr>
      </w:pPr>
      <w:r w:rsidRPr="00DE110E">
        <w:rPr>
          <w:lang w:eastAsia="zh-CN"/>
        </w:rPr>
        <w:t>（</w:t>
      </w:r>
      <w:r w:rsidRPr="00DE110E">
        <w:rPr>
          <w:rFonts w:cs="仿宋"/>
          <w:lang w:eastAsia="zh-CN"/>
        </w:rPr>
        <w:t>2</w:t>
      </w:r>
      <w:r w:rsidRPr="00DE110E">
        <w:rPr>
          <w:lang w:eastAsia="zh-CN"/>
        </w:rPr>
        <w:t>）以下费用内容由承包人中标后按中标价格包干使用，竣工结算不得调整：</w:t>
      </w:r>
    </w:p>
    <w:p w14:paraId="2A5620FC" w14:textId="77777777" w:rsidR="00CA3F2A" w:rsidRPr="00DE110E" w:rsidRDefault="00B54BD8">
      <w:pPr>
        <w:pStyle w:val="BodyText"/>
        <w:ind w:left="1021" w:right="23"/>
        <w:rPr>
          <w:lang w:eastAsia="zh-CN"/>
        </w:rPr>
      </w:pPr>
      <w:r w:rsidRPr="00DE110E">
        <w:rPr>
          <w:rFonts w:cs="仿宋"/>
          <w:lang w:eastAsia="zh-CN"/>
        </w:rPr>
        <w:t>1</w:t>
      </w:r>
      <w:r w:rsidRPr="00DE110E">
        <w:rPr>
          <w:lang w:eastAsia="zh-CN"/>
        </w:rPr>
        <w:t>）单体施工措施费、整体施工措施费；</w:t>
      </w:r>
    </w:p>
    <w:p w14:paraId="453C2CFA" w14:textId="77777777" w:rsidR="00CA3F2A" w:rsidRPr="00DE110E" w:rsidRDefault="00B54BD8">
      <w:pPr>
        <w:pStyle w:val="BodyText"/>
        <w:spacing w:line="357" w:lineRule="auto"/>
        <w:ind w:right="111" w:firstLine="902"/>
        <w:jc w:val="both"/>
        <w:rPr>
          <w:lang w:eastAsia="zh-CN"/>
        </w:rPr>
      </w:pPr>
      <w:r w:rsidRPr="00DE110E">
        <w:rPr>
          <w:rFonts w:cs="仿宋"/>
          <w:spacing w:val="-5"/>
          <w:lang w:eastAsia="zh-CN"/>
        </w:rPr>
        <w:t>2</w:t>
      </w:r>
      <w:r w:rsidRPr="00DE110E">
        <w:rPr>
          <w:spacing w:val="-5"/>
          <w:lang w:eastAsia="zh-CN"/>
        </w:rPr>
        <w:t>）模板综合单价、分部分项清单综合单价（不含暂定综合单价）；模板综合单价包括剪力</w:t>
      </w:r>
      <w:r w:rsidRPr="00DE110E">
        <w:rPr>
          <w:lang w:eastAsia="zh-CN"/>
        </w:rPr>
        <w:t xml:space="preserve"> </w:t>
      </w:r>
      <w:r w:rsidRPr="00DE110E">
        <w:rPr>
          <w:spacing w:val="-1"/>
          <w:lang w:eastAsia="zh-CN"/>
        </w:rPr>
        <w:t>墙模板使用止水对拉螺栓、</w:t>
      </w:r>
      <w:proofErr w:type="gramStart"/>
      <w:r w:rsidRPr="00DE110E">
        <w:rPr>
          <w:spacing w:val="-1"/>
          <w:lang w:eastAsia="zh-CN"/>
        </w:rPr>
        <w:t>木垫块</w:t>
      </w:r>
      <w:proofErr w:type="gramEnd"/>
      <w:r w:rsidRPr="00DE110E">
        <w:rPr>
          <w:spacing w:val="-1"/>
          <w:lang w:eastAsia="zh-CN"/>
        </w:rPr>
        <w:t>费用、普通对拉螺栓、螺栓塑套、模板安拆、以及局部模板无法</w:t>
      </w:r>
      <w:r w:rsidRPr="00DE110E">
        <w:rPr>
          <w:spacing w:val="-20"/>
          <w:lang w:eastAsia="zh-CN"/>
        </w:rPr>
        <w:t xml:space="preserve"> </w:t>
      </w:r>
      <w:r w:rsidRPr="00DE110E">
        <w:rPr>
          <w:lang w:eastAsia="zh-CN"/>
        </w:rPr>
        <w:t>拆除（一次性摊销）等全部费用。</w:t>
      </w:r>
    </w:p>
    <w:p w14:paraId="30964CF6" w14:textId="3671BDB7" w:rsidR="00CA3F2A" w:rsidRPr="00DE110E" w:rsidRDefault="00B54BD8">
      <w:pPr>
        <w:pStyle w:val="BodyText"/>
        <w:spacing w:before="30"/>
        <w:ind w:left="1021" w:right="23"/>
        <w:rPr>
          <w:lang w:eastAsia="zh-CN"/>
        </w:rPr>
      </w:pPr>
      <w:r w:rsidRPr="00DE110E">
        <w:rPr>
          <w:rFonts w:cs="仿宋"/>
          <w:lang w:eastAsia="zh-CN"/>
        </w:rPr>
        <w:t>3</w:t>
      </w:r>
      <w:r w:rsidRPr="00DE110E">
        <w:rPr>
          <w:lang w:eastAsia="zh-CN"/>
        </w:rPr>
        <w:t>）</w:t>
      </w:r>
      <w:r w:rsidR="00A73AA1" w:rsidRPr="00DE110E">
        <w:rPr>
          <w:rFonts w:hint="eastAsia"/>
          <w:lang w:eastAsia="zh-CN"/>
        </w:rPr>
        <w:t>社会保障费按实结算，合同内社会保障费（不含暂列金额部分）不超过投标金额。</w:t>
      </w:r>
    </w:p>
    <w:p w14:paraId="1113408D" w14:textId="77777777" w:rsidR="00CA3F2A" w:rsidRPr="00DE110E" w:rsidRDefault="00B54BD8">
      <w:pPr>
        <w:pStyle w:val="BodyText"/>
        <w:ind w:left="1021" w:right="23"/>
        <w:rPr>
          <w:lang w:eastAsia="zh-CN"/>
        </w:rPr>
      </w:pPr>
      <w:r w:rsidRPr="00DE110E">
        <w:rPr>
          <w:rFonts w:cs="仿宋"/>
          <w:lang w:eastAsia="zh-CN"/>
        </w:rPr>
        <w:t>4</w:t>
      </w:r>
      <w:r w:rsidRPr="00DE110E">
        <w:rPr>
          <w:lang w:eastAsia="zh-CN"/>
        </w:rPr>
        <w:t>）合同约定的其他包干使用的费用内容。</w:t>
      </w:r>
    </w:p>
    <w:p w14:paraId="2AA02A21" w14:textId="77777777" w:rsidR="00CA3F2A" w:rsidRPr="00DE110E" w:rsidRDefault="00B54BD8">
      <w:pPr>
        <w:pStyle w:val="BodyText"/>
        <w:spacing w:before="135"/>
        <w:ind w:left="598" w:right="23"/>
        <w:rPr>
          <w:lang w:eastAsia="zh-CN"/>
        </w:rPr>
      </w:pPr>
      <w:r w:rsidRPr="00DE110E">
        <w:rPr>
          <w:lang w:eastAsia="zh-CN"/>
        </w:rPr>
        <w:t>（</w:t>
      </w:r>
      <w:r w:rsidRPr="00DE110E">
        <w:rPr>
          <w:rFonts w:cs="仿宋"/>
          <w:lang w:eastAsia="zh-CN"/>
        </w:rPr>
        <w:t>3</w:t>
      </w:r>
      <w:r w:rsidRPr="00DE110E">
        <w:rPr>
          <w:lang w:eastAsia="zh-CN"/>
        </w:rPr>
        <w:t>）以下情况合同价款也不得调整：</w:t>
      </w:r>
    </w:p>
    <w:p w14:paraId="5D7D03B6" w14:textId="77777777" w:rsidR="00CA3F2A" w:rsidRPr="00DE110E" w:rsidRDefault="00B54BD8">
      <w:pPr>
        <w:pStyle w:val="BodyText"/>
        <w:ind w:left="1021" w:right="23"/>
        <w:rPr>
          <w:lang w:eastAsia="zh-CN"/>
        </w:rPr>
      </w:pPr>
      <w:r w:rsidRPr="00DE110E">
        <w:rPr>
          <w:rFonts w:cs="仿宋"/>
          <w:lang w:eastAsia="zh-CN"/>
        </w:rPr>
        <w:t>1</w:t>
      </w:r>
      <w:r w:rsidRPr="00DE110E">
        <w:rPr>
          <w:lang w:eastAsia="zh-CN"/>
        </w:rPr>
        <w:t>）承包人投标报价的笔误或失误；</w:t>
      </w:r>
    </w:p>
    <w:p w14:paraId="20044126" w14:textId="77777777" w:rsidR="00CA3F2A" w:rsidRPr="00DE110E" w:rsidRDefault="00B54BD8">
      <w:pPr>
        <w:pStyle w:val="BodyText"/>
        <w:spacing w:line="355" w:lineRule="auto"/>
        <w:ind w:right="23" w:firstLine="902"/>
        <w:rPr>
          <w:lang w:eastAsia="zh-CN"/>
        </w:rPr>
      </w:pPr>
      <w:r w:rsidRPr="00DE110E">
        <w:rPr>
          <w:rFonts w:cs="仿宋"/>
          <w:spacing w:val="-5"/>
          <w:lang w:eastAsia="zh-CN"/>
        </w:rPr>
        <w:t>2</w:t>
      </w:r>
      <w:r w:rsidRPr="00DE110E">
        <w:rPr>
          <w:spacing w:val="-5"/>
          <w:lang w:eastAsia="zh-CN"/>
        </w:rPr>
        <w:t>）承包人未按本合同约定的时间、发包人规定报审程序报审或未经发包人审核确认的现场</w:t>
      </w:r>
      <w:r w:rsidRPr="00DE110E">
        <w:rPr>
          <w:spacing w:val="-3"/>
          <w:lang w:eastAsia="zh-CN"/>
        </w:rPr>
        <w:t xml:space="preserve"> </w:t>
      </w:r>
      <w:r w:rsidRPr="00DE110E">
        <w:rPr>
          <w:lang w:eastAsia="zh-CN"/>
        </w:rPr>
        <w:t>经济签证费用及要求索赔的费用；</w:t>
      </w:r>
    </w:p>
    <w:p w14:paraId="5E441516" w14:textId="77777777" w:rsidR="00CA3F2A" w:rsidRPr="00DE110E" w:rsidRDefault="00B54BD8">
      <w:pPr>
        <w:pStyle w:val="BodyText"/>
        <w:spacing w:before="32"/>
        <w:ind w:left="1021" w:right="23"/>
        <w:rPr>
          <w:lang w:eastAsia="zh-CN"/>
        </w:rPr>
      </w:pPr>
      <w:r w:rsidRPr="00DE110E">
        <w:rPr>
          <w:rFonts w:cs="仿宋"/>
          <w:lang w:eastAsia="zh-CN"/>
        </w:rPr>
        <w:t>3</w:t>
      </w:r>
      <w:r w:rsidRPr="00DE110E">
        <w:rPr>
          <w:lang w:eastAsia="zh-CN"/>
        </w:rPr>
        <w:t>）因承包人原因导致的工程变更而产生的费用；</w:t>
      </w:r>
    </w:p>
    <w:p w14:paraId="74E9D55D" w14:textId="77777777" w:rsidR="00CA3F2A" w:rsidRPr="00DE110E" w:rsidRDefault="00B54BD8">
      <w:pPr>
        <w:pStyle w:val="BodyText"/>
        <w:spacing w:before="135"/>
        <w:ind w:left="1021" w:right="23"/>
        <w:rPr>
          <w:lang w:eastAsia="zh-CN"/>
        </w:rPr>
      </w:pPr>
      <w:r w:rsidRPr="00DE110E">
        <w:rPr>
          <w:rFonts w:cs="仿宋"/>
          <w:lang w:eastAsia="zh-CN"/>
        </w:rPr>
        <w:t>4</w:t>
      </w:r>
      <w:r w:rsidRPr="00DE110E">
        <w:rPr>
          <w:lang w:eastAsia="zh-CN"/>
        </w:rPr>
        <w:t>）若招标清单暂定金额与其结算金额不一致，整体施工措施费不得调整；</w:t>
      </w:r>
    </w:p>
    <w:p w14:paraId="49AB51F6" w14:textId="77777777" w:rsidR="00CA3F2A" w:rsidRPr="00DE110E" w:rsidRDefault="00B54BD8">
      <w:pPr>
        <w:pStyle w:val="BodyText"/>
        <w:ind w:left="1021" w:right="23"/>
        <w:rPr>
          <w:lang w:eastAsia="zh-CN"/>
        </w:rPr>
      </w:pPr>
      <w:r w:rsidRPr="00DE110E">
        <w:rPr>
          <w:rFonts w:cs="仿宋"/>
          <w:lang w:eastAsia="zh-CN"/>
        </w:rPr>
        <w:t>5</w:t>
      </w:r>
      <w:r w:rsidRPr="00DE110E">
        <w:rPr>
          <w:lang w:eastAsia="zh-CN"/>
        </w:rPr>
        <w:t>）合同约定的其他合同价款不得调整的情况。</w:t>
      </w:r>
    </w:p>
    <w:p w14:paraId="4C7429E6" w14:textId="77777777" w:rsidR="00CA3F2A" w:rsidRPr="00DE110E" w:rsidRDefault="00B54BD8">
      <w:pPr>
        <w:pStyle w:val="BodyText"/>
        <w:ind w:left="598" w:right="23"/>
        <w:rPr>
          <w:lang w:eastAsia="zh-CN"/>
        </w:rPr>
      </w:pPr>
      <w:r w:rsidRPr="00DE110E">
        <w:rPr>
          <w:rFonts w:cs="仿宋"/>
          <w:lang w:eastAsia="zh-CN"/>
        </w:rPr>
        <w:t>23.2.2</w:t>
      </w:r>
      <w:r w:rsidRPr="00DE110E">
        <w:rPr>
          <w:rFonts w:cs="仿宋"/>
          <w:spacing w:val="-7"/>
          <w:lang w:eastAsia="zh-CN"/>
        </w:rPr>
        <w:t xml:space="preserve"> </w:t>
      </w:r>
      <w:r w:rsidRPr="00DE110E">
        <w:rPr>
          <w:lang w:eastAsia="zh-CN"/>
        </w:rPr>
        <w:t>合同价款的调整还须执行以下规定：</w:t>
      </w:r>
    </w:p>
    <w:p w14:paraId="1F784D19" w14:textId="77777777" w:rsidR="00CA3F2A" w:rsidRPr="00DE110E" w:rsidRDefault="00B54BD8">
      <w:pPr>
        <w:pStyle w:val="BodyText"/>
        <w:ind w:left="598" w:right="23"/>
        <w:rPr>
          <w:lang w:eastAsia="zh-CN"/>
        </w:rPr>
      </w:pPr>
      <w:r w:rsidRPr="00DE110E">
        <w:rPr>
          <w:lang w:eastAsia="zh-CN"/>
        </w:rPr>
        <w:t>（</w:t>
      </w:r>
      <w:r w:rsidRPr="00DE110E">
        <w:rPr>
          <w:rFonts w:cs="仿宋"/>
          <w:lang w:eastAsia="zh-CN"/>
        </w:rPr>
        <w:t>1</w:t>
      </w:r>
      <w:r w:rsidRPr="00DE110E">
        <w:rPr>
          <w:lang w:eastAsia="zh-CN"/>
        </w:rPr>
        <w:t>）暂定材料价格</w:t>
      </w:r>
    </w:p>
    <w:p w14:paraId="65328B2D" w14:textId="77777777" w:rsidR="00CA3F2A" w:rsidRPr="00DE110E" w:rsidRDefault="00B54BD8">
      <w:pPr>
        <w:pStyle w:val="BodyText"/>
        <w:spacing w:line="357" w:lineRule="auto"/>
        <w:ind w:right="111" w:firstLine="796"/>
        <w:jc w:val="both"/>
        <w:rPr>
          <w:lang w:eastAsia="zh-CN"/>
        </w:rPr>
      </w:pPr>
      <w:r w:rsidRPr="00DE110E">
        <w:rPr>
          <w:rFonts w:cs="仿宋"/>
          <w:spacing w:val="-2"/>
          <w:lang w:eastAsia="zh-CN"/>
        </w:rPr>
        <w:t>1</w:t>
      </w:r>
      <w:r w:rsidRPr="00DE110E">
        <w:rPr>
          <w:spacing w:val="-2"/>
          <w:lang w:eastAsia="zh-CN"/>
        </w:rPr>
        <w:t>）在采购订货前二十八天，承包人应根据合同清单规定的品牌和质量要求及市场价格（不</w:t>
      </w:r>
      <w:r w:rsidRPr="00DE110E">
        <w:rPr>
          <w:spacing w:val="-3"/>
          <w:lang w:eastAsia="zh-CN"/>
        </w:rPr>
        <w:t xml:space="preserve"> </w:t>
      </w:r>
      <w:r w:rsidRPr="00DE110E">
        <w:rPr>
          <w:spacing w:val="-1"/>
          <w:lang w:eastAsia="zh-CN"/>
        </w:rPr>
        <w:t>少于三家供应商）并按规定的程序报审，发包人在二十天内组织相关单位或部门审核确认，结算时</w:t>
      </w:r>
      <w:r w:rsidRPr="00DE110E">
        <w:rPr>
          <w:spacing w:val="-20"/>
          <w:lang w:eastAsia="zh-CN"/>
        </w:rPr>
        <w:t xml:space="preserve"> </w:t>
      </w:r>
      <w:r w:rsidRPr="00DE110E">
        <w:rPr>
          <w:spacing w:val="-1"/>
          <w:lang w:eastAsia="zh-CN"/>
        </w:rPr>
        <w:t>按发包人审核确认的价格计价。若承包人无法按发包人审核的价格采购，则由承包人按发包人审核</w:t>
      </w:r>
      <w:r w:rsidRPr="00DE110E">
        <w:rPr>
          <w:spacing w:val="-20"/>
          <w:lang w:eastAsia="zh-CN"/>
        </w:rPr>
        <w:t xml:space="preserve"> </w:t>
      </w:r>
      <w:r w:rsidRPr="00DE110E">
        <w:rPr>
          <w:lang w:eastAsia="zh-CN"/>
        </w:rPr>
        <w:t>的价格及提供的供应商店或厂家采购。</w:t>
      </w:r>
    </w:p>
    <w:p w14:paraId="5F12280B" w14:textId="77777777" w:rsidR="00CA3F2A" w:rsidRPr="00DE110E" w:rsidRDefault="00B54BD8">
      <w:pPr>
        <w:pStyle w:val="BodyText"/>
        <w:spacing w:before="30" w:line="357" w:lineRule="auto"/>
        <w:ind w:right="23" w:firstLine="691"/>
        <w:rPr>
          <w:lang w:eastAsia="zh-CN"/>
        </w:rPr>
      </w:pPr>
      <w:r w:rsidRPr="00DE110E">
        <w:rPr>
          <w:rFonts w:cs="仿宋"/>
          <w:spacing w:val="-5"/>
          <w:lang w:eastAsia="zh-CN"/>
        </w:rPr>
        <w:t>2</w:t>
      </w:r>
      <w:r w:rsidRPr="00DE110E">
        <w:rPr>
          <w:spacing w:val="-5"/>
          <w:lang w:eastAsia="zh-CN"/>
        </w:rPr>
        <w:t>）其综合单价的调整由审核确认的材料价格代替原暂定材料价格，其人工费、综合费率及其</w:t>
      </w:r>
      <w:r w:rsidRPr="00DE110E">
        <w:rPr>
          <w:lang w:eastAsia="zh-CN"/>
        </w:rPr>
        <w:t xml:space="preserve"> 他材料价格和耗量等一律不允许调整。</w:t>
      </w:r>
    </w:p>
    <w:p w14:paraId="56972103" w14:textId="77777777" w:rsidR="00CA3F2A" w:rsidRPr="00DE110E" w:rsidRDefault="00B54BD8">
      <w:pPr>
        <w:pStyle w:val="BodyText"/>
        <w:spacing w:before="30" w:line="355" w:lineRule="auto"/>
        <w:ind w:right="23" w:firstLine="691"/>
        <w:rPr>
          <w:lang w:eastAsia="zh-CN"/>
        </w:rPr>
      </w:pPr>
      <w:r w:rsidRPr="00DE110E">
        <w:rPr>
          <w:rFonts w:cs="仿宋"/>
          <w:spacing w:val="-5"/>
          <w:lang w:eastAsia="zh-CN"/>
        </w:rPr>
        <w:t>3</w:t>
      </w:r>
      <w:r w:rsidRPr="00DE110E">
        <w:rPr>
          <w:spacing w:val="-5"/>
          <w:lang w:eastAsia="zh-CN"/>
        </w:rPr>
        <w:t>）设计师或发包人对招标清单中的材料或设备进行变更，则其材料或设备价格调整计价的原</w:t>
      </w:r>
      <w:r w:rsidRPr="00DE110E">
        <w:rPr>
          <w:lang w:eastAsia="zh-CN"/>
        </w:rPr>
        <w:t xml:space="preserve"> 则同样按照上述的</w:t>
      </w:r>
      <w:r w:rsidRPr="00DE110E">
        <w:rPr>
          <w:spacing w:val="-35"/>
          <w:lang w:eastAsia="zh-CN"/>
        </w:rPr>
        <w:t xml:space="preserve"> </w:t>
      </w:r>
      <w:r w:rsidRPr="00DE110E">
        <w:rPr>
          <w:rFonts w:cs="仿宋"/>
          <w:spacing w:val="-9"/>
          <w:lang w:eastAsia="zh-CN"/>
        </w:rPr>
        <w:t>1</w:t>
      </w:r>
      <w:r w:rsidRPr="00DE110E">
        <w:rPr>
          <w:spacing w:val="-9"/>
          <w:lang w:eastAsia="zh-CN"/>
        </w:rPr>
        <w:t>）、</w:t>
      </w:r>
      <w:r w:rsidRPr="00DE110E">
        <w:rPr>
          <w:rFonts w:cs="仿宋"/>
          <w:spacing w:val="-9"/>
          <w:lang w:eastAsia="zh-CN"/>
        </w:rPr>
        <w:t>2</w:t>
      </w:r>
      <w:r w:rsidRPr="00DE110E">
        <w:rPr>
          <w:spacing w:val="-9"/>
          <w:lang w:eastAsia="zh-CN"/>
        </w:rPr>
        <w:t>）点规定的原则执行。</w:t>
      </w:r>
    </w:p>
    <w:p w14:paraId="7EDA42F5" w14:textId="77777777" w:rsidR="00CA3F2A" w:rsidRPr="00DE110E" w:rsidRDefault="00B54BD8">
      <w:pPr>
        <w:pStyle w:val="BodyText"/>
        <w:spacing w:before="32"/>
        <w:ind w:left="599" w:right="23"/>
        <w:rPr>
          <w:lang w:eastAsia="zh-CN"/>
        </w:rPr>
      </w:pPr>
      <w:r w:rsidRPr="00DE110E">
        <w:rPr>
          <w:lang w:eastAsia="zh-CN"/>
        </w:rPr>
        <w:t>（</w:t>
      </w:r>
      <w:r w:rsidRPr="00DE110E">
        <w:rPr>
          <w:rFonts w:cs="仿宋"/>
          <w:lang w:eastAsia="zh-CN"/>
        </w:rPr>
        <w:t>2</w:t>
      </w:r>
      <w:r w:rsidRPr="00DE110E">
        <w:rPr>
          <w:lang w:eastAsia="zh-CN"/>
        </w:rPr>
        <w:t>）暂定综合单价（包括新综合单价）</w:t>
      </w:r>
    </w:p>
    <w:p w14:paraId="1647AD2A" w14:textId="77777777" w:rsidR="00CA3F2A" w:rsidRPr="00DE110E" w:rsidRDefault="00B54BD8">
      <w:pPr>
        <w:pStyle w:val="BodyText"/>
        <w:spacing w:line="357" w:lineRule="auto"/>
        <w:ind w:right="23" w:firstLine="1008"/>
        <w:rPr>
          <w:lang w:eastAsia="zh-CN"/>
        </w:rPr>
      </w:pPr>
      <w:r w:rsidRPr="00DE110E">
        <w:rPr>
          <w:rFonts w:cs="仿宋"/>
          <w:lang w:eastAsia="zh-CN"/>
        </w:rPr>
        <w:t>1</w:t>
      </w:r>
      <w:r w:rsidRPr="00DE110E">
        <w:rPr>
          <w:lang w:eastAsia="zh-CN"/>
        </w:rPr>
        <w:t xml:space="preserve">）承包人应在该暂定综合单价项目施工前 </w:t>
      </w:r>
      <w:r w:rsidRPr="00DE110E">
        <w:rPr>
          <w:rFonts w:cs="仿宋"/>
          <w:lang w:eastAsia="zh-CN"/>
        </w:rPr>
        <w:t>56</w:t>
      </w:r>
      <w:r w:rsidRPr="00DE110E">
        <w:rPr>
          <w:rFonts w:cs="仿宋"/>
          <w:spacing w:val="-36"/>
          <w:lang w:eastAsia="zh-CN"/>
        </w:rPr>
        <w:t xml:space="preserve"> </w:t>
      </w:r>
      <w:r w:rsidRPr="00DE110E">
        <w:rPr>
          <w:lang w:eastAsia="zh-CN"/>
        </w:rPr>
        <w:t>天按规定的程序报审，发包人在十四天内</w:t>
      </w:r>
      <w:r w:rsidRPr="00DE110E">
        <w:rPr>
          <w:spacing w:val="-3"/>
          <w:lang w:eastAsia="zh-CN"/>
        </w:rPr>
        <w:t xml:space="preserve"> </w:t>
      </w:r>
      <w:r w:rsidRPr="00DE110E">
        <w:rPr>
          <w:lang w:eastAsia="zh-CN"/>
        </w:rPr>
        <w:t>提出初步审核价，承包人在三天内回复意见，否则视为同意对方意见。</w:t>
      </w:r>
    </w:p>
    <w:p w14:paraId="56CAD6FC" w14:textId="77777777" w:rsidR="00CA3F2A" w:rsidRPr="00DE110E" w:rsidRDefault="00B54BD8">
      <w:pPr>
        <w:pStyle w:val="BodyText"/>
        <w:spacing w:before="30"/>
        <w:ind w:left="1127" w:right="23"/>
        <w:rPr>
          <w:lang w:eastAsia="zh-CN"/>
        </w:rPr>
      </w:pPr>
      <w:r w:rsidRPr="00DE110E">
        <w:rPr>
          <w:rFonts w:cs="仿宋"/>
          <w:lang w:eastAsia="zh-CN"/>
        </w:rPr>
        <w:t>2</w:t>
      </w:r>
      <w:r w:rsidRPr="00DE110E">
        <w:rPr>
          <w:lang w:eastAsia="zh-CN"/>
        </w:rPr>
        <w:t>）暂定综合单价定价原则同照本合同中“新综合单价组价原则”执行。</w:t>
      </w:r>
    </w:p>
    <w:p w14:paraId="3EA65A43" w14:textId="77777777" w:rsidR="00CA3F2A" w:rsidRPr="00DE110E" w:rsidRDefault="00CA3F2A">
      <w:pPr>
        <w:rPr>
          <w:lang w:eastAsia="zh-CN"/>
        </w:rPr>
        <w:sectPr w:rsidR="00CA3F2A" w:rsidRPr="00DE110E">
          <w:pgSz w:w="11910" w:h="16840"/>
          <w:pgMar w:top="1060" w:right="1300" w:bottom="900" w:left="1300" w:header="0" w:footer="717" w:gutter="0"/>
          <w:cols w:space="720"/>
        </w:sectPr>
      </w:pPr>
    </w:p>
    <w:p w14:paraId="7FA7303E" w14:textId="6B948134" w:rsidR="00CA3F2A" w:rsidRPr="00DE110E" w:rsidRDefault="00B54BD8" w:rsidP="0044155B">
      <w:pPr>
        <w:pStyle w:val="BodyText"/>
        <w:spacing w:before="20" w:line="357" w:lineRule="auto"/>
        <w:ind w:left="598" w:right="23"/>
        <w:rPr>
          <w:lang w:eastAsia="zh-CN"/>
        </w:rPr>
      </w:pPr>
      <w:r w:rsidRPr="00DE110E">
        <w:rPr>
          <w:lang w:eastAsia="zh-CN"/>
        </w:rPr>
        <w:lastRenderedPageBreak/>
        <w:t>（</w:t>
      </w:r>
      <w:r w:rsidRPr="00DE110E">
        <w:rPr>
          <w:rFonts w:cs="仿宋"/>
          <w:lang w:eastAsia="zh-CN"/>
        </w:rPr>
        <w:t>3</w:t>
      </w:r>
      <w:r w:rsidRPr="00DE110E">
        <w:rPr>
          <w:lang w:eastAsia="zh-CN"/>
        </w:rPr>
        <w:t xml:space="preserve">）暂定金额 </w:t>
      </w:r>
      <w:r w:rsidRPr="00DE110E">
        <w:rPr>
          <w:spacing w:val="-2"/>
          <w:lang w:eastAsia="zh-CN"/>
        </w:rPr>
        <w:t>承包人收到暂定金额项目的施工图后二十一天内，按《建设工程工程量清单计价规范》及合同</w:t>
      </w:r>
      <w:r w:rsidRPr="00DE110E">
        <w:rPr>
          <w:spacing w:val="-1"/>
          <w:lang w:eastAsia="zh-CN"/>
        </w:rPr>
        <w:t>专用条款“工程量调整计量计价原则”编制施工图预算按并规定的报审程序报审，发包人在二十一</w:t>
      </w:r>
      <w:r w:rsidRPr="00DE110E">
        <w:rPr>
          <w:spacing w:val="-20"/>
          <w:lang w:eastAsia="zh-CN"/>
        </w:rPr>
        <w:t xml:space="preserve"> </w:t>
      </w:r>
      <w:r w:rsidRPr="00DE110E">
        <w:rPr>
          <w:spacing w:val="-1"/>
          <w:lang w:eastAsia="zh-CN"/>
        </w:rPr>
        <w:t>天内提出初步审核意见，承包人在三天内回复意见，否则视为同意对方意见。若暂定金额项目的施</w:t>
      </w:r>
      <w:r w:rsidRPr="00DE110E">
        <w:rPr>
          <w:spacing w:val="-20"/>
          <w:lang w:eastAsia="zh-CN"/>
        </w:rPr>
        <w:t xml:space="preserve"> </w:t>
      </w:r>
      <w:r w:rsidRPr="00DE110E">
        <w:rPr>
          <w:lang w:eastAsia="zh-CN"/>
        </w:rPr>
        <w:t>工</w:t>
      </w:r>
      <w:proofErr w:type="gramStart"/>
      <w:r w:rsidRPr="00DE110E">
        <w:rPr>
          <w:lang w:eastAsia="zh-CN"/>
        </w:rPr>
        <w:t>图预算</w:t>
      </w:r>
      <w:proofErr w:type="gramEnd"/>
      <w:r w:rsidRPr="00DE110E">
        <w:rPr>
          <w:lang w:eastAsia="zh-CN"/>
        </w:rPr>
        <w:t>造价金额与招标清单的暂定金额不一致，将不再另计或调整整体措施费。</w:t>
      </w:r>
    </w:p>
    <w:p w14:paraId="375D2110" w14:textId="3B2D9D61" w:rsidR="00CA3F2A" w:rsidRPr="00DE110E" w:rsidRDefault="00B54BD8" w:rsidP="0044155B">
      <w:pPr>
        <w:pStyle w:val="BodyText"/>
        <w:spacing w:before="34" w:line="355" w:lineRule="auto"/>
        <w:ind w:left="704" w:right="23" w:hanging="106"/>
        <w:rPr>
          <w:lang w:eastAsia="zh-CN"/>
        </w:rPr>
      </w:pPr>
      <w:r w:rsidRPr="00DE110E">
        <w:rPr>
          <w:lang w:eastAsia="zh-CN"/>
        </w:rPr>
        <w:t>（</w:t>
      </w:r>
      <w:r w:rsidRPr="00DE110E">
        <w:rPr>
          <w:rFonts w:cs="仿宋"/>
          <w:lang w:eastAsia="zh-CN"/>
        </w:rPr>
        <w:t>4</w:t>
      </w:r>
      <w:r w:rsidRPr="00DE110E">
        <w:rPr>
          <w:lang w:eastAsia="zh-CN"/>
        </w:rPr>
        <w:t>）新综合</w:t>
      </w:r>
      <w:proofErr w:type="gramStart"/>
      <w:r w:rsidRPr="00DE110E">
        <w:rPr>
          <w:lang w:eastAsia="zh-CN"/>
        </w:rPr>
        <w:t>单价组价原则</w:t>
      </w:r>
      <w:proofErr w:type="gramEnd"/>
      <w:r w:rsidRPr="00DE110E">
        <w:rPr>
          <w:spacing w:val="-3"/>
          <w:lang w:eastAsia="zh-CN"/>
        </w:rPr>
        <w:t xml:space="preserve"> </w:t>
      </w:r>
      <w:r w:rsidRPr="00DE110E">
        <w:rPr>
          <w:spacing w:val="-5"/>
          <w:lang w:eastAsia="zh-CN"/>
        </w:rPr>
        <w:t>中标清单表中子目细目表有同种工作内容（包括主材、辅材、机械和消耗量）的单价或价格，</w:t>
      </w:r>
      <w:r w:rsidRPr="00DE110E">
        <w:rPr>
          <w:spacing w:val="-1"/>
          <w:lang w:eastAsia="zh-CN"/>
        </w:rPr>
        <w:t>按中标清单表中子目</w:t>
      </w:r>
      <w:proofErr w:type="gramStart"/>
      <w:r w:rsidRPr="00DE110E">
        <w:rPr>
          <w:spacing w:val="-1"/>
          <w:lang w:eastAsia="zh-CN"/>
        </w:rPr>
        <w:t>细目表该工</w:t>
      </w:r>
      <w:proofErr w:type="gramEnd"/>
      <w:r w:rsidRPr="00DE110E">
        <w:rPr>
          <w:spacing w:val="-1"/>
          <w:lang w:eastAsia="zh-CN"/>
        </w:rPr>
        <w:t>作内容的单价或价格计价；中标清单表中子目细目表没有同种工作</w:t>
      </w:r>
      <w:r w:rsidRPr="00DE110E">
        <w:rPr>
          <w:spacing w:val="-20"/>
          <w:lang w:eastAsia="zh-CN"/>
        </w:rPr>
        <w:t xml:space="preserve"> </w:t>
      </w:r>
      <w:r w:rsidRPr="00DE110E">
        <w:rPr>
          <w:spacing w:val="-1"/>
          <w:lang w:eastAsia="zh-CN"/>
        </w:rPr>
        <w:t>内容的单价或价格，则应尽可能在合理范围内以细目表中相近适用的工作内容的单价或价格基础进</w:t>
      </w:r>
      <w:r w:rsidRPr="00DE110E">
        <w:rPr>
          <w:spacing w:val="-20"/>
          <w:lang w:eastAsia="zh-CN"/>
        </w:rPr>
        <w:t xml:space="preserve"> </w:t>
      </w:r>
      <w:proofErr w:type="gramStart"/>
      <w:r w:rsidRPr="00DE110E">
        <w:rPr>
          <w:spacing w:val="-1"/>
          <w:lang w:eastAsia="zh-CN"/>
        </w:rPr>
        <w:t>行换算计</w:t>
      </w:r>
      <w:proofErr w:type="gramEnd"/>
      <w:r w:rsidRPr="00DE110E">
        <w:rPr>
          <w:spacing w:val="-1"/>
          <w:lang w:eastAsia="zh-CN"/>
        </w:rPr>
        <w:t>列。若投标中出现相同人工、材料、机械报价不一致的情况，参照最不利于施工单位的价</w:t>
      </w:r>
      <w:r w:rsidRPr="00DE110E">
        <w:rPr>
          <w:spacing w:val="-20"/>
          <w:lang w:eastAsia="zh-CN"/>
        </w:rPr>
        <w:t xml:space="preserve"> </w:t>
      </w:r>
      <w:r w:rsidRPr="00DE110E">
        <w:rPr>
          <w:lang w:eastAsia="zh-CN"/>
        </w:rPr>
        <w:t>格执行。无相近适用的单价或价格，则按以下原则计</w:t>
      </w:r>
      <w:proofErr w:type="gramStart"/>
      <w:r w:rsidRPr="00DE110E">
        <w:rPr>
          <w:lang w:eastAsia="zh-CN"/>
        </w:rPr>
        <w:t>列组价</w:t>
      </w:r>
      <w:proofErr w:type="gramEnd"/>
      <w:r w:rsidRPr="00DE110E">
        <w:rPr>
          <w:lang w:eastAsia="zh-CN"/>
        </w:rPr>
        <w:t>：</w:t>
      </w:r>
    </w:p>
    <w:p w14:paraId="0ACA37EF" w14:textId="77777777" w:rsidR="00CA3F2A" w:rsidRPr="00DE110E" w:rsidRDefault="00B54BD8">
      <w:pPr>
        <w:pStyle w:val="BodyText"/>
        <w:spacing w:before="30"/>
        <w:ind w:left="598" w:right="23"/>
        <w:rPr>
          <w:lang w:eastAsia="zh-CN"/>
        </w:rPr>
      </w:pPr>
      <w:r w:rsidRPr="00DE110E">
        <w:rPr>
          <w:rFonts w:cs="仿宋"/>
          <w:lang w:eastAsia="zh-CN"/>
        </w:rPr>
        <w:t>1)</w:t>
      </w:r>
      <w:proofErr w:type="gramStart"/>
      <w:r w:rsidRPr="00DE110E">
        <w:rPr>
          <w:lang w:eastAsia="zh-CN"/>
        </w:rPr>
        <w:t>按沪建市管</w:t>
      </w:r>
      <w:proofErr w:type="gramEnd"/>
      <w:r w:rsidRPr="00DE110E">
        <w:rPr>
          <w:rFonts w:cs="仿宋"/>
          <w:lang w:eastAsia="zh-CN"/>
        </w:rPr>
        <w:t>[2016]42</w:t>
      </w:r>
      <w:r w:rsidRPr="00DE110E">
        <w:rPr>
          <w:rFonts w:cs="仿宋"/>
          <w:spacing w:val="-59"/>
          <w:lang w:eastAsia="zh-CN"/>
        </w:rPr>
        <w:t xml:space="preserve"> </w:t>
      </w:r>
      <w:r w:rsidRPr="00DE110E">
        <w:rPr>
          <w:lang w:eastAsia="zh-CN"/>
        </w:rPr>
        <w:t>号文执行；</w:t>
      </w:r>
    </w:p>
    <w:p w14:paraId="0AD08C7E" w14:textId="77777777" w:rsidR="00CA3F2A" w:rsidRPr="00DE110E" w:rsidRDefault="00B54BD8">
      <w:pPr>
        <w:pStyle w:val="BodyText"/>
        <w:spacing w:line="355" w:lineRule="auto"/>
        <w:ind w:right="23" w:firstLine="479"/>
        <w:rPr>
          <w:lang w:eastAsia="zh-CN"/>
        </w:rPr>
      </w:pPr>
      <w:r w:rsidRPr="00DE110E">
        <w:rPr>
          <w:rFonts w:cs="仿宋"/>
          <w:lang w:eastAsia="zh-CN"/>
        </w:rPr>
        <w:t>2)</w:t>
      </w:r>
      <w:r w:rsidRPr="00DE110E">
        <w:rPr>
          <w:lang w:eastAsia="zh-CN"/>
        </w:rPr>
        <w:t>工程量计算规则按</w:t>
      </w:r>
      <w:r w:rsidRPr="00DE110E">
        <w:rPr>
          <w:spacing w:val="-10"/>
          <w:lang w:eastAsia="zh-CN"/>
        </w:rPr>
        <w:t xml:space="preserve"> </w:t>
      </w:r>
      <w:r w:rsidRPr="00DE110E">
        <w:rPr>
          <w:rFonts w:cs="仿宋"/>
          <w:spacing w:val="-4"/>
          <w:lang w:eastAsia="zh-CN"/>
        </w:rPr>
        <w:t>GB50500-2013</w:t>
      </w:r>
      <w:r w:rsidRPr="00DE110E">
        <w:rPr>
          <w:spacing w:val="-4"/>
          <w:lang w:eastAsia="zh-CN"/>
        </w:rPr>
        <w:t>《建设工程工程量清单计价规范》</w:t>
      </w:r>
      <w:proofErr w:type="gramStart"/>
      <w:r w:rsidRPr="00DE110E">
        <w:rPr>
          <w:spacing w:val="-4"/>
          <w:lang w:eastAsia="zh-CN"/>
        </w:rPr>
        <w:t>营改增模式</w:t>
      </w:r>
      <w:proofErr w:type="gramEnd"/>
      <w:r w:rsidRPr="00DE110E">
        <w:rPr>
          <w:spacing w:val="-4"/>
          <w:lang w:eastAsia="zh-CN"/>
        </w:rPr>
        <w:t>及本工程招标</w:t>
      </w:r>
      <w:r w:rsidRPr="00DE110E">
        <w:rPr>
          <w:spacing w:val="-3"/>
          <w:lang w:eastAsia="zh-CN"/>
        </w:rPr>
        <w:t xml:space="preserve"> </w:t>
      </w:r>
      <w:r w:rsidRPr="00DE110E">
        <w:rPr>
          <w:spacing w:val="-6"/>
          <w:lang w:eastAsia="zh-CN"/>
        </w:rPr>
        <w:t>文件及补充招标文件（乙方提供增值税专用发票）；</w:t>
      </w:r>
    </w:p>
    <w:p w14:paraId="7DAA67E1" w14:textId="77777777" w:rsidR="00CA3F2A" w:rsidRPr="00DE110E" w:rsidRDefault="00B54BD8">
      <w:pPr>
        <w:pStyle w:val="BodyText"/>
        <w:spacing w:before="34" w:line="355" w:lineRule="auto"/>
        <w:ind w:right="111" w:firstLine="480"/>
        <w:jc w:val="both"/>
        <w:rPr>
          <w:lang w:eastAsia="zh-CN"/>
        </w:rPr>
      </w:pPr>
      <w:r w:rsidRPr="00DE110E">
        <w:rPr>
          <w:rFonts w:cs="仿宋"/>
          <w:spacing w:val="-5"/>
          <w:lang w:eastAsia="zh-CN"/>
        </w:rPr>
        <w:t>3)</w:t>
      </w:r>
      <w:r w:rsidRPr="00DE110E">
        <w:rPr>
          <w:spacing w:val="-5"/>
          <w:lang w:eastAsia="zh-CN"/>
        </w:rPr>
        <w:t>人工、材料、机械消耗量参照《上海市建筑和装饰工程预算定额》（</w:t>
      </w:r>
      <w:r w:rsidRPr="00DE110E">
        <w:rPr>
          <w:rFonts w:cs="仿宋"/>
          <w:spacing w:val="-5"/>
          <w:lang w:eastAsia="zh-CN"/>
        </w:rPr>
        <w:t>2016</w:t>
      </w:r>
      <w:r w:rsidRPr="00DE110E">
        <w:rPr>
          <w:rFonts w:cs="仿宋"/>
          <w:spacing w:val="40"/>
          <w:lang w:eastAsia="zh-CN"/>
        </w:rPr>
        <w:t xml:space="preserve"> </w:t>
      </w:r>
      <w:r w:rsidRPr="00DE110E">
        <w:rPr>
          <w:spacing w:val="-25"/>
          <w:lang w:eastAsia="zh-CN"/>
        </w:rPr>
        <w:t>年）、《上海市安装</w:t>
      </w:r>
      <w:r w:rsidRPr="00DE110E">
        <w:rPr>
          <w:spacing w:val="-3"/>
          <w:lang w:eastAsia="zh-CN"/>
        </w:rPr>
        <w:t xml:space="preserve"> </w:t>
      </w:r>
      <w:r w:rsidRPr="00DE110E">
        <w:rPr>
          <w:spacing w:val="-10"/>
          <w:lang w:eastAsia="zh-CN"/>
        </w:rPr>
        <w:t>工程预算定额》（</w:t>
      </w:r>
      <w:r w:rsidRPr="00DE110E">
        <w:rPr>
          <w:rFonts w:cs="仿宋"/>
          <w:spacing w:val="-10"/>
          <w:lang w:eastAsia="zh-CN"/>
        </w:rPr>
        <w:t>2016</w:t>
      </w:r>
      <w:r w:rsidRPr="00DE110E">
        <w:rPr>
          <w:rFonts w:cs="仿宋"/>
          <w:spacing w:val="-2"/>
          <w:lang w:eastAsia="zh-CN"/>
        </w:rPr>
        <w:t xml:space="preserve"> </w:t>
      </w:r>
      <w:r w:rsidRPr="00DE110E">
        <w:rPr>
          <w:spacing w:val="-17"/>
          <w:lang w:eastAsia="zh-CN"/>
        </w:rPr>
        <w:t>年）、《上海市市政工程预算定额》（</w:t>
      </w:r>
      <w:r w:rsidRPr="00DE110E">
        <w:rPr>
          <w:rFonts w:cs="仿宋"/>
          <w:spacing w:val="-17"/>
          <w:lang w:eastAsia="zh-CN"/>
        </w:rPr>
        <w:t>2016</w:t>
      </w:r>
      <w:r w:rsidRPr="00DE110E">
        <w:rPr>
          <w:rFonts w:cs="仿宋"/>
          <w:spacing w:val="-2"/>
          <w:lang w:eastAsia="zh-CN"/>
        </w:rPr>
        <w:t xml:space="preserve"> </w:t>
      </w:r>
      <w:r w:rsidRPr="00DE110E">
        <w:rPr>
          <w:spacing w:val="-8"/>
          <w:lang w:eastAsia="zh-CN"/>
        </w:rPr>
        <w:t>年）；不能参照以上定额的，可参照</w:t>
      </w:r>
      <w:r w:rsidRPr="00DE110E">
        <w:rPr>
          <w:spacing w:val="-96"/>
          <w:lang w:eastAsia="zh-CN"/>
        </w:rPr>
        <w:t xml:space="preserve"> </w:t>
      </w:r>
      <w:r w:rsidRPr="00DE110E">
        <w:rPr>
          <w:lang w:eastAsia="zh-CN"/>
        </w:rPr>
        <w:t>现行适用的其他相关定额；</w:t>
      </w:r>
    </w:p>
    <w:p w14:paraId="0D602617" w14:textId="77777777" w:rsidR="00CA3F2A" w:rsidRPr="00DE110E" w:rsidRDefault="00B54BD8">
      <w:pPr>
        <w:pStyle w:val="BodyText"/>
        <w:spacing w:before="32" w:line="355" w:lineRule="auto"/>
        <w:ind w:right="23" w:firstLine="480"/>
        <w:rPr>
          <w:lang w:eastAsia="zh-CN"/>
        </w:rPr>
      </w:pPr>
      <w:r w:rsidRPr="00DE110E">
        <w:rPr>
          <w:rFonts w:cs="仿宋"/>
          <w:spacing w:val="-3"/>
          <w:lang w:eastAsia="zh-CN"/>
        </w:rPr>
        <w:t>4)</w:t>
      </w:r>
      <w:r w:rsidRPr="00DE110E">
        <w:rPr>
          <w:spacing w:val="-3"/>
          <w:lang w:eastAsia="zh-CN"/>
        </w:rPr>
        <w:t xml:space="preserve">人工、材料、机械单价：合同有相同或类似单价的参照合同单价；无类似的单价则参照投标 </w:t>
      </w:r>
      <w:r w:rsidRPr="00DE110E">
        <w:rPr>
          <w:lang w:eastAsia="zh-CN"/>
        </w:rPr>
        <w:t>期间投标单位自报</w:t>
      </w:r>
      <w:proofErr w:type="gramStart"/>
      <w:r w:rsidRPr="00DE110E">
        <w:rPr>
          <w:lang w:eastAsia="zh-CN"/>
        </w:rPr>
        <w:t>信息价</w:t>
      </w:r>
      <w:proofErr w:type="gramEnd"/>
      <w:r w:rsidRPr="00DE110E">
        <w:rPr>
          <w:lang w:eastAsia="zh-CN"/>
        </w:rPr>
        <w:t>月份的价格，并报发包人核批；无</w:t>
      </w:r>
      <w:proofErr w:type="gramStart"/>
      <w:r w:rsidRPr="00DE110E">
        <w:rPr>
          <w:lang w:eastAsia="zh-CN"/>
        </w:rPr>
        <w:t>信息价</w:t>
      </w:r>
      <w:proofErr w:type="gramEnd"/>
      <w:r w:rsidRPr="00DE110E">
        <w:rPr>
          <w:lang w:eastAsia="zh-CN"/>
        </w:rPr>
        <w:t>的按发包人确认的市场价；</w:t>
      </w:r>
    </w:p>
    <w:p w14:paraId="3CA203DE" w14:textId="77777777" w:rsidR="00CA3F2A" w:rsidRPr="00DE110E" w:rsidRDefault="00B54BD8">
      <w:pPr>
        <w:pStyle w:val="BodyText"/>
        <w:spacing w:before="34"/>
        <w:ind w:left="598" w:right="23"/>
        <w:rPr>
          <w:lang w:eastAsia="zh-CN"/>
        </w:rPr>
      </w:pPr>
      <w:r w:rsidRPr="00DE110E">
        <w:rPr>
          <w:rFonts w:cs="仿宋"/>
          <w:lang w:eastAsia="zh-CN"/>
        </w:rPr>
        <w:t>5)</w:t>
      </w:r>
      <w:r w:rsidRPr="00DE110E">
        <w:rPr>
          <w:rFonts w:cs="仿宋"/>
          <w:spacing w:val="-6"/>
          <w:lang w:eastAsia="zh-CN"/>
        </w:rPr>
        <w:t xml:space="preserve"> </w:t>
      </w:r>
      <w:r w:rsidRPr="00DE110E">
        <w:rPr>
          <w:lang w:eastAsia="zh-CN"/>
        </w:rPr>
        <w:t>管理费、利润、综合费率等按投标报价时的费率标准计取，社保费按实结算；</w:t>
      </w:r>
    </w:p>
    <w:p w14:paraId="2E7B2860" w14:textId="77777777" w:rsidR="00CA3F2A" w:rsidRPr="00DE110E" w:rsidRDefault="00B54BD8">
      <w:pPr>
        <w:pStyle w:val="BodyText"/>
        <w:ind w:left="598" w:right="23"/>
        <w:rPr>
          <w:lang w:eastAsia="zh-CN"/>
        </w:rPr>
      </w:pPr>
      <w:r w:rsidRPr="00DE110E">
        <w:rPr>
          <w:rFonts w:cs="仿宋"/>
          <w:lang w:eastAsia="zh-CN"/>
        </w:rPr>
        <w:t>6)</w:t>
      </w:r>
      <w:r w:rsidRPr="00DE110E">
        <w:rPr>
          <w:lang w:eastAsia="zh-CN"/>
        </w:rPr>
        <w:t>承包人投标时的优惠承诺同样适用；</w:t>
      </w:r>
    </w:p>
    <w:p w14:paraId="45C8C4B7" w14:textId="77777777" w:rsidR="00CA3F2A" w:rsidRPr="00DE110E" w:rsidRDefault="00B54BD8">
      <w:pPr>
        <w:pStyle w:val="BodyText"/>
        <w:ind w:left="598" w:right="23"/>
        <w:rPr>
          <w:lang w:eastAsia="zh-CN"/>
        </w:rPr>
      </w:pPr>
      <w:r w:rsidRPr="00DE110E">
        <w:rPr>
          <w:rFonts w:cs="仿宋"/>
          <w:lang w:eastAsia="zh-CN"/>
        </w:rPr>
        <w:t>7)</w:t>
      </w:r>
      <w:r w:rsidRPr="00DE110E">
        <w:rPr>
          <w:lang w:eastAsia="zh-CN"/>
        </w:rPr>
        <w:t>承包人应提供正式变更报价和单价分析并提供测算依据，经发包人的书面确认后方有效。</w:t>
      </w:r>
    </w:p>
    <w:p w14:paraId="422F7227" w14:textId="77777777" w:rsidR="00CA3F2A" w:rsidRPr="00DE110E" w:rsidRDefault="00B54BD8">
      <w:pPr>
        <w:pStyle w:val="BodyText"/>
        <w:ind w:left="598" w:right="23"/>
        <w:rPr>
          <w:lang w:eastAsia="zh-CN"/>
        </w:rPr>
      </w:pPr>
      <w:r w:rsidRPr="00DE110E">
        <w:rPr>
          <w:lang w:eastAsia="zh-CN"/>
        </w:rPr>
        <w:t>（</w:t>
      </w:r>
      <w:r w:rsidRPr="00DE110E">
        <w:rPr>
          <w:rFonts w:cs="仿宋"/>
          <w:lang w:eastAsia="zh-CN"/>
        </w:rPr>
        <w:t>5</w:t>
      </w:r>
      <w:r w:rsidRPr="00DE110E">
        <w:rPr>
          <w:lang w:eastAsia="zh-CN"/>
        </w:rPr>
        <w:t>）现场经济签证费用</w:t>
      </w:r>
    </w:p>
    <w:p w14:paraId="313B1B8F" w14:textId="77777777" w:rsidR="00CA3F2A" w:rsidRPr="00DE110E" w:rsidRDefault="00B54BD8">
      <w:pPr>
        <w:pStyle w:val="BodyText"/>
        <w:spacing w:line="357" w:lineRule="auto"/>
        <w:ind w:right="111" w:firstLine="902"/>
        <w:jc w:val="both"/>
        <w:rPr>
          <w:lang w:eastAsia="zh-CN"/>
        </w:rPr>
      </w:pPr>
      <w:r w:rsidRPr="00DE110E">
        <w:rPr>
          <w:rFonts w:cs="仿宋"/>
          <w:spacing w:val="-5"/>
          <w:lang w:eastAsia="zh-CN"/>
        </w:rPr>
        <w:t>1</w:t>
      </w:r>
      <w:r w:rsidRPr="00DE110E">
        <w:rPr>
          <w:spacing w:val="-5"/>
          <w:lang w:eastAsia="zh-CN"/>
        </w:rPr>
        <w:t>）可以按照《建设工程工程量清单计价规范》的规定计算或参照中标清单价格的项目或内</w:t>
      </w:r>
      <w:r w:rsidRPr="00DE110E">
        <w:rPr>
          <w:lang w:eastAsia="zh-CN"/>
        </w:rPr>
        <w:t xml:space="preserve"> </w:t>
      </w:r>
      <w:proofErr w:type="gramStart"/>
      <w:r w:rsidRPr="00DE110E">
        <w:rPr>
          <w:spacing w:val="-1"/>
          <w:lang w:eastAsia="zh-CN"/>
        </w:rPr>
        <w:t>容则按照</w:t>
      </w:r>
      <w:proofErr w:type="gramEnd"/>
      <w:r w:rsidRPr="00DE110E">
        <w:rPr>
          <w:spacing w:val="-1"/>
          <w:lang w:eastAsia="zh-CN"/>
        </w:rPr>
        <w:t>本招标文件“工程量调整计量计价原则”和中标清单价格进行计量计价，无法按照《建设</w:t>
      </w:r>
      <w:r w:rsidRPr="00DE110E">
        <w:rPr>
          <w:spacing w:val="-20"/>
          <w:lang w:eastAsia="zh-CN"/>
        </w:rPr>
        <w:t xml:space="preserve"> </w:t>
      </w:r>
      <w:r w:rsidRPr="00DE110E">
        <w:rPr>
          <w:spacing w:val="-1"/>
          <w:lang w:eastAsia="zh-CN"/>
        </w:rPr>
        <w:t>工程工程量清单计价规范》规定计算或无法参照中标清单价格计量计价的，</w:t>
      </w:r>
      <w:proofErr w:type="gramStart"/>
      <w:r w:rsidRPr="00DE110E">
        <w:rPr>
          <w:spacing w:val="-1"/>
          <w:lang w:eastAsia="zh-CN"/>
        </w:rPr>
        <w:t>则工</w:t>
      </w:r>
      <w:proofErr w:type="gramEnd"/>
      <w:r w:rsidRPr="00DE110E">
        <w:rPr>
          <w:spacing w:val="-1"/>
          <w:lang w:eastAsia="zh-CN"/>
        </w:rPr>
        <w:t>程量（或数量）按</w:t>
      </w:r>
      <w:r w:rsidRPr="00DE110E">
        <w:rPr>
          <w:spacing w:val="-20"/>
          <w:lang w:eastAsia="zh-CN"/>
        </w:rPr>
        <w:t xml:space="preserve"> </w:t>
      </w:r>
      <w:r w:rsidRPr="00DE110E">
        <w:rPr>
          <w:lang w:eastAsia="zh-CN"/>
        </w:rPr>
        <w:t>照发包人审核确认的工程量（或数量）计取，价格按照发包人审核确认的价格计价。</w:t>
      </w:r>
    </w:p>
    <w:p w14:paraId="439D0B2D" w14:textId="77777777" w:rsidR="00CA3F2A" w:rsidRPr="00DE110E" w:rsidRDefault="00B54BD8">
      <w:pPr>
        <w:pStyle w:val="BodyText"/>
        <w:spacing w:before="30" w:line="357" w:lineRule="auto"/>
        <w:ind w:right="116" w:firstLine="839"/>
        <w:jc w:val="both"/>
        <w:rPr>
          <w:lang w:eastAsia="zh-CN"/>
        </w:rPr>
      </w:pPr>
      <w:r w:rsidRPr="00DE110E">
        <w:rPr>
          <w:rFonts w:cs="仿宋"/>
          <w:spacing w:val="-3"/>
          <w:lang w:eastAsia="zh-CN"/>
        </w:rPr>
        <w:t>2</w:t>
      </w:r>
      <w:r w:rsidRPr="00DE110E">
        <w:rPr>
          <w:spacing w:val="-3"/>
          <w:lang w:eastAsia="zh-CN"/>
        </w:rPr>
        <w:t>）点工或发包人借用承包人劳务人员（劳力），按投标时投标点</w:t>
      </w:r>
      <w:proofErr w:type="gramStart"/>
      <w:r w:rsidRPr="00DE110E">
        <w:rPr>
          <w:spacing w:val="-3"/>
          <w:lang w:eastAsia="zh-CN"/>
        </w:rPr>
        <w:t>工价格</w:t>
      </w:r>
      <w:proofErr w:type="gramEnd"/>
      <w:r w:rsidRPr="00DE110E">
        <w:rPr>
          <w:spacing w:val="-3"/>
          <w:lang w:eastAsia="zh-CN"/>
        </w:rPr>
        <w:t>记取。若无，则按</w:t>
      </w:r>
      <w:r w:rsidRPr="00DE110E">
        <w:rPr>
          <w:lang w:eastAsia="zh-CN"/>
        </w:rPr>
        <w:t xml:space="preserve"> 中标价中</w:t>
      </w:r>
      <w:proofErr w:type="gramStart"/>
      <w:r w:rsidRPr="00DE110E">
        <w:rPr>
          <w:lang w:eastAsia="zh-CN"/>
        </w:rPr>
        <w:t>最低人</w:t>
      </w:r>
      <w:proofErr w:type="gramEnd"/>
      <w:r w:rsidRPr="00DE110E">
        <w:rPr>
          <w:lang w:eastAsia="zh-CN"/>
        </w:rPr>
        <w:t>工价。</w:t>
      </w:r>
    </w:p>
    <w:p w14:paraId="7AC28919" w14:textId="77777777" w:rsidR="00CA3F2A" w:rsidRPr="00DE110E" w:rsidRDefault="00B54BD8">
      <w:pPr>
        <w:pStyle w:val="BodyText"/>
        <w:spacing w:before="30" w:line="355" w:lineRule="auto"/>
        <w:ind w:right="112" w:firstLine="902"/>
        <w:jc w:val="both"/>
        <w:rPr>
          <w:lang w:eastAsia="zh-CN"/>
        </w:rPr>
      </w:pPr>
      <w:r w:rsidRPr="00DE110E">
        <w:rPr>
          <w:rFonts w:cs="仿宋"/>
          <w:spacing w:val="-5"/>
          <w:lang w:eastAsia="zh-CN"/>
        </w:rPr>
        <w:t>3</w:t>
      </w:r>
      <w:r w:rsidRPr="00DE110E">
        <w:rPr>
          <w:spacing w:val="-5"/>
          <w:lang w:eastAsia="zh-CN"/>
        </w:rPr>
        <w:t>）机械台班费或发包人借用承包人的机械，按发生或借用当期月份《上海市建筑建材业市</w:t>
      </w:r>
      <w:r w:rsidRPr="00DE110E">
        <w:rPr>
          <w:spacing w:val="-3"/>
          <w:lang w:eastAsia="zh-CN"/>
        </w:rPr>
        <w:t xml:space="preserve"> </w:t>
      </w:r>
      <w:r w:rsidRPr="00DE110E">
        <w:rPr>
          <w:spacing w:val="-6"/>
          <w:lang w:eastAsia="zh-CN"/>
        </w:rPr>
        <w:t>场管理总站发布的建筑、安装工程信息价》中“工料机信息价”的机械摊销价结算，不计其他费率，</w:t>
      </w:r>
      <w:r w:rsidRPr="00DE110E">
        <w:rPr>
          <w:spacing w:val="-22"/>
          <w:lang w:eastAsia="zh-CN"/>
        </w:rPr>
        <w:t xml:space="preserve"> </w:t>
      </w:r>
      <w:r w:rsidRPr="00DE110E">
        <w:rPr>
          <w:lang w:eastAsia="zh-CN"/>
        </w:rPr>
        <w:t>在税前计列。</w:t>
      </w:r>
    </w:p>
    <w:p w14:paraId="1412766D" w14:textId="77777777" w:rsidR="00CA3F2A" w:rsidRPr="00DE110E" w:rsidRDefault="00B54BD8">
      <w:pPr>
        <w:pStyle w:val="BodyText"/>
        <w:spacing w:before="32"/>
        <w:ind w:left="958" w:right="23"/>
        <w:rPr>
          <w:lang w:eastAsia="zh-CN"/>
        </w:rPr>
      </w:pPr>
      <w:r w:rsidRPr="00DE110E">
        <w:rPr>
          <w:rFonts w:cs="仿宋"/>
          <w:lang w:eastAsia="zh-CN"/>
        </w:rPr>
        <w:t>4</w:t>
      </w:r>
      <w:r w:rsidRPr="00DE110E">
        <w:rPr>
          <w:lang w:eastAsia="zh-CN"/>
        </w:rPr>
        <w:t>）现场经济签证费用的计价报审、审核等还须执行发包人的相关办法或规定。</w:t>
      </w:r>
    </w:p>
    <w:p w14:paraId="2355EE45" w14:textId="77777777" w:rsidR="00CA3F2A" w:rsidRPr="00DE110E" w:rsidRDefault="00B54BD8">
      <w:pPr>
        <w:pStyle w:val="BodyText"/>
        <w:spacing w:before="135"/>
        <w:ind w:left="598" w:right="23"/>
        <w:rPr>
          <w:lang w:eastAsia="zh-CN"/>
        </w:rPr>
      </w:pPr>
      <w:r w:rsidRPr="00DE110E">
        <w:rPr>
          <w:rFonts w:cs="仿宋"/>
          <w:lang w:eastAsia="zh-CN"/>
        </w:rPr>
        <w:t>23.3</w:t>
      </w:r>
      <w:r w:rsidRPr="00DE110E">
        <w:rPr>
          <w:rFonts w:cs="仿宋"/>
          <w:spacing w:val="-55"/>
          <w:lang w:eastAsia="zh-CN"/>
        </w:rPr>
        <w:t xml:space="preserve"> </w:t>
      </w:r>
      <w:r w:rsidRPr="00DE110E">
        <w:rPr>
          <w:lang w:eastAsia="zh-CN"/>
        </w:rPr>
        <w:t>合同价格风险的承担将按以下原则执行：</w:t>
      </w:r>
    </w:p>
    <w:p w14:paraId="32A28929" w14:textId="77777777" w:rsidR="00CA3F2A" w:rsidRPr="00DE110E" w:rsidRDefault="00B54BD8">
      <w:pPr>
        <w:pStyle w:val="BodyText"/>
        <w:ind w:left="598" w:right="23"/>
        <w:rPr>
          <w:lang w:eastAsia="zh-CN"/>
        </w:rPr>
      </w:pPr>
      <w:r w:rsidRPr="00DE110E">
        <w:rPr>
          <w:lang w:eastAsia="zh-CN"/>
        </w:rPr>
        <w:t>（</w:t>
      </w:r>
      <w:r w:rsidRPr="00DE110E">
        <w:rPr>
          <w:rFonts w:cs="仿宋"/>
          <w:lang w:eastAsia="zh-CN"/>
        </w:rPr>
        <w:t>1</w:t>
      </w:r>
      <w:r w:rsidRPr="00DE110E">
        <w:rPr>
          <w:lang w:eastAsia="zh-CN"/>
        </w:rPr>
        <w:t>）因不可抗力事件产生的费用及延误的工期，发包人承包人按以下约定分别承担：</w:t>
      </w:r>
    </w:p>
    <w:p w14:paraId="2074B74C" w14:textId="77777777" w:rsidR="00CA3F2A" w:rsidRPr="00DE110E" w:rsidRDefault="00CA3F2A">
      <w:pPr>
        <w:rPr>
          <w:lang w:eastAsia="zh-CN"/>
        </w:rPr>
        <w:sectPr w:rsidR="00CA3F2A" w:rsidRPr="00DE110E">
          <w:pgSz w:w="11910" w:h="16840"/>
          <w:pgMar w:top="1060" w:right="1300" w:bottom="900" w:left="1300" w:header="0" w:footer="717" w:gutter="0"/>
          <w:cols w:space="720"/>
        </w:sectPr>
      </w:pPr>
    </w:p>
    <w:p w14:paraId="38A8AA70" w14:textId="77777777" w:rsidR="00CA3F2A" w:rsidRPr="00DE110E" w:rsidRDefault="00B54BD8">
      <w:pPr>
        <w:pStyle w:val="BodyText"/>
        <w:spacing w:before="20" w:line="357" w:lineRule="auto"/>
        <w:ind w:right="111" w:firstLine="796"/>
        <w:jc w:val="both"/>
        <w:rPr>
          <w:lang w:eastAsia="zh-CN"/>
        </w:rPr>
      </w:pPr>
      <w:r w:rsidRPr="00DE110E">
        <w:rPr>
          <w:rFonts w:cs="仿宋"/>
          <w:spacing w:val="-2"/>
          <w:lang w:eastAsia="zh-CN"/>
        </w:rPr>
        <w:lastRenderedPageBreak/>
        <w:t>1</w:t>
      </w:r>
      <w:r w:rsidRPr="00DE110E">
        <w:rPr>
          <w:spacing w:val="-2"/>
          <w:lang w:eastAsia="zh-CN"/>
        </w:rPr>
        <w:t>）工程本身的损害、运至施工场地且未移交承包人的发包人供应材料设备的损害，由发包</w:t>
      </w:r>
      <w:r w:rsidRPr="00DE110E">
        <w:rPr>
          <w:lang w:eastAsia="zh-CN"/>
        </w:rPr>
        <w:t xml:space="preserve"> 人承担；</w:t>
      </w:r>
    </w:p>
    <w:p w14:paraId="399F5DA2" w14:textId="77777777" w:rsidR="00CA3F2A" w:rsidRPr="00DE110E" w:rsidRDefault="00B54BD8">
      <w:pPr>
        <w:pStyle w:val="BodyText"/>
        <w:spacing w:before="30"/>
        <w:ind w:left="914" w:right="23"/>
        <w:rPr>
          <w:lang w:eastAsia="zh-CN"/>
        </w:rPr>
      </w:pPr>
      <w:r w:rsidRPr="00DE110E">
        <w:rPr>
          <w:rFonts w:cs="仿宋"/>
          <w:lang w:eastAsia="zh-CN"/>
        </w:rPr>
        <w:t>2</w:t>
      </w:r>
      <w:r w:rsidRPr="00DE110E">
        <w:rPr>
          <w:lang w:eastAsia="zh-CN"/>
        </w:rPr>
        <w:t>）因工程本身损害导致第三</w:t>
      </w:r>
      <w:proofErr w:type="gramStart"/>
      <w:r w:rsidRPr="00DE110E">
        <w:rPr>
          <w:lang w:eastAsia="zh-CN"/>
        </w:rPr>
        <w:t>人人员</w:t>
      </w:r>
      <w:proofErr w:type="gramEnd"/>
      <w:r w:rsidRPr="00DE110E">
        <w:rPr>
          <w:lang w:eastAsia="zh-CN"/>
        </w:rPr>
        <w:t>伤亡和财产损失由发包人承担；</w:t>
      </w:r>
    </w:p>
    <w:p w14:paraId="31D7EC9D" w14:textId="77777777" w:rsidR="00CA3F2A" w:rsidRPr="00DE110E" w:rsidRDefault="00B54BD8">
      <w:pPr>
        <w:pStyle w:val="BodyText"/>
        <w:spacing w:line="355" w:lineRule="auto"/>
        <w:ind w:right="114" w:firstLine="796"/>
        <w:jc w:val="both"/>
        <w:rPr>
          <w:lang w:eastAsia="zh-CN"/>
        </w:rPr>
      </w:pPr>
      <w:r w:rsidRPr="00DE110E">
        <w:rPr>
          <w:rFonts w:cs="仿宋"/>
          <w:spacing w:val="-3"/>
          <w:lang w:eastAsia="zh-CN"/>
        </w:rPr>
        <w:t>3</w:t>
      </w:r>
      <w:r w:rsidRPr="00DE110E">
        <w:rPr>
          <w:spacing w:val="-3"/>
          <w:lang w:eastAsia="zh-CN"/>
        </w:rPr>
        <w:t>）承包人供应用于工程本身且运至施工现场的材料设备，承包人已采取保护措施后</w:t>
      </w:r>
      <w:proofErr w:type="gramStart"/>
      <w:r w:rsidRPr="00DE110E">
        <w:rPr>
          <w:spacing w:val="-3"/>
          <w:lang w:eastAsia="zh-CN"/>
        </w:rPr>
        <w:t>仍损害</w:t>
      </w:r>
      <w:proofErr w:type="gramEnd"/>
      <w:r w:rsidRPr="00DE110E">
        <w:rPr>
          <w:spacing w:val="-3"/>
          <w:lang w:eastAsia="zh-CN"/>
        </w:rPr>
        <w:t xml:space="preserve"> </w:t>
      </w:r>
      <w:r w:rsidRPr="00DE110E">
        <w:rPr>
          <w:lang w:eastAsia="zh-CN"/>
        </w:rPr>
        <w:t>的由发包人承担；</w:t>
      </w:r>
    </w:p>
    <w:p w14:paraId="439D17EE" w14:textId="77777777" w:rsidR="00CA3F2A" w:rsidRPr="00DE110E" w:rsidRDefault="00B54BD8">
      <w:pPr>
        <w:pStyle w:val="BodyText"/>
        <w:spacing w:before="34" w:line="355" w:lineRule="auto"/>
        <w:ind w:right="111" w:firstLine="796"/>
        <w:jc w:val="both"/>
        <w:rPr>
          <w:lang w:eastAsia="zh-CN"/>
        </w:rPr>
      </w:pPr>
      <w:r w:rsidRPr="00DE110E">
        <w:rPr>
          <w:rFonts w:cs="仿宋"/>
          <w:spacing w:val="-2"/>
          <w:lang w:eastAsia="zh-CN"/>
        </w:rPr>
        <w:t>4</w:t>
      </w:r>
      <w:r w:rsidRPr="00DE110E">
        <w:rPr>
          <w:spacing w:val="-2"/>
          <w:lang w:eastAsia="zh-CN"/>
        </w:rPr>
        <w:t>）承包人按发包人指令，采取保护工程</w:t>
      </w:r>
      <w:proofErr w:type="gramStart"/>
      <w:r w:rsidRPr="00DE110E">
        <w:rPr>
          <w:spacing w:val="-2"/>
          <w:lang w:eastAsia="zh-CN"/>
        </w:rPr>
        <w:t>本身措施</w:t>
      </w:r>
      <w:proofErr w:type="gramEnd"/>
      <w:r w:rsidRPr="00DE110E">
        <w:rPr>
          <w:spacing w:val="-2"/>
          <w:lang w:eastAsia="zh-CN"/>
        </w:rPr>
        <w:t>费用由发包人承担。承包人未采取应的</w:t>
      </w:r>
      <w:proofErr w:type="gramStart"/>
      <w:r w:rsidRPr="00DE110E">
        <w:rPr>
          <w:spacing w:val="-2"/>
          <w:lang w:eastAsia="zh-CN"/>
        </w:rPr>
        <w:t>措</w:t>
      </w:r>
      <w:proofErr w:type="gramEnd"/>
      <w:r w:rsidRPr="00DE110E">
        <w:rPr>
          <w:lang w:eastAsia="zh-CN"/>
        </w:rPr>
        <w:t xml:space="preserve"> </w:t>
      </w:r>
      <w:proofErr w:type="gramStart"/>
      <w:r w:rsidRPr="00DE110E">
        <w:rPr>
          <w:spacing w:val="-1"/>
          <w:lang w:eastAsia="zh-CN"/>
        </w:rPr>
        <w:t>施造</w:t>
      </w:r>
      <w:proofErr w:type="gramEnd"/>
      <w:r w:rsidRPr="00DE110E">
        <w:rPr>
          <w:spacing w:val="-1"/>
          <w:lang w:eastAsia="zh-CN"/>
        </w:rPr>
        <w:t>成工程损失费用的增加，其增加部分由承包人承担。承包人采取了相应的措施并取得了一定的</w:t>
      </w:r>
      <w:r w:rsidRPr="00DE110E">
        <w:rPr>
          <w:spacing w:val="-20"/>
          <w:lang w:eastAsia="zh-CN"/>
        </w:rPr>
        <w:t xml:space="preserve"> </w:t>
      </w:r>
      <w:r w:rsidRPr="00DE110E">
        <w:rPr>
          <w:lang w:eastAsia="zh-CN"/>
        </w:rPr>
        <w:t>效果，相应措施费用经确认后由发包人承担；</w:t>
      </w:r>
    </w:p>
    <w:p w14:paraId="7CABD794" w14:textId="77777777" w:rsidR="00CA3F2A" w:rsidRPr="00DE110E" w:rsidRDefault="00B54BD8">
      <w:pPr>
        <w:pStyle w:val="BodyText"/>
        <w:spacing w:before="32"/>
        <w:ind w:left="915" w:right="23"/>
        <w:rPr>
          <w:lang w:eastAsia="zh-CN"/>
        </w:rPr>
      </w:pPr>
      <w:r w:rsidRPr="00DE110E">
        <w:rPr>
          <w:rFonts w:cs="仿宋"/>
          <w:spacing w:val="-3"/>
          <w:lang w:eastAsia="zh-CN"/>
        </w:rPr>
        <w:t>5</w:t>
      </w:r>
      <w:r w:rsidRPr="00DE110E">
        <w:rPr>
          <w:spacing w:val="-3"/>
          <w:lang w:eastAsia="zh-CN"/>
        </w:rPr>
        <w:t>）承包人的施工机械设备、施工临时设施、器具等财产损害及停工、误工费用由承包人承</w:t>
      </w:r>
    </w:p>
    <w:p w14:paraId="677A4BF7" w14:textId="77777777" w:rsidR="00CA3F2A" w:rsidRPr="00DE110E" w:rsidRDefault="00B54BD8">
      <w:pPr>
        <w:pStyle w:val="BodyText"/>
        <w:ind w:right="23"/>
        <w:rPr>
          <w:lang w:eastAsia="zh-CN"/>
        </w:rPr>
      </w:pPr>
      <w:r w:rsidRPr="00DE110E">
        <w:rPr>
          <w:lang w:eastAsia="zh-CN"/>
        </w:rPr>
        <w:t>担；</w:t>
      </w:r>
    </w:p>
    <w:p w14:paraId="59C11EAB" w14:textId="77777777" w:rsidR="00CA3F2A" w:rsidRPr="00DE110E" w:rsidRDefault="00B54BD8">
      <w:pPr>
        <w:pStyle w:val="BodyText"/>
        <w:spacing w:before="135"/>
        <w:ind w:left="915" w:right="23"/>
        <w:rPr>
          <w:lang w:eastAsia="zh-CN"/>
        </w:rPr>
      </w:pPr>
      <w:r w:rsidRPr="00DE110E">
        <w:rPr>
          <w:rFonts w:cs="仿宋"/>
          <w:lang w:eastAsia="zh-CN"/>
        </w:rPr>
        <w:t>6</w:t>
      </w:r>
      <w:r w:rsidRPr="00DE110E">
        <w:rPr>
          <w:lang w:eastAsia="zh-CN"/>
        </w:rPr>
        <w:t>）因承包人的施工机械设备、施工临时设施、器具等原因导致第三</w:t>
      </w:r>
      <w:proofErr w:type="gramStart"/>
      <w:r w:rsidRPr="00DE110E">
        <w:rPr>
          <w:lang w:eastAsia="zh-CN"/>
        </w:rPr>
        <w:t>人人员</w:t>
      </w:r>
      <w:proofErr w:type="gramEnd"/>
      <w:r w:rsidRPr="00DE110E">
        <w:rPr>
          <w:lang w:eastAsia="zh-CN"/>
        </w:rPr>
        <w:t>伤亡和财产损失</w:t>
      </w:r>
    </w:p>
    <w:p w14:paraId="60C25B17" w14:textId="77777777" w:rsidR="00CA3F2A" w:rsidRPr="00DE110E" w:rsidRDefault="00B54BD8">
      <w:pPr>
        <w:pStyle w:val="BodyText"/>
        <w:ind w:right="23"/>
        <w:rPr>
          <w:lang w:eastAsia="zh-CN"/>
        </w:rPr>
      </w:pPr>
      <w:r w:rsidRPr="00DE110E">
        <w:rPr>
          <w:lang w:eastAsia="zh-CN"/>
        </w:rPr>
        <w:t>由承包人承担；</w:t>
      </w:r>
    </w:p>
    <w:p w14:paraId="1B2D5A73" w14:textId="77777777" w:rsidR="00CA3F2A" w:rsidRPr="00DE110E" w:rsidRDefault="00B54BD8">
      <w:pPr>
        <w:pStyle w:val="BodyText"/>
        <w:ind w:left="915" w:right="23"/>
        <w:rPr>
          <w:lang w:eastAsia="zh-CN"/>
        </w:rPr>
      </w:pPr>
      <w:r w:rsidRPr="00DE110E">
        <w:rPr>
          <w:rFonts w:cs="仿宋"/>
          <w:lang w:eastAsia="zh-CN"/>
        </w:rPr>
        <w:t>7</w:t>
      </w:r>
      <w:r w:rsidRPr="00DE110E">
        <w:rPr>
          <w:lang w:eastAsia="zh-CN"/>
        </w:rPr>
        <w:t>）停工期间，承包人留在施工场地的必要的管理人员及保卫人员的费用由承包人承担；</w:t>
      </w:r>
    </w:p>
    <w:p w14:paraId="35F3A021" w14:textId="77777777" w:rsidR="00CA3F2A" w:rsidRPr="00DE110E" w:rsidRDefault="00B54BD8">
      <w:pPr>
        <w:pStyle w:val="BodyText"/>
        <w:spacing w:line="357" w:lineRule="auto"/>
        <w:ind w:right="23" w:firstLine="796"/>
        <w:rPr>
          <w:lang w:eastAsia="zh-CN"/>
        </w:rPr>
      </w:pPr>
      <w:r w:rsidRPr="00DE110E">
        <w:rPr>
          <w:rFonts w:cs="仿宋"/>
          <w:spacing w:val="-2"/>
          <w:lang w:eastAsia="zh-CN"/>
        </w:rPr>
        <w:t>8</w:t>
      </w:r>
      <w:r w:rsidRPr="00DE110E">
        <w:rPr>
          <w:spacing w:val="-2"/>
          <w:lang w:eastAsia="zh-CN"/>
        </w:rPr>
        <w:t>）不可抗力事件发生期间的人员转移费、临时安置费及人员伤亡由其所在单位负责，并承</w:t>
      </w:r>
      <w:r w:rsidRPr="00DE110E">
        <w:rPr>
          <w:lang w:eastAsia="zh-CN"/>
        </w:rPr>
        <w:t xml:space="preserve"> 担相应费用；</w:t>
      </w:r>
    </w:p>
    <w:p w14:paraId="5E52EE39" w14:textId="77777777" w:rsidR="00CA3F2A" w:rsidRPr="00DE110E" w:rsidRDefault="00B54BD8">
      <w:pPr>
        <w:pStyle w:val="BodyText"/>
        <w:spacing w:before="30"/>
        <w:ind w:left="915" w:right="23"/>
        <w:rPr>
          <w:lang w:eastAsia="zh-CN"/>
        </w:rPr>
      </w:pPr>
      <w:r w:rsidRPr="00DE110E">
        <w:rPr>
          <w:rFonts w:cs="仿宋"/>
          <w:lang w:eastAsia="zh-CN"/>
        </w:rPr>
        <w:t>9</w:t>
      </w:r>
      <w:r w:rsidRPr="00DE110E">
        <w:rPr>
          <w:lang w:eastAsia="zh-CN"/>
        </w:rPr>
        <w:t>）工地现场清理费及其它清理、修理费由承包人承担；</w:t>
      </w:r>
    </w:p>
    <w:p w14:paraId="2E89F18D" w14:textId="77777777" w:rsidR="00CA3F2A" w:rsidRPr="00DE110E" w:rsidRDefault="00B54BD8">
      <w:pPr>
        <w:pStyle w:val="BodyText"/>
        <w:ind w:left="915" w:right="23"/>
        <w:rPr>
          <w:lang w:eastAsia="zh-CN"/>
        </w:rPr>
      </w:pPr>
      <w:r w:rsidRPr="00DE110E">
        <w:rPr>
          <w:rFonts w:cs="仿宋"/>
          <w:lang w:eastAsia="zh-CN"/>
        </w:rPr>
        <w:t>10</w:t>
      </w:r>
      <w:r w:rsidRPr="00DE110E">
        <w:rPr>
          <w:lang w:eastAsia="zh-CN"/>
        </w:rPr>
        <w:t>）延误的工期相应顺延。</w:t>
      </w:r>
    </w:p>
    <w:p w14:paraId="7D0476D3" w14:textId="77777777" w:rsidR="00CA3F2A" w:rsidRPr="00DE110E" w:rsidRDefault="00B54BD8">
      <w:pPr>
        <w:pStyle w:val="BodyText"/>
        <w:spacing w:line="355" w:lineRule="auto"/>
        <w:ind w:right="23" w:firstLine="691"/>
        <w:rPr>
          <w:lang w:eastAsia="zh-CN"/>
        </w:rPr>
      </w:pPr>
      <w:r w:rsidRPr="00DE110E">
        <w:rPr>
          <w:lang w:eastAsia="zh-CN"/>
        </w:rPr>
        <w:t>（</w:t>
      </w:r>
      <w:r w:rsidRPr="00DE110E">
        <w:rPr>
          <w:rFonts w:cs="仿宋"/>
          <w:lang w:eastAsia="zh-CN"/>
        </w:rPr>
        <w:t>2</w:t>
      </w:r>
      <w:r w:rsidRPr="00DE110E">
        <w:rPr>
          <w:lang w:eastAsia="zh-CN"/>
        </w:rPr>
        <w:t>）招标文件规定投标报价后不予调整或费用包干的价格内容，承包人承担报价的全部风 险，竣工结算时发包人一律不予调整；</w:t>
      </w:r>
    </w:p>
    <w:p w14:paraId="2F4F7D3B" w14:textId="77777777" w:rsidR="00CA3F2A" w:rsidRPr="00DE110E" w:rsidRDefault="00B54BD8">
      <w:pPr>
        <w:pStyle w:val="BodyText"/>
        <w:spacing w:before="34" w:line="355" w:lineRule="auto"/>
        <w:ind w:right="23" w:firstLine="691"/>
        <w:rPr>
          <w:lang w:eastAsia="zh-CN"/>
        </w:rPr>
      </w:pPr>
      <w:r w:rsidRPr="00DE110E">
        <w:rPr>
          <w:spacing w:val="-5"/>
          <w:lang w:eastAsia="zh-CN"/>
        </w:rPr>
        <w:t>（</w:t>
      </w:r>
      <w:r w:rsidRPr="00DE110E">
        <w:rPr>
          <w:rFonts w:cs="仿宋"/>
          <w:spacing w:val="-5"/>
          <w:lang w:eastAsia="zh-CN"/>
        </w:rPr>
        <w:t>3</w:t>
      </w:r>
      <w:r w:rsidRPr="00DE110E">
        <w:rPr>
          <w:spacing w:val="-5"/>
          <w:lang w:eastAsia="zh-CN"/>
        </w:rPr>
        <w:t>）在施工过程中如</w:t>
      </w:r>
      <w:proofErr w:type="gramStart"/>
      <w:r w:rsidRPr="00DE110E">
        <w:rPr>
          <w:spacing w:val="-5"/>
          <w:lang w:eastAsia="zh-CN"/>
        </w:rPr>
        <w:t>遇政府</w:t>
      </w:r>
      <w:proofErr w:type="gramEnd"/>
      <w:r w:rsidRPr="00DE110E">
        <w:rPr>
          <w:spacing w:val="-5"/>
          <w:lang w:eastAsia="zh-CN"/>
        </w:rPr>
        <w:t>明文规定可以调整价格或费用的，则由发包人与承包人另行协商</w:t>
      </w:r>
      <w:r w:rsidRPr="00DE110E">
        <w:rPr>
          <w:spacing w:val="-3"/>
          <w:lang w:eastAsia="zh-CN"/>
        </w:rPr>
        <w:t xml:space="preserve"> </w:t>
      </w:r>
      <w:r w:rsidRPr="00DE110E">
        <w:rPr>
          <w:lang w:eastAsia="zh-CN"/>
        </w:rPr>
        <w:t>各自承担的份额和调整的办法；</w:t>
      </w:r>
    </w:p>
    <w:p w14:paraId="17840E96" w14:textId="77777777" w:rsidR="00CA3F2A" w:rsidRPr="00DE110E" w:rsidRDefault="00B54BD8">
      <w:pPr>
        <w:pStyle w:val="BodyText"/>
        <w:spacing w:before="32" w:line="355" w:lineRule="auto"/>
        <w:ind w:right="23" w:firstLine="691"/>
        <w:rPr>
          <w:lang w:eastAsia="zh-CN"/>
        </w:rPr>
      </w:pPr>
      <w:r w:rsidRPr="00DE110E">
        <w:rPr>
          <w:spacing w:val="-5"/>
          <w:lang w:eastAsia="zh-CN"/>
        </w:rPr>
        <w:t>（</w:t>
      </w:r>
      <w:r w:rsidRPr="00DE110E">
        <w:rPr>
          <w:rFonts w:cs="仿宋"/>
          <w:spacing w:val="-5"/>
          <w:lang w:eastAsia="zh-CN"/>
        </w:rPr>
        <w:t>4</w:t>
      </w:r>
      <w:r w:rsidRPr="00DE110E">
        <w:rPr>
          <w:spacing w:val="-5"/>
          <w:lang w:eastAsia="zh-CN"/>
        </w:rPr>
        <w:t>）由于承包人工期延误原因</w:t>
      </w:r>
      <w:proofErr w:type="gramStart"/>
      <w:r w:rsidRPr="00DE110E">
        <w:rPr>
          <w:spacing w:val="-5"/>
          <w:lang w:eastAsia="zh-CN"/>
        </w:rPr>
        <w:t>造增加</w:t>
      </w:r>
      <w:proofErr w:type="gramEnd"/>
      <w:r w:rsidRPr="00DE110E">
        <w:rPr>
          <w:spacing w:val="-5"/>
          <w:lang w:eastAsia="zh-CN"/>
        </w:rPr>
        <w:t>的人工、材料市场价格波动的风险或不可抗力事件的风</w:t>
      </w:r>
      <w:r w:rsidRPr="00DE110E">
        <w:rPr>
          <w:spacing w:val="-3"/>
          <w:lang w:eastAsia="zh-CN"/>
        </w:rPr>
        <w:t xml:space="preserve"> </w:t>
      </w:r>
      <w:r w:rsidRPr="00DE110E">
        <w:rPr>
          <w:lang w:eastAsia="zh-CN"/>
        </w:rPr>
        <w:t>险则由承包人承担。</w:t>
      </w:r>
    </w:p>
    <w:p w14:paraId="40305547" w14:textId="77777777" w:rsidR="00CA3F2A" w:rsidRPr="00DE110E" w:rsidRDefault="00B54BD8" w:rsidP="002204BE">
      <w:pPr>
        <w:pStyle w:val="BodyText"/>
        <w:spacing w:before="32" w:line="358" w:lineRule="auto"/>
        <w:ind w:left="601"/>
        <w:rPr>
          <w:lang w:eastAsia="zh-CN"/>
        </w:rPr>
      </w:pPr>
      <w:r w:rsidRPr="00DE110E">
        <w:rPr>
          <w:rFonts w:cs="仿宋"/>
          <w:lang w:eastAsia="zh-CN"/>
        </w:rPr>
        <w:t>24.</w:t>
      </w:r>
      <w:r w:rsidRPr="00DE110E">
        <w:rPr>
          <w:lang w:eastAsia="zh-CN"/>
        </w:rPr>
        <w:t xml:space="preserve">工程预付款 </w:t>
      </w:r>
      <w:r w:rsidRPr="00DE110E">
        <w:rPr>
          <w:spacing w:val="-2"/>
          <w:lang w:eastAsia="zh-CN"/>
        </w:rPr>
        <w:t>发包人向承包人预付工程款的时间和金额或占合同价款总额的比例：</w:t>
      </w:r>
    </w:p>
    <w:p w14:paraId="194454E5" w14:textId="21D7683C" w:rsidR="00CA3F2A" w:rsidRPr="00DE110E" w:rsidRDefault="00B54BD8">
      <w:pPr>
        <w:pStyle w:val="BodyText"/>
        <w:tabs>
          <w:tab w:val="left" w:pos="6670"/>
        </w:tabs>
        <w:spacing w:before="30" w:line="355" w:lineRule="auto"/>
        <w:ind w:right="110" w:firstLine="480"/>
        <w:rPr>
          <w:lang w:eastAsia="zh-CN"/>
        </w:rPr>
      </w:pPr>
      <w:r w:rsidRPr="00DE110E">
        <w:rPr>
          <w:lang w:eastAsia="zh-CN"/>
        </w:rPr>
        <w:t>本工程预付款为合同金额的</w:t>
      </w:r>
      <w:r w:rsidR="00256FB3" w:rsidRPr="00DE110E">
        <w:rPr>
          <w:rFonts w:cs="仿宋"/>
          <w:spacing w:val="-8"/>
          <w:lang w:eastAsia="zh-CN"/>
        </w:rPr>
        <w:t>35</w:t>
      </w:r>
      <w:r w:rsidRPr="00DE110E">
        <w:rPr>
          <w:rFonts w:cs="仿宋"/>
          <w:spacing w:val="-8"/>
          <w:lang w:eastAsia="zh-CN"/>
        </w:rPr>
        <w:t>%</w:t>
      </w:r>
      <w:r w:rsidRPr="00DE110E">
        <w:rPr>
          <w:spacing w:val="-8"/>
          <w:lang w:eastAsia="zh-CN"/>
        </w:rPr>
        <w:t>（含四项措施费），计人民币：</w:t>
      </w:r>
      <w:r w:rsidRPr="00DE110E">
        <w:rPr>
          <w:spacing w:val="-8"/>
          <w:lang w:eastAsia="zh-CN"/>
        </w:rPr>
        <w:tab/>
      </w:r>
      <w:r w:rsidRPr="00DE110E">
        <w:rPr>
          <w:lang w:eastAsia="zh-CN"/>
        </w:rPr>
        <w:t>万元（大写∶</w:t>
      </w:r>
      <w:r w:rsidRPr="00DE110E">
        <w:rPr>
          <w:spacing w:val="7"/>
          <w:lang w:eastAsia="zh-CN"/>
        </w:rPr>
        <w:t xml:space="preserve"> </w:t>
      </w:r>
      <w:r w:rsidRPr="00DE110E">
        <w:rPr>
          <w:spacing w:val="-19"/>
          <w:lang w:eastAsia="zh-CN"/>
        </w:rPr>
        <w:t>元整）。支付</w:t>
      </w:r>
      <w:r w:rsidRPr="00DE110E">
        <w:rPr>
          <w:lang w:eastAsia="zh-CN"/>
        </w:rPr>
        <w:t xml:space="preserve"> 时间为甲乙双方签订合同且乙方提供等额的预付款保函后的</w:t>
      </w:r>
      <w:r w:rsidRPr="00DE110E">
        <w:rPr>
          <w:spacing w:val="-55"/>
          <w:lang w:eastAsia="zh-CN"/>
        </w:rPr>
        <w:t xml:space="preserve"> </w:t>
      </w:r>
      <w:r w:rsidRPr="00DE110E">
        <w:rPr>
          <w:rFonts w:cs="仿宋"/>
          <w:lang w:eastAsia="zh-CN"/>
        </w:rPr>
        <w:t>7</w:t>
      </w:r>
      <w:r w:rsidRPr="00DE110E">
        <w:rPr>
          <w:rFonts w:cs="仿宋"/>
          <w:spacing w:val="-57"/>
          <w:lang w:eastAsia="zh-CN"/>
        </w:rPr>
        <w:t xml:space="preserve"> </w:t>
      </w:r>
      <w:r w:rsidRPr="00DE110E">
        <w:rPr>
          <w:lang w:eastAsia="zh-CN"/>
        </w:rPr>
        <w:t>天内。</w:t>
      </w:r>
    </w:p>
    <w:p w14:paraId="6D798F55" w14:textId="77777777" w:rsidR="00CA3F2A" w:rsidRPr="00DE110E" w:rsidRDefault="00B54BD8">
      <w:pPr>
        <w:pStyle w:val="BodyText"/>
        <w:spacing w:before="32"/>
        <w:ind w:left="599" w:right="23"/>
        <w:rPr>
          <w:lang w:eastAsia="zh-CN"/>
        </w:rPr>
      </w:pPr>
      <w:r w:rsidRPr="00DE110E">
        <w:rPr>
          <w:rFonts w:cs="仿宋"/>
          <w:lang w:eastAsia="zh-CN"/>
        </w:rPr>
        <w:t>25.</w:t>
      </w:r>
      <w:r w:rsidRPr="00DE110E">
        <w:rPr>
          <w:lang w:eastAsia="zh-CN"/>
        </w:rPr>
        <w:t>工程量确认</w:t>
      </w:r>
    </w:p>
    <w:p w14:paraId="6B7CAE48" w14:textId="77777777" w:rsidR="00CA3F2A" w:rsidRPr="00DE110E" w:rsidRDefault="00B54BD8">
      <w:pPr>
        <w:pStyle w:val="BodyText"/>
        <w:spacing w:before="135"/>
        <w:ind w:left="599" w:right="23"/>
        <w:rPr>
          <w:lang w:eastAsia="zh-CN"/>
        </w:rPr>
      </w:pPr>
      <w:r w:rsidRPr="00DE110E">
        <w:rPr>
          <w:rFonts w:cs="仿宋"/>
          <w:lang w:eastAsia="zh-CN"/>
        </w:rPr>
        <w:t>25.1</w:t>
      </w:r>
      <w:r w:rsidRPr="00DE110E">
        <w:rPr>
          <w:rFonts w:cs="仿宋"/>
          <w:spacing w:val="15"/>
          <w:lang w:eastAsia="zh-CN"/>
        </w:rPr>
        <w:t xml:space="preserve"> </w:t>
      </w:r>
      <w:r w:rsidRPr="00DE110E">
        <w:rPr>
          <w:spacing w:val="-4"/>
          <w:lang w:eastAsia="zh-CN"/>
        </w:rPr>
        <w:t>承包人应按专用条款约定的时间，向工程师提交已完工程量的报告。工程师必须在收到报</w:t>
      </w:r>
    </w:p>
    <w:p w14:paraId="2936EA7B" w14:textId="77777777" w:rsidR="00CA3F2A" w:rsidRPr="00DE110E" w:rsidRDefault="00B54BD8">
      <w:pPr>
        <w:pStyle w:val="BodyText"/>
        <w:spacing w:line="355" w:lineRule="auto"/>
        <w:ind w:left="119" w:right="23"/>
        <w:rPr>
          <w:lang w:eastAsia="zh-CN"/>
        </w:rPr>
      </w:pPr>
      <w:r w:rsidRPr="00DE110E">
        <w:rPr>
          <w:lang w:eastAsia="zh-CN"/>
        </w:rPr>
        <w:t>告后</w:t>
      </w:r>
      <w:r w:rsidRPr="00DE110E">
        <w:rPr>
          <w:spacing w:val="-38"/>
          <w:lang w:eastAsia="zh-CN"/>
        </w:rPr>
        <w:t xml:space="preserve"> </w:t>
      </w:r>
      <w:r w:rsidRPr="00DE110E">
        <w:rPr>
          <w:rFonts w:cs="仿宋"/>
          <w:lang w:eastAsia="zh-CN"/>
        </w:rPr>
        <w:t>14</w:t>
      </w:r>
      <w:r w:rsidRPr="00DE110E">
        <w:rPr>
          <w:rFonts w:cs="仿宋"/>
          <w:spacing w:val="-38"/>
          <w:lang w:eastAsia="zh-CN"/>
        </w:rPr>
        <w:t xml:space="preserve"> </w:t>
      </w:r>
      <w:r w:rsidRPr="00DE110E">
        <w:rPr>
          <w:spacing w:val="-9"/>
          <w:lang w:eastAsia="zh-CN"/>
        </w:rPr>
        <w:t>天内审核确认工程量（以下称计量），并在计量前</w:t>
      </w:r>
      <w:r w:rsidRPr="00DE110E">
        <w:rPr>
          <w:spacing w:val="-40"/>
          <w:lang w:eastAsia="zh-CN"/>
        </w:rPr>
        <w:t xml:space="preserve"> </w:t>
      </w:r>
      <w:r w:rsidRPr="00DE110E">
        <w:rPr>
          <w:rFonts w:cs="仿宋"/>
          <w:lang w:eastAsia="zh-CN"/>
        </w:rPr>
        <w:t>24</w:t>
      </w:r>
      <w:r w:rsidRPr="00DE110E">
        <w:rPr>
          <w:rFonts w:cs="仿宋"/>
          <w:spacing w:val="-38"/>
          <w:lang w:eastAsia="zh-CN"/>
        </w:rPr>
        <w:t xml:space="preserve"> </w:t>
      </w:r>
      <w:r w:rsidRPr="00DE110E">
        <w:rPr>
          <w:spacing w:val="-3"/>
          <w:lang w:eastAsia="zh-CN"/>
        </w:rPr>
        <w:t>小时通知承包人。承包人应当为计量提</w:t>
      </w:r>
      <w:r w:rsidRPr="00DE110E">
        <w:rPr>
          <w:spacing w:val="-99"/>
          <w:lang w:eastAsia="zh-CN"/>
        </w:rPr>
        <w:t xml:space="preserve"> </w:t>
      </w:r>
      <w:r w:rsidRPr="00DE110E">
        <w:rPr>
          <w:spacing w:val="-2"/>
          <w:lang w:eastAsia="zh-CN"/>
        </w:rPr>
        <w:t>供便利条件并派人参加。承包人收到通知后不参加计量，计量结果有效，作为工程款支付的依据。</w:t>
      </w:r>
    </w:p>
    <w:p w14:paraId="3ACE40EF" w14:textId="77777777" w:rsidR="00CA3F2A" w:rsidRPr="00DE110E" w:rsidRDefault="00B54BD8">
      <w:pPr>
        <w:pStyle w:val="BodyText"/>
        <w:spacing w:before="32"/>
        <w:ind w:left="599" w:right="23"/>
        <w:rPr>
          <w:lang w:eastAsia="zh-CN"/>
        </w:rPr>
      </w:pPr>
      <w:r w:rsidRPr="00DE110E">
        <w:rPr>
          <w:rFonts w:cs="仿宋"/>
          <w:lang w:eastAsia="zh-CN"/>
        </w:rPr>
        <w:t>26.</w:t>
      </w:r>
      <w:r w:rsidRPr="00DE110E">
        <w:rPr>
          <w:lang w:eastAsia="zh-CN"/>
        </w:rPr>
        <w:t>工程款（进度款）支付</w:t>
      </w:r>
    </w:p>
    <w:p w14:paraId="159DD8E8" w14:textId="77777777" w:rsidR="00CA3F2A" w:rsidRPr="00DE110E" w:rsidRDefault="00B54BD8">
      <w:pPr>
        <w:pStyle w:val="BodyText"/>
        <w:ind w:left="599" w:right="23"/>
        <w:rPr>
          <w:lang w:eastAsia="zh-CN"/>
        </w:rPr>
      </w:pPr>
      <w:r w:rsidRPr="00DE110E">
        <w:rPr>
          <w:rFonts w:cs="仿宋"/>
          <w:lang w:eastAsia="zh-CN"/>
        </w:rPr>
        <w:t>26.1</w:t>
      </w:r>
      <w:r w:rsidRPr="00DE110E">
        <w:rPr>
          <w:rFonts w:cs="仿宋"/>
          <w:spacing w:val="-56"/>
          <w:lang w:eastAsia="zh-CN"/>
        </w:rPr>
        <w:t xml:space="preserve"> </w:t>
      </w:r>
      <w:r w:rsidRPr="00DE110E">
        <w:rPr>
          <w:lang w:eastAsia="zh-CN"/>
        </w:rPr>
        <w:t>付款周期：</w:t>
      </w:r>
    </w:p>
    <w:p w14:paraId="63970C14" w14:textId="77777777" w:rsidR="00CA3F2A" w:rsidRPr="00DE110E" w:rsidRDefault="00B54BD8">
      <w:pPr>
        <w:pStyle w:val="BodyText"/>
        <w:spacing w:before="135"/>
        <w:ind w:left="599" w:right="23"/>
        <w:rPr>
          <w:lang w:eastAsia="zh-CN"/>
        </w:rPr>
      </w:pPr>
      <w:r w:rsidRPr="00DE110E">
        <w:rPr>
          <w:lang w:eastAsia="zh-CN"/>
        </w:rPr>
        <w:t>（</w:t>
      </w:r>
      <w:r w:rsidRPr="00DE110E">
        <w:rPr>
          <w:rFonts w:cs="仿宋"/>
          <w:lang w:eastAsia="zh-CN"/>
        </w:rPr>
        <w:t>1</w:t>
      </w:r>
      <w:r w:rsidRPr="00DE110E">
        <w:rPr>
          <w:lang w:eastAsia="zh-CN"/>
        </w:rPr>
        <w:t>）工程款支付由承包方向发包方方提出申请，经发包方签字盖章确认后，支付给承包方。</w:t>
      </w:r>
    </w:p>
    <w:p w14:paraId="34B74644" w14:textId="12752E24" w:rsidR="00CA3F2A" w:rsidRPr="00DE110E" w:rsidRDefault="00B54BD8">
      <w:pPr>
        <w:pStyle w:val="BodyText"/>
        <w:ind w:left="599" w:right="23"/>
        <w:rPr>
          <w:lang w:eastAsia="zh-CN"/>
        </w:rPr>
      </w:pPr>
      <w:r w:rsidRPr="00DE110E">
        <w:rPr>
          <w:spacing w:val="-2"/>
          <w:lang w:eastAsia="zh-CN"/>
        </w:rPr>
        <w:t>（</w:t>
      </w:r>
      <w:r w:rsidRPr="00DE110E">
        <w:rPr>
          <w:rFonts w:cs="仿宋"/>
          <w:spacing w:val="-2"/>
          <w:lang w:eastAsia="zh-CN"/>
        </w:rPr>
        <w:t>2</w:t>
      </w:r>
      <w:r w:rsidRPr="00DE110E">
        <w:rPr>
          <w:spacing w:val="-2"/>
          <w:lang w:eastAsia="zh-CN"/>
        </w:rPr>
        <w:t>）合同签订后支付合同价的</w:t>
      </w:r>
      <w:r w:rsidRPr="00DE110E">
        <w:rPr>
          <w:lang w:eastAsia="zh-CN"/>
        </w:rPr>
        <w:t xml:space="preserve"> </w:t>
      </w:r>
      <w:r w:rsidR="00256FB3" w:rsidRPr="00DE110E">
        <w:rPr>
          <w:rFonts w:cs="仿宋"/>
          <w:spacing w:val="-2"/>
          <w:lang w:eastAsia="zh-CN"/>
        </w:rPr>
        <w:t>35</w:t>
      </w:r>
      <w:r w:rsidRPr="00DE110E">
        <w:rPr>
          <w:rFonts w:cs="仿宋"/>
          <w:spacing w:val="-2"/>
          <w:lang w:eastAsia="zh-CN"/>
        </w:rPr>
        <w:t>%</w:t>
      </w:r>
      <w:r w:rsidRPr="00DE110E">
        <w:rPr>
          <w:spacing w:val="-2"/>
          <w:lang w:eastAsia="zh-CN"/>
        </w:rPr>
        <w:t>作为预付款，竣工验收后支付至合同价的</w:t>
      </w:r>
      <w:r w:rsidRPr="00DE110E">
        <w:rPr>
          <w:spacing w:val="-46"/>
          <w:lang w:eastAsia="zh-CN"/>
        </w:rPr>
        <w:t xml:space="preserve"> </w:t>
      </w:r>
      <w:r w:rsidRPr="00DE110E">
        <w:rPr>
          <w:rFonts w:cs="仿宋"/>
          <w:spacing w:val="-2"/>
          <w:lang w:eastAsia="zh-CN"/>
        </w:rPr>
        <w:t>80%</w:t>
      </w:r>
      <w:r w:rsidRPr="00DE110E">
        <w:rPr>
          <w:spacing w:val="-2"/>
          <w:lang w:eastAsia="zh-CN"/>
        </w:rPr>
        <w:t>，竣工结算审</w:t>
      </w:r>
    </w:p>
    <w:p w14:paraId="760F60DD" w14:textId="77777777" w:rsidR="00CA3F2A" w:rsidRPr="00DE110E" w:rsidRDefault="00CA3F2A">
      <w:pPr>
        <w:rPr>
          <w:lang w:eastAsia="zh-CN"/>
        </w:rPr>
        <w:sectPr w:rsidR="00CA3F2A" w:rsidRPr="00DE110E">
          <w:pgSz w:w="11910" w:h="16840"/>
          <w:pgMar w:top="1060" w:right="1300" w:bottom="900" w:left="1300" w:header="0" w:footer="717" w:gutter="0"/>
          <w:cols w:space="720"/>
        </w:sectPr>
      </w:pPr>
    </w:p>
    <w:p w14:paraId="4703E709" w14:textId="77777777" w:rsidR="00CA3F2A" w:rsidRPr="00DE110E" w:rsidRDefault="00B54BD8">
      <w:pPr>
        <w:pStyle w:val="BodyText"/>
        <w:spacing w:before="20" w:line="357" w:lineRule="auto"/>
        <w:ind w:right="114"/>
        <w:jc w:val="both"/>
        <w:rPr>
          <w:lang w:eastAsia="zh-CN"/>
        </w:rPr>
      </w:pPr>
      <w:r w:rsidRPr="00DE110E">
        <w:rPr>
          <w:lang w:eastAsia="zh-CN"/>
        </w:rPr>
        <w:lastRenderedPageBreak/>
        <w:t>计完成后支付至审定价的</w:t>
      </w:r>
      <w:r w:rsidRPr="00DE110E">
        <w:rPr>
          <w:spacing w:val="-21"/>
          <w:lang w:eastAsia="zh-CN"/>
        </w:rPr>
        <w:t xml:space="preserve"> </w:t>
      </w:r>
      <w:r w:rsidRPr="00DE110E">
        <w:rPr>
          <w:rFonts w:cs="仿宋"/>
          <w:spacing w:val="-5"/>
          <w:lang w:eastAsia="zh-CN"/>
        </w:rPr>
        <w:t>97%</w:t>
      </w:r>
      <w:r w:rsidRPr="00DE110E">
        <w:rPr>
          <w:spacing w:val="-5"/>
          <w:lang w:eastAsia="zh-CN"/>
        </w:rPr>
        <w:t>，</w:t>
      </w:r>
      <w:r w:rsidRPr="00DE110E">
        <w:rPr>
          <w:rFonts w:cs="仿宋"/>
          <w:spacing w:val="-5"/>
          <w:lang w:eastAsia="zh-CN"/>
        </w:rPr>
        <w:t>3%</w:t>
      </w:r>
      <w:r w:rsidRPr="00DE110E">
        <w:rPr>
          <w:spacing w:val="-5"/>
          <w:lang w:eastAsia="zh-CN"/>
        </w:rPr>
        <w:t>余款作为工程质保金。质保期两年，从通过验收之日开始计算。质</w:t>
      </w:r>
      <w:r w:rsidRPr="00DE110E">
        <w:rPr>
          <w:spacing w:val="-92"/>
          <w:lang w:eastAsia="zh-CN"/>
        </w:rPr>
        <w:t xml:space="preserve"> </w:t>
      </w:r>
      <w:r w:rsidRPr="00DE110E">
        <w:rPr>
          <w:lang w:eastAsia="zh-CN"/>
        </w:rPr>
        <w:t>保期满后支付质保金。</w:t>
      </w:r>
    </w:p>
    <w:p w14:paraId="7BC31BB5" w14:textId="77777777" w:rsidR="00CA3F2A" w:rsidRPr="00DE110E" w:rsidRDefault="00B54BD8">
      <w:pPr>
        <w:pStyle w:val="BodyText"/>
        <w:spacing w:before="30" w:line="355" w:lineRule="auto"/>
        <w:ind w:right="110" w:firstLine="479"/>
        <w:jc w:val="both"/>
        <w:rPr>
          <w:lang w:eastAsia="zh-CN"/>
        </w:rPr>
      </w:pPr>
      <w:r w:rsidRPr="00DE110E">
        <w:rPr>
          <w:spacing w:val="-5"/>
          <w:lang w:eastAsia="zh-CN"/>
        </w:rPr>
        <w:t>（</w:t>
      </w:r>
      <w:r w:rsidRPr="00DE110E">
        <w:rPr>
          <w:rFonts w:cs="仿宋"/>
          <w:spacing w:val="-5"/>
          <w:lang w:eastAsia="zh-CN"/>
        </w:rPr>
        <w:t>3</w:t>
      </w:r>
      <w:r w:rsidRPr="00DE110E">
        <w:rPr>
          <w:spacing w:val="-5"/>
          <w:lang w:eastAsia="zh-CN"/>
        </w:rPr>
        <w:t>）所有因变更或约定可调整的合同价款或追加合同价款，不与工程进度款同步调整，仅限于</w:t>
      </w:r>
      <w:r w:rsidRPr="00DE110E">
        <w:rPr>
          <w:lang w:eastAsia="zh-CN"/>
        </w:rPr>
        <w:t xml:space="preserve"> 在最终结算时支付。</w:t>
      </w:r>
    </w:p>
    <w:p w14:paraId="070AEDFC" w14:textId="77777777" w:rsidR="00CA3F2A" w:rsidRPr="00DE110E" w:rsidRDefault="00B54BD8">
      <w:pPr>
        <w:pStyle w:val="BodyText"/>
        <w:spacing w:before="32" w:line="357" w:lineRule="auto"/>
        <w:ind w:right="111" w:firstLine="480"/>
        <w:jc w:val="both"/>
        <w:rPr>
          <w:lang w:eastAsia="zh-CN"/>
        </w:rPr>
      </w:pPr>
      <w:r w:rsidRPr="00DE110E">
        <w:rPr>
          <w:spacing w:val="-5"/>
          <w:lang w:eastAsia="zh-CN"/>
        </w:rPr>
        <w:t>（</w:t>
      </w:r>
      <w:r w:rsidRPr="00DE110E">
        <w:rPr>
          <w:rFonts w:cs="仿宋"/>
          <w:spacing w:val="-5"/>
          <w:lang w:eastAsia="zh-CN"/>
        </w:rPr>
        <w:t>4</w:t>
      </w:r>
      <w:r w:rsidRPr="00DE110E">
        <w:rPr>
          <w:spacing w:val="-5"/>
          <w:lang w:eastAsia="zh-CN"/>
        </w:rPr>
        <w:t>）建设单位和施工企业应按月足额支付人工费，建设单位应根据合同约定及时将人工费单独</w:t>
      </w:r>
      <w:r w:rsidRPr="00DE110E">
        <w:rPr>
          <w:lang w:eastAsia="zh-CN"/>
        </w:rPr>
        <w:t xml:space="preserve"> 拨付到施工企业开设的农民工工资专用账户。</w:t>
      </w:r>
    </w:p>
    <w:p w14:paraId="4958A082" w14:textId="77777777" w:rsidR="00CA3F2A" w:rsidRPr="00DE110E" w:rsidRDefault="00B54BD8">
      <w:pPr>
        <w:pStyle w:val="BodyText"/>
        <w:spacing w:before="30"/>
        <w:ind w:left="598" w:right="23"/>
        <w:rPr>
          <w:lang w:eastAsia="zh-CN"/>
        </w:rPr>
      </w:pPr>
      <w:r w:rsidRPr="00DE110E">
        <w:rPr>
          <w:rFonts w:cs="仿宋"/>
          <w:lang w:eastAsia="zh-CN"/>
        </w:rPr>
        <w:t>26.2</w:t>
      </w:r>
      <w:r w:rsidRPr="00DE110E">
        <w:rPr>
          <w:rFonts w:cs="仿宋"/>
          <w:spacing w:val="22"/>
          <w:lang w:eastAsia="zh-CN"/>
        </w:rPr>
        <w:t xml:space="preserve"> </w:t>
      </w:r>
      <w:r w:rsidRPr="00DE110E">
        <w:rPr>
          <w:spacing w:val="-4"/>
          <w:lang w:eastAsia="zh-CN"/>
        </w:rPr>
        <w:t>双方约定的工程款（进度款）支付的方式和时间：根据工程完成各个时间节点，进行工程</w:t>
      </w:r>
    </w:p>
    <w:p w14:paraId="68126B66" w14:textId="77777777" w:rsidR="00CA3F2A" w:rsidRPr="00DE110E" w:rsidRDefault="00B54BD8">
      <w:pPr>
        <w:pStyle w:val="BodyText"/>
        <w:spacing w:line="355" w:lineRule="auto"/>
        <w:ind w:right="113"/>
        <w:jc w:val="both"/>
        <w:rPr>
          <w:lang w:eastAsia="zh-CN"/>
        </w:rPr>
      </w:pPr>
      <w:r w:rsidRPr="00DE110E">
        <w:rPr>
          <w:spacing w:val="-4"/>
          <w:lang w:eastAsia="zh-CN"/>
        </w:rPr>
        <w:t>进度款支付。施工方在当月的</w:t>
      </w:r>
      <w:r w:rsidRPr="00DE110E">
        <w:rPr>
          <w:spacing w:val="-29"/>
          <w:lang w:eastAsia="zh-CN"/>
        </w:rPr>
        <w:t xml:space="preserve"> </w:t>
      </w:r>
      <w:r w:rsidRPr="00DE110E">
        <w:rPr>
          <w:rFonts w:cs="仿宋"/>
          <w:lang w:eastAsia="zh-CN"/>
        </w:rPr>
        <w:t>25</w:t>
      </w:r>
      <w:r w:rsidRPr="00DE110E">
        <w:rPr>
          <w:rFonts w:cs="仿宋"/>
          <w:spacing w:val="-29"/>
          <w:lang w:eastAsia="zh-CN"/>
        </w:rPr>
        <w:t xml:space="preserve"> </w:t>
      </w:r>
      <w:r w:rsidRPr="00DE110E">
        <w:rPr>
          <w:spacing w:val="-3"/>
          <w:lang w:eastAsia="zh-CN"/>
        </w:rPr>
        <w:t>日上报已完成的各个时间节点的工程量。工程进度款累计支付至本</w:t>
      </w:r>
      <w:r w:rsidRPr="00DE110E">
        <w:rPr>
          <w:spacing w:val="-94"/>
          <w:lang w:eastAsia="zh-CN"/>
        </w:rPr>
        <w:t xml:space="preserve"> </w:t>
      </w:r>
      <w:r w:rsidRPr="00DE110E">
        <w:rPr>
          <w:spacing w:val="-5"/>
          <w:lang w:eastAsia="zh-CN"/>
        </w:rPr>
        <w:t xml:space="preserve">协议书约定的承包人已完成部分的合同价（扣除发包人按本合同约定应扣除的其他款项）的 </w:t>
      </w:r>
      <w:r w:rsidRPr="00DE110E">
        <w:rPr>
          <w:rFonts w:cs="仿宋"/>
          <w:lang w:eastAsia="zh-CN"/>
        </w:rPr>
        <w:t>75%</w:t>
      </w:r>
      <w:r w:rsidRPr="00DE110E">
        <w:rPr>
          <w:lang w:eastAsia="zh-CN"/>
        </w:rPr>
        <w:t>时，</w:t>
      </w:r>
      <w:r w:rsidRPr="00DE110E">
        <w:rPr>
          <w:spacing w:val="-81"/>
          <w:lang w:eastAsia="zh-CN"/>
        </w:rPr>
        <w:t xml:space="preserve"> </w:t>
      </w:r>
      <w:r w:rsidRPr="00DE110E">
        <w:rPr>
          <w:lang w:eastAsia="zh-CN"/>
        </w:rPr>
        <w:t>发包人暂停付款。</w:t>
      </w:r>
    </w:p>
    <w:p w14:paraId="25AF0F88" w14:textId="77777777" w:rsidR="00CA3F2A" w:rsidRPr="00DE110E" w:rsidRDefault="00B54BD8">
      <w:pPr>
        <w:pStyle w:val="BodyText"/>
        <w:spacing w:before="34" w:line="355" w:lineRule="auto"/>
        <w:ind w:left="119" w:right="110" w:firstLine="480"/>
        <w:jc w:val="both"/>
        <w:rPr>
          <w:lang w:eastAsia="zh-CN"/>
        </w:rPr>
      </w:pPr>
      <w:r w:rsidRPr="00DE110E">
        <w:rPr>
          <w:rFonts w:cs="仿宋"/>
          <w:lang w:eastAsia="zh-CN"/>
        </w:rPr>
        <w:t>26.3</w:t>
      </w:r>
      <w:r w:rsidRPr="00DE110E">
        <w:rPr>
          <w:rFonts w:cs="仿宋"/>
          <w:spacing w:val="84"/>
          <w:lang w:eastAsia="zh-CN"/>
        </w:rPr>
        <w:t xml:space="preserve"> </w:t>
      </w:r>
      <w:r w:rsidRPr="00DE110E">
        <w:rPr>
          <w:lang w:eastAsia="zh-CN"/>
        </w:rPr>
        <w:t>所有因变更或约定可调整的合同价款或追加合同价款，不与工程进度款同步调整，仅限 于在结算时支付。</w:t>
      </w:r>
    </w:p>
    <w:p w14:paraId="47F3A853" w14:textId="77777777" w:rsidR="00CA3F2A" w:rsidRPr="00DE110E" w:rsidRDefault="00B54BD8">
      <w:pPr>
        <w:pStyle w:val="BodyText"/>
        <w:spacing w:before="32"/>
        <w:ind w:left="599" w:right="23"/>
        <w:rPr>
          <w:lang w:eastAsia="zh-CN"/>
        </w:rPr>
      </w:pPr>
      <w:r w:rsidRPr="00DE110E">
        <w:rPr>
          <w:rFonts w:cs="仿宋"/>
          <w:lang w:eastAsia="zh-CN"/>
        </w:rPr>
        <w:t xml:space="preserve">26.4 </w:t>
      </w:r>
      <w:r w:rsidRPr="00DE110E">
        <w:rPr>
          <w:spacing w:val="-3"/>
          <w:lang w:eastAsia="zh-CN"/>
        </w:rPr>
        <w:t>保修金的提留比例：保修金为审定价的</w:t>
      </w:r>
      <w:r w:rsidRPr="00DE110E">
        <w:rPr>
          <w:spacing w:val="6"/>
          <w:lang w:eastAsia="zh-CN"/>
        </w:rPr>
        <w:t xml:space="preserve"> </w:t>
      </w:r>
      <w:r w:rsidRPr="00DE110E">
        <w:rPr>
          <w:rFonts w:cs="仿宋"/>
          <w:spacing w:val="-4"/>
          <w:lang w:eastAsia="zh-CN"/>
        </w:rPr>
        <w:t>3</w:t>
      </w:r>
      <w:r w:rsidRPr="00DE110E">
        <w:rPr>
          <w:spacing w:val="-4"/>
          <w:lang w:eastAsia="zh-CN"/>
        </w:rPr>
        <w:t>％。发包人不支付保修金利息。整体工程质量缺</w:t>
      </w:r>
    </w:p>
    <w:p w14:paraId="698D62C6" w14:textId="77777777" w:rsidR="00CA3F2A" w:rsidRPr="00DE110E" w:rsidRDefault="00B54BD8">
      <w:pPr>
        <w:pStyle w:val="BodyText"/>
        <w:spacing w:line="357" w:lineRule="auto"/>
        <w:ind w:left="119" w:right="112" w:hanging="1"/>
        <w:jc w:val="both"/>
        <w:rPr>
          <w:lang w:eastAsia="zh-CN"/>
        </w:rPr>
      </w:pPr>
      <w:r w:rsidRPr="00DE110E">
        <w:rPr>
          <w:lang w:eastAsia="zh-CN"/>
        </w:rPr>
        <w:t>陷保修期</w:t>
      </w:r>
      <w:r w:rsidRPr="00DE110E">
        <w:rPr>
          <w:spacing w:val="-38"/>
          <w:lang w:eastAsia="zh-CN"/>
        </w:rPr>
        <w:t xml:space="preserve"> </w:t>
      </w:r>
      <w:r w:rsidRPr="00DE110E">
        <w:rPr>
          <w:rFonts w:cs="仿宋"/>
          <w:lang w:eastAsia="zh-CN"/>
        </w:rPr>
        <w:t>2</w:t>
      </w:r>
      <w:r w:rsidRPr="00DE110E">
        <w:rPr>
          <w:rFonts w:cs="仿宋"/>
          <w:spacing w:val="-38"/>
          <w:lang w:eastAsia="zh-CN"/>
        </w:rPr>
        <w:t xml:space="preserve"> </w:t>
      </w:r>
      <w:r w:rsidRPr="00DE110E">
        <w:rPr>
          <w:lang w:eastAsia="zh-CN"/>
        </w:rPr>
        <w:t>年到期后，承包人提出申请，经发包人认可后</w:t>
      </w:r>
      <w:r w:rsidRPr="00DE110E">
        <w:rPr>
          <w:spacing w:val="-35"/>
          <w:lang w:eastAsia="zh-CN"/>
        </w:rPr>
        <w:t xml:space="preserve"> </w:t>
      </w:r>
      <w:r w:rsidRPr="00DE110E">
        <w:rPr>
          <w:rFonts w:cs="仿宋"/>
          <w:lang w:eastAsia="zh-CN"/>
        </w:rPr>
        <w:t>28</w:t>
      </w:r>
      <w:r w:rsidRPr="00DE110E">
        <w:rPr>
          <w:rFonts w:cs="仿宋"/>
          <w:spacing w:val="-35"/>
          <w:lang w:eastAsia="zh-CN"/>
        </w:rPr>
        <w:t xml:space="preserve"> </w:t>
      </w:r>
      <w:r w:rsidRPr="00DE110E">
        <w:rPr>
          <w:lang w:eastAsia="zh-CN"/>
        </w:rPr>
        <w:t>天内支付审定价的</w:t>
      </w:r>
      <w:r w:rsidRPr="00DE110E">
        <w:rPr>
          <w:spacing w:val="-36"/>
          <w:lang w:eastAsia="zh-CN"/>
        </w:rPr>
        <w:t xml:space="preserve"> </w:t>
      </w:r>
      <w:r w:rsidRPr="00DE110E">
        <w:rPr>
          <w:rFonts w:cs="仿宋"/>
          <w:lang w:eastAsia="zh-CN"/>
        </w:rPr>
        <w:t>3%</w:t>
      </w:r>
      <w:r w:rsidRPr="00DE110E">
        <w:rPr>
          <w:lang w:eastAsia="zh-CN"/>
        </w:rPr>
        <w:t>。如在质量保修</w:t>
      </w:r>
      <w:r w:rsidRPr="00DE110E">
        <w:rPr>
          <w:spacing w:val="-3"/>
          <w:lang w:eastAsia="zh-CN"/>
        </w:rPr>
        <w:t xml:space="preserve"> </w:t>
      </w:r>
      <w:r w:rsidRPr="00DE110E">
        <w:rPr>
          <w:lang w:eastAsia="zh-CN"/>
        </w:rPr>
        <w:t>期内发生发包人代为支付保修费用的情况，则扣除相应发包人代为支付保修费用。</w:t>
      </w:r>
    </w:p>
    <w:p w14:paraId="701331F9" w14:textId="77777777" w:rsidR="00CA3F2A" w:rsidRPr="00DE110E" w:rsidRDefault="00B54BD8">
      <w:pPr>
        <w:pStyle w:val="BodyText"/>
        <w:spacing w:before="30"/>
        <w:ind w:left="599" w:right="23"/>
        <w:rPr>
          <w:lang w:eastAsia="zh-CN"/>
        </w:rPr>
      </w:pPr>
      <w:r w:rsidRPr="00DE110E">
        <w:rPr>
          <w:lang w:eastAsia="zh-CN"/>
        </w:rPr>
        <w:t>七、材料设备供应</w:t>
      </w:r>
    </w:p>
    <w:p w14:paraId="2B711AD0" w14:textId="77777777" w:rsidR="00CA3F2A" w:rsidRPr="00DE110E" w:rsidRDefault="00B54BD8">
      <w:pPr>
        <w:pStyle w:val="BodyText"/>
        <w:ind w:left="599" w:right="23"/>
        <w:rPr>
          <w:lang w:eastAsia="zh-CN"/>
        </w:rPr>
      </w:pPr>
      <w:r w:rsidRPr="00DE110E">
        <w:rPr>
          <w:rFonts w:cs="仿宋"/>
          <w:lang w:eastAsia="zh-CN"/>
        </w:rPr>
        <w:t>27</w:t>
      </w:r>
      <w:r w:rsidRPr="00DE110E">
        <w:rPr>
          <w:lang w:eastAsia="zh-CN"/>
        </w:rPr>
        <w:t>．发包人供应材料和设备</w:t>
      </w:r>
    </w:p>
    <w:p w14:paraId="2D1E730F" w14:textId="77777777" w:rsidR="00CA3F2A" w:rsidRPr="00DE110E" w:rsidRDefault="00B54BD8">
      <w:pPr>
        <w:pStyle w:val="BodyText"/>
        <w:spacing w:line="357" w:lineRule="auto"/>
        <w:ind w:left="119" w:right="110" w:firstLine="479"/>
        <w:jc w:val="both"/>
        <w:rPr>
          <w:lang w:eastAsia="zh-CN"/>
        </w:rPr>
      </w:pPr>
      <w:r w:rsidRPr="00DE110E">
        <w:rPr>
          <w:rFonts w:cs="仿宋"/>
          <w:lang w:eastAsia="zh-CN"/>
        </w:rPr>
        <w:t>27.1</w:t>
      </w:r>
      <w:r w:rsidRPr="00DE110E">
        <w:rPr>
          <w:rFonts w:cs="仿宋"/>
          <w:spacing w:val="47"/>
          <w:lang w:eastAsia="zh-CN"/>
        </w:rPr>
        <w:t xml:space="preserve"> </w:t>
      </w:r>
      <w:r w:rsidRPr="00DE110E">
        <w:rPr>
          <w:spacing w:val="-5"/>
          <w:lang w:eastAsia="zh-CN"/>
        </w:rPr>
        <w:t>发包人原则上不供应材料、设备，但对影响工程质量造价、外观的重要材料设备，经与承</w:t>
      </w:r>
      <w:r w:rsidRPr="00DE110E">
        <w:rPr>
          <w:spacing w:val="-3"/>
          <w:lang w:eastAsia="zh-CN"/>
        </w:rPr>
        <w:t xml:space="preserve"> </w:t>
      </w:r>
      <w:r w:rsidRPr="00DE110E">
        <w:rPr>
          <w:spacing w:val="-1"/>
          <w:lang w:eastAsia="zh-CN"/>
        </w:rPr>
        <w:t>包人协商后，发包人有权自行供应。对影响工程造价、质量、外观的重要材料及设备等采用甲供方</w:t>
      </w:r>
      <w:r w:rsidRPr="00DE110E">
        <w:rPr>
          <w:spacing w:val="-20"/>
          <w:lang w:eastAsia="zh-CN"/>
        </w:rPr>
        <w:t xml:space="preserve"> </w:t>
      </w:r>
      <w:r w:rsidRPr="00DE110E">
        <w:rPr>
          <w:lang w:eastAsia="zh-CN"/>
        </w:rPr>
        <w:t>式的，由承包人提前</w:t>
      </w:r>
      <w:r w:rsidRPr="00DE110E">
        <w:rPr>
          <w:spacing w:val="-56"/>
          <w:lang w:eastAsia="zh-CN"/>
        </w:rPr>
        <w:t xml:space="preserve"> </w:t>
      </w:r>
      <w:r w:rsidRPr="00DE110E">
        <w:rPr>
          <w:rFonts w:cs="仿宋"/>
          <w:lang w:eastAsia="zh-CN"/>
        </w:rPr>
        <w:t>3</w:t>
      </w:r>
      <w:r w:rsidRPr="00DE110E">
        <w:rPr>
          <w:rFonts w:cs="仿宋"/>
          <w:spacing w:val="-56"/>
          <w:lang w:eastAsia="zh-CN"/>
        </w:rPr>
        <w:t xml:space="preserve"> </w:t>
      </w:r>
      <w:proofErr w:type="gramStart"/>
      <w:r w:rsidRPr="00DE110E">
        <w:rPr>
          <w:lang w:eastAsia="zh-CN"/>
        </w:rPr>
        <w:t>个</w:t>
      </w:r>
      <w:proofErr w:type="gramEnd"/>
      <w:r w:rsidRPr="00DE110E">
        <w:rPr>
          <w:lang w:eastAsia="zh-CN"/>
        </w:rPr>
        <w:t>月向发包人报送采购计划且承包人对其准确性负责。</w:t>
      </w:r>
    </w:p>
    <w:p w14:paraId="0430C398" w14:textId="77777777" w:rsidR="00CA3F2A" w:rsidRPr="00DE110E" w:rsidRDefault="00B54BD8">
      <w:pPr>
        <w:pStyle w:val="BodyText"/>
        <w:spacing w:before="30" w:line="357" w:lineRule="auto"/>
        <w:ind w:left="119" w:right="110" w:firstLine="479"/>
        <w:jc w:val="both"/>
        <w:rPr>
          <w:lang w:eastAsia="zh-CN"/>
        </w:rPr>
      </w:pPr>
      <w:r w:rsidRPr="00DE110E">
        <w:rPr>
          <w:rFonts w:cs="仿宋"/>
          <w:lang w:eastAsia="zh-CN"/>
        </w:rPr>
        <w:t>27.2</w:t>
      </w:r>
      <w:r w:rsidRPr="00DE110E">
        <w:rPr>
          <w:rFonts w:cs="仿宋"/>
          <w:spacing w:val="72"/>
          <w:lang w:eastAsia="zh-CN"/>
        </w:rPr>
        <w:t xml:space="preserve"> </w:t>
      </w:r>
      <w:r w:rsidRPr="00DE110E">
        <w:rPr>
          <w:spacing w:val="-3"/>
          <w:lang w:eastAsia="zh-CN"/>
        </w:rPr>
        <w:t xml:space="preserve">发包人供应的材料设备，承包人派人参加清点后由承包人妥善保管，发包人支付相应保 </w:t>
      </w:r>
      <w:r w:rsidRPr="00DE110E">
        <w:rPr>
          <w:spacing w:val="-1"/>
          <w:lang w:eastAsia="zh-CN"/>
        </w:rPr>
        <w:t>管费用。承包人应对施工用的所有材料、设备质量按《上海市建设工程材料管理条例》全面负责，</w:t>
      </w:r>
      <w:r w:rsidRPr="00DE110E">
        <w:rPr>
          <w:spacing w:val="-20"/>
          <w:lang w:eastAsia="zh-CN"/>
        </w:rPr>
        <w:t xml:space="preserve"> </w:t>
      </w:r>
      <w:r w:rsidRPr="00DE110E">
        <w:rPr>
          <w:spacing w:val="-6"/>
          <w:lang w:eastAsia="zh-CN"/>
        </w:rPr>
        <w:t>进行卸货、数量统计、验货、搬运、仓储及成品保护，确保施工所用材料、设备都符合规定的质量标</w:t>
      </w:r>
      <w:r w:rsidRPr="00DE110E">
        <w:rPr>
          <w:spacing w:val="-19"/>
          <w:lang w:eastAsia="zh-CN"/>
        </w:rPr>
        <w:t xml:space="preserve"> </w:t>
      </w:r>
      <w:proofErr w:type="gramStart"/>
      <w:r w:rsidRPr="00DE110E">
        <w:rPr>
          <w:spacing w:val="-1"/>
          <w:lang w:eastAsia="zh-CN"/>
        </w:rPr>
        <w:t>准并达到</w:t>
      </w:r>
      <w:proofErr w:type="gramEnd"/>
      <w:r w:rsidRPr="00DE110E">
        <w:rPr>
          <w:spacing w:val="-1"/>
          <w:lang w:eastAsia="zh-CN"/>
        </w:rPr>
        <w:t>设计要求，还应附有质保书或出厂检验合格证。因承包人原因发生丢失损坏，由承包人负</w:t>
      </w:r>
      <w:r w:rsidRPr="00DE110E">
        <w:rPr>
          <w:spacing w:val="-20"/>
          <w:lang w:eastAsia="zh-CN"/>
        </w:rPr>
        <w:t xml:space="preserve"> </w:t>
      </w:r>
      <w:r w:rsidRPr="00DE110E">
        <w:rPr>
          <w:lang w:eastAsia="zh-CN"/>
        </w:rPr>
        <w:t>责赔偿。</w:t>
      </w:r>
    </w:p>
    <w:p w14:paraId="5DCC5A16" w14:textId="77777777" w:rsidR="00CA3F2A" w:rsidRPr="00DE110E" w:rsidRDefault="00B54BD8">
      <w:pPr>
        <w:pStyle w:val="BodyText"/>
        <w:spacing w:before="30"/>
        <w:ind w:left="599" w:right="23"/>
        <w:rPr>
          <w:lang w:eastAsia="zh-CN"/>
        </w:rPr>
      </w:pPr>
      <w:r w:rsidRPr="00DE110E">
        <w:rPr>
          <w:rFonts w:cs="仿宋"/>
          <w:lang w:eastAsia="zh-CN"/>
        </w:rPr>
        <w:t>28</w:t>
      </w:r>
      <w:r w:rsidRPr="00DE110E">
        <w:rPr>
          <w:lang w:eastAsia="zh-CN"/>
        </w:rPr>
        <w:t>．承包人采购材料设备</w:t>
      </w:r>
    </w:p>
    <w:p w14:paraId="03A8DCDB" w14:textId="77777777" w:rsidR="00CA3F2A" w:rsidRPr="00DE110E" w:rsidRDefault="00B54BD8">
      <w:pPr>
        <w:pStyle w:val="BodyText"/>
        <w:spacing w:line="357" w:lineRule="auto"/>
        <w:ind w:left="119" w:right="110" w:firstLine="480"/>
        <w:jc w:val="both"/>
        <w:rPr>
          <w:lang w:eastAsia="zh-CN"/>
        </w:rPr>
      </w:pPr>
      <w:r w:rsidRPr="00DE110E">
        <w:rPr>
          <w:rFonts w:cs="仿宋"/>
          <w:lang w:eastAsia="zh-CN"/>
        </w:rPr>
        <w:t>28.1</w:t>
      </w:r>
      <w:r w:rsidRPr="00DE110E">
        <w:rPr>
          <w:rFonts w:cs="仿宋"/>
          <w:spacing w:val="84"/>
          <w:lang w:eastAsia="zh-CN"/>
        </w:rPr>
        <w:t xml:space="preserve"> </w:t>
      </w:r>
      <w:r w:rsidRPr="00DE110E">
        <w:rPr>
          <w:lang w:eastAsia="zh-CN"/>
        </w:rPr>
        <w:t xml:space="preserve">承包人采购材料设备的约定：承包人采购的各种材料设备、规格、性能必须符合设计要 </w:t>
      </w:r>
      <w:r w:rsidRPr="00DE110E">
        <w:rPr>
          <w:spacing w:val="-6"/>
          <w:lang w:eastAsia="zh-CN"/>
        </w:rPr>
        <w:t>求，在进场前向发包人工程师提供质保书、出厂检验合格证、进沪许可证、，得到发包人工程师同意</w:t>
      </w:r>
      <w:r w:rsidRPr="00DE110E">
        <w:rPr>
          <w:spacing w:val="-19"/>
          <w:lang w:eastAsia="zh-CN"/>
        </w:rPr>
        <w:t xml:space="preserve"> </w:t>
      </w:r>
      <w:r w:rsidRPr="00DE110E">
        <w:rPr>
          <w:spacing w:val="-1"/>
          <w:lang w:eastAsia="zh-CN"/>
        </w:rPr>
        <w:t>后进货，进货后立即向发包人工程师提交报验单，经发包人工程师验收签字后进场使用。不按上述</w:t>
      </w:r>
      <w:r w:rsidRPr="00DE110E">
        <w:rPr>
          <w:spacing w:val="-20"/>
          <w:lang w:eastAsia="zh-CN"/>
        </w:rPr>
        <w:t xml:space="preserve"> </w:t>
      </w:r>
      <w:r w:rsidRPr="00DE110E">
        <w:rPr>
          <w:spacing w:val="-1"/>
          <w:lang w:eastAsia="zh-CN"/>
        </w:rPr>
        <w:t>顺序办理，发包人工程师认为所进材料不能使用，需要退场，由此引起的一切损失由承包人负责，</w:t>
      </w:r>
      <w:r w:rsidRPr="00DE110E">
        <w:rPr>
          <w:spacing w:val="-20"/>
          <w:lang w:eastAsia="zh-CN"/>
        </w:rPr>
        <w:t xml:space="preserve"> </w:t>
      </w:r>
      <w:r w:rsidRPr="00DE110E">
        <w:rPr>
          <w:spacing w:val="-1"/>
          <w:lang w:eastAsia="zh-CN"/>
        </w:rPr>
        <w:t>发包人工程师认为所进材料需要更换品牌的则由承包人重新报价由发包人确认后调整单价。根据见</w:t>
      </w:r>
      <w:r w:rsidRPr="00DE110E">
        <w:rPr>
          <w:spacing w:val="-20"/>
          <w:lang w:eastAsia="zh-CN"/>
        </w:rPr>
        <w:t xml:space="preserve"> </w:t>
      </w:r>
      <w:r w:rsidRPr="00DE110E">
        <w:rPr>
          <w:spacing w:val="-1"/>
          <w:lang w:eastAsia="zh-CN"/>
        </w:rPr>
        <w:t>证取样的有关规定，部分材料必须在</w:t>
      </w:r>
      <w:proofErr w:type="gramStart"/>
      <w:r w:rsidRPr="00DE110E">
        <w:rPr>
          <w:spacing w:val="-1"/>
          <w:lang w:eastAsia="zh-CN"/>
        </w:rPr>
        <w:t>见证员</w:t>
      </w:r>
      <w:proofErr w:type="gramEnd"/>
      <w:r w:rsidRPr="00DE110E">
        <w:rPr>
          <w:spacing w:val="-1"/>
          <w:lang w:eastAsia="zh-CN"/>
        </w:rPr>
        <w:t>监督下取样送试，检验合格后才能用于工程上，费用由</w:t>
      </w:r>
      <w:r w:rsidRPr="00DE110E">
        <w:rPr>
          <w:spacing w:val="-20"/>
          <w:lang w:eastAsia="zh-CN"/>
        </w:rPr>
        <w:t xml:space="preserve"> </w:t>
      </w:r>
      <w:r w:rsidRPr="00DE110E">
        <w:rPr>
          <w:lang w:eastAsia="zh-CN"/>
        </w:rPr>
        <w:t>承包人自理。</w:t>
      </w:r>
    </w:p>
    <w:p w14:paraId="002D6F64" w14:textId="77777777" w:rsidR="00CA3F2A" w:rsidRPr="00DE110E" w:rsidRDefault="00B54BD8">
      <w:pPr>
        <w:pStyle w:val="BodyText"/>
        <w:spacing w:before="32" w:line="355" w:lineRule="auto"/>
        <w:ind w:left="119" w:right="110" w:firstLine="479"/>
        <w:jc w:val="both"/>
        <w:rPr>
          <w:lang w:eastAsia="zh-CN"/>
        </w:rPr>
      </w:pPr>
      <w:r w:rsidRPr="00DE110E">
        <w:rPr>
          <w:rFonts w:cs="仿宋"/>
          <w:lang w:eastAsia="zh-CN"/>
        </w:rPr>
        <w:t>28.2</w:t>
      </w:r>
      <w:r w:rsidRPr="00DE110E">
        <w:rPr>
          <w:rFonts w:cs="仿宋"/>
          <w:spacing w:val="53"/>
          <w:lang w:eastAsia="zh-CN"/>
        </w:rPr>
        <w:t xml:space="preserve"> </w:t>
      </w:r>
      <w:r w:rsidRPr="00DE110E">
        <w:rPr>
          <w:spacing w:val="-5"/>
          <w:lang w:eastAsia="zh-CN"/>
        </w:rPr>
        <w:t>承包人自行采购的材料、设备：承包人应提前一个月（申报给发包人，按发包人报批程序</w:t>
      </w:r>
      <w:r w:rsidRPr="00DE110E">
        <w:rPr>
          <w:lang w:eastAsia="zh-CN"/>
        </w:rPr>
        <w:t xml:space="preserve"> </w:t>
      </w:r>
      <w:r w:rsidRPr="00DE110E">
        <w:rPr>
          <w:spacing w:val="-6"/>
          <w:lang w:eastAsia="zh-CN"/>
        </w:rPr>
        <w:t>办理）将拟采购的材料、成品、半成品、构配件、设备等的申请计划（含厂家、品牌、规格、型号、</w:t>
      </w:r>
    </w:p>
    <w:p w14:paraId="6A16FAC9" w14:textId="77777777" w:rsidR="00CA3F2A" w:rsidRPr="00DE110E" w:rsidRDefault="00CA3F2A">
      <w:pPr>
        <w:spacing w:line="355" w:lineRule="auto"/>
        <w:jc w:val="both"/>
        <w:rPr>
          <w:lang w:eastAsia="zh-CN"/>
        </w:rPr>
        <w:sectPr w:rsidR="00CA3F2A" w:rsidRPr="00DE110E">
          <w:pgSz w:w="11910" w:h="16840"/>
          <w:pgMar w:top="1060" w:right="1300" w:bottom="900" w:left="1300" w:header="0" w:footer="717" w:gutter="0"/>
          <w:cols w:space="720"/>
        </w:sectPr>
      </w:pPr>
    </w:p>
    <w:p w14:paraId="0E9FD85A" w14:textId="77777777" w:rsidR="00CA3F2A" w:rsidRPr="00DE110E" w:rsidRDefault="00B54BD8">
      <w:pPr>
        <w:pStyle w:val="BodyText"/>
        <w:spacing w:before="20" w:line="357" w:lineRule="auto"/>
        <w:ind w:right="211"/>
        <w:jc w:val="both"/>
        <w:rPr>
          <w:lang w:eastAsia="zh-CN"/>
        </w:rPr>
      </w:pPr>
      <w:r w:rsidRPr="00DE110E">
        <w:rPr>
          <w:spacing w:val="-1"/>
          <w:lang w:eastAsia="zh-CN"/>
        </w:rPr>
        <w:lastRenderedPageBreak/>
        <w:t>数量、质量等级等）报发包人核批，并向发包人提供质保书、合格证及上海市规定的相应资料等，</w:t>
      </w:r>
      <w:r w:rsidRPr="00DE110E">
        <w:rPr>
          <w:spacing w:val="-20"/>
          <w:lang w:eastAsia="zh-CN"/>
        </w:rPr>
        <w:t xml:space="preserve"> </w:t>
      </w:r>
      <w:r w:rsidRPr="00DE110E">
        <w:rPr>
          <w:spacing w:val="-6"/>
          <w:lang w:eastAsia="zh-CN"/>
        </w:rPr>
        <w:t>由发包人认可，否则发包人有权不予验收进场，由此产生的一切后果，由承包人负责。材料、成品、</w:t>
      </w:r>
      <w:r w:rsidRPr="00DE110E">
        <w:rPr>
          <w:spacing w:val="-28"/>
          <w:lang w:eastAsia="zh-CN"/>
        </w:rPr>
        <w:t xml:space="preserve"> </w:t>
      </w:r>
      <w:r w:rsidRPr="00DE110E">
        <w:rPr>
          <w:spacing w:val="-1"/>
          <w:lang w:eastAsia="zh-CN"/>
        </w:rPr>
        <w:t>半成品、构配件、设备等都必须符合设计要求，满足有关质量标准，并提供有关产品合格证明和</w:t>
      </w:r>
      <w:proofErr w:type="gramStart"/>
      <w:r w:rsidRPr="00DE110E">
        <w:rPr>
          <w:spacing w:val="-1"/>
          <w:lang w:eastAsia="zh-CN"/>
        </w:rPr>
        <w:t>质</w:t>
      </w:r>
      <w:r w:rsidRPr="00DE110E">
        <w:rPr>
          <w:spacing w:val="-20"/>
          <w:lang w:eastAsia="zh-CN"/>
        </w:rPr>
        <w:t xml:space="preserve"> </w:t>
      </w:r>
      <w:r w:rsidRPr="00DE110E">
        <w:rPr>
          <w:spacing w:val="-1"/>
          <w:lang w:eastAsia="zh-CN"/>
        </w:rPr>
        <w:t>量保证</w:t>
      </w:r>
      <w:proofErr w:type="gramEnd"/>
      <w:r w:rsidRPr="00DE110E">
        <w:rPr>
          <w:spacing w:val="-1"/>
          <w:lang w:eastAsia="zh-CN"/>
        </w:rPr>
        <w:t>资料及上海市规定的相应资料，并对所采购的材料、成品、半成品、构配件、设备等的质量</w:t>
      </w:r>
      <w:r w:rsidRPr="00DE110E">
        <w:rPr>
          <w:spacing w:val="-20"/>
          <w:lang w:eastAsia="zh-CN"/>
        </w:rPr>
        <w:t xml:space="preserve"> </w:t>
      </w:r>
      <w:r w:rsidRPr="00DE110E">
        <w:rPr>
          <w:lang w:eastAsia="zh-CN"/>
        </w:rPr>
        <w:t>负责。</w:t>
      </w:r>
    </w:p>
    <w:p w14:paraId="253BA2B4" w14:textId="77777777" w:rsidR="00CA3F2A" w:rsidRPr="00DE110E" w:rsidRDefault="00B54BD8">
      <w:pPr>
        <w:pStyle w:val="BodyText"/>
        <w:spacing w:before="32" w:line="357" w:lineRule="auto"/>
        <w:ind w:right="211" w:firstLine="480"/>
        <w:jc w:val="both"/>
        <w:rPr>
          <w:lang w:eastAsia="zh-CN"/>
        </w:rPr>
      </w:pPr>
      <w:r w:rsidRPr="00DE110E">
        <w:rPr>
          <w:spacing w:val="-2"/>
          <w:lang w:eastAsia="zh-CN"/>
        </w:rPr>
        <w:t>投标时提供暂定（指定）单价的材料、设备：该部分材料、设备采购，由发包人和承包人按照</w:t>
      </w:r>
      <w:r w:rsidRPr="00DE110E">
        <w:rPr>
          <w:lang w:eastAsia="zh-CN"/>
        </w:rPr>
        <w:t xml:space="preserve"> 有关规定采取询价、招标等方式确定供货商。或者由发包人提出具体要求，承包人负责提前 </w:t>
      </w:r>
      <w:r w:rsidRPr="00DE110E">
        <w:rPr>
          <w:rFonts w:cs="仿宋"/>
          <w:lang w:eastAsia="zh-CN"/>
        </w:rPr>
        <w:t>2</w:t>
      </w:r>
      <w:r w:rsidRPr="00DE110E">
        <w:rPr>
          <w:rFonts w:cs="仿宋"/>
          <w:spacing w:val="-69"/>
          <w:lang w:eastAsia="zh-CN"/>
        </w:rPr>
        <w:t xml:space="preserve"> </w:t>
      </w:r>
      <w:proofErr w:type="gramStart"/>
      <w:r w:rsidRPr="00DE110E">
        <w:rPr>
          <w:spacing w:val="-3"/>
          <w:lang w:eastAsia="zh-CN"/>
        </w:rPr>
        <w:t>个</w:t>
      </w:r>
      <w:proofErr w:type="gramEnd"/>
      <w:r w:rsidRPr="00DE110E">
        <w:rPr>
          <w:spacing w:val="-3"/>
          <w:lang w:eastAsia="zh-CN"/>
        </w:rPr>
        <w:t xml:space="preserve">月 </w:t>
      </w:r>
      <w:r w:rsidRPr="00DE110E">
        <w:rPr>
          <w:spacing w:val="-6"/>
          <w:lang w:eastAsia="zh-CN"/>
        </w:rPr>
        <w:t>推荐若干（至少三家）拟采购厂家，由发包人审核其产品的技术、质量标准，择优选定供货商。承包</w:t>
      </w:r>
      <w:r w:rsidRPr="00DE110E">
        <w:rPr>
          <w:spacing w:val="-19"/>
          <w:lang w:eastAsia="zh-CN"/>
        </w:rPr>
        <w:t xml:space="preserve"> </w:t>
      </w:r>
      <w:r w:rsidRPr="00DE110E">
        <w:rPr>
          <w:spacing w:val="-1"/>
          <w:lang w:eastAsia="zh-CN"/>
        </w:rPr>
        <w:t>人采购时，需由发包人最终确认价格。若双方就价格达不成一致时，承包人应按要求继续施工，不</w:t>
      </w:r>
      <w:r w:rsidRPr="00DE110E">
        <w:rPr>
          <w:spacing w:val="-20"/>
          <w:lang w:eastAsia="zh-CN"/>
        </w:rPr>
        <w:t xml:space="preserve"> </w:t>
      </w:r>
      <w:r w:rsidRPr="00DE110E">
        <w:rPr>
          <w:spacing w:val="-1"/>
          <w:lang w:eastAsia="zh-CN"/>
        </w:rPr>
        <w:t>得以此为由停止施工，否则将视为承包人违约。推荐过程中，如发现承包人与供应商串通价格，发</w:t>
      </w:r>
      <w:r w:rsidRPr="00DE110E">
        <w:rPr>
          <w:spacing w:val="-20"/>
          <w:lang w:eastAsia="zh-CN"/>
        </w:rPr>
        <w:t xml:space="preserve"> </w:t>
      </w:r>
      <w:r w:rsidRPr="00DE110E">
        <w:rPr>
          <w:lang w:eastAsia="zh-CN"/>
        </w:rPr>
        <w:t>包人将以违约处罚，处罚数额视具体情况而定。</w:t>
      </w:r>
    </w:p>
    <w:p w14:paraId="7BDD9B18" w14:textId="77777777" w:rsidR="00CA3F2A" w:rsidRPr="00DE110E" w:rsidRDefault="00B54BD8">
      <w:pPr>
        <w:pStyle w:val="BodyText"/>
        <w:spacing w:before="30" w:line="355" w:lineRule="auto"/>
        <w:ind w:left="598" w:right="5028"/>
        <w:rPr>
          <w:lang w:eastAsia="zh-CN"/>
        </w:rPr>
      </w:pPr>
      <w:r w:rsidRPr="00DE110E">
        <w:rPr>
          <w:rFonts w:cs="仿宋"/>
          <w:lang w:eastAsia="zh-CN"/>
        </w:rPr>
        <w:t>28.3</w:t>
      </w:r>
      <w:r w:rsidRPr="00DE110E">
        <w:rPr>
          <w:rFonts w:cs="仿宋"/>
          <w:spacing w:val="-6"/>
          <w:lang w:eastAsia="zh-CN"/>
        </w:rPr>
        <w:t xml:space="preserve"> </w:t>
      </w:r>
      <w:r w:rsidRPr="00DE110E">
        <w:rPr>
          <w:lang w:eastAsia="zh-CN"/>
        </w:rPr>
        <w:t>本工程均采用商品</w:t>
      </w:r>
      <w:proofErr w:type="gramStart"/>
      <w:r w:rsidRPr="00DE110E">
        <w:rPr>
          <w:lang w:eastAsia="zh-CN"/>
        </w:rPr>
        <w:t>砼</w:t>
      </w:r>
      <w:proofErr w:type="gramEnd"/>
      <w:r w:rsidRPr="00DE110E">
        <w:rPr>
          <w:lang w:eastAsia="zh-CN"/>
        </w:rPr>
        <w:t>、商品砂浆。</w:t>
      </w:r>
      <w:r w:rsidRPr="00DE110E">
        <w:rPr>
          <w:spacing w:val="-3"/>
          <w:lang w:eastAsia="zh-CN"/>
        </w:rPr>
        <w:t xml:space="preserve"> </w:t>
      </w:r>
      <w:r w:rsidRPr="00DE110E">
        <w:rPr>
          <w:lang w:eastAsia="zh-CN"/>
        </w:rPr>
        <w:t>八、工程变更</w:t>
      </w:r>
    </w:p>
    <w:p w14:paraId="4A5A195A" w14:textId="77777777" w:rsidR="0044155B" w:rsidRPr="00DE110E" w:rsidRDefault="00B54BD8">
      <w:pPr>
        <w:pStyle w:val="BodyText"/>
        <w:spacing w:before="32" w:line="357" w:lineRule="auto"/>
        <w:ind w:left="598" w:right="1845"/>
        <w:rPr>
          <w:spacing w:val="-57"/>
          <w:lang w:eastAsia="zh-CN"/>
        </w:rPr>
      </w:pPr>
      <w:r w:rsidRPr="00DE110E">
        <w:rPr>
          <w:rFonts w:cs="仿宋"/>
          <w:spacing w:val="-2"/>
          <w:lang w:eastAsia="zh-CN"/>
        </w:rPr>
        <w:t>29.</w:t>
      </w:r>
      <w:r w:rsidRPr="00DE110E">
        <w:rPr>
          <w:spacing w:val="-2"/>
          <w:lang w:eastAsia="zh-CN"/>
        </w:rPr>
        <w:t>任何工程变更均须经发包人、设计批准后方能实施。</w:t>
      </w:r>
      <w:r w:rsidRPr="00DE110E">
        <w:rPr>
          <w:spacing w:val="-57"/>
          <w:lang w:eastAsia="zh-CN"/>
        </w:rPr>
        <w:t xml:space="preserve"> </w:t>
      </w:r>
    </w:p>
    <w:p w14:paraId="7F93E166" w14:textId="5FFB64E2" w:rsidR="00CA3F2A" w:rsidRPr="00DE110E" w:rsidRDefault="00B54BD8">
      <w:pPr>
        <w:pStyle w:val="BodyText"/>
        <w:spacing w:before="32" w:line="357" w:lineRule="auto"/>
        <w:ind w:left="598" w:right="1845"/>
        <w:rPr>
          <w:lang w:eastAsia="zh-CN"/>
        </w:rPr>
      </w:pPr>
      <w:r w:rsidRPr="00DE110E">
        <w:rPr>
          <w:lang w:eastAsia="zh-CN"/>
        </w:rPr>
        <w:t>九、竣工验收与结算</w:t>
      </w:r>
    </w:p>
    <w:p w14:paraId="673B05A8" w14:textId="77777777" w:rsidR="00CA3F2A" w:rsidRPr="00DE110E" w:rsidRDefault="00B54BD8">
      <w:pPr>
        <w:pStyle w:val="BodyText"/>
        <w:spacing w:before="30"/>
        <w:ind w:left="598" w:right="78"/>
        <w:rPr>
          <w:lang w:eastAsia="zh-CN"/>
        </w:rPr>
      </w:pPr>
      <w:r w:rsidRPr="00DE110E">
        <w:rPr>
          <w:rFonts w:cs="仿宋"/>
          <w:lang w:eastAsia="zh-CN"/>
        </w:rPr>
        <w:t>32.</w:t>
      </w:r>
      <w:r w:rsidRPr="00DE110E">
        <w:rPr>
          <w:lang w:eastAsia="zh-CN"/>
        </w:rPr>
        <w:t>竣工验收</w:t>
      </w:r>
    </w:p>
    <w:p w14:paraId="5E54E4C2" w14:textId="77777777" w:rsidR="00CA3F2A" w:rsidRPr="00DE110E" w:rsidRDefault="00B54BD8">
      <w:pPr>
        <w:pStyle w:val="BodyText"/>
        <w:spacing w:line="357" w:lineRule="auto"/>
        <w:ind w:right="211" w:firstLine="480"/>
        <w:jc w:val="both"/>
        <w:rPr>
          <w:lang w:eastAsia="zh-CN"/>
        </w:rPr>
      </w:pPr>
      <w:r w:rsidRPr="00DE110E">
        <w:rPr>
          <w:rFonts w:cs="仿宋"/>
          <w:spacing w:val="-5"/>
          <w:lang w:eastAsia="zh-CN"/>
        </w:rPr>
        <w:t>1</w:t>
      </w:r>
      <w:r w:rsidRPr="00DE110E">
        <w:rPr>
          <w:spacing w:val="-5"/>
          <w:lang w:eastAsia="zh-CN"/>
        </w:rPr>
        <w:t>）工程具备竣工验收条件，承包人根据国家现行工程竣工验收有关规定，按照总承包人自评、</w:t>
      </w:r>
      <w:r w:rsidRPr="00DE110E">
        <w:rPr>
          <w:spacing w:val="-3"/>
          <w:lang w:eastAsia="zh-CN"/>
        </w:rPr>
        <w:t xml:space="preserve"> </w:t>
      </w:r>
      <w:r w:rsidRPr="00DE110E">
        <w:rPr>
          <w:spacing w:val="-1"/>
          <w:lang w:eastAsia="zh-CN"/>
        </w:rPr>
        <w:t>设计认可、发包人核定、组织验收的流程进行。承包人提供竣工资料的约定：发包人确认工程验收</w:t>
      </w:r>
      <w:r w:rsidRPr="00DE110E">
        <w:rPr>
          <w:spacing w:val="-20"/>
          <w:lang w:eastAsia="zh-CN"/>
        </w:rPr>
        <w:t xml:space="preserve"> </w:t>
      </w:r>
      <w:r w:rsidRPr="00DE110E">
        <w:rPr>
          <w:lang w:eastAsia="zh-CN"/>
        </w:rPr>
        <w:t xml:space="preserve">通过后 </w:t>
      </w:r>
      <w:r w:rsidRPr="00DE110E">
        <w:rPr>
          <w:rFonts w:cs="仿宋"/>
          <w:lang w:eastAsia="zh-CN"/>
        </w:rPr>
        <w:t xml:space="preserve">30 </w:t>
      </w:r>
      <w:r w:rsidRPr="00DE110E">
        <w:rPr>
          <w:spacing w:val="-5"/>
          <w:lang w:eastAsia="zh-CN"/>
        </w:rPr>
        <w:t>天内，承包人负责免费提供施工技术资料六套（其中一套原件）、质量评定资料六套（其</w:t>
      </w:r>
      <w:r w:rsidRPr="00DE110E">
        <w:rPr>
          <w:spacing w:val="-88"/>
          <w:lang w:eastAsia="zh-CN"/>
        </w:rPr>
        <w:t xml:space="preserve"> </w:t>
      </w:r>
      <w:r w:rsidRPr="00DE110E">
        <w:rPr>
          <w:spacing w:val="-6"/>
          <w:lang w:eastAsia="zh-CN"/>
        </w:rPr>
        <w:t>中一套原件）、已选用材料证明六套（其中一套原件）以及施工竣工图纸六套（原件）等资料及光盘</w:t>
      </w:r>
      <w:r w:rsidRPr="00DE110E">
        <w:rPr>
          <w:spacing w:val="-26"/>
          <w:lang w:eastAsia="zh-CN"/>
        </w:rPr>
        <w:t xml:space="preserve"> </w:t>
      </w:r>
      <w:r w:rsidRPr="00DE110E">
        <w:rPr>
          <w:spacing w:val="-1"/>
          <w:lang w:eastAsia="zh-CN"/>
        </w:rPr>
        <w:t>一套，并按上海市城建档案馆归档标准及上海市档案馆要求装订成册，并做好向上海城建档案馆移</w:t>
      </w:r>
      <w:r w:rsidRPr="00DE110E">
        <w:rPr>
          <w:spacing w:val="-20"/>
          <w:lang w:eastAsia="zh-CN"/>
        </w:rPr>
        <w:t xml:space="preserve"> </w:t>
      </w:r>
      <w:r w:rsidRPr="00DE110E">
        <w:rPr>
          <w:spacing w:val="-1"/>
          <w:lang w:eastAsia="zh-CN"/>
        </w:rPr>
        <w:t>交档案的工作。承包人未能如期提交本工程完整的竣工资料，延误违约处罚金额为每延误一</w:t>
      </w:r>
      <w:proofErr w:type="gramStart"/>
      <w:r w:rsidRPr="00DE110E">
        <w:rPr>
          <w:spacing w:val="-1"/>
          <w:lang w:eastAsia="zh-CN"/>
        </w:rPr>
        <w:t>日历天</w:t>
      </w:r>
      <w:proofErr w:type="gramEnd"/>
      <w:r w:rsidRPr="00DE110E">
        <w:rPr>
          <w:spacing w:val="-20"/>
          <w:lang w:eastAsia="zh-CN"/>
        </w:rPr>
        <w:t xml:space="preserve"> </w:t>
      </w:r>
      <w:r w:rsidRPr="00DE110E">
        <w:rPr>
          <w:lang w:eastAsia="zh-CN"/>
        </w:rPr>
        <w:t>按伍仟元整（</w:t>
      </w:r>
      <w:r w:rsidRPr="00DE110E">
        <w:rPr>
          <w:rFonts w:cs="仿宋"/>
          <w:lang w:eastAsia="zh-CN"/>
        </w:rPr>
        <w:t>5000</w:t>
      </w:r>
      <w:r w:rsidRPr="00DE110E">
        <w:rPr>
          <w:rFonts w:cs="仿宋"/>
          <w:spacing w:val="-54"/>
          <w:lang w:eastAsia="zh-CN"/>
        </w:rPr>
        <w:t xml:space="preserve"> </w:t>
      </w:r>
      <w:r w:rsidRPr="00DE110E">
        <w:rPr>
          <w:lang w:eastAsia="zh-CN"/>
        </w:rPr>
        <w:t>元整）执行。</w:t>
      </w:r>
    </w:p>
    <w:p w14:paraId="79D8C170" w14:textId="77777777" w:rsidR="00CA3F2A" w:rsidRPr="00DE110E" w:rsidRDefault="00B54BD8">
      <w:pPr>
        <w:pStyle w:val="BodyText"/>
        <w:spacing w:before="30" w:line="357" w:lineRule="auto"/>
        <w:ind w:right="211" w:firstLine="480"/>
        <w:jc w:val="both"/>
        <w:rPr>
          <w:lang w:eastAsia="zh-CN"/>
        </w:rPr>
      </w:pPr>
      <w:r w:rsidRPr="00DE110E">
        <w:rPr>
          <w:rFonts w:cs="仿宋"/>
          <w:spacing w:val="-5"/>
          <w:lang w:eastAsia="zh-CN"/>
        </w:rPr>
        <w:t>2</w:t>
      </w:r>
      <w:r w:rsidRPr="00DE110E">
        <w:rPr>
          <w:spacing w:val="-5"/>
          <w:lang w:eastAsia="zh-CN"/>
        </w:rPr>
        <w:t>）</w:t>
      </w:r>
      <w:proofErr w:type="gramStart"/>
      <w:r w:rsidRPr="00DE110E">
        <w:rPr>
          <w:spacing w:val="-5"/>
          <w:lang w:eastAsia="zh-CN"/>
        </w:rPr>
        <w:t>若工</w:t>
      </w:r>
      <w:proofErr w:type="gramEnd"/>
      <w:r w:rsidRPr="00DE110E">
        <w:rPr>
          <w:spacing w:val="-5"/>
          <w:lang w:eastAsia="zh-CN"/>
        </w:rPr>
        <w:t>程竣工备案制验收中提出整改要求的，承包人须按发包人和</w:t>
      </w:r>
      <w:proofErr w:type="gramStart"/>
      <w:r w:rsidRPr="00DE110E">
        <w:rPr>
          <w:spacing w:val="-5"/>
          <w:lang w:eastAsia="zh-CN"/>
        </w:rPr>
        <w:t>质</w:t>
      </w:r>
      <w:proofErr w:type="gramEnd"/>
      <w:r w:rsidRPr="00DE110E">
        <w:rPr>
          <w:spacing w:val="-5"/>
          <w:lang w:eastAsia="zh-CN"/>
        </w:rPr>
        <w:t>监部门提出的要求进行整</w:t>
      </w:r>
      <w:r w:rsidRPr="00DE110E">
        <w:rPr>
          <w:lang w:eastAsia="zh-CN"/>
        </w:rPr>
        <w:t xml:space="preserve"> 改，最后由发包人进行工程整改复验，最终待区质监部门备案制验收最后确认。</w:t>
      </w:r>
    </w:p>
    <w:p w14:paraId="0B81D329" w14:textId="77777777" w:rsidR="00CA3F2A" w:rsidRPr="00DE110E" w:rsidRDefault="00B54BD8">
      <w:pPr>
        <w:pStyle w:val="BodyText"/>
        <w:spacing w:before="30" w:line="355" w:lineRule="auto"/>
        <w:ind w:right="212" w:firstLine="480"/>
        <w:jc w:val="both"/>
        <w:rPr>
          <w:lang w:eastAsia="zh-CN"/>
        </w:rPr>
      </w:pPr>
      <w:r w:rsidRPr="00DE110E">
        <w:rPr>
          <w:rFonts w:cs="仿宋"/>
          <w:spacing w:val="-5"/>
          <w:lang w:eastAsia="zh-CN"/>
        </w:rPr>
        <w:t>3</w:t>
      </w:r>
      <w:r w:rsidRPr="00DE110E">
        <w:rPr>
          <w:spacing w:val="-5"/>
          <w:lang w:eastAsia="zh-CN"/>
        </w:rPr>
        <w:t>）工程验收通过后，承包人接到发包人交接通知后方可向发包人指定的单位办理工程竣工交接</w:t>
      </w:r>
      <w:r w:rsidRPr="00DE110E">
        <w:rPr>
          <w:spacing w:val="-3"/>
          <w:lang w:eastAsia="zh-CN"/>
        </w:rPr>
        <w:t xml:space="preserve"> </w:t>
      </w:r>
      <w:r w:rsidRPr="00DE110E">
        <w:rPr>
          <w:lang w:eastAsia="zh-CN"/>
        </w:rPr>
        <w:t>手续，在交接手续未办理之前由承包人负责工程产品保管及意外责任。</w:t>
      </w:r>
    </w:p>
    <w:p w14:paraId="0E8E8DE9" w14:textId="77777777" w:rsidR="00CA3F2A" w:rsidRPr="00DE110E" w:rsidRDefault="00B54BD8">
      <w:pPr>
        <w:pStyle w:val="BodyText"/>
        <w:spacing w:before="32" w:line="357" w:lineRule="auto"/>
        <w:ind w:right="78" w:firstLine="480"/>
        <w:rPr>
          <w:lang w:eastAsia="zh-CN"/>
        </w:rPr>
      </w:pPr>
      <w:r w:rsidRPr="00DE110E">
        <w:rPr>
          <w:rFonts w:cs="仿宋"/>
          <w:spacing w:val="-5"/>
          <w:lang w:eastAsia="zh-CN"/>
        </w:rPr>
        <w:t>4</w:t>
      </w:r>
      <w:r w:rsidRPr="00DE110E">
        <w:rPr>
          <w:spacing w:val="-5"/>
          <w:lang w:eastAsia="zh-CN"/>
        </w:rPr>
        <w:t>）本工程竣工档案资料的编制应按上海市建委、市城建档案管理部门、区有关行业主管部门和</w:t>
      </w:r>
      <w:r w:rsidRPr="00DE110E">
        <w:rPr>
          <w:spacing w:val="-3"/>
          <w:lang w:eastAsia="zh-CN"/>
        </w:rPr>
        <w:t xml:space="preserve"> </w:t>
      </w:r>
      <w:r w:rsidRPr="00DE110E">
        <w:rPr>
          <w:spacing w:val="-4"/>
          <w:lang w:eastAsia="zh-CN"/>
        </w:rPr>
        <w:t>发包人的具体要求编制，本工程竣工档案资料承包人须在工程质监备案验收前</w:t>
      </w:r>
      <w:r w:rsidRPr="00DE110E">
        <w:rPr>
          <w:spacing w:val="-32"/>
          <w:lang w:eastAsia="zh-CN"/>
        </w:rPr>
        <w:t xml:space="preserve"> </w:t>
      </w:r>
      <w:r w:rsidRPr="00DE110E">
        <w:rPr>
          <w:rFonts w:cs="仿宋"/>
          <w:lang w:eastAsia="zh-CN"/>
        </w:rPr>
        <w:t>1</w:t>
      </w:r>
      <w:r w:rsidRPr="00DE110E">
        <w:rPr>
          <w:rFonts w:cs="仿宋"/>
          <w:spacing w:val="-28"/>
          <w:lang w:eastAsia="zh-CN"/>
        </w:rPr>
        <w:t xml:space="preserve"> </w:t>
      </w:r>
      <w:proofErr w:type="gramStart"/>
      <w:r w:rsidRPr="00DE110E">
        <w:rPr>
          <w:lang w:eastAsia="zh-CN"/>
        </w:rPr>
        <w:t>个</w:t>
      </w:r>
      <w:proofErr w:type="gramEnd"/>
      <w:r w:rsidRPr="00DE110E">
        <w:rPr>
          <w:lang w:eastAsia="zh-CN"/>
        </w:rPr>
        <w:t>月完成编制工作，</w:t>
      </w:r>
      <w:r w:rsidRPr="00DE110E">
        <w:rPr>
          <w:spacing w:val="-95"/>
          <w:lang w:eastAsia="zh-CN"/>
        </w:rPr>
        <w:t xml:space="preserve"> </w:t>
      </w:r>
      <w:r w:rsidRPr="00DE110E">
        <w:rPr>
          <w:lang w:eastAsia="zh-CN"/>
        </w:rPr>
        <w:t>并交发包人审核，最终以城建档案管理部门验收为准。</w:t>
      </w:r>
    </w:p>
    <w:p w14:paraId="0DE6D819" w14:textId="77777777" w:rsidR="00CA3F2A" w:rsidRPr="00DE110E" w:rsidRDefault="00B54BD8">
      <w:pPr>
        <w:pStyle w:val="BodyText"/>
        <w:spacing w:before="30"/>
        <w:ind w:left="598" w:right="78"/>
        <w:rPr>
          <w:lang w:eastAsia="zh-CN"/>
        </w:rPr>
      </w:pPr>
      <w:r w:rsidRPr="00DE110E">
        <w:rPr>
          <w:rFonts w:cs="仿宋"/>
          <w:lang w:eastAsia="zh-CN"/>
        </w:rPr>
        <w:t>33</w:t>
      </w:r>
      <w:r w:rsidRPr="00DE110E">
        <w:rPr>
          <w:lang w:eastAsia="zh-CN"/>
        </w:rPr>
        <w:t>、竣工结算</w:t>
      </w:r>
    </w:p>
    <w:p w14:paraId="6BFCF040" w14:textId="77777777" w:rsidR="00CA3F2A" w:rsidRPr="00DE110E" w:rsidRDefault="00B54BD8">
      <w:pPr>
        <w:pStyle w:val="BodyText"/>
        <w:spacing w:line="357" w:lineRule="auto"/>
        <w:ind w:right="211" w:firstLine="480"/>
        <w:jc w:val="both"/>
        <w:rPr>
          <w:lang w:eastAsia="zh-CN"/>
        </w:rPr>
      </w:pPr>
      <w:r w:rsidRPr="00DE110E">
        <w:rPr>
          <w:rFonts w:cs="仿宋"/>
          <w:spacing w:val="-5"/>
          <w:lang w:eastAsia="zh-CN"/>
        </w:rPr>
        <w:t>1</w:t>
      </w:r>
      <w:r w:rsidRPr="00DE110E">
        <w:rPr>
          <w:spacing w:val="-5"/>
          <w:lang w:eastAsia="zh-CN"/>
        </w:rPr>
        <w:t>）本工程竣工</w:t>
      </w:r>
      <w:proofErr w:type="gramStart"/>
      <w:r w:rsidRPr="00DE110E">
        <w:rPr>
          <w:spacing w:val="-5"/>
          <w:lang w:eastAsia="zh-CN"/>
        </w:rPr>
        <w:t>结算按</w:t>
      </w:r>
      <w:proofErr w:type="gramEnd"/>
      <w:r w:rsidRPr="00DE110E">
        <w:rPr>
          <w:spacing w:val="-5"/>
          <w:lang w:eastAsia="zh-CN"/>
        </w:rPr>
        <w:t>招标设计图纸确定的工程内容为基准，除工程量可按</w:t>
      </w:r>
      <w:proofErr w:type="gramStart"/>
      <w:r w:rsidRPr="00DE110E">
        <w:rPr>
          <w:spacing w:val="-5"/>
          <w:lang w:eastAsia="zh-CN"/>
        </w:rPr>
        <w:t>实调</w:t>
      </w:r>
      <w:proofErr w:type="gramEnd"/>
      <w:r w:rsidRPr="00DE110E">
        <w:rPr>
          <w:spacing w:val="-5"/>
          <w:lang w:eastAsia="zh-CN"/>
        </w:rPr>
        <w:t>整外，承包人投</w:t>
      </w:r>
      <w:r w:rsidRPr="00DE110E">
        <w:rPr>
          <w:lang w:eastAsia="zh-CN"/>
        </w:rPr>
        <w:t xml:space="preserve"> </w:t>
      </w:r>
      <w:r w:rsidRPr="00DE110E">
        <w:rPr>
          <w:spacing w:val="-1"/>
          <w:lang w:eastAsia="zh-CN"/>
        </w:rPr>
        <w:t>标报价中分部分项工程综合单价和自报材料、制品的市场单价按照招标文件的相关规定执行。承包</w:t>
      </w:r>
      <w:r w:rsidRPr="00DE110E">
        <w:rPr>
          <w:spacing w:val="-20"/>
          <w:lang w:eastAsia="zh-CN"/>
        </w:rPr>
        <w:t xml:space="preserve"> </w:t>
      </w:r>
      <w:r w:rsidRPr="00DE110E">
        <w:rPr>
          <w:lang w:eastAsia="zh-CN"/>
        </w:rPr>
        <w:t>人在投标报价中招标清单已列明的子目所发生的漏项均视作投标优惠，竣工结算不予签证调整。</w:t>
      </w:r>
    </w:p>
    <w:p w14:paraId="6199B7CA" w14:textId="77777777" w:rsidR="00CA3F2A" w:rsidRPr="00DE110E" w:rsidRDefault="00B54BD8">
      <w:pPr>
        <w:pStyle w:val="BodyText"/>
        <w:spacing w:before="30"/>
        <w:ind w:left="598" w:right="78"/>
        <w:rPr>
          <w:lang w:eastAsia="zh-CN"/>
        </w:rPr>
      </w:pPr>
      <w:r w:rsidRPr="00DE110E">
        <w:rPr>
          <w:rFonts w:cs="仿宋"/>
          <w:lang w:eastAsia="zh-CN"/>
        </w:rPr>
        <w:t>2</w:t>
      </w:r>
      <w:r w:rsidRPr="00DE110E">
        <w:rPr>
          <w:lang w:eastAsia="zh-CN"/>
        </w:rPr>
        <w:t>）工程竣工验收通过后</w:t>
      </w:r>
      <w:r w:rsidRPr="00DE110E">
        <w:rPr>
          <w:spacing w:val="-61"/>
          <w:lang w:eastAsia="zh-CN"/>
        </w:rPr>
        <w:t xml:space="preserve"> </w:t>
      </w:r>
      <w:r w:rsidRPr="00DE110E">
        <w:rPr>
          <w:rFonts w:cs="仿宋"/>
          <w:lang w:eastAsia="zh-CN"/>
        </w:rPr>
        <w:t>28</w:t>
      </w:r>
      <w:r w:rsidRPr="00DE110E">
        <w:rPr>
          <w:rFonts w:cs="仿宋"/>
          <w:spacing w:val="-59"/>
          <w:lang w:eastAsia="zh-CN"/>
        </w:rPr>
        <w:t xml:space="preserve"> </w:t>
      </w:r>
      <w:r w:rsidRPr="00DE110E">
        <w:rPr>
          <w:lang w:eastAsia="zh-CN"/>
        </w:rPr>
        <w:t>天内，承包人向发包人递交</w:t>
      </w:r>
      <w:r w:rsidRPr="00DE110E">
        <w:rPr>
          <w:spacing w:val="-59"/>
          <w:lang w:eastAsia="zh-CN"/>
        </w:rPr>
        <w:t xml:space="preserve"> </w:t>
      </w:r>
      <w:r w:rsidRPr="00DE110E">
        <w:rPr>
          <w:rFonts w:cs="仿宋"/>
          <w:lang w:eastAsia="zh-CN"/>
        </w:rPr>
        <w:t>3</w:t>
      </w:r>
      <w:r w:rsidRPr="00DE110E">
        <w:rPr>
          <w:rFonts w:cs="仿宋"/>
          <w:spacing w:val="-61"/>
          <w:lang w:eastAsia="zh-CN"/>
        </w:rPr>
        <w:t xml:space="preserve"> </w:t>
      </w:r>
      <w:r w:rsidRPr="00DE110E">
        <w:rPr>
          <w:lang w:eastAsia="zh-CN"/>
        </w:rPr>
        <w:t>套竣工结算报告及完整的结算资料</w:t>
      </w:r>
      <w:proofErr w:type="gramStart"/>
      <w:r w:rsidRPr="00DE110E">
        <w:rPr>
          <w:lang w:eastAsia="zh-CN"/>
        </w:rPr>
        <w:t>和</w:t>
      </w:r>
      <w:proofErr w:type="gramEnd"/>
    </w:p>
    <w:p w14:paraId="612CB9FD" w14:textId="77777777" w:rsidR="00CA3F2A" w:rsidRPr="00DE110E" w:rsidRDefault="00CA3F2A">
      <w:pPr>
        <w:rPr>
          <w:lang w:eastAsia="zh-CN"/>
        </w:rPr>
        <w:sectPr w:rsidR="00CA3F2A" w:rsidRPr="00DE110E">
          <w:pgSz w:w="11910" w:h="16840"/>
          <w:pgMar w:top="1060" w:right="1200" w:bottom="900" w:left="1300" w:header="0" w:footer="717" w:gutter="0"/>
          <w:cols w:space="720"/>
        </w:sectPr>
      </w:pPr>
    </w:p>
    <w:p w14:paraId="0BE8178C" w14:textId="77777777" w:rsidR="00CA3F2A" w:rsidRPr="00DE110E" w:rsidRDefault="00B54BD8">
      <w:pPr>
        <w:pStyle w:val="BodyText"/>
        <w:spacing w:before="20" w:line="357" w:lineRule="auto"/>
        <w:ind w:right="78"/>
        <w:rPr>
          <w:lang w:eastAsia="zh-CN"/>
        </w:rPr>
      </w:pPr>
      <w:r w:rsidRPr="00DE110E">
        <w:rPr>
          <w:rFonts w:cs="仿宋"/>
          <w:lang w:eastAsia="zh-CN"/>
        </w:rPr>
        <w:lastRenderedPageBreak/>
        <w:t xml:space="preserve">1 </w:t>
      </w:r>
      <w:r w:rsidRPr="00DE110E">
        <w:rPr>
          <w:lang w:eastAsia="zh-CN"/>
        </w:rPr>
        <w:t xml:space="preserve">套完整的竣工结算图纸，发包人应在 </w:t>
      </w:r>
      <w:r w:rsidRPr="00DE110E">
        <w:rPr>
          <w:rFonts w:cs="仿宋"/>
          <w:lang w:eastAsia="zh-CN"/>
        </w:rPr>
        <w:t>14</w:t>
      </w:r>
      <w:r w:rsidRPr="00DE110E">
        <w:rPr>
          <w:rFonts w:cs="仿宋"/>
          <w:spacing w:val="-76"/>
          <w:lang w:eastAsia="zh-CN"/>
        </w:rPr>
        <w:t xml:space="preserve"> </w:t>
      </w:r>
      <w:r w:rsidRPr="00DE110E">
        <w:rPr>
          <w:lang w:eastAsia="zh-CN"/>
        </w:rPr>
        <w:t>天内对结算资料的完整性、真实性进行审核，资料完备、</w:t>
      </w:r>
      <w:r w:rsidRPr="00DE110E">
        <w:rPr>
          <w:spacing w:val="-3"/>
          <w:lang w:eastAsia="zh-CN"/>
        </w:rPr>
        <w:t xml:space="preserve"> </w:t>
      </w:r>
      <w:r w:rsidRPr="00DE110E">
        <w:rPr>
          <w:lang w:eastAsia="zh-CN"/>
        </w:rPr>
        <w:t>竣工图纸、签证等符合现场实际情况的予以签认，然后转交发包人。发包人在收到竣工结算报告后</w:t>
      </w:r>
      <w:r w:rsidRPr="00DE110E">
        <w:rPr>
          <w:spacing w:val="-63"/>
          <w:lang w:eastAsia="zh-CN"/>
        </w:rPr>
        <w:t xml:space="preserve"> </w:t>
      </w:r>
      <w:r w:rsidRPr="00DE110E">
        <w:rPr>
          <w:spacing w:val="-6"/>
          <w:lang w:eastAsia="zh-CN"/>
        </w:rPr>
        <w:t>六个月内投资控制单位审核完毕（审价争议时间另计），最终以发包人审计结果为准。投资控制单位</w:t>
      </w:r>
      <w:r w:rsidRPr="00DE110E">
        <w:rPr>
          <w:spacing w:val="-18"/>
          <w:lang w:eastAsia="zh-CN"/>
        </w:rPr>
        <w:t xml:space="preserve"> </w:t>
      </w:r>
      <w:r w:rsidRPr="00DE110E">
        <w:rPr>
          <w:lang w:eastAsia="zh-CN"/>
        </w:rPr>
        <w:t>审核完移交审计处审计，审定后的结算价按复旦大学有关规定执行。因承包人配合工作未完成而造</w:t>
      </w:r>
      <w:r w:rsidRPr="00DE110E">
        <w:rPr>
          <w:spacing w:val="-63"/>
          <w:lang w:eastAsia="zh-CN"/>
        </w:rPr>
        <w:t xml:space="preserve"> </w:t>
      </w:r>
      <w:r w:rsidRPr="00DE110E">
        <w:rPr>
          <w:lang w:eastAsia="zh-CN"/>
        </w:rPr>
        <w:t>成的审价时间拖延及责任由承包人自行承担。</w:t>
      </w:r>
    </w:p>
    <w:p w14:paraId="61DC1A44" w14:textId="77777777" w:rsidR="00CA3F2A" w:rsidRPr="00DE110E" w:rsidRDefault="00B54BD8">
      <w:pPr>
        <w:pStyle w:val="BodyText"/>
        <w:spacing w:before="32" w:line="355" w:lineRule="auto"/>
        <w:ind w:right="210" w:firstLine="480"/>
        <w:jc w:val="both"/>
        <w:rPr>
          <w:lang w:eastAsia="zh-CN"/>
        </w:rPr>
      </w:pPr>
      <w:r w:rsidRPr="00DE110E">
        <w:rPr>
          <w:rFonts w:cs="仿宋"/>
          <w:spacing w:val="-5"/>
          <w:lang w:eastAsia="zh-CN"/>
        </w:rPr>
        <w:t>3</w:t>
      </w:r>
      <w:r w:rsidRPr="00DE110E">
        <w:rPr>
          <w:spacing w:val="-5"/>
          <w:lang w:eastAsia="zh-CN"/>
        </w:rPr>
        <w:t>）本工程项目发包人已委托造价咨询单位承担全过程造价控制及竣工结算审价服务。承包人编</w:t>
      </w:r>
      <w:r w:rsidRPr="00DE110E">
        <w:rPr>
          <w:lang w:eastAsia="zh-CN"/>
        </w:rPr>
        <w:t xml:space="preserve"> 制的结算造价与审核后造价相差</w:t>
      </w:r>
      <w:r w:rsidRPr="00DE110E">
        <w:rPr>
          <w:spacing w:val="-32"/>
          <w:lang w:eastAsia="zh-CN"/>
        </w:rPr>
        <w:t xml:space="preserve"> </w:t>
      </w:r>
      <w:r w:rsidRPr="00DE110E">
        <w:rPr>
          <w:rFonts w:cs="仿宋"/>
          <w:spacing w:val="-4"/>
          <w:lang w:eastAsia="zh-CN"/>
        </w:rPr>
        <w:t>5%</w:t>
      </w:r>
      <w:r w:rsidRPr="00DE110E">
        <w:rPr>
          <w:spacing w:val="-4"/>
          <w:lang w:eastAsia="zh-CN"/>
        </w:rPr>
        <w:t>以上的，承包人将承担核减额超过</w:t>
      </w:r>
      <w:r w:rsidRPr="00DE110E">
        <w:rPr>
          <w:spacing w:val="-32"/>
          <w:lang w:eastAsia="zh-CN"/>
        </w:rPr>
        <w:t xml:space="preserve"> </w:t>
      </w:r>
      <w:r w:rsidRPr="00DE110E">
        <w:rPr>
          <w:rFonts w:cs="仿宋"/>
          <w:spacing w:val="-4"/>
          <w:lang w:eastAsia="zh-CN"/>
        </w:rPr>
        <w:t>5%</w:t>
      </w:r>
      <w:r w:rsidRPr="00DE110E">
        <w:rPr>
          <w:spacing w:val="-4"/>
          <w:lang w:eastAsia="zh-CN"/>
        </w:rPr>
        <w:t>以上的审价费用，此费用计</w:t>
      </w:r>
      <w:r w:rsidRPr="00DE110E">
        <w:rPr>
          <w:spacing w:val="-97"/>
          <w:lang w:eastAsia="zh-CN"/>
        </w:rPr>
        <w:t xml:space="preserve"> </w:t>
      </w:r>
      <w:r w:rsidRPr="00DE110E">
        <w:rPr>
          <w:lang w:eastAsia="zh-CN"/>
        </w:rPr>
        <w:t>算依据：</w:t>
      </w:r>
      <w:proofErr w:type="gramStart"/>
      <w:r w:rsidRPr="00DE110E">
        <w:rPr>
          <w:lang w:eastAsia="zh-CN"/>
        </w:rPr>
        <w:t>沪建计联</w:t>
      </w:r>
      <w:proofErr w:type="gramEnd"/>
      <w:r w:rsidRPr="00DE110E">
        <w:rPr>
          <w:rFonts w:cs="仿宋"/>
          <w:lang w:eastAsia="zh-CN"/>
        </w:rPr>
        <w:t>[2005]834</w:t>
      </w:r>
      <w:r w:rsidRPr="00DE110E">
        <w:rPr>
          <w:rFonts w:cs="仿宋"/>
          <w:spacing w:val="-39"/>
          <w:lang w:eastAsia="zh-CN"/>
        </w:rPr>
        <w:t xml:space="preserve"> </w:t>
      </w:r>
      <w:r w:rsidRPr="00DE110E">
        <w:rPr>
          <w:spacing w:val="-3"/>
          <w:lang w:eastAsia="zh-CN"/>
        </w:rPr>
        <w:t>号、</w:t>
      </w:r>
      <w:proofErr w:type="gramStart"/>
      <w:r w:rsidRPr="00DE110E">
        <w:rPr>
          <w:spacing w:val="-3"/>
          <w:lang w:eastAsia="zh-CN"/>
        </w:rPr>
        <w:t>沪价</w:t>
      </w:r>
      <w:proofErr w:type="gramEnd"/>
      <w:r w:rsidRPr="00DE110E">
        <w:rPr>
          <w:spacing w:val="-3"/>
          <w:lang w:eastAsia="zh-CN"/>
        </w:rPr>
        <w:t>费</w:t>
      </w:r>
      <w:r w:rsidRPr="00DE110E">
        <w:rPr>
          <w:rFonts w:cs="仿宋"/>
          <w:spacing w:val="-3"/>
          <w:lang w:eastAsia="zh-CN"/>
        </w:rPr>
        <w:t>[2005]056</w:t>
      </w:r>
      <w:r w:rsidRPr="00DE110E">
        <w:rPr>
          <w:rFonts w:cs="仿宋"/>
          <w:spacing w:val="-42"/>
          <w:lang w:eastAsia="zh-CN"/>
        </w:rPr>
        <w:t xml:space="preserve"> </w:t>
      </w:r>
      <w:r w:rsidRPr="00DE110E">
        <w:rPr>
          <w:spacing w:val="-3"/>
          <w:lang w:eastAsia="zh-CN"/>
        </w:rPr>
        <w:t>号文，按单位工程项目竣工结算审价，核减额超</w:t>
      </w:r>
      <w:r w:rsidRPr="00DE110E">
        <w:rPr>
          <w:spacing w:val="-100"/>
          <w:lang w:eastAsia="zh-CN"/>
        </w:rPr>
        <w:t xml:space="preserve"> </w:t>
      </w:r>
      <w:r w:rsidRPr="00DE110E">
        <w:rPr>
          <w:lang w:eastAsia="zh-CN"/>
        </w:rPr>
        <w:t>过</w:t>
      </w:r>
      <w:r w:rsidRPr="00DE110E">
        <w:rPr>
          <w:spacing w:val="-59"/>
          <w:lang w:eastAsia="zh-CN"/>
        </w:rPr>
        <w:t xml:space="preserve"> </w:t>
      </w:r>
      <w:r w:rsidRPr="00DE110E">
        <w:rPr>
          <w:rFonts w:cs="仿宋"/>
          <w:lang w:eastAsia="zh-CN"/>
        </w:rPr>
        <w:t>5%</w:t>
      </w:r>
      <w:r w:rsidRPr="00DE110E">
        <w:rPr>
          <w:lang w:eastAsia="zh-CN"/>
        </w:rPr>
        <w:t>以上的审价费由承包人承担。</w:t>
      </w:r>
    </w:p>
    <w:p w14:paraId="53E89CAF" w14:textId="77777777" w:rsidR="00CA3F2A" w:rsidRPr="00DE110E" w:rsidRDefault="00B54BD8">
      <w:pPr>
        <w:pStyle w:val="BodyText"/>
        <w:spacing w:before="32"/>
        <w:ind w:left="598" w:right="78"/>
        <w:rPr>
          <w:lang w:eastAsia="zh-CN"/>
        </w:rPr>
      </w:pPr>
      <w:r w:rsidRPr="00DE110E">
        <w:rPr>
          <w:lang w:eastAsia="zh-CN"/>
        </w:rPr>
        <w:t>十、违约、索赔和争议</w:t>
      </w:r>
    </w:p>
    <w:p w14:paraId="1DCFDAB1" w14:textId="77777777" w:rsidR="00CA3F2A" w:rsidRPr="00DE110E" w:rsidRDefault="00B54BD8">
      <w:pPr>
        <w:pStyle w:val="BodyText"/>
        <w:spacing w:before="135"/>
        <w:ind w:left="598" w:right="78"/>
        <w:rPr>
          <w:lang w:eastAsia="zh-CN"/>
        </w:rPr>
      </w:pPr>
      <w:r w:rsidRPr="00DE110E">
        <w:rPr>
          <w:rFonts w:cs="仿宋"/>
          <w:lang w:eastAsia="zh-CN"/>
        </w:rPr>
        <w:t>38.</w:t>
      </w:r>
      <w:r w:rsidRPr="00DE110E">
        <w:rPr>
          <w:lang w:eastAsia="zh-CN"/>
        </w:rPr>
        <w:t>争议</w:t>
      </w:r>
    </w:p>
    <w:p w14:paraId="4A05681B" w14:textId="77777777" w:rsidR="00CA3F2A" w:rsidRPr="00DE110E" w:rsidRDefault="00B54BD8">
      <w:pPr>
        <w:pStyle w:val="BodyText"/>
        <w:tabs>
          <w:tab w:val="left" w:pos="1229"/>
        </w:tabs>
        <w:spacing w:line="355" w:lineRule="auto"/>
        <w:ind w:right="211" w:firstLine="479"/>
        <w:rPr>
          <w:lang w:eastAsia="zh-CN"/>
        </w:rPr>
      </w:pPr>
      <w:r w:rsidRPr="00DE110E">
        <w:rPr>
          <w:rFonts w:cs="仿宋"/>
          <w:lang w:eastAsia="zh-CN"/>
        </w:rPr>
        <w:t>38.1</w:t>
      </w:r>
      <w:r w:rsidRPr="00DE110E">
        <w:rPr>
          <w:rFonts w:cs="仿宋"/>
          <w:lang w:eastAsia="zh-CN"/>
        </w:rPr>
        <w:tab/>
      </w:r>
      <w:r w:rsidRPr="00DE110E">
        <w:rPr>
          <w:spacing w:val="-2"/>
          <w:lang w:eastAsia="zh-CN"/>
        </w:rPr>
        <w:t>本合同在履行过程中发生争议，由双方当事人协商解决或邀请第三方调解。协商或调解</w:t>
      </w:r>
      <w:r w:rsidRPr="00DE110E">
        <w:rPr>
          <w:lang w:eastAsia="zh-CN"/>
        </w:rPr>
        <w:t xml:space="preserve"> 不成的，双方约定：</w:t>
      </w:r>
    </w:p>
    <w:p w14:paraId="4C77A94D" w14:textId="77777777" w:rsidR="00CA3F2A" w:rsidRPr="00DE110E" w:rsidRDefault="00B54BD8">
      <w:pPr>
        <w:pStyle w:val="BodyText"/>
        <w:spacing w:before="32"/>
        <w:ind w:left="598" w:right="78"/>
        <w:rPr>
          <w:lang w:eastAsia="zh-CN"/>
        </w:rPr>
      </w:pPr>
      <w:r w:rsidRPr="00DE110E">
        <w:rPr>
          <w:lang w:eastAsia="zh-CN"/>
        </w:rPr>
        <w:t>（一）双方友好协商解决；</w:t>
      </w:r>
    </w:p>
    <w:p w14:paraId="6A63E486" w14:textId="77777777" w:rsidR="0044155B" w:rsidRPr="00DE110E" w:rsidRDefault="00B54BD8">
      <w:pPr>
        <w:pStyle w:val="BodyText"/>
        <w:spacing w:before="135" w:line="355" w:lineRule="auto"/>
        <w:ind w:left="598" w:right="1845"/>
        <w:rPr>
          <w:spacing w:val="-45"/>
          <w:lang w:eastAsia="zh-CN"/>
        </w:rPr>
      </w:pPr>
      <w:r w:rsidRPr="00DE110E">
        <w:rPr>
          <w:spacing w:val="-2"/>
          <w:lang w:eastAsia="zh-CN"/>
        </w:rPr>
        <w:t>（二）若不能按第一款予以解决的，可向上海市杨浦区人民法院诉讼。</w:t>
      </w:r>
      <w:r w:rsidRPr="00DE110E">
        <w:rPr>
          <w:spacing w:val="-45"/>
          <w:lang w:eastAsia="zh-CN"/>
        </w:rPr>
        <w:t xml:space="preserve"> </w:t>
      </w:r>
    </w:p>
    <w:p w14:paraId="25A6D27B" w14:textId="7D8B7712" w:rsidR="00CA3F2A" w:rsidRPr="00DE110E" w:rsidRDefault="00B54BD8">
      <w:pPr>
        <w:pStyle w:val="BodyText"/>
        <w:spacing w:before="135" w:line="355" w:lineRule="auto"/>
        <w:ind w:left="598" w:right="1845"/>
        <w:rPr>
          <w:lang w:eastAsia="zh-CN"/>
        </w:rPr>
      </w:pPr>
      <w:r w:rsidRPr="00DE110E">
        <w:rPr>
          <w:lang w:eastAsia="zh-CN"/>
        </w:rPr>
        <w:t>十一、其他</w:t>
      </w:r>
    </w:p>
    <w:p w14:paraId="4C3611D2" w14:textId="730FD114" w:rsidR="00CA3F2A" w:rsidRPr="00DE110E" w:rsidRDefault="00B54BD8" w:rsidP="0044155B">
      <w:pPr>
        <w:pStyle w:val="BodyText"/>
        <w:spacing w:before="32" w:line="355" w:lineRule="auto"/>
        <w:ind w:left="599" w:right="78"/>
        <w:rPr>
          <w:lang w:eastAsia="zh-CN"/>
        </w:rPr>
      </w:pPr>
      <w:r w:rsidRPr="00DE110E">
        <w:rPr>
          <w:rFonts w:cs="仿宋"/>
          <w:lang w:eastAsia="zh-CN"/>
        </w:rPr>
        <w:t>39.</w:t>
      </w:r>
      <w:r w:rsidRPr="00DE110E">
        <w:rPr>
          <w:lang w:eastAsia="zh-CN"/>
        </w:rPr>
        <w:t>工程分包</w:t>
      </w:r>
      <w:r w:rsidRPr="00DE110E">
        <w:rPr>
          <w:spacing w:val="-3"/>
          <w:lang w:eastAsia="zh-CN"/>
        </w:rPr>
        <w:t xml:space="preserve"> </w:t>
      </w:r>
      <w:r w:rsidRPr="00DE110E">
        <w:rPr>
          <w:spacing w:val="-2"/>
          <w:lang w:eastAsia="zh-CN"/>
        </w:rPr>
        <w:t>本工程发包人同意承包人分包的工程：承包人未经发包人同意，不得将任何分部分项工程（发</w:t>
      </w:r>
      <w:r w:rsidRPr="00DE110E">
        <w:rPr>
          <w:spacing w:val="-1"/>
          <w:lang w:eastAsia="zh-CN"/>
        </w:rPr>
        <w:t>包人指定的专业分包除外）分包。承包人应对任何经发包人同意的分包单位的安全、文明施工、质</w:t>
      </w:r>
      <w:r w:rsidRPr="00DE110E">
        <w:rPr>
          <w:lang w:eastAsia="zh-CN"/>
        </w:rPr>
        <w:t>量、进度等方面全面负责。承包人应按照招标文件要求和有关规定，对分包人行使总包的权利和义务。</w:t>
      </w:r>
    </w:p>
    <w:p w14:paraId="5156772F" w14:textId="77777777" w:rsidR="00CA3F2A" w:rsidRPr="00DE110E" w:rsidRDefault="00B54BD8">
      <w:pPr>
        <w:pStyle w:val="BodyText"/>
        <w:ind w:left="599" w:right="78"/>
        <w:rPr>
          <w:lang w:eastAsia="zh-CN"/>
        </w:rPr>
      </w:pPr>
      <w:r w:rsidRPr="00DE110E">
        <w:rPr>
          <w:rFonts w:cs="仿宋"/>
          <w:lang w:eastAsia="zh-CN"/>
        </w:rPr>
        <w:t>40.</w:t>
      </w:r>
      <w:r w:rsidRPr="00DE110E">
        <w:rPr>
          <w:lang w:eastAsia="zh-CN"/>
        </w:rPr>
        <w:t>不可抗力</w:t>
      </w:r>
    </w:p>
    <w:p w14:paraId="7D27345E" w14:textId="77777777" w:rsidR="00CA3F2A" w:rsidRPr="00DE110E" w:rsidRDefault="00B54BD8">
      <w:pPr>
        <w:pStyle w:val="BodyText"/>
        <w:spacing w:line="355" w:lineRule="auto"/>
        <w:ind w:left="119" w:right="78" w:firstLine="479"/>
        <w:rPr>
          <w:lang w:eastAsia="zh-CN"/>
        </w:rPr>
      </w:pPr>
      <w:r w:rsidRPr="00DE110E">
        <w:rPr>
          <w:rFonts w:cs="仿宋"/>
          <w:lang w:eastAsia="zh-CN"/>
        </w:rPr>
        <w:t>40.1</w:t>
      </w:r>
      <w:r w:rsidRPr="00DE110E">
        <w:rPr>
          <w:rFonts w:cs="仿宋"/>
          <w:spacing w:val="-43"/>
          <w:lang w:eastAsia="zh-CN"/>
        </w:rPr>
        <w:t xml:space="preserve"> </w:t>
      </w:r>
      <w:r w:rsidRPr="00DE110E">
        <w:rPr>
          <w:lang w:eastAsia="zh-CN"/>
        </w:rPr>
        <w:t>双方关于不可抗力的约定：按通用</w:t>
      </w:r>
      <w:proofErr w:type="gramStart"/>
      <w:r w:rsidRPr="00DE110E">
        <w:rPr>
          <w:lang w:eastAsia="zh-CN"/>
        </w:rPr>
        <w:t>条款第</w:t>
      </w:r>
      <w:proofErr w:type="gramEnd"/>
      <w:r w:rsidRPr="00DE110E">
        <w:rPr>
          <w:spacing w:val="-43"/>
          <w:lang w:eastAsia="zh-CN"/>
        </w:rPr>
        <w:t xml:space="preserve"> </w:t>
      </w:r>
      <w:r w:rsidRPr="00DE110E">
        <w:rPr>
          <w:rFonts w:cs="仿宋"/>
          <w:lang w:eastAsia="zh-CN"/>
        </w:rPr>
        <w:t>40.1</w:t>
      </w:r>
      <w:r w:rsidRPr="00DE110E">
        <w:rPr>
          <w:rFonts w:cs="仿宋"/>
          <w:spacing w:val="-45"/>
          <w:lang w:eastAsia="zh-CN"/>
        </w:rPr>
        <w:t xml:space="preserve"> </w:t>
      </w:r>
      <w:proofErr w:type="gramStart"/>
      <w:r w:rsidRPr="00DE110E">
        <w:rPr>
          <w:lang w:eastAsia="zh-CN"/>
        </w:rPr>
        <w:t>条执</w:t>
      </w:r>
      <w:proofErr w:type="gramEnd"/>
      <w:r w:rsidRPr="00DE110E">
        <w:rPr>
          <w:lang w:eastAsia="zh-CN"/>
        </w:rPr>
        <w:t>行不可抗力发生后因承包人怠于采取 抢救措施，致使工程损失扩大的，扩大部分的工程损失由承包人承担。</w:t>
      </w:r>
    </w:p>
    <w:p w14:paraId="6410E25F" w14:textId="77777777" w:rsidR="00CA3F2A" w:rsidRPr="00DE110E" w:rsidRDefault="00B54BD8">
      <w:pPr>
        <w:pStyle w:val="BodyText"/>
        <w:spacing w:before="34"/>
        <w:ind w:left="599" w:right="78"/>
        <w:rPr>
          <w:lang w:eastAsia="zh-CN"/>
        </w:rPr>
      </w:pPr>
      <w:r w:rsidRPr="00DE110E">
        <w:rPr>
          <w:rFonts w:cs="仿宋"/>
          <w:lang w:eastAsia="zh-CN"/>
        </w:rPr>
        <w:t>41.</w:t>
      </w:r>
      <w:r w:rsidRPr="00DE110E">
        <w:rPr>
          <w:lang w:eastAsia="zh-CN"/>
        </w:rPr>
        <w:t>保险</w:t>
      </w:r>
    </w:p>
    <w:p w14:paraId="76C949D3" w14:textId="77777777" w:rsidR="00CA3F2A" w:rsidRPr="00DE110E" w:rsidRDefault="00B54BD8">
      <w:pPr>
        <w:pStyle w:val="BodyText"/>
        <w:ind w:left="599" w:right="78"/>
        <w:rPr>
          <w:lang w:eastAsia="zh-CN"/>
        </w:rPr>
      </w:pPr>
      <w:r w:rsidRPr="00DE110E">
        <w:rPr>
          <w:rFonts w:cs="仿宋"/>
          <w:lang w:eastAsia="zh-CN"/>
        </w:rPr>
        <w:t>41.1</w:t>
      </w:r>
      <w:r w:rsidRPr="00DE110E">
        <w:rPr>
          <w:rFonts w:cs="仿宋"/>
          <w:spacing w:val="-54"/>
          <w:lang w:eastAsia="zh-CN"/>
        </w:rPr>
        <w:t xml:space="preserve"> </w:t>
      </w:r>
      <w:r w:rsidRPr="00DE110E">
        <w:rPr>
          <w:lang w:eastAsia="zh-CN"/>
        </w:rPr>
        <w:t>本工程双方约定投保内容如下：</w:t>
      </w:r>
    </w:p>
    <w:p w14:paraId="23221266" w14:textId="77777777" w:rsidR="00CA3F2A" w:rsidRPr="00DE110E" w:rsidRDefault="00B54BD8">
      <w:pPr>
        <w:pStyle w:val="BodyText"/>
        <w:spacing w:line="357" w:lineRule="auto"/>
        <w:ind w:left="119" w:right="210" w:firstLine="479"/>
        <w:jc w:val="both"/>
        <w:rPr>
          <w:lang w:eastAsia="zh-CN"/>
        </w:rPr>
      </w:pPr>
      <w:r w:rsidRPr="00DE110E">
        <w:rPr>
          <w:spacing w:val="-5"/>
          <w:lang w:eastAsia="zh-CN"/>
        </w:rPr>
        <w:t>（</w:t>
      </w:r>
      <w:r w:rsidRPr="00DE110E">
        <w:rPr>
          <w:rFonts w:cs="仿宋"/>
          <w:spacing w:val="-5"/>
          <w:lang w:eastAsia="zh-CN"/>
        </w:rPr>
        <w:t>1</w:t>
      </w:r>
      <w:r w:rsidRPr="00DE110E">
        <w:rPr>
          <w:spacing w:val="-5"/>
          <w:lang w:eastAsia="zh-CN"/>
        </w:rPr>
        <w:t>）承包人投保内容：承包人须为从事危险作业的职工办理意外伤害保险，并为施工场地内自</w:t>
      </w:r>
      <w:r w:rsidRPr="00DE110E">
        <w:rPr>
          <w:spacing w:val="-3"/>
          <w:lang w:eastAsia="zh-CN"/>
        </w:rPr>
        <w:t xml:space="preserve"> </w:t>
      </w:r>
      <w:r w:rsidRPr="00DE110E">
        <w:rPr>
          <w:spacing w:val="-6"/>
          <w:lang w:eastAsia="zh-CN"/>
        </w:rPr>
        <w:t>有人员生命财产和施工机械设备办理保险，支付保险费用；对施工场地内的自有外来用工办理保险，</w:t>
      </w:r>
      <w:r w:rsidRPr="00DE110E">
        <w:rPr>
          <w:spacing w:val="-19"/>
          <w:lang w:eastAsia="zh-CN"/>
        </w:rPr>
        <w:t xml:space="preserve"> </w:t>
      </w:r>
      <w:r w:rsidRPr="00DE110E">
        <w:rPr>
          <w:lang w:eastAsia="zh-CN"/>
        </w:rPr>
        <w:t>支付保险费用。如合同签订后有新增保险项目，按市政府相关规定执行。</w:t>
      </w:r>
    </w:p>
    <w:p w14:paraId="6D289883" w14:textId="77777777" w:rsidR="00CA3F2A" w:rsidRPr="00DE110E" w:rsidRDefault="00B54BD8">
      <w:pPr>
        <w:pStyle w:val="BodyText"/>
        <w:spacing w:before="30"/>
        <w:ind w:left="599" w:right="78"/>
        <w:rPr>
          <w:lang w:eastAsia="zh-CN"/>
        </w:rPr>
      </w:pPr>
      <w:r w:rsidRPr="00DE110E">
        <w:rPr>
          <w:lang w:eastAsia="zh-CN"/>
        </w:rPr>
        <w:t>（</w:t>
      </w:r>
      <w:r w:rsidRPr="00DE110E">
        <w:rPr>
          <w:rFonts w:cs="仿宋"/>
          <w:lang w:eastAsia="zh-CN"/>
        </w:rPr>
        <w:t>2</w:t>
      </w:r>
      <w:r w:rsidRPr="00DE110E">
        <w:rPr>
          <w:lang w:eastAsia="zh-CN"/>
        </w:rPr>
        <w:t>）外来人员</w:t>
      </w:r>
      <w:proofErr w:type="gramStart"/>
      <w:r w:rsidRPr="00DE110E">
        <w:rPr>
          <w:lang w:eastAsia="zh-CN"/>
        </w:rPr>
        <w:t>社会保障费如政府</w:t>
      </w:r>
      <w:proofErr w:type="gramEnd"/>
      <w:r w:rsidRPr="00DE110E">
        <w:rPr>
          <w:lang w:eastAsia="zh-CN"/>
        </w:rPr>
        <w:t>有强制性执行文件，由承包人按新规定办理。</w:t>
      </w:r>
    </w:p>
    <w:p w14:paraId="496FC20A" w14:textId="77777777" w:rsidR="00CA3F2A" w:rsidRPr="00DE110E" w:rsidRDefault="00B54BD8">
      <w:pPr>
        <w:pStyle w:val="BodyText"/>
        <w:ind w:left="599" w:right="78"/>
        <w:rPr>
          <w:lang w:eastAsia="zh-CN"/>
        </w:rPr>
      </w:pPr>
      <w:r w:rsidRPr="00DE110E">
        <w:rPr>
          <w:rFonts w:cs="仿宋"/>
          <w:lang w:eastAsia="zh-CN"/>
        </w:rPr>
        <w:t>47.</w:t>
      </w:r>
      <w:r w:rsidRPr="00DE110E">
        <w:rPr>
          <w:lang w:eastAsia="zh-CN"/>
        </w:rPr>
        <w:t>合同份数</w:t>
      </w:r>
    </w:p>
    <w:p w14:paraId="5F73DB90" w14:textId="77777777" w:rsidR="00CA3F2A" w:rsidRPr="00DE110E" w:rsidRDefault="00B54BD8">
      <w:pPr>
        <w:pStyle w:val="BodyText"/>
        <w:ind w:left="599" w:right="78"/>
        <w:rPr>
          <w:lang w:eastAsia="zh-CN"/>
        </w:rPr>
      </w:pPr>
      <w:r w:rsidRPr="00DE110E">
        <w:rPr>
          <w:rFonts w:cs="仿宋"/>
          <w:lang w:eastAsia="zh-CN"/>
        </w:rPr>
        <w:t>47.1</w:t>
      </w:r>
      <w:r w:rsidRPr="00DE110E">
        <w:rPr>
          <w:rFonts w:cs="仿宋"/>
          <w:spacing w:val="-56"/>
          <w:lang w:eastAsia="zh-CN"/>
        </w:rPr>
        <w:t xml:space="preserve"> </w:t>
      </w:r>
      <w:r w:rsidRPr="00DE110E">
        <w:rPr>
          <w:lang w:eastAsia="zh-CN"/>
        </w:rPr>
        <w:t>双方约定合同正副本份数：合同共</w:t>
      </w:r>
      <w:r w:rsidRPr="00DE110E">
        <w:rPr>
          <w:spacing w:val="-54"/>
          <w:lang w:eastAsia="zh-CN"/>
        </w:rPr>
        <w:t xml:space="preserve"> </w:t>
      </w:r>
      <w:r w:rsidRPr="00DE110E">
        <w:rPr>
          <w:rFonts w:cs="仿宋"/>
          <w:lang w:eastAsia="zh-CN"/>
        </w:rPr>
        <w:t>12</w:t>
      </w:r>
      <w:r w:rsidRPr="00DE110E">
        <w:rPr>
          <w:rFonts w:cs="仿宋"/>
          <w:spacing w:val="-54"/>
          <w:lang w:eastAsia="zh-CN"/>
        </w:rPr>
        <w:t xml:space="preserve"> </w:t>
      </w:r>
      <w:r w:rsidRPr="00DE110E">
        <w:rPr>
          <w:lang w:eastAsia="zh-CN"/>
        </w:rPr>
        <w:t>份，其中正本</w:t>
      </w:r>
      <w:r w:rsidRPr="00DE110E">
        <w:rPr>
          <w:spacing w:val="-54"/>
          <w:lang w:eastAsia="zh-CN"/>
        </w:rPr>
        <w:t xml:space="preserve"> </w:t>
      </w:r>
      <w:r w:rsidRPr="00DE110E">
        <w:rPr>
          <w:rFonts w:cs="仿宋"/>
          <w:lang w:eastAsia="zh-CN"/>
        </w:rPr>
        <w:t>2</w:t>
      </w:r>
      <w:r w:rsidRPr="00DE110E">
        <w:rPr>
          <w:rFonts w:cs="仿宋"/>
          <w:spacing w:val="-56"/>
          <w:lang w:eastAsia="zh-CN"/>
        </w:rPr>
        <w:t xml:space="preserve"> </w:t>
      </w:r>
      <w:r w:rsidRPr="00DE110E">
        <w:rPr>
          <w:lang w:eastAsia="zh-CN"/>
        </w:rPr>
        <w:t>份，双方各执</w:t>
      </w:r>
      <w:r w:rsidRPr="00DE110E">
        <w:rPr>
          <w:spacing w:val="-54"/>
          <w:lang w:eastAsia="zh-CN"/>
        </w:rPr>
        <w:t xml:space="preserve"> </w:t>
      </w:r>
      <w:r w:rsidRPr="00DE110E">
        <w:rPr>
          <w:rFonts w:cs="仿宋"/>
          <w:lang w:eastAsia="zh-CN"/>
        </w:rPr>
        <w:t>1</w:t>
      </w:r>
      <w:r w:rsidRPr="00DE110E">
        <w:rPr>
          <w:rFonts w:cs="仿宋"/>
          <w:spacing w:val="-54"/>
          <w:lang w:eastAsia="zh-CN"/>
        </w:rPr>
        <w:t xml:space="preserve"> </w:t>
      </w:r>
      <w:r w:rsidRPr="00DE110E">
        <w:rPr>
          <w:lang w:eastAsia="zh-CN"/>
        </w:rPr>
        <w:t>份，副本</w:t>
      </w:r>
      <w:r w:rsidRPr="00DE110E">
        <w:rPr>
          <w:spacing w:val="-54"/>
          <w:lang w:eastAsia="zh-CN"/>
        </w:rPr>
        <w:t xml:space="preserve"> </w:t>
      </w:r>
      <w:r w:rsidRPr="00DE110E">
        <w:rPr>
          <w:rFonts w:cs="仿宋"/>
          <w:lang w:eastAsia="zh-CN"/>
        </w:rPr>
        <w:t>10</w:t>
      </w:r>
      <w:r w:rsidRPr="00DE110E">
        <w:rPr>
          <w:rFonts w:cs="仿宋"/>
          <w:spacing w:val="-56"/>
          <w:lang w:eastAsia="zh-CN"/>
        </w:rPr>
        <w:t xml:space="preserve"> </w:t>
      </w:r>
      <w:r w:rsidRPr="00DE110E">
        <w:rPr>
          <w:lang w:eastAsia="zh-CN"/>
        </w:rPr>
        <w:t>份。</w:t>
      </w:r>
    </w:p>
    <w:p w14:paraId="7ABB0CA9" w14:textId="77777777" w:rsidR="00CA3F2A" w:rsidRPr="00DE110E" w:rsidRDefault="00B54BD8">
      <w:pPr>
        <w:pStyle w:val="BodyText"/>
        <w:ind w:left="599" w:right="78"/>
        <w:rPr>
          <w:lang w:eastAsia="zh-CN"/>
        </w:rPr>
      </w:pPr>
      <w:r w:rsidRPr="00DE110E">
        <w:rPr>
          <w:rFonts w:cs="仿宋"/>
          <w:lang w:eastAsia="zh-CN"/>
        </w:rPr>
        <w:t>48</w:t>
      </w:r>
      <w:r w:rsidRPr="00DE110E">
        <w:rPr>
          <w:lang w:eastAsia="zh-CN"/>
        </w:rPr>
        <w:t>．补充条款</w:t>
      </w:r>
    </w:p>
    <w:p w14:paraId="74E19811" w14:textId="77777777" w:rsidR="00CA3F2A" w:rsidRPr="00DE110E" w:rsidRDefault="00B54BD8">
      <w:pPr>
        <w:pStyle w:val="BodyText"/>
        <w:spacing w:before="135"/>
        <w:ind w:left="599" w:right="78"/>
        <w:rPr>
          <w:lang w:eastAsia="zh-CN"/>
        </w:rPr>
      </w:pPr>
      <w:r w:rsidRPr="00DE110E">
        <w:rPr>
          <w:lang w:eastAsia="zh-CN"/>
        </w:rPr>
        <w:t>（</w:t>
      </w:r>
      <w:r w:rsidRPr="00DE110E">
        <w:rPr>
          <w:rFonts w:cs="仿宋"/>
          <w:lang w:eastAsia="zh-CN"/>
        </w:rPr>
        <w:t>1</w:t>
      </w:r>
      <w:r w:rsidRPr="00DE110E">
        <w:rPr>
          <w:lang w:eastAsia="zh-CN"/>
        </w:rPr>
        <w:t>）承包人应接受发包人对施工现场施工质量、安全文明施工的考核，考核办法见附件。</w:t>
      </w:r>
    </w:p>
    <w:p w14:paraId="0D93BAF1" w14:textId="77777777" w:rsidR="00CA3F2A" w:rsidRPr="00DE110E" w:rsidRDefault="00B54BD8">
      <w:pPr>
        <w:pStyle w:val="BodyText"/>
        <w:ind w:left="599" w:right="78"/>
        <w:rPr>
          <w:lang w:eastAsia="zh-CN"/>
        </w:rPr>
      </w:pPr>
      <w:r w:rsidRPr="00DE110E">
        <w:rPr>
          <w:lang w:eastAsia="zh-CN"/>
        </w:rPr>
        <w:t>（</w:t>
      </w:r>
      <w:r w:rsidRPr="00DE110E">
        <w:rPr>
          <w:rFonts w:cs="仿宋"/>
          <w:lang w:eastAsia="zh-CN"/>
        </w:rPr>
        <w:t>2</w:t>
      </w:r>
      <w:r w:rsidRPr="00DE110E">
        <w:rPr>
          <w:lang w:eastAsia="zh-CN"/>
        </w:rPr>
        <w:t>）承包人应为发包人的审计、纪检监察等相关职能部门开展业务提供必要的配合。</w:t>
      </w:r>
    </w:p>
    <w:p w14:paraId="77775F47" w14:textId="77777777" w:rsidR="00CA3F2A" w:rsidRPr="00DE110E" w:rsidRDefault="00CA3F2A">
      <w:pPr>
        <w:rPr>
          <w:lang w:eastAsia="zh-CN"/>
        </w:rPr>
        <w:sectPr w:rsidR="00CA3F2A" w:rsidRPr="00DE110E">
          <w:footerReference w:type="default" r:id="rId26"/>
          <w:pgSz w:w="11910" w:h="16840"/>
          <w:pgMar w:top="1060" w:right="1200" w:bottom="900" w:left="1300" w:header="0" w:footer="717" w:gutter="0"/>
          <w:cols w:space="720"/>
        </w:sectPr>
      </w:pPr>
    </w:p>
    <w:p w14:paraId="398F1BAF" w14:textId="77777777" w:rsidR="00CA3F2A" w:rsidRPr="00DE110E" w:rsidRDefault="00B54BD8">
      <w:pPr>
        <w:pStyle w:val="BodyText"/>
        <w:spacing w:before="20" w:line="357" w:lineRule="auto"/>
        <w:ind w:right="23" w:firstLine="479"/>
        <w:rPr>
          <w:lang w:eastAsia="zh-CN"/>
        </w:rPr>
      </w:pPr>
      <w:r w:rsidRPr="00DE110E">
        <w:rPr>
          <w:spacing w:val="-5"/>
          <w:lang w:eastAsia="zh-CN"/>
        </w:rPr>
        <w:lastRenderedPageBreak/>
        <w:t>（</w:t>
      </w:r>
      <w:r w:rsidRPr="00DE110E">
        <w:rPr>
          <w:rFonts w:cs="仿宋"/>
          <w:spacing w:val="-5"/>
          <w:lang w:eastAsia="zh-CN"/>
        </w:rPr>
        <w:t>3</w:t>
      </w:r>
      <w:r w:rsidRPr="00DE110E">
        <w:rPr>
          <w:spacing w:val="-5"/>
          <w:lang w:eastAsia="zh-CN"/>
        </w:rPr>
        <w:t>）对于发包人决定实施的工程变更，承包人不得以人员组织困难等借口拒绝实施，</w:t>
      </w:r>
      <w:proofErr w:type="gramStart"/>
      <w:r w:rsidRPr="00DE110E">
        <w:rPr>
          <w:spacing w:val="-5"/>
          <w:lang w:eastAsia="zh-CN"/>
        </w:rPr>
        <w:t>必须按发</w:t>
      </w:r>
      <w:proofErr w:type="gramEnd"/>
      <w:r w:rsidRPr="00DE110E">
        <w:rPr>
          <w:lang w:eastAsia="zh-CN"/>
        </w:rPr>
        <w:t xml:space="preserve"> 包人要求的方式、时间完成。</w:t>
      </w:r>
    </w:p>
    <w:p w14:paraId="4225C9D6" w14:textId="77777777" w:rsidR="00CA3F2A" w:rsidRPr="00DE110E" w:rsidRDefault="00B54BD8">
      <w:pPr>
        <w:pStyle w:val="BodyText"/>
        <w:spacing w:before="30" w:line="355" w:lineRule="auto"/>
        <w:ind w:right="23" w:firstLine="480"/>
        <w:rPr>
          <w:lang w:eastAsia="zh-CN"/>
        </w:rPr>
      </w:pPr>
      <w:r w:rsidRPr="00DE110E">
        <w:rPr>
          <w:spacing w:val="-5"/>
          <w:lang w:eastAsia="zh-CN"/>
        </w:rPr>
        <w:t>（</w:t>
      </w:r>
      <w:r w:rsidRPr="00DE110E">
        <w:rPr>
          <w:rFonts w:cs="仿宋"/>
          <w:spacing w:val="-5"/>
          <w:lang w:eastAsia="zh-CN"/>
        </w:rPr>
        <w:t>4</w:t>
      </w:r>
      <w:r w:rsidRPr="00DE110E">
        <w:rPr>
          <w:spacing w:val="-5"/>
          <w:lang w:eastAsia="zh-CN"/>
        </w:rPr>
        <w:t>）招标文件中暂定（指定）单价的材料（设备），投标书清单中投标综合单价如按招标文件</w:t>
      </w:r>
      <w:r w:rsidRPr="00DE110E">
        <w:rPr>
          <w:lang w:eastAsia="zh-CN"/>
        </w:rPr>
        <w:t xml:space="preserve"> 中提供的暂定单价不加任何费用的情况下报价，将被视为已包含了全部的人工其它等全部费用。</w:t>
      </w:r>
    </w:p>
    <w:p w14:paraId="3EBCF899" w14:textId="77777777" w:rsidR="00CA3F2A" w:rsidRPr="00DE110E" w:rsidRDefault="00B54BD8">
      <w:pPr>
        <w:pStyle w:val="BodyText"/>
        <w:spacing w:before="32" w:line="357" w:lineRule="auto"/>
        <w:ind w:right="23" w:firstLine="479"/>
        <w:rPr>
          <w:lang w:eastAsia="zh-CN"/>
        </w:rPr>
      </w:pPr>
      <w:r w:rsidRPr="00DE110E">
        <w:rPr>
          <w:spacing w:val="-5"/>
          <w:lang w:eastAsia="zh-CN"/>
        </w:rPr>
        <w:t>（</w:t>
      </w:r>
      <w:r w:rsidRPr="00DE110E">
        <w:rPr>
          <w:rFonts w:cs="仿宋"/>
          <w:spacing w:val="-5"/>
          <w:lang w:eastAsia="zh-CN"/>
        </w:rPr>
        <w:t>5</w:t>
      </w:r>
      <w:r w:rsidRPr="00DE110E">
        <w:rPr>
          <w:spacing w:val="-5"/>
          <w:lang w:eastAsia="zh-CN"/>
        </w:rPr>
        <w:t>）当发包人原因造成付款延期时，承包人承诺三个月内不收取延期支付的利息，且保证工程</w:t>
      </w:r>
      <w:r w:rsidRPr="00DE110E">
        <w:rPr>
          <w:lang w:eastAsia="zh-CN"/>
        </w:rPr>
        <w:t xml:space="preserve"> 进度、质量绝不受其影响。超过三个月，双方另行协商解决。</w:t>
      </w:r>
    </w:p>
    <w:p w14:paraId="7299E7F6" w14:textId="77777777" w:rsidR="00CA3F2A" w:rsidRPr="00DE110E" w:rsidRDefault="00B54BD8">
      <w:pPr>
        <w:pStyle w:val="BodyText"/>
        <w:spacing w:before="30" w:line="355" w:lineRule="auto"/>
        <w:ind w:right="23" w:firstLine="479"/>
        <w:rPr>
          <w:lang w:eastAsia="zh-CN"/>
        </w:rPr>
      </w:pPr>
      <w:r w:rsidRPr="00DE110E">
        <w:rPr>
          <w:spacing w:val="-5"/>
          <w:lang w:eastAsia="zh-CN"/>
        </w:rPr>
        <w:t>（</w:t>
      </w:r>
      <w:r w:rsidRPr="00DE110E">
        <w:rPr>
          <w:rFonts w:cs="仿宋"/>
          <w:spacing w:val="-5"/>
          <w:lang w:eastAsia="zh-CN"/>
        </w:rPr>
        <w:t>6</w:t>
      </w:r>
      <w:r w:rsidRPr="00DE110E">
        <w:rPr>
          <w:spacing w:val="-5"/>
          <w:lang w:eastAsia="zh-CN"/>
        </w:rPr>
        <w:t>）装饰工程施工开始前，承包人按发包人要求进行样板房施工，所有装饰阶段涉及的主要材</w:t>
      </w:r>
      <w:r w:rsidRPr="00DE110E">
        <w:rPr>
          <w:spacing w:val="-3"/>
          <w:lang w:eastAsia="zh-CN"/>
        </w:rPr>
        <w:t xml:space="preserve"> </w:t>
      </w:r>
      <w:r w:rsidRPr="00DE110E">
        <w:rPr>
          <w:spacing w:val="-2"/>
          <w:lang w:eastAsia="zh-CN"/>
        </w:rPr>
        <w:t>料、外观效果、使用功能要求必须在样板房实现并得到业主认可，并对暂定</w:t>
      </w:r>
      <w:proofErr w:type="gramStart"/>
      <w:r w:rsidRPr="00DE110E">
        <w:rPr>
          <w:spacing w:val="-2"/>
          <w:lang w:eastAsia="zh-CN"/>
        </w:rPr>
        <w:t>价材料</w:t>
      </w:r>
      <w:proofErr w:type="gramEnd"/>
      <w:r w:rsidRPr="00DE110E">
        <w:rPr>
          <w:spacing w:val="-2"/>
          <w:lang w:eastAsia="zh-CN"/>
        </w:rPr>
        <w:t>同步认定价格。</w:t>
      </w:r>
    </w:p>
    <w:p w14:paraId="1564B52A" w14:textId="77777777" w:rsidR="00CA3F2A" w:rsidRPr="00DE110E" w:rsidRDefault="00B54BD8">
      <w:pPr>
        <w:pStyle w:val="BodyText"/>
        <w:spacing w:before="32"/>
        <w:ind w:left="599" w:right="23"/>
        <w:rPr>
          <w:lang w:eastAsia="zh-CN"/>
        </w:rPr>
      </w:pPr>
      <w:r w:rsidRPr="00DE110E">
        <w:rPr>
          <w:lang w:eastAsia="zh-CN"/>
        </w:rPr>
        <w:t>（</w:t>
      </w:r>
      <w:r w:rsidRPr="00DE110E">
        <w:rPr>
          <w:rFonts w:cs="仿宋"/>
          <w:lang w:eastAsia="zh-CN"/>
        </w:rPr>
        <w:t>7</w:t>
      </w:r>
      <w:r w:rsidRPr="00DE110E">
        <w:rPr>
          <w:lang w:eastAsia="zh-CN"/>
        </w:rPr>
        <w:t>）本工程缺陷责任期为</w:t>
      </w:r>
      <w:r w:rsidRPr="00DE110E">
        <w:rPr>
          <w:spacing w:val="-53"/>
          <w:lang w:eastAsia="zh-CN"/>
        </w:rPr>
        <w:t xml:space="preserve"> </w:t>
      </w:r>
      <w:r w:rsidRPr="00DE110E">
        <w:rPr>
          <w:rFonts w:cs="仿宋"/>
          <w:lang w:eastAsia="zh-CN"/>
        </w:rPr>
        <w:t>2</w:t>
      </w:r>
      <w:r w:rsidRPr="00DE110E">
        <w:rPr>
          <w:rFonts w:cs="仿宋"/>
          <w:spacing w:val="-53"/>
          <w:lang w:eastAsia="zh-CN"/>
        </w:rPr>
        <w:t xml:space="preserve"> </w:t>
      </w:r>
      <w:r w:rsidRPr="00DE110E">
        <w:rPr>
          <w:spacing w:val="-3"/>
          <w:lang w:eastAsia="zh-CN"/>
        </w:rPr>
        <w:t>年。</w:t>
      </w:r>
    </w:p>
    <w:p w14:paraId="5386DC35" w14:textId="77777777" w:rsidR="00CA3F2A" w:rsidRPr="00DE110E" w:rsidRDefault="00CA3F2A">
      <w:pPr>
        <w:rPr>
          <w:lang w:eastAsia="zh-CN"/>
        </w:rPr>
        <w:sectPr w:rsidR="00CA3F2A" w:rsidRPr="00DE110E">
          <w:footerReference w:type="default" r:id="rId27"/>
          <w:pgSz w:w="11910" w:h="16840"/>
          <w:pgMar w:top="1060" w:right="1300" w:bottom="900" w:left="1300" w:header="0" w:footer="717" w:gutter="0"/>
          <w:pgNumType w:start="61"/>
          <w:cols w:space="720"/>
        </w:sectPr>
      </w:pPr>
    </w:p>
    <w:p w14:paraId="77BAAFD2" w14:textId="77777777" w:rsidR="00CA3F2A" w:rsidRPr="00DE110E" w:rsidRDefault="00B54BD8">
      <w:pPr>
        <w:pStyle w:val="BodyText"/>
        <w:spacing w:before="20"/>
        <w:ind w:left="598"/>
        <w:rPr>
          <w:lang w:eastAsia="zh-CN"/>
        </w:rPr>
      </w:pPr>
      <w:r w:rsidRPr="00DE110E">
        <w:rPr>
          <w:lang w:eastAsia="zh-CN"/>
        </w:rPr>
        <w:lastRenderedPageBreak/>
        <w:t>附件</w:t>
      </w:r>
      <w:r w:rsidRPr="00DE110E">
        <w:rPr>
          <w:spacing w:val="-52"/>
          <w:lang w:eastAsia="zh-CN"/>
        </w:rPr>
        <w:t xml:space="preserve"> </w:t>
      </w:r>
      <w:r w:rsidRPr="00DE110E">
        <w:rPr>
          <w:rFonts w:cs="仿宋"/>
          <w:lang w:eastAsia="zh-CN"/>
        </w:rPr>
        <w:t>1</w:t>
      </w:r>
      <w:r w:rsidRPr="00DE110E">
        <w:rPr>
          <w:lang w:eastAsia="zh-CN"/>
        </w:rPr>
        <w:t>：</w:t>
      </w:r>
    </w:p>
    <w:p w14:paraId="4FF811EF" w14:textId="77777777" w:rsidR="00CA3F2A" w:rsidRPr="00DE110E" w:rsidRDefault="00CA3F2A">
      <w:pPr>
        <w:rPr>
          <w:rFonts w:ascii="仿宋" w:eastAsia="仿宋" w:hAnsi="仿宋" w:cs="仿宋"/>
          <w:sz w:val="20"/>
          <w:szCs w:val="20"/>
          <w:lang w:eastAsia="zh-CN"/>
        </w:rPr>
      </w:pPr>
    </w:p>
    <w:p w14:paraId="7AD4E765" w14:textId="77777777" w:rsidR="00CA3F2A" w:rsidRPr="00DE110E" w:rsidRDefault="00CA3F2A">
      <w:pPr>
        <w:spacing w:before="7"/>
        <w:rPr>
          <w:rFonts w:ascii="仿宋" w:eastAsia="仿宋" w:hAnsi="仿宋" w:cs="仿宋"/>
          <w:sz w:val="21"/>
          <w:szCs w:val="21"/>
          <w:lang w:eastAsia="zh-CN"/>
        </w:rPr>
      </w:pPr>
    </w:p>
    <w:p w14:paraId="54BE0B45" w14:textId="77777777" w:rsidR="00CA3F2A" w:rsidRPr="00DE110E" w:rsidRDefault="00B54BD8">
      <w:pPr>
        <w:pStyle w:val="BodyText"/>
        <w:spacing w:before="0" w:line="355" w:lineRule="auto"/>
        <w:ind w:left="598"/>
        <w:rPr>
          <w:lang w:eastAsia="zh-CN"/>
        </w:rPr>
      </w:pPr>
      <w:r w:rsidRPr="00DE110E">
        <w:rPr>
          <w:spacing w:val="-10"/>
          <w:lang w:eastAsia="zh-CN"/>
        </w:rPr>
        <w:t>发包人（全称）：复旦大学</w:t>
      </w:r>
      <w:r w:rsidRPr="00DE110E">
        <w:rPr>
          <w:spacing w:val="-91"/>
          <w:lang w:eastAsia="zh-CN"/>
        </w:rPr>
        <w:t xml:space="preserve"> </w:t>
      </w:r>
      <w:r w:rsidRPr="00DE110E">
        <w:rPr>
          <w:spacing w:val="-15"/>
          <w:lang w:eastAsia="zh-CN"/>
        </w:rPr>
        <w:t>承包人（全称）：</w:t>
      </w:r>
    </w:p>
    <w:p w14:paraId="19C34064" w14:textId="77777777" w:rsidR="00CA3F2A" w:rsidRPr="00DE110E" w:rsidRDefault="00B54BD8">
      <w:pPr>
        <w:rPr>
          <w:rFonts w:ascii="仿宋" w:eastAsia="仿宋" w:hAnsi="仿宋" w:cs="仿宋"/>
          <w:sz w:val="20"/>
          <w:szCs w:val="20"/>
          <w:lang w:eastAsia="zh-CN"/>
        </w:rPr>
      </w:pPr>
      <w:r w:rsidRPr="00DE110E">
        <w:rPr>
          <w:lang w:eastAsia="zh-CN"/>
        </w:rPr>
        <w:br w:type="column"/>
      </w:r>
    </w:p>
    <w:p w14:paraId="728A0C80" w14:textId="77777777" w:rsidR="00CA3F2A" w:rsidRPr="00DE110E" w:rsidRDefault="00B54BD8">
      <w:pPr>
        <w:pStyle w:val="Heading4"/>
        <w:ind w:left="598"/>
        <w:rPr>
          <w:b w:val="0"/>
          <w:bCs w:val="0"/>
          <w:lang w:eastAsia="zh-CN"/>
        </w:rPr>
      </w:pPr>
      <w:r w:rsidRPr="00DE110E">
        <w:rPr>
          <w:lang w:eastAsia="zh-CN"/>
        </w:rPr>
        <w:t>工程质量保修书</w:t>
      </w:r>
    </w:p>
    <w:p w14:paraId="350E71FA" w14:textId="77777777" w:rsidR="00CA3F2A" w:rsidRPr="00DE110E" w:rsidRDefault="00CA3F2A">
      <w:pPr>
        <w:rPr>
          <w:lang w:eastAsia="zh-CN"/>
        </w:rPr>
        <w:sectPr w:rsidR="00CA3F2A" w:rsidRPr="00DE110E">
          <w:pgSz w:w="11910" w:h="16840"/>
          <w:pgMar w:top="1060" w:right="1200" w:bottom="900" w:left="1300" w:header="0" w:footer="717" w:gutter="0"/>
          <w:cols w:num="2" w:space="720" w:equalWidth="0">
            <w:col w:w="3016" w:space="541"/>
            <w:col w:w="5853"/>
          </w:cols>
        </w:sectPr>
      </w:pPr>
    </w:p>
    <w:p w14:paraId="063757D2" w14:textId="77777777" w:rsidR="00CA3F2A" w:rsidRPr="00DE110E" w:rsidRDefault="00B54BD8">
      <w:pPr>
        <w:pStyle w:val="BodyText"/>
        <w:spacing w:before="32" w:line="357" w:lineRule="auto"/>
        <w:ind w:right="78" w:firstLine="480"/>
        <w:rPr>
          <w:lang w:eastAsia="zh-CN"/>
        </w:rPr>
      </w:pPr>
      <w:r w:rsidRPr="00DE110E">
        <w:rPr>
          <w:spacing w:val="-2"/>
          <w:lang w:eastAsia="zh-CN"/>
        </w:rPr>
        <w:t>为保证在合理使用期限内正常使用，发包人承包人协商一致签订工程质量保修书。承包人在质</w:t>
      </w:r>
      <w:r w:rsidRPr="00DE110E">
        <w:rPr>
          <w:lang w:eastAsia="zh-CN"/>
        </w:rPr>
        <w:t xml:space="preserve"> 量保修期内按照有关管理规定及双方约定承担工程质量保修责任。</w:t>
      </w:r>
    </w:p>
    <w:p w14:paraId="4010F0EA" w14:textId="77777777" w:rsidR="002204BE" w:rsidRDefault="00B54BD8">
      <w:pPr>
        <w:pStyle w:val="BodyText"/>
        <w:spacing w:before="30" w:line="355" w:lineRule="auto"/>
        <w:ind w:left="598" w:right="78"/>
        <w:rPr>
          <w:spacing w:val="-38"/>
          <w:lang w:eastAsia="zh-CN"/>
        </w:rPr>
      </w:pPr>
      <w:r w:rsidRPr="00DE110E">
        <w:rPr>
          <w:lang w:eastAsia="zh-CN"/>
        </w:rPr>
        <w:t xml:space="preserve">一、工程质量保修范围和内容 </w:t>
      </w:r>
      <w:r w:rsidRPr="00DE110E">
        <w:rPr>
          <w:spacing w:val="-2"/>
          <w:lang w:eastAsia="zh-CN"/>
        </w:rPr>
        <w:t>质量保修范围：具体质量保修内容双方约定如下：承包人总</w:t>
      </w:r>
      <w:proofErr w:type="gramStart"/>
      <w:r w:rsidRPr="00DE110E">
        <w:rPr>
          <w:spacing w:val="-2"/>
          <w:lang w:eastAsia="zh-CN"/>
        </w:rPr>
        <w:t>包范围</w:t>
      </w:r>
      <w:proofErr w:type="gramEnd"/>
      <w:r w:rsidRPr="00DE110E">
        <w:rPr>
          <w:spacing w:val="-2"/>
          <w:lang w:eastAsia="zh-CN"/>
        </w:rPr>
        <w:t>施工的内容。</w:t>
      </w:r>
      <w:r w:rsidRPr="00DE110E">
        <w:rPr>
          <w:spacing w:val="-38"/>
          <w:lang w:eastAsia="zh-CN"/>
        </w:rPr>
        <w:t xml:space="preserve"> </w:t>
      </w:r>
    </w:p>
    <w:p w14:paraId="1430B828" w14:textId="40D4D58A" w:rsidR="00CA3F2A" w:rsidRPr="00DE110E" w:rsidRDefault="00B54BD8">
      <w:pPr>
        <w:pStyle w:val="BodyText"/>
        <w:spacing w:before="30" w:line="355" w:lineRule="auto"/>
        <w:ind w:left="598" w:right="78"/>
        <w:rPr>
          <w:lang w:eastAsia="zh-CN"/>
        </w:rPr>
      </w:pPr>
      <w:r w:rsidRPr="00DE110E">
        <w:rPr>
          <w:lang w:eastAsia="zh-CN"/>
        </w:rPr>
        <w:t>二、质量保修期</w:t>
      </w:r>
    </w:p>
    <w:p w14:paraId="2C159818" w14:textId="77777777" w:rsidR="00CA3F2A" w:rsidRPr="00DE110E" w:rsidRDefault="00B54BD8">
      <w:pPr>
        <w:pStyle w:val="BodyText"/>
        <w:spacing w:before="32"/>
        <w:ind w:left="1020" w:right="78"/>
        <w:rPr>
          <w:lang w:eastAsia="zh-CN"/>
        </w:rPr>
      </w:pPr>
      <w:r w:rsidRPr="00DE110E">
        <w:rPr>
          <w:lang w:eastAsia="zh-CN"/>
        </w:rPr>
        <w:t>双方根据《建设工程质量管理条例》及有关规定，约定本工程的质量保修期如下：</w:t>
      </w:r>
    </w:p>
    <w:p w14:paraId="5378A816" w14:textId="77777777" w:rsidR="00CA3F2A" w:rsidRPr="00DE110E" w:rsidRDefault="00B54BD8">
      <w:pPr>
        <w:pStyle w:val="BodyText"/>
        <w:tabs>
          <w:tab w:val="left" w:pos="7006"/>
        </w:tabs>
        <w:spacing w:before="135"/>
        <w:ind w:left="598" w:right="78"/>
        <w:rPr>
          <w:lang w:eastAsia="zh-CN"/>
        </w:rPr>
      </w:pPr>
      <w:r w:rsidRPr="00DE110E">
        <w:rPr>
          <w:rFonts w:cs="仿宋"/>
          <w:spacing w:val="-2"/>
          <w:lang w:eastAsia="zh-CN"/>
        </w:rPr>
        <w:t>1</w:t>
      </w:r>
      <w:r w:rsidRPr="00DE110E">
        <w:rPr>
          <w:spacing w:val="-2"/>
          <w:lang w:eastAsia="zh-CN"/>
        </w:rPr>
        <w:t>．屋面防水工程、有防水要求的卫生间、房间和外墙面的防渗漏为</w:t>
      </w:r>
      <w:r w:rsidRPr="00DE110E">
        <w:rPr>
          <w:spacing w:val="-2"/>
          <w:lang w:eastAsia="zh-CN"/>
        </w:rPr>
        <w:tab/>
      </w:r>
      <w:r w:rsidRPr="00DE110E">
        <w:rPr>
          <w:rFonts w:cs="仿宋"/>
          <w:lang w:eastAsia="zh-CN"/>
        </w:rPr>
        <w:t>5</w:t>
      </w:r>
      <w:r w:rsidRPr="00DE110E">
        <w:rPr>
          <w:rFonts w:cs="仿宋"/>
          <w:spacing w:val="1"/>
          <w:lang w:eastAsia="zh-CN"/>
        </w:rPr>
        <w:t xml:space="preserve"> </w:t>
      </w:r>
      <w:r w:rsidRPr="00DE110E">
        <w:rPr>
          <w:lang w:eastAsia="zh-CN"/>
        </w:rPr>
        <w:t>年；</w:t>
      </w:r>
    </w:p>
    <w:p w14:paraId="56D525E3" w14:textId="77777777" w:rsidR="00CA3F2A" w:rsidRPr="00DE110E" w:rsidRDefault="00B54BD8">
      <w:pPr>
        <w:pStyle w:val="BodyText"/>
        <w:tabs>
          <w:tab w:val="left" w:pos="2175"/>
          <w:tab w:val="left" w:pos="2489"/>
        </w:tabs>
        <w:ind w:left="598" w:right="78"/>
        <w:rPr>
          <w:lang w:eastAsia="zh-CN"/>
        </w:rPr>
      </w:pPr>
      <w:r w:rsidRPr="00DE110E">
        <w:rPr>
          <w:rFonts w:cs="仿宋"/>
          <w:spacing w:val="-1"/>
          <w:lang w:eastAsia="zh-CN"/>
        </w:rPr>
        <w:t>2</w:t>
      </w:r>
      <w:r w:rsidRPr="00DE110E">
        <w:rPr>
          <w:spacing w:val="-1"/>
          <w:lang w:eastAsia="zh-CN"/>
        </w:rPr>
        <w:t>．装修工程为</w:t>
      </w:r>
      <w:r w:rsidRPr="00DE110E">
        <w:rPr>
          <w:spacing w:val="-1"/>
          <w:lang w:eastAsia="zh-CN"/>
        </w:rPr>
        <w:tab/>
      </w:r>
      <w:r w:rsidRPr="00DE110E">
        <w:rPr>
          <w:rFonts w:cs="仿宋"/>
          <w:lang w:eastAsia="zh-CN"/>
        </w:rPr>
        <w:t>2</w:t>
      </w:r>
      <w:r w:rsidRPr="00DE110E">
        <w:rPr>
          <w:rFonts w:cs="仿宋"/>
          <w:lang w:eastAsia="zh-CN"/>
        </w:rPr>
        <w:tab/>
      </w:r>
      <w:r w:rsidRPr="00DE110E">
        <w:rPr>
          <w:lang w:eastAsia="zh-CN"/>
        </w:rPr>
        <w:t>年；</w:t>
      </w:r>
    </w:p>
    <w:p w14:paraId="4A1B63C2" w14:textId="77777777" w:rsidR="00CA3F2A" w:rsidRPr="00DE110E" w:rsidRDefault="00B54BD8">
      <w:pPr>
        <w:pStyle w:val="BodyText"/>
        <w:tabs>
          <w:tab w:val="left" w:pos="4904"/>
          <w:tab w:val="left" w:pos="5218"/>
        </w:tabs>
        <w:ind w:left="598" w:right="78"/>
        <w:rPr>
          <w:lang w:eastAsia="zh-CN"/>
        </w:rPr>
      </w:pPr>
      <w:r w:rsidRPr="00DE110E">
        <w:rPr>
          <w:rFonts w:cs="仿宋"/>
          <w:spacing w:val="-2"/>
          <w:lang w:eastAsia="zh-CN"/>
        </w:rPr>
        <w:t>3</w:t>
      </w:r>
      <w:r w:rsidRPr="00DE110E">
        <w:rPr>
          <w:spacing w:val="-2"/>
          <w:lang w:eastAsia="zh-CN"/>
        </w:rPr>
        <w:t>．电气管线、给排水管道、设备安装工程为</w:t>
      </w:r>
      <w:r w:rsidRPr="00DE110E">
        <w:rPr>
          <w:spacing w:val="-2"/>
          <w:lang w:eastAsia="zh-CN"/>
        </w:rPr>
        <w:tab/>
      </w:r>
      <w:r w:rsidRPr="00DE110E">
        <w:rPr>
          <w:rFonts w:cs="仿宋"/>
          <w:lang w:eastAsia="zh-CN"/>
        </w:rPr>
        <w:t>2</w:t>
      </w:r>
      <w:r w:rsidRPr="00DE110E">
        <w:rPr>
          <w:rFonts w:cs="仿宋"/>
          <w:lang w:eastAsia="zh-CN"/>
        </w:rPr>
        <w:tab/>
      </w:r>
      <w:r w:rsidRPr="00DE110E">
        <w:rPr>
          <w:spacing w:val="-3"/>
          <w:lang w:eastAsia="zh-CN"/>
        </w:rPr>
        <w:t>年；</w:t>
      </w:r>
    </w:p>
    <w:p w14:paraId="17CEF1B4" w14:textId="77777777" w:rsidR="00CA3F2A" w:rsidRPr="00DE110E" w:rsidRDefault="00B54BD8">
      <w:pPr>
        <w:pStyle w:val="BodyText"/>
        <w:tabs>
          <w:tab w:val="left" w:pos="5115"/>
        </w:tabs>
        <w:ind w:left="598" w:right="78"/>
        <w:rPr>
          <w:lang w:eastAsia="zh-CN"/>
        </w:rPr>
      </w:pPr>
      <w:r w:rsidRPr="00DE110E">
        <w:rPr>
          <w:rFonts w:cs="仿宋"/>
          <w:lang w:eastAsia="zh-CN"/>
        </w:rPr>
        <w:t>4</w:t>
      </w:r>
      <w:r w:rsidRPr="00DE110E">
        <w:rPr>
          <w:lang w:eastAsia="zh-CN"/>
        </w:rPr>
        <w:t>．总体内的给排水设施、道路等配套工程为</w:t>
      </w:r>
      <w:r w:rsidRPr="00DE110E">
        <w:rPr>
          <w:spacing w:val="-4"/>
          <w:lang w:eastAsia="zh-CN"/>
        </w:rPr>
        <w:t xml:space="preserve"> </w:t>
      </w:r>
      <w:r w:rsidRPr="00DE110E">
        <w:rPr>
          <w:rFonts w:cs="仿宋"/>
          <w:lang w:eastAsia="zh-CN"/>
        </w:rPr>
        <w:t>2</w:t>
      </w:r>
      <w:r w:rsidRPr="00DE110E">
        <w:rPr>
          <w:rFonts w:cs="仿宋"/>
          <w:lang w:eastAsia="zh-CN"/>
        </w:rPr>
        <w:tab/>
      </w:r>
      <w:r w:rsidRPr="00DE110E">
        <w:rPr>
          <w:spacing w:val="-3"/>
          <w:lang w:eastAsia="zh-CN"/>
        </w:rPr>
        <w:t>年；</w:t>
      </w:r>
    </w:p>
    <w:p w14:paraId="5B5885F5" w14:textId="77777777" w:rsidR="002204BE" w:rsidRDefault="00B54BD8" w:rsidP="002204BE">
      <w:pPr>
        <w:pStyle w:val="BodyText"/>
        <w:spacing w:before="135" w:line="355" w:lineRule="auto"/>
        <w:ind w:left="598" w:right="78"/>
        <w:rPr>
          <w:spacing w:val="-2"/>
          <w:lang w:eastAsia="zh-CN"/>
        </w:rPr>
      </w:pPr>
      <w:r w:rsidRPr="00DE110E">
        <w:rPr>
          <w:rFonts w:cs="仿宋"/>
          <w:lang w:eastAsia="zh-CN"/>
        </w:rPr>
        <w:t>5</w:t>
      </w:r>
      <w:r w:rsidRPr="00DE110E">
        <w:rPr>
          <w:lang w:eastAsia="zh-CN"/>
        </w:rPr>
        <w:t xml:space="preserve">．其他约定：从法律法规规定。 </w:t>
      </w:r>
      <w:r w:rsidRPr="00DE110E">
        <w:rPr>
          <w:spacing w:val="-2"/>
          <w:lang w:eastAsia="zh-CN"/>
        </w:rPr>
        <w:t>质量保修期自工程竣工验收合格之日起计算。在本保修书有效期内，法律法规有关工程保修期有新规定的，适用新的规定。</w:t>
      </w:r>
    </w:p>
    <w:p w14:paraId="28563F7B" w14:textId="770A25C9" w:rsidR="00CA3F2A" w:rsidRPr="00DE110E" w:rsidRDefault="00B54BD8" w:rsidP="002204BE">
      <w:pPr>
        <w:pStyle w:val="BodyText"/>
        <w:spacing w:before="135" w:line="355" w:lineRule="auto"/>
        <w:ind w:left="598" w:right="78"/>
        <w:rPr>
          <w:lang w:eastAsia="zh-CN"/>
        </w:rPr>
      </w:pPr>
      <w:r w:rsidRPr="00DE110E">
        <w:rPr>
          <w:spacing w:val="-79"/>
          <w:lang w:eastAsia="zh-CN"/>
        </w:rPr>
        <w:t xml:space="preserve"> </w:t>
      </w:r>
      <w:r w:rsidRPr="00DE110E">
        <w:rPr>
          <w:lang w:eastAsia="zh-CN"/>
        </w:rPr>
        <w:t>三、质量保修责任</w:t>
      </w:r>
    </w:p>
    <w:p w14:paraId="0FCE1B31" w14:textId="77777777" w:rsidR="00CA3F2A" w:rsidRPr="00DE110E" w:rsidRDefault="00B54BD8">
      <w:pPr>
        <w:pStyle w:val="BodyText"/>
        <w:spacing w:before="32" w:line="357" w:lineRule="auto"/>
        <w:ind w:right="78" w:firstLine="479"/>
        <w:rPr>
          <w:lang w:eastAsia="zh-CN"/>
        </w:rPr>
      </w:pPr>
      <w:r w:rsidRPr="00DE110E">
        <w:rPr>
          <w:rFonts w:cs="仿宋"/>
          <w:spacing w:val="-5"/>
          <w:lang w:eastAsia="zh-CN"/>
        </w:rPr>
        <w:t>1</w:t>
      </w:r>
      <w:r w:rsidRPr="00DE110E">
        <w:rPr>
          <w:spacing w:val="-5"/>
          <w:lang w:eastAsia="zh-CN"/>
        </w:rPr>
        <w:t xml:space="preserve">．属于保修范围和内容的项目，承包人应在接到修理通知之日后 </w:t>
      </w:r>
      <w:r w:rsidRPr="00DE110E">
        <w:rPr>
          <w:rFonts w:cs="仿宋"/>
          <w:lang w:eastAsia="zh-CN"/>
        </w:rPr>
        <w:t>7</w:t>
      </w:r>
      <w:r w:rsidRPr="00DE110E">
        <w:rPr>
          <w:rFonts w:cs="仿宋"/>
          <w:spacing w:val="-45"/>
          <w:lang w:eastAsia="zh-CN"/>
        </w:rPr>
        <w:t xml:space="preserve"> </w:t>
      </w:r>
      <w:r w:rsidRPr="00DE110E">
        <w:rPr>
          <w:spacing w:val="-5"/>
          <w:lang w:eastAsia="zh-CN"/>
        </w:rPr>
        <w:t>天内派人修理。承包人不在</w:t>
      </w:r>
      <w:r w:rsidRPr="00DE110E">
        <w:rPr>
          <w:lang w:eastAsia="zh-CN"/>
        </w:rPr>
        <w:t xml:space="preserve"> 约定期限内派人修理的，发包人可以委托他人员修理，保修费用从质量保修金内扣除。</w:t>
      </w:r>
    </w:p>
    <w:p w14:paraId="70F5E18B" w14:textId="77777777" w:rsidR="00CA3F2A" w:rsidRPr="00DE110E" w:rsidRDefault="00B54BD8">
      <w:pPr>
        <w:pStyle w:val="BodyText"/>
        <w:spacing w:before="30" w:line="355" w:lineRule="auto"/>
        <w:ind w:right="78" w:firstLine="480"/>
        <w:rPr>
          <w:lang w:eastAsia="zh-CN"/>
        </w:rPr>
      </w:pPr>
      <w:r w:rsidRPr="00DE110E">
        <w:rPr>
          <w:rFonts w:cs="仿宋"/>
          <w:spacing w:val="-10"/>
          <w:lang w:eastAsia="zh-CN"/>
        </w:rPr>
        <w:t>2</w:t>
      </w:r>
      <w:r w:rsidRPr="00DE110E">
        <w:rPr>
          <w:spacing w:val="-10"/>
          <w:lang w:eastAsia="zh-CN"/>
        </w:rPr>
        <w:t>．发生紧急抢修事故（如上水跑水、暖气漏水漏气、燃气漏气等），承包人在接到事故通知后，</w:t>
      </w:r>
      <w:r w:rsidRPr="00DE110E">
        <w:rPr>
          <w:lang w:eastAsia="zh-CN"/>
        </w:rPr>
        <w:t xml:space="preserve"> 应立即到达事故现场抢修。非承包人施工质量引起的事故，抢修费用由发包人承担。</w:t>
      </w:r>
    </w:p>
    <w:p w14:paraId="23DA7AEC" w14:textId="77777777" w:rsidR="00CA3F2A" w:rsidRPr="00DE110E" w:rsidRDefault="00B54BD8">
      <w:pPr>
        <w:pStyle w:val="BodyText"/>
        <w:spacing w:before="32" w:line="355" w:lineRule="auto"/>
        <w:ind w:right="78" w:firstLine="480"/>
        <w:rPr>
          <w:lang w:eastAsia="zh-CN"/>
        </w:rPr>
      </w:pPr>
      <w:r w:rsidRPr="00DE110E">
        <w:rPr>
          <w:rFonts w:cs="仿宋"/>
          <w:spacing w:val="-5"/>
          <w:lang w:eastAsia="zh-CN"/>
        </w:rPr>
        <w:t>3</w:t>
      </w:r>
      <w:r w:rsidRPr="00DE110E">
        <w:rPr>
          <w:spacing w:val="-5"/>
          <w:lang w:eastAsia="zh-CN"/>
        </w:rPr>
        <w:t>．在国家规定的工程合理使用期限内，因承包人原因致使工程在合理使用期限内造成人身和财</w:t>
      </w:r>
      <w:r w:rsidRPr="00DE110E">
        <w:rPr>
          <w:spacing w:val="-3"/>
          <w:lang w:eastAsia="zh-CN"/>
        </w:rPr>
        <w:t xml:space="preserve"> </w:t>
      </w:r>
      <w:proofErr w:type="gramStart"/>
      <w:r w:rsidRPr="00DE110E">
        <w:rPr>
          <w:lang w:eastAsia="zh-CN"/>
        </w:rPr>
        <w:t>产损害</w:t>
      </w:r>
      <w:proofErr w:type="gramEnd"/>
      <w:r w:rsidRPr="00DE110E">
        <w:rPr>
          <w:lang w:eastAsia="zh-CN"/>
        </w:rPr>
        <w:t>的，承包人应承担损害赔偿责任。</w:t>
      </w:r>
    </w:p>
    <w:p w14:paraId="0FAA7918" w14:textId="77777777" w:rsidR="00CA3F2A" w:rsidRPr="00DE110E" w:rsidRDefault="00B54BD8">
      <w:pPr>
        <w:pStyle w:val="BodyText"/>
        <w:spacing w:before="34" w:line="355" w:lineRule="auto"/>
        <w:ind w:right="78" w:firstLine="480"/>
        <w:rPr>
          <w:lang w:eastAsia="zh-CN"/>
        </w:rPr>
      </w:pPr>
      <w:r w:rsidRPr="00DE110E">
        <w:rPr>
          <w:rFonts w:cs="仿宋"/>
          <w:spacing w:val="-5"/>
          <w:lang w:eastAsia="zh-CN"/>
        </w:rPr>
        <w:t>4</w:t>
      </w:r>
      <w:r w:rsidRPr="00DE110E">
        <w:rPr>
          <w:spacing w:val="-5"/>
          <w:lang w:eastAsia="zh-CN"/>
        </w:rPr>
        <w:t>．承包人对维修的质量负责，维修项目完成后要经工程师、发包人代表或发包人授权的其他人</w:t>
      </w:r>
      <w:r w:rsidRPr="00DE110E">
        <w:rPr>
          <w:lang w:eastAsia="zh-CN"/>
        </w:rPr>
        <w:t xml:space="preserve"> 验收签字并签署合格意见方可。</w:t>
      </w:r>
    </w:p>
    <w:p w14:paraId="24B5F35A" w14:textId="77777777" w:rsidR="002204BE" w:rsidRDefault="00B54BD8">
      <w:pPr>
        <w:pStyle w:val="BodyText"/>
        <w:spacing w:before="32" w:line="355" w:lineRule="auto"/>
        <w:ind w:left="599" w:right="78"/>
        <w:rPr>
          <w:spacing w:val="-36"/>
          <w:lang w:eastAsia="zh-CN"/>
        </w:rPr>
      </w:pPr>
      <w:r w:rsidRPr="00DE110E">
        <w:rPr>
          <w:rFonts w:cs="仿宋"/>
          <w:spacing w:val="-2"/>
          <w:lang w:eastAsia="zh-CN"/>
        </w:rPr>
        <w:t>5</w:t>
      </w:r>
      <w:r w:rsidRPr="00DE110E">
        <w:rPr>
          <w:spacing w:val="-2"/>
          <w:lang w:eastAsia="zh-CN"/>
        </w:rPr>
        <w:t>．如承包人不及时响应，发包人有权扣除质量保修基金，并指定第三方进行维修。</w:t>
      </w:r>
      <w:r w:rsidRPr="00DE110E">
        <w:rPr>
          <w:spacing w:val="-36"/>
          <w:lang w:eastAsia="zh-CN"/>
        </w:rPr>
        <w:t xml:space="preserve"> </w:t>
      </w:r>
    </w:p>
    <w:p w14:paraId="19F43A87" w14:textId="6E17DE3E" w:rsidR="00CA3F2A" w:rsidRPr="00DE110E" w:rsidRDefault="00B54BD8">
      <w:pPr>
        <w:pStyle w:val="BodyText"/>
        <w:spacing w:before="32" w:line="355" w:lineRule="auto"/>
        <w:ind w:left="599" w:right="78"/>
        <w:rPr>
          <w:lang w:eastAsia="zh-CN"/>
        </w:rPr>
      </w:pPr>
      <w:r w:rsidRPr="00DE110E">
        <w:rPr>
          <w:lang w:eastAsia="zh-CN"/>
        </w:rPr>
        <w:t>四、质量保修的费用</w:t>
      </w:r>
    </w:p>
    <w:p w14:paraId="49761858" w14:textId="77777777" w:rsidR="00CA3F2A" w:rsidRPr="00DE110E" w:rsidRDefault="00B54BD8">
      <w:pPr>
        <w:pStyle w:val="BodyText"/>
        <w:spacing w:before="34" w:line="355" w:lineRule="auto"/>
        <w:ind w:right="210" w:firstLine="480"/>
        <w:jc w:val="both"/>
        <w:rPr>
          <w:lang w:eastAsia="zh-CN"/>
        </w:rPr>
      </w:pPr>
      <w:r w:rsidRPr="00DE110E">
        <w:rPr>
          <w:lang w:eastAsia="zh-CN"/>
        </w:rPr>
        <w:t>本工程约定的工程质量保修金为审定价的</w:t>
      </w:r>
      <w:r w:rsidRPr="00DE110E">
        <w:rPr>
          <w:spacing w:val="-27"/>
          <w:lang w:eastAsia="zh-CN"/>
        </w:rPr>
        <w:t xml:space="preserve"> </w:t>
      </w:r>
      <w:r w:rsidRPr="00DE110E">
        <w:rPr>
          <w:rFonts w:cs="仿宋"/>
          <w:lang w:eastAsia="zh-CN"/>
        </w:rPr>
        <w:t>3</w:t>
      </w:r>
      <w:r w:rsidRPr="00DE110E">
        <w:rPr>
          <w:lang w:eastAsia="zh-CN"/>
        </w:rPr>
        <w:t>％。保修费用由造成质量缺陷的责任方承担。发包 人不支付保修金利息。整体工程质量缺陷保修期</w:t>
      </w:r>
      <w:r w:rsidRPr="00DE110E">
        <w:rPr>
          <w:spacing w:val="-58"/>
          <w:lang w:eastAsia="zh-CN"/>
        </w:rPr>
        <w:t xml:space="preserve"> </w:t>
      </w:r>
      <w:r w:rsidRPr="00DE110E">
        <w:rPr>
          <w:rFonts w:cs="仿宋"/>
          <w:lang w:eastAsia="zh-CN"/>
        </w:rPr>
        <w:t>2</w:t>
      </w:r>
      <w:r w:rsidRPr="00DE110E">
        <w:rPr>
          <w:rFonts w:cs="仿宋"/>
          <w:spacing w:val="-60"/>
          <w:lang w:eastAsia="zh-CN"/>
        </w:rPr>
        <w:t xml:space="preserve"> </w:t>
      </w:r>
      <w:r w:rsidRPr="00DE110E">
        <w:rPr>
          <w:lang w:eastAsia="zh-CN"/>
        </w:rPr>
        <w:t>年到期后，承包人提出申请，经发包人认可后</w:t>
      </w:r>
      <w:r w:rsidRPr="00DE110E">
        <w:rPr>
          <w:spacing w:val="-60"/>
          <w:lang w:eastAsia="zh-CN"/>
        </w:rPr>
        <w:t xml:space="preserve"> </w:t>
      </w:r>
      <w:r w:rsidRPr="00DE110E">
        <w:rPr>
          <w:rFonts w:cs="仿宋"/>
          <w:lang w:eastAsia="zh-CN"/>
        </w:rPr>
        <w:t xml:space="preserve">28 </w:t>
      </w:r>
      <w:r w:rsidRPr="00DE110E">
        <w:rPr>
          <w:lang w:eastAsia="zh-CN"/>
        </w:rPr>
        <w:t>天内支付审定价的</w:t>
      </w:r>
      <w:r w:rsidRPr="00DE110E">
        <w:rPr>
          <w:spacing w:val="35"/>
          <w:lang w:eastAsia="zh-CN"/>
        </w:rPr>
        <w:t xml:space="preserve"> </w:t>
      </w:r>
      <w:r w:rsidRPr="00DE110E">
        <w:rPr>
          <w:rFonts w:cs="仿宋"/>
          <w:lang w:eastAsia="zh-CN"/>
        </w:rPr>
        <w:t>3%,</w:t>
      </w:r>
      <w:r w:rsidRPr="00DE110E">
        <w:rPr>
          <w:lang w:eastAsia="zh-CN"/>
        </w:rPr>
        <w:t>如在质量保修期内发生发包人代为支付保修费用的情况，则在保修金支付时</w:t>
      </w:r>
      <w:r w:rsidRPr="00DE110E">
        <w:rPr>
          <w:spacing w:val="-101"/>
          <w:lang w:eastAsia="zh-CN"/>
        </w:rPr>
        <w:t xml:space="preserve"> </w:t>
      </w:r>
      <w:r w:rsidRPr="00DE110E">
        <w:rPr>
          <w:lang w:eastAsia="zh-CN"/>
        </w:rPr>
        <w:t>扣除相应发包人代为支付保修费用。</w:t>
      </w:r>
    </w:p>
    <w:p w14:paraId="5290D6DD" w14:textId="77777777" w:rsidR="00CA3F2A" w:rsidRPr="00DE110E" w:rsidRDefault="00B54BD8">
      <w:pPr>
        <w:pStyle w:val="BodyText"/>
        <w:spacing w:before="32"/>
        <w:ind w:left="598" w:right="78"/>
        <w:rPr>
          <w:lang w:eastAsia="zh-CN"/>
        </w:rPr>
      </w:pPr>
      <w:r w:rsidRPr="00DE110E">
        <w:rPr>
          <w:lang w:eastAsia="zh-CN"/>
        </w:rPr>
        <w:t>五、其他</w:t>
      </w:r>
    </w:p>
    <w:p w14:paraId="198FAF88" w14:textId="77777777" w:rsidR="00CA3F2A" w:rsidRPr="00DE110E" w:rsidRDefault="00B54BD8">
      <w:pPr>
        <w:pStyle w:val="BodyText"/>
        <w:spacing w:before="135" w:line="355" w:lineRule="auto"/>
        <w:ind w:right="78" w:firstLine="480"/>
        <w:rPr>
          <w:lang w:eastAsia="zh-CN"/>
        </w:rPr>
      </w:pPr>
      <w:r w:rsidRPr="00DE110E">
        <w:rPr>
          <w:rFonts w:cs="仿宋"/>
          <w:spacing w:val="-7"/>
          <w:lang w:eastAsia="zh-CN"/>
        </w:rPr>
        <w:t>1</w:t>
      </w:r>
      <w:r w:rsidRPr="00DE110E">
        <w:rPr>
          <w:spacing w:val="-7"/>
          <w:lang w:eastAsia="zh-CN"/>
        </w:rPr>
        <w:t>．验收通过后，在其他质量缺陷保修期内如发生发包人质量投诉，经证实确属承包人原因造成，</w:t>
      </w:r>
      <w:r w:rsidRPr="00DE110E">
        <w:rPr>
          <w:spacing w:val="-3"/>
          <w:lang w:eastAsia="zh-CN"/>
        </w:rPr>
        <w:t xml:space="preserve"> </w:t>
      </w:r>
      <w:r w:rsidRPr="00DE110E">
        <w:rPr>
          <w:lang w:eastAsia="zh-CN"/>
        </w:rPr>
        <w:t>除承包人免费修复外，发包人保留对承包人追溯索赔的权利。承包人未及时修复，发包人有权委托</w:t>
      </w:r>
    </w:p>
    <w:p w14:paraId="384DC6AE" w14:textId="77777777" w:rsidR="00CA3F2A" w:rsidRPr="00DE110E" w:rsidRDefault="00CA3F2A">
      <w:pPr>
        <w:spacing w:line="355" w:lineRule="auto"/>
        <w:rPr>
          <w:lang w:eastAsia="zh-CN"/>
        </w:rPr>
        <w:sectPr w:rsidR="00CA3F2A" w:rsidRPr="00DE110E">
          <w:type w:val="continuous"/>
          <w:pgSz w:w="11910" w:h="16840"/>
          <w:pgMar w:top="1580" w:right="1200" w:bottom="1380" w:left="1300" w:header="720" w:footer="720" w:gutter="0"/>
          <w:cols w:space="720"/>
        </w:sectPr>
      </w:pPr>
    </w:p>
    <w:p w14:paraId="1ACBC5A0" w14:textId="77777777" w:rsidR="00CA3F2A" w:rsidRPr="00DE110E" w:rsidRDefault="00B54BD8">
      <w:pPr>
        <w:pStyle w:val="BodyText"/>
        <w:spacing w:before="20"/>
        <w:ind w:right="78"/>
        <w:rPr>
          <w:lang w:eastAsia="zh-CN"/>
        </w:rPr>
      </w:pPr>
      <w:r w:rsidRPr="00DE110E">
        <w:rPr>
          <w:lang w:eastAsia="zh-CN"/>
        </w:rPr>
        <w:lastRenderedPageBreak/>
        <w:t>维修公司进行维修，所涉及的费用由承包人承担，并在工程质保金中扣除。</w:t>
      </w:r>
    </w:p>
    <w:p w14:paraId="16693862" w14:textId="77777777" w:rsidR="00CA3F2A" w:rsidRPr="00DE110E" w:rsidRDefault="00B54BD8">
      <w:pPr>
        <w:pStyle w:val="BodyText"/>
        <w:spacing w:before="135"/>
        <w:ind w:left="598" w:right="78"/>
        <w:rPr>
          <w:lang w:eastAsia="zh-CN"/>
        </w:rPr>
      </w:pPr>
      <w:r w:rsidRPr="00DE110E">
        <w:rPr>
          <w:rFonts w:cs="仿宋"/>
          <w:spacing w:val="-5"/>
          <w:lang w:eastAsia="zh-CN"/>
        </w:rPr>
        <w:t>2</w:t>
      </w:r>
      <w:r w:rsidRPr="00DE110E">
        <w:rPr>
          <w:spacing w:val="-5"/>
          <w:lang w:eastAsia="zh-CN"/>
        </w:rPr>
        <w:t>．按合同约定，应由承包人承担的质量维修费用及赔偿费用，若承包人经发包人多次书面告知</w:t>
      </w:r>
    </w:p>
    <w:p w14:paraId="5DA4D65A" w14:textId="77777777" w:rsidR="00CA3F2A" w:rsidRPr="00DE110E" w:rsidRDefault="00B54BD8">
      <w:pPr>
        <w:pStyle w:val="BodyText"/>
        <w:ind w:right="78"/>
        <w:rPr>
          <w:lang w:eastAsia="zh-CN"/>
        </w:rPr>
      </w:pPr>
      <w:r w:rsidRPr="00DE110E">
        <w:rPr>
          <w:spacing w:val="-6"/>
          <w:lang w:eastAsia="zh-CN"/>
        </w:rPr>
        <w:t>（二次以上）后仍拒绝支付的，发包人有权从承包人的工程尾款中按赔偿费用的双倍金额予以扣除。</w:t>
      </w:r>
    </w:p>
    <w:p w14:paraId="17C010DE" w14:textId="77777777" w:rsidR="00CA3F2A" w:rsidRPr="00DE110E" w:rsidRDefault="00B54BD8">
      <w:pPr>
        <w:pStyle w:val="BodyText"/>
        <w:spacing w:line="355" w:lineRule="auto"/>
        <w:ind w:right="78" w:firstLine="480"/>
        <w:rPr>
          <w:lang w:eastAsia="zh-CN"/>
        </w:rPr>
      </w:pPr>
      <w:r w:rsidRPr="00DE110E">
        <w:rPr>
          <w:rFonts w:cs="仿宋"/>
          <w:spacing w:val="-7"/>
          <w:lang w:eastAsia="zh-CN"/>
        </w:rPr>
        <w:t>3</w:t>
      </w:r>
      <w:r w:rsidRPr="00DE110E">
        <w:rPr>
          <w:spacing w:val="-7"/>
          <w:lang w:eastAsia="zh-CN"/>
        </w:rPr>
        <w:t>．双方对工程质量有争议，由双方同意的工程质量检测机构鉴定，所需费用及因此造成的损失，</w:t>
      </w:r>
      <w:r w:rsidRPr="00DE110E">
        <w:rPr>
          <w:lang w:eastAsia="zh-CN"/>
        </w:rPr>
        <w:t xml:space="preserve"> 由责任方承担。双方均有责任，由双方根据其责任分别承担。</w:t>
      </w:r>
    </w:p>
    <w:p w14:paraId="2E8A8CCD" w14:textId="73457CDD" w:rsidR="00CA3F2A" w:rsidRPr="00DE110E" w:rsidRDefault="00B54BD8" w:rsidP="002204BE">
      <w:pPr>
        <w:pStyle w:val="BodyText"/>
        <w:spacing w:before="34" w:line="355" w:lineRule="auto"/>
        <w:ind w:left="598" w:right="78"/>
        <w:rPr>
          <w:lang w:eastAsia="zh-CN"/>
        </w:rPr>
      </w:pPr>
      <w:r w:rsidRPr="00DE110E">
        <w:rPr>
          <w:rFonts w:cs="仿宋"/>
          <w:lang w:eastAsia="zh-CN"/>
        </w:rPr>
        <w:t>4</w:t>
      </w:r>
      <w:r w:rsidRPr="00DE110E">
        <w:rPr>
          <w:lang w:eastAsia="zh-CN"/>
        </w:rPr>
        <w:t>．双方约定的其他工程质量保修事项：</w:t>
      </w:r>
      <w:r w:rsidRPr="00DE110E">
        <w:rPr>
          <w:spacing w:val="-4"/>
          <w:lang w:eastAsia="zh-CN"/>
        </w:rPr>
        <w:t xml:space="preserve"> </w:t>
      </w:r>
      <w:r w:rsidRPr="00DE110E">
        <w:rPr>
          <w:lang w:eastAsia="zh-CN"/>
        </w:rPr>
        <w:t>从法律法规。</w:t>
      </w:r>
      <w:r w:rsidRPr="00DE110E">
        <w:rPr>
          <w:spacing w:val="-3"/>
          <w:lang w:eastAsia="zh-CN"/>
        </w:rPr>
        <w:t xml:space="preserve"> </w:t>
      </w:r>
      <w:r w:rsidRPr="00DE110E">
        <w:rPr>
          <w:spacing w:val="-2"/>
          <w:lang w:eastAsia="zh-CN"/>
        </w:rPr>
        <w:t>本工程质量保修书，由施工合同发包人、承包人双方在竣工验收前共同签署，作为施工合同附</w:t>
      </w:r>
      <w:r w:rsidRPr="00DE110E">
        <w:rPr>
          <w:lang w:eastAsia="zh-CN"/>
        </w:rPr>
        <w:t>件，其有效期限至保修期满。</w:t>
      </w:r>
    </w:p>
    <w:p w14:paraId="14485058" w14:textId="77777777" w:rsidR="00CA3F2A" w:rsidRPr="00DE110E" w:rsidRDefault="00CA3F2A">
      <w:pPr>
        <w:rPr>
          <w:rFonts w:ascii="仿宋" w:eastAsia="仿宋" w:hAnsi="仿宋" w:cs="仿宋"/>
          <w:sz w:val="20"/>
          <w:szCs w:val="20"/>
          <w:lang w:eastAsia="zh-CN"/>
        </w:rPr>
      </w:pPr>
    </w:p>
    <w:p w14:paraId="353EF877" w14:textId="77777777" w:rsidR="00CA3F2A" w:rsidRPr="00DE110E" w:rsidRDefault="00CA3F2A">
      <w:pPr>
        <w:rPr>
          <w:rFonts w:ascii="仿宋" w:eastAsia="仿宋" w:hAnsi="仿宋" w:cs="仿宋"/>
          <w:sz w:val="20"/>
          <w:szCs w:val="20"/>
          <w:lang w:eastAsia="zh-CN"/>
        </w:rPr>
      </w:pPr>
    </w:p>
    <w:p w14:paraId="4BCEC56C" w14:textId="77777777" w:rsidR="00CA3F2A" w:rsidRPr="00DE110E" w:rsidRDefault="00CA3F2A">
      <w:pPr>
        <w:rPr>
          <w:rFonts w:ascii="仿宋" w:eastAsia="仿宋" w:hAnsi="仿宋" w:cs="仿宋"/>
          <w:sz w:val="20"/>
          <w:szCs w:val="20"/>
          <w:lang w:eastAsia="zh-CN"/>
        </w:rPr>
      </w:pPr>
    </w:p>
    <w:p w14:paraId="5678920E" w14:textId="77777777" w:rsidR="00CA3F2A" w:rsidRPr="00DE110E" w:rsidRDefault="00B54BD8">
      <w:pPr>
        <w:pStyle w:val="BodyText"/>
        <w:tabs>
          <w:tab w:val="left" w:pos="4695"/>
        </w:tabs>
        <w:spacing w:before="166"/>
        <w:ind w:left="598" w:right="78"/>
        <w:rPr>
          <w:lang w:eastAsia="zh-CN"/>
        </w:rPr>
      </w:pPr>
      <w:r w:rsidRPr="00DE110E">
        <w:rPr>
          <w:spacing w:val="-15"/>
          <w:lang w:eastAsia="zh-CN"/>
        </w:rPr>
        <w:t>发包人（公章）：</w:t>
      </w:r>
      <w:r w:rsidRPr="00DE110E">
        <w:rPr>
          <w:spacing w:val="-15"/>
          <w:lang w:eastAsia="zh-CN"/>
        </w:rPr>
        <w:tab/>
        <w:t>承包人（公章）：</w:t>
      </w:r>
    </w:p>
    <w:p w14:paraId="6A880A69" w14:textId="77777777" w:rsidR="00CA3F2A" w:rsidRPr="00DE110E" w:rsidRDefault="00CA3F2A">
      <w:pPr>
        <w:rPr>
          <w:rFonts w:ascii="仿宋" w:eastAsia="仿宋" w:hAnsi="仿宋" w:cs="仿宋"/>
          <w:sz w:val="20"/>
          <w:szCs w:val="20"/>
          <w:lang w:eastAsia="zh-CN"/>
        </w:rPr>
      </w:pPr>
    </w:p>
    <w:p w14:paraId="00044A7F" w14:textId="77777777" w:rsidR="00CA3F2A" w:rsidRPr="00DE110E" w:rsidRDefault="00CA3F2A">
      <w:pPr>
        <w:spacing w:before="5"/>
        <w:rPr>
          <w:rFonts w:ascii="仿宋" w:eastAsia="仿宋" w:hAnsi="仿宋" w:cs="仿宋"/>
          <w:sz w:val="21"/>
          <w:szCs w:val="21"/>
          <w:lang w:eastAsia="zh-CN"/>
        </w:rPr>
      </w:pPr>
    </w:p>
    <w:p w14:paraId="3FAA9047" w14:textId="77777777" w:rsidR="00CA3F2A" w:rsidRPr="00DE110E" w:rsidRDefault="00B54BD8">
      <w:pPr>
        <w:pStyle w:val="BodyText"/>
        <w:tabs>
          <w:tab w:val="left" w:pos="4695"/>
          <w:tab w:val="left" w:pos="6058"/>
        </w:tabs>
        <w:spacing w:before="0" w:line="355" w:lineRule="auto"/>
        <w:ind w:left="1860" w:right="2503" w:hanging="1263"/>
        <w:rPr>
          <w:lang w:eastAsia="zh-CN"/>
        </w:rPr>
      </w:pPr>
      <w:r w:rsidRPr="00DE110E">
        <w:rPr>
          <w:spacing w:val="-12"/>
          <w:lang w:eastAsia="zh-CN"/>
        </w:rPr>
        <w:t>法定代表人（签章）：</w:t>
      </w:r>
      <w:r w:rsidRPr="00DE110E">
        <w:rPr>
          <w:spacing w:val="-12"/>
          <w:lang w:eastAsia="zh-CN"/>
        </w:rPr>
        <w:tab/>
        <w:t>法定代表人（签章）：</w:t>
      </w:r>
      <w:r w:rsidRPr="00DE110E">
        <w:rPr>
          <w:spacing w:val="-92"/>
          <w:lang w:eastAsia="zh-CN"/>
        </w:rPr>
        <w:t xml:space="preserve"> </w:t>
      </w:r>
      <w:r w:rsidRPr="00DE110E">
        <w:rPr>
          <w:spacing w:val="-2"/>
          <w:lang w:eastAsia="zh-CN"/>
        </w:rPr>
        <w:t>经办人：</w:t>
      </w:r>
      <w:r w:rsidRPr="00DE110E">
        <w:rPr>
          <w:spacing w:val="-2"/>
          <w:lang w:eastAsia="zh-CN"/>
        </w:rPr>
        <w:tab/>
      </w:r>
      <w:r w:rsidRPr="00DE110E">
        <w:rPr>
          <w:spacing w:val="-2"/>
          <w:lang w:eastAsia="zh-CN"/>
        </w:rPr>
        <w:tab/>
      </w:r>
      <w:r w:rsidRPr="00DE110E">
        <w:rPr>
          <w:spacing w:val="-1"/>
          <w:lang w:eastAsia="zh-CN"/>
        </w:rPr>
        <w:t>经办人：</w:t>
      </w:r>
    </w:p>
    <w:p w14:paraId="0D6DB8BB" w14:textId="77777777" w:rsidR="00CA3F2A" w:rsidRPr="00DE110E" w:rsidRDefault="00CA3F2A">
      <w:pPr>
        <w:rPr>
          <w:rFonts w:ascii="仿宋" w:eastAsia="仿宋" w:hAnsi="仿宋" w:cs="仿宋"/>
          <w:sz w:val="20"/>
          <w:szCs w:val="20"/>
          <w:lang w:eastAsia="zh-CN"/>
        </w:rPr>
      </w:pPr>
    </w:p>
    <w:p w14:paraId="4554A378" w14:textId="77777777" w:rsidR="00CA3F2A" w:rsidRPr="00DE110E" w:rsidRDefault="00CA3F2A">
      <w:pPr>
        <w:spacing w:before="11"/>
        <w:rPr>
          <w:rFonts w:ascii="仿宋" w:eastAsia="仿宋" w:hAnsi="仿宋" w:cs="仿宋"/>
          <w:sz w:val="13"/>
          <w:szCs w:val="13"/>
          <w:lang w:eastAsia="zh-CN"/>
        </w:rPr>
      </w:pPr>
    </w:p>
    <w:p w14:paraId="5B0FFBA6" w14:textId="77777777" w:rsidR="00CA3F2A" w:rsidRPr="00DE110E" w:rsidRDefault="00B54BD8">
      <w:pPr>
        <w:pStyle w:val="BodyText"/>
        <w:tabs>
          <w:tab w:val="left" w:pos="2331"/>
          <w:tab w:val="left" w:pos="3065"/>
          <w:tab w:val="left" w:pos="4851"/>
          <w:tab w:val="left" w:pos="6690"/>
          <w:tab w:val="left" w:pos="7321"/>
        </w:tabs>
        <w:spacing w:before="0"/>
        <w:ind w:left="598" w:right="78"/>
      </w:pPr>
      <w:r w:rsidRPr="00DE110E">
        <w:t>日期：</w:t>
      </w:r>
      <w:r w:rsidRPr="00DE110E">
        <w:rPr>
          <w:rFonts w:cs="仿宋"/>
        </w:rPr>
        <w:t>2020</w:t>
      </w:r>
      <w:r w:rsidRPr="00DE110E">
        <w:rPr>
          <w:rFonts w:cs="仿宋"/>
          <w:spacing w:val="-52"/>
        </w:rPr>
        <w:t xml:space="preserve"> </w:t>
      </w:r>
      <w:r w:rsidRPr="00DE110E">
        <w:t>年</w:t>
      </w:r>
      <w:r w:rsidRPr="00DE110E">
        <w:tab/>
        <w:t>月</w:t>
      </w:r>
      <w:r w:rsidRPr="00DE110E">
        <w:tab/>
        <w:t>日</w:t>
      </w:r>
      <w:r w:rsidRPr="00DE110E">
        <w:tab/>
        <w:t xml:space="preserve">日期： </w:t>
      </w:r>
      <w:r w:rsidRPr="00DE110E">
        <w:rPr>
          <w:rFonts w:cs="仿宋"/>
        </w:rPr>
        <w:t>2020</w:t>
      </w:r>
      <w:r w:rsidRPr="00DE110E">
        <w:rPr>
          <w:rFonts w:cs="仿宋"/>
          <w:spacing w:val="-52"/>
        </w:rPr>
        <w:t xml:space="preserve"> </w:t>
      </w:r>
      <w:r w:rsidRPr="00DE110E">
        <w:t>年</w:t>
      </w:r>
      <w:r w:rsidRPr="00DE110E">
        <w:tab/>
        <w:t>月</w:t>
      </w:r>
      <w:r w:rsidRPr="00DE110E">
        <w:tab/>
        <w:t>日</w:t>
      </w:r>
    </w:p>
    <w:p w14:paraId="0F35ECF8" w14:textId="77777777" w:rsidR="00CA3F2A" w:rsidRPr="00DE110E" w:rsidRDefault="00CA3F2A">
      <w:pPr>
        <w:sectPr w:rsidR="00CA3F2A" w:rsidRPr="00DE110E">
          <w:pgSz w:w="11910" w:h="16840"/>
          <w:pgMar w:top="1060" w:right="1200" w:bottom="900" w:left="1300" w:header="0" w:footer="717" w:gutter="0"/>
          <w:cols w:space="720"/>
        </w:sectPr>
      </w:pPr>
    </w:p>
    <w:p w14:paraId="22D09B85" w14:textId="77777777" w:rsidR="00CA3F2A" w:rsidRPr="00DE110E" w:rsidRDefault="00B54BD8">
      <w:pPr>
        <w:pStyle w:val="BodyText"/>
        <w:spacing w:before="20"/>
        <w:ind w:left="598"/>
        <w:rPr>
          <w:lang w:eastAsia="zh-CN"/>
        </w:rPr>
      </w:pPr>
      <w:r w:rsidRPr="00DE110E">
        <w:rPr>
          <w:lang w:eastAsia="zh-CN"/>
        </w:rPr>
        <w:lastRenderedPageBreak/>
        <w:t>附件</w:t>
      </w:r>
      <w:r w:rsidRPr="00DE110E">
        <w:rPr>
          <w:spacing w:val="-54"/>
          <w:lang w:eastAsia="zh-CN"/>
        </w:rPr>
        <w:t xml:space="preserve"> </w:t>
      </w:r>
      <w:r w:rsidRPr="00DE110E">
        <w:rPr>
          <w:rFonts w:cs="仿宋"/>
          <w:lang w:eastAsia="zh-CN"/>
        </w:rPr>
        <w:t>2</w:t>
      </w:r>
      <w:r w:rsidRPr="00DE110E">
        <w:rPr>
          <w:lang w:eastAsia="zh-CN"/>
        </w:rPr>
        <w:t>：安全生产责任协议书格式</w:t>
      </w:r>
    </w:p>
    <w:p w14:paraId="37EB0459" w14:textId="77777777" w:rsidR="00CA3F2A" w:rsidRPr="00DE110E" w:rsidRDefault="00B54BD8">
      <w:pPr>
        <w:rPr>
          <w:rFonts w:ascii="仿宋" w:eastAsia="仿宋" w:hAnsi="仿宋" w:cs="仿宋"/>
          <w:sz w:val="20"/>
          <w:szCs w:val="20"/>
          <w:lang w:eastAsia="zh-CN"/>
        </w:rPr>
      </w:pPr>
      <w:r w:rsidRPr="00DE110E">
        <w:rPr>
          <w:lang w:eastAsia="zh-CN"/>
        </w:rPr>
        <w:br w:type="column"/>
      </w:r>
    </w:p>
    <w:p w14:paraId="4E12ABAA" w14:textId="77777777" w:rsidR="00CA3F2A" w:rsidRPr="00DE110E" w:rsidRDefault="00B54BD8">
      <w:pPr>
        <w:pStyle w:val="Heading4"/>
        <w:rPr>
          <w:b w:val="0"/>
          <w:bCs w:val="0"/>
          <w:lang w:eastAsia="zh-CN"/>
        </w:rPr>
      </w:pPr>
      <w:r w:rsidRPr="00DE110E">
        <w:rPr>
          <w:lang w:eastAsia="zh-CN"/>
        </w:rPr>
        <w:t>安全生产责任协议书</w:t>
      </w:r>
    </w:p>
    <w:p w14:paraId="3D5070B9" w14:textId="77777777" w:rsidR="00CA3F2A" w:rsidRPr="00DE110E" w:rsidRDefault="00CA3F2A">
      <w:pPr>
        <w:rPr>
          <w:lang w:eastAsia="zh-CN"/>
        </w:rPr>
        <w:sectPr w:rsidR="00CA3F2A" w:rsidRPr="00DE110E">
          <w:pgSz w:w="11910" w:h="16840"/>
          <w:pgMar w:top="1060" w:right="1200" w:bottom="900" w:left="1300" w:header="0" w:footer="717" w:gutter="0"/>
          <w:cols w:num="2" w:space="720" w:equalWidth="0">
            <w:col w:w="3700" w:space="40"/>
            <w:col w:w="5670"/>
          </w:cols>
        </w:sectPr>
      </w:pPr>
    </w:p>
    <w:p w14:paraId="52014C7C" w14:textId="77777777" w:rsidR="00CA3F2A" w:rsidRPr="00DE110E" w:rsidRDefault="00B54BD8">
      <w:pPr>
        <w:pStyle w:val="BodyText"/>
        <w:spacing w:line="355" w:lineRule="auto"/>
        <w:ind w:right="211" w:firstLine="480"/>
        <w:jc w:val="both"/>
        <w:rPr>
          <w:lang w:eastAsia="zh-CN"/>
        </w:rPr>
      </w:pPr>
      <w:r w:rsidRPr="00DE110E">
        <w:rPr>
          <w:spacing w:val="-2"/>
          <w:lang w:eastAsia="zh-CN"/>
        </w:rPr>
        <w:t>为落实工程安全生产的管理要求，确保工程建设的顺利进行，经甲乙双方共同协商，同意明确</w:t>
      </w:r>
      <w:r w:rsidRPr="00DE110E">
        <w:rPr>
          <w:lang w:eastAsia="zh-CN"/>
        </w:rPr>
        <w:t xml:space="preserve"> 如下协议：</w:t>
      </w:r>
    </w:p>
    <w:p w14:paraId="16E024BD" w14:textId="77777777" w:rsidR="00CA3F2A" w:rsidRPr="00DE110E" w:rsidRDefault="00B54BD8">
      <w:pPr>
        <w:pStyle w:val="BodyText"/>
        <w:spacing w:before="32" w:line="357" w:lineRule="auto"/>
        <w:ind w:right="78" w:firstLine="480"/>
        <w:rPr>
          <w:lang w:eastAsia="zh-CN"/>
        </w:rPr>
      </w:pPr>
      <w:r w:rsidRPr="00DE110E">
        <w:rPr>
          <w:spacing w:val="-5"/>
          <w:lang w:eastAsia="zh-CN"/>
        </w:rPr>
        <w:t>一、甲方在施工开始前向乙方提交必要的施工场地，明确乙方安全生产管理的责任区域和要求，</w:t>
      </w:r>
      <w:r w:rsidRPr="00DE110E">
        <w:rPr>
          <w:lang w:eastAsia="zh-CN"/>
        </w:rPr>
        <w:t xml:space="preserve"> 乙方负责施工现场的安全管理工作，并建立工程安全保证体系，报甲方备案。</w:t>
      </w:r>
    </w:p>
    <w:p w14:paraId="2FEE2B85" w14:textId="77777777" w:rsidR="00CA3F2A" w:rsidRPr="00DE110E" w:rsidRDefault="00B54BD8">
      <w:pPr>
        <w:pStyle w:val="BodyText"/>
        <w:spacing w:before="30" w:line="355" w:lineRule="auto"/>
        <w:ind w:right="215" w:firstLine="480"/>
        <w:jc w:val="both"/>
        <w:rPr>
          <w:lang w:eastAsia="zh-CN"/>
        </w:rPr>
      </w:pPr>
      <w:r w:rsidRPr="00DE110E">
        <w:rPr>
          <w:spacing w:val="-2"/>
          <w:lang w:eastAsia="zh-CN"/>
        </w:rPr>
        <w:t>二、甲方应积极组织和督促乙方开展创安全生产无事故活动；及时传达和部署上级的有关精神</w:t>
      </w:r>
      <w:r w:rsidRPr="00DE110E">
        <w:rPr>
          <w:spacing w:val="-3"/>
          <w:lang w:eastAsia="zh-CN"/>
        </w:rPr>
        <w:t xml:space="preserve"> </w:t>
      </w:r>
      <w:r w:rsidRPr="00DE110E">
        <w:rPr>
          <w:lang w:eastAsia="zh-CN"/>
        </w:rPr>
        <w:t>和要求，定期听取乙方的意见和要求。加强安全生产的指导和协调工作。</w:t>
      </w:r>
    </w:p>
    <w:p w14:paraId="5F086462" w14:textId="77777777" w:rsidR="00CA3F2A" w:rsidRPr="00DE110E" w:rsidRDefault="00B54BD8">
      <w:pPr>
        <w:pStyle w:val="BodyText"/>
        <w:spacing w:before="32" w:line="357" w:lineRule="auto"/>
        <w:ind w:right="211" w:firstLine="480"/>
        <w:jc w:val="both"/>
        <w:rPr>
          <w:lang w:eastAsia="zh-CN"/>
        </w:rPr>
      </w:pPr>
      <w:r w:rsidRPr="00DE110E">
        <w:rPr>
          <w:spacing w:val="-3"/>
          <w:lang w:eastAsia="zh-CN"/>
        </w:rPr>
        <w:t>三、甲方负责组织对乙方安全规范作业、文明施工情况的检查，定期组织考核；对乙方及有关</w:t>
      </w:r>
      <w:r w:rsidRPr="00DE110E">
        <w:rPr>
          <w:lang w:eastAsia="zh-CN"/>
        </w:rPr>
        <w:t xml:space="preserve"> </w:t>
      </w:r>
      <w:r w:rsidRPr="00DE110E">
        <w:rPr>
          <w:spacing w:val="-1"/>
          <w:lang w:eastAsia="zh-CN"/>
        </w:rPr>
        <w:t>人员在安全生产工作中有突出贡献或成绩显著的集体、个人，甲方应给予表彰和物资奖励。对乙方</w:t>
      </w:r>
      <w:r w:rsidRPr="00DE110E">
        <w:rPr>
          <w:spacing w:val="-20"/>
          <w:lang w:eastAsia="zh-CN"/>
        </w:rPr>
        <w:t xml:space="preserve"> </w:t>
      </w:r>
      <w:r w:rsidRPr="00DE110E">
        <w:rPr>
          <w:spacing w:val="-1"/>
          <w:lang w:eastAsia="zh-CN"/>
        </w:rPr>
        <w:t>及有关人员发生的违章、违法行为和存在的问题，甲方有权制止教育、责成其限期整改。必要时每</w:t>
      </w:r>
      <w:r w:rsidRPr="00DE110E">
        <w:rPr>
          <w:spacing w:val="-20"/>
          <w:lang w:eastAsia="zh-CN"/>
        </w:rPr>
        <w:t xml:space="preserve"> </w:t>
      </w:r>
      <w:r w:rsidRPr="00DE110E">
        <w:rPr>
          <w:lang w:eastAsia="zh-CN"/>
        </w:rPr>
        <w:t>次按责任违约给予</w:t>
      </w:r>
      <w:r w:rsidRPr="00DE110E">
        <w:rPr>
          <w:spacing w:val="-56"/>
          <w:lang w:eastAsia="zh-CN"/>
        </w:rPr>
        <w:t xml:space="preserve"> </w:t>
      </w:r>
      <w:r w:rsidRPr="00DE110E">
        <w:rPr>
          <w:rFonts w:cs="仿宋"/>
          <w:lang w:eastAsia="zh-CN"/>
        </w:rPr>
        <w:t>500-1000</w:t>
      </w:r>
      <w:r w:rsidRPr="00DE110E">
        <w:rPr>
          <w:rFonts w:cs="仿宋"/>
          <w:spacing w:val="-56"/>
          <w:lang w:eastAsia="zh-CN"/>
        </w:rPr>
        <w:t xml:space="preserve"> </w:t>
      </w:r>
      <w:r w:rsidRPr="00DE110E">
        <w:rPr>
          <w:lang w:eastAsia="zh-CN"/>
        </w:rPr>
        <w:t>元的经济处理。</w:t>
      </w:r>
    </w:p>
    <w:p w14:paraId="5FFFDFFD" w14:textId="77777777" w:rsidR="00CA3F2A" w:rsidRPr="00DE110E" w:rsidRDefault="00B54BD8">
      <w:pPr>
        <w:pStyle w:val="BodyText"/>
        <w:spacing w:before="30" w:line="357" w:lineRule="auto"/>
        <w:ind w:right="78" w:firstLine="480"/>
        <w:rPr>
          <w:lang w:eastAsia="zh-CN"/>
        </w:rPr>
      </w:pPr>
      <w:r w:rsidRPr="00DE110E">
        <w:rPr>
          <w:spacing w:val="-5"/>
          <w:lang w:eastAsia="zh-CN"/>
        </w:rPr>
        <w:t>四、乙方生产、生活区域内发生的任何伤亡事故及乙方人员在其他区域发生的意外或伤亡事故，</w:t>
      </w:r>
      <w:r w:rsidRPr="00DE110E">
        <w:rPr>
          <w:lang w:eastAsia="zh-CN"/>
        </w:rPr>
        <w:t xml:space="preserve"> 均由乙方承担全部责任。凡工地内发生生产事故或重大人员伤亡的，甲方派员参与劳动行政部门、</w:t>
      </w:r>
      <w:r w:rsidRPr="00DE110E">
        <w:rPr>
          <w:spacing w:val="-63"/>
          <w:lang w:eastAsia="zh-CN"/>
        </w:rPr>
        <w:t xml:space="preserve"> </w:t>
      </w:r>
      <w:r w:rsidRPr="00DE110E">
        <w:rPr>
          <w:lang w:eastAsia="zh-CN"/>
        </w:rPr>
        <w:t>司法机关调查处理；甲方可按其造成的后果及影响，对责任单位及其安全生产第一责任人在评选先</w:t>
      </w:r>
      <w:r w:rsidRPr="00DE110E">
        <w:rPr>
          <w:spacing w:val="-63"/>
          <w:lang w:eastAsia="zh-CN"/>
        </w:rPr>
        <w:t xml:space="preserve"> </w:t>
      </w:r>
      <w:r w:rsidRPr="00DE110E">
        <w:rPr>
          <w:lang w:eastAsia="zh-CN"/>
        </w:rPr>
        <w:t>进集体、先进个人时行使或建议给予一票否决权。同时，还可以按责任违约给予责任单位一次性经</w:t>
      </w:r>
      <w:r w:rsidRPr="00DE110E">
        <w:rPr>
          <w:spacing w:val="-63"/>
          <w:lang w:eastAsia="zh-CN"/>
        </w:rPr>
        <w:t xml:space="preserve"> </w:t>
      </w:r>
      <w:r w:rsidRPr="00DE110E">
        <w:rPr>
          <w:lang w:eastAsia="zh-CN"/>
        </w:rPr>
        <w:t>济的处理，最低为</w:t>
      </w:r>
      <w:r w:rsidRPr="00DE110E">
        <w:rPr>
          <w:spacing w:val="-44"/>
          <w:lang w:eastAsia="zh-CN"/>
        </w:rPr>
        <w:t xml:space="preserve"> </w:t>
      </w:r>
      <w:r w:rsidRPr="00DE110E">
        <w:rPr>
          <w:rFonts w:cs="仿宋"/>
          <w:lang w:eastAsia="zh-CN"/>
        </w:rPr>
        <w:t>1000</w:t>
      </w:r>
      <w:r w:rsidRPr="00DE110E">
        <w:rPr>
          <w:rFonts w:cs="仿宋"/>
          <w:spacing w:val="-44"/>
          <w:lang w:eastAsia="zh-CN"/>
        </w:rPr>
        <w:t xml:space="preserve"> </w:t>
      </w:r>
      <w:r w:rsidRPr="00DE110E">
        <w:rPr>
          <w:lang w:eastAsia="zh-CN"/>
        </w:rPr>
        <w:t>元，最高至</w:t>
      </w:r>
      <w:r w:rsidRPr="00DE110E">
        <w:rPr>
          <w:spacing w:val="-44"/>
          <w:lang w:eastAsia="zh-CN"/>
        </w:rPr>
        <w:t xml:space="preserve"> </w:t>
      </w:r>
      <w:r w:rsidRPr="00DE110E">
        <w:rPr>
          <w:rFonts w:cs="仿宋"/>
          <w:lang w:eastAsia="zh-CN"/>
        </w:rPr>
        <w:t>10</w:t>
      </w:r>
      <w:r w:rsidRPr="00DE110E">
        <w:rPr>
          <w:rFonts w:cs="仿宋"/>
          <w:spacing w:val="-46"/>
          <w:lang w:eastAsia="zh-CN"/>
        </w:rPr>
        <w:t xml:space="preserve"> </w:t>
      </w:r>
      <w:r w:rsidRPr="00DE110E">
        <w:rPr>
          <w:lang w:eastAsia="zh-CN"/>
        </w:rPr>
        <w:t>万元人民币</w:t>
      </w:r>
      <w:r w:rsidRPr="00DE110E">
        <w:rPr>
          <w:rFonts w:cs="仿宋"/>
          <w:lang w:eastAsia="zh-CN"/>
        </w:rPr>
        <w:t>(</w:t>
      </w:r>
      <w:r w:rsidRPr="00DE110E">
        <w:rPr>
          <w:lang w:eastAsia="zh-CN"/>
        </w:rPr>
        <w:t>从乙方工程款中扣除</w:t>
      </w:r>
      <w:r w:rsidRPr="00DE110E">
        <w:rPr>
          <w:rFonts w:cs="仿宋"/>
          <w:lang w:eastAsia="zh-CN"/>
        </w:rPr>
        <w:t>)</w:t>
      </w:r>
      <w:r w:rsidRPr="00DE110E">
        <w:rPr>
          <w:lang w:eastAsia="zh-CN"/>
        </w:rPr>
        <w:t>，事故造成的经济损失及 因乙方责任给甲方造成的连带经济损失全部由乙方承担。</w:t>
      </w:r>
    </w:p>
    <w:p w14:paraId="7640C553" w14:textId="77777777" w:rsidR="00CA3F2A" w:rsidRPr="00DE110E" w:rsidRDefault="00B54BD8">
      <w:pPr>
        <w:pStyle w:val="BodyText"/>
        <w:spacing w:before="30" w:line="357" w:lineRule="auto"/>
        <w:ind w:right="211" w:firstLine="480"/>
        <w:jc w:val="both"/>
        <w:rPr>
          <w:rFonts w:cs="仿宋"/>
          <w:lang w:eastAsia="zh-CN"/>
        </w:rPr>
      </w:pPr>
      <w:r w:rsidRPr="00DE110E">
        <w:rPr>
          <w:spacing w:val="-2"/>
          <w:lang w:eastAsia="zh-CN"/>
        </w:rPr>
        <w:t>五、乙方要严格贯彻执行国家和本市颁发的有关安全生产的法律、法规，严格按照中华人民共</w:t>
      </w:r>
      <w:r w:rsidRPr="00DE110E">
        <w:rPr>
          <w:lang w:eastAsia="zh-CN"/>
        </w:rPr>
        <w:t xml:space="preserve"> 和国建设部建标</w:t>
      </w:r>
      <w:r w:rsidRPr="00DE110E">
        <w:rPr>
          <w:rFonts w:cs="仿宋"/>
          <w:lang w:eastAsia="zh-CN"/>
        </w:rPr>
        <w:t xml:space="preserve">(99)79 </w:t>
      </w:r>
      <w:r w:rsidRPr="00DE110E">
        <w:rPr>
          <w:spacing w:val="-4"/>
          <w:lang w:eastAsia="zh-CN"/>
        </w:rPr>
        <w:t>号“关于发布行业标准《建筑施工安全检查标准》的通知”</w:t>
      </w:r>
      <w:r w:rsidRPr="00DE110E">
        <w:rPr>
          <w:rFonts w:cs="仿宋"/>
          <w:spacing w:val="-4"/>
          <w:lang w:eastAsia="zh-CN"/>
        </w:rPr>
        <w:t>(</w:t>
      </w:r>
      <w:r w:rsidRPr="00DE110E">
        <w:rPr>
          <w:spacing w:val="-4"/>
          <w:lang w:eastAsia="zh-CN"/>
        </w:rPr>
        <w:t>编号</w:t>
      </w:r>
      <w:r w:rsidRPr="00DE110E">
        <w:rPr>
          <w:spacing w:val="-66"/>
          <w:lang w:eastAsia="zh-CN"/>
        </w:rPr>
        <w:t xml:space="preserve"> </w:t>
      </w:r>
      <w:r w:rsidRPr="00DE110E">
        <w:rPr>
          <w:rFonts w:cs="仿宋"/>
          <w:lang w:eastAsia="zh-CN"/>
        </w:rPr>
        <w:t>JGJ59----</w:t>
      </w:r>
    </w:p>
    <w:p w14:paraId="2DDEE7E1" w14:textId="77777777" w:rsidR="00CA3F2A" w:rsidRPr="00DE110E" w:rsidRDefault="00B54BD8">
      <w:pPr>
        <w:pStyle w:val="BodyText"/>
        <w:spacing w:before="30" w:line="355" w:lineRule="auto"/>
        <w:ind w:right="78"/>
        <w:rPr>
          <w:lang w:eastAsia="zh-CN"/>
        </w:rPr>
      </w:pPr>
      <w:r w:rsidRPr="00DE110E">
        <w:rPr>
          <w:rFonts w:cs="仿宋"/>
          <w:spacing w:val="-1"/>
          <w:lang w:eastAsia="zh-CN"/>
        </w:rPr>
        <w:t>-99)</w:t>
      </w:r>
      <w:r w:rsidRPr="00DE110E">
        <w:rPr>
          <w:spacing w:val="-1"/>
          <w:lang w:eastAsia="zh-CN"/>
        </w:rPr>
        <w:t>的要求加强内部安全管理，落实各项安全防护措施，确保施工期间无重大伤亡事故，无重大设</w:t>
      </w:r>
      <w:r w:rsidRPr="00DE110E">
        <w:rPr>
          <w:spacing w:val="-18"/>
          <w:lang w:eastAsia="zh-CN"/>
        </w:rPr>
        <w:t xml:space="preserve"> </w:t>
      </w:r>
      <w:r w:rsidRPr="00DE110E">
        <w:rPr>
          <w:lang w:eastAsia="zh-CN"/>
        </w:rPr>
        <w:t>备、管线、交通、火灾事故，若发生一起将处以</w:t>
      </w:r>
      <w:r w:rsidRPr="00DE110E">
        <w:rPr>
          <w:spacing w:val="-54"/>
          <w:lang w:eastAsia="zh-CN"/>
        </w:rPr>
        <w:t xml:space="preserve"> </w:t>
      </w:r>
      <w:r w:rsidRPr="00DE110E">
        <w:rPr>
          <w:rFonts w:cs="仿宋"/>
          <w:lang w:eastAsia="zh-CN"/>
        </w:rPr>
        <w:t>10</w:t>
      </w:r>
      <w:r w:rsidRPr="00DE110E">
        <w:rPr>
          <w:rFonts w:cs="仿宋"/>
          <w:spacing w:val="-56"/>
          <w:lang w:eastAsia="zh-CN"/>
        </w:rPr>
        <w:t xml:space="preserve"> </w:t>
      </w:r>
      <w:r w:rsidRPr="00DE110E">
        <w:rPr>
          <w:lang w:eastAsia="zh-CN"/>
        </w:rPr>
        <w:t>万元经济处罚。</w:t>
      </w:r>
    </w:p>
    <w:p w14:paraId="5B727DC6" w14:textId="77777777" w:rsidR="00CA3F2A" w:rsidRPr="00DE110E" w:rsidRDefault="00B54BD8">
      <w:pPr>
        <w:pStyle w:val="BodyText"/>
        <w:spacing w:before="32" w:line="357" w:lineRule="auto"/>
        <w:ind w:right="211" w:firstLine="480"/>
        <w:jc w:val="both"/>
        <w:rPr>
          <w:lang w:eastAsia="zh-CN"/>
        </w:rPr>
      </w:pPr>
      <w:r w:rsidRPr="00DE110E">
        <w:rPr>
          <w:spacing w:val="-2"/>
          <w:lang w:eastAsia="zh-CN"/>
        </w:rPr>
        <w:t>六、乙方要按照安全作业规范针对本工程项目的特点、性质、规模以及施工现场条件编制施工</w:t>
      </w:r>
      <w:r w:rsidRPr="00DE110E">
        <w:rPr>
          <w:lang w:eastAsia="zh-CN"/>
        </w:rPr>
        <w:t xml:space="preserve"> </w:t>
      </w:r>
      <w:r w:rsidRPr="00DE110E">
        <w:rPr>
          <w:spacing w:val="-1"/>
          <w:lang w:eastAsia="zh-CN"/>
        </w:rPr>
        <w:t>组织设计和施工方案，制定和组织落实各项的施工安全技术措施，并向全体施工人员进行安全技术</w:t>
      </w:r>
      <w:r w:rsidRPr="00DE110E">
        <w:rPr>
          <w:spacing w:val="-20"/>
          <w:lang w:eastAsia="zh-CN"/>
        </w:rPr>
        <w:t xml:space="preserve"> </w:t>
      </w:r>
      <w:r w:rsidRPr="00DE110E">
        <w:rPr>
          <w:lang w:eastAsia="zh-CN"/>
        </w:rPr>
        <w:t>交底。严格按照施工组织设计和有关安全要求施工。</w:t>
      </w:r>
    </w:p>
    <w:p w14:paraId="5250095E" w14:textId="77777777" w:rsidR="00CA3F2A" w:rsidRPr="00DE110E" w:rsidRDefault="00B54BD8">
      <w:pPr>
        <w:pStyle w:val="BodyText"/>
        <w:spacing w:before="30" w:line="355" w:lineRule="auto"/>
        <w:ind w:right="211" w:firstLine="479"/>
        <w:jc w:val="both"/>
        <w:rPr>
          <w:lang w:eastAsia="zh-CN"/>
        </w:rPr>
      </w:pPr>
      <w:r w:rsidRPr="00DE110E">
        <w:rPr>
          <w:spacing w:val="-2"/>
          <w:lang w:eastAsia="zh-CN"/>
        </w:rPr>
        <w:t>七、乙方进入工地后应明确落实施工现场安全生产第一责任人，专</w:t>
      </w:r>
      <w:r w:rsidRPr="00DE110E">
        <w:rPr>
          <w:rFonts w:cs="仿宋"/>
          <w:spacing w:val="-2"/>
          <w:lang w:eastAsia="zh-CN"/>
        </w:rPr>
        <w:t>(</w:t>
      </w:r>
      <w:r w:rsidRPr="00DE110E">
        <w:rPr>
          <w:spacing w:val="-2"/>
          <w:lang w:eastAsia="zh-CN"/>
        </w:rPr>
        <w:t>兼</w:t>
      </w:r>
      <w:r w:rsidRPr="00DE110E">
        <w:rPr>
          <w:rFonts w:cs="仿宋"/>
          <w:spacing w:val="-2"/>
          <w:lang w:eastAsia="zh-CN"/>
        </w:rPr>
        <w:t>)</w:t>
      </w:r>
      <w:proofErr w:type="gramStart"/>
      <w:r w:rsidRPr="00DE110E">
        <w:rPr>
          <w:spacing w:val="-2"/>
          <w:lang w:eastAsia="zh-CN"/>
        </w:rPr>
        <w:t>职安全</w:t>
      </w:r>
      <w:proofErr w:type="gramEnd"/>
      <w:r w:rsidRPr="00DE110E">
        <w:rPr>
          <w:spacing w:val="-2"/>
          <w:lang w:eastAsia="zh-CN"/>
        </w:rPr>
        <w:t>干部，并报甲方</w:t>
      </w:r>
      <w:r w:rsidRPr="00DE110E">
        <w:rPr>
          <w:spacing w:val="-3"/>
          <w:lang w:eastAsia="zh-CN"/>
        </w:rPr>
        <w:t xml:space="preserve"> </w:t>
      </w:r>
      <w:r w:rsidRPr="00DE110E">
        <w:rPr>
          <w:spacing w:val="-6"/>
          <w:lang w:eastAsia="zh-CN"/>
        </w:rPr>
        <w:t>备案；建立健全安全生产保证体系，落实各级安全责任制，完善各项安全生产制度</w:t>
      </w:r>
      <w:r w:rsidRPr="00DE110E">
        <w:rPr>
          <w:rFonts w:cs="仿宋"/>
          <w:spacing w:val="-6"/>
          <w:lang w:eastAsia="zh-CN"/>
        </w:rPr>
        <w:t>(</w:t>
      </w:r>
      <w:r w:rsidRPr="00DE110E">
        <w:rPr>
          <w:spacing w:val="-6"/>
          <w:lang w:eastAsia="zh-CN"/>
        </w:rPr>
        <w:t>包括奖惩制度</w:t>
      </w:r>
      <w:r w:rsidRPr="00DE110E">
        <w:rPr>
          <w:rFonts w:cs="仿宋"/>
          <w:spacing w:val="-6"/>
          <w:lang w:eastAsia="zh-CN"/>
        </w:rPr>
        <w:t>)</w:t>
      </w:r>
      <w:r w:rsidRPr="00DE110E">
        <w:rPr>
          <w:spacing w:val="-6"/>
          <w:lang w:eastAsia="zh-CN"/>
        </w:rPr>
        <w:t>；</w:t>
      </w:r>
      <w:r w:rsidRPr="00DE110E">
        <w:rPr>
          <w:spacing w:val="-12"/>
          <w:lang w:eastAsia="zh-CN"/>
        </w:rPr>
        <w:t xml:space="preserve"> </w:t>
      </w:r>
      <w:r w:rsidRPr="00DE110E">
        <w:rPr>
          <w:lang w:eastAsia="zh-CN"/>
        </w:rPr>
        <w:t>按照“谁施工谁负责”的原则，负责单位内部和施工责任区域的安全生产管理工作。</w:t>
      </w:r>
    </w:p>
    <w:p w14:paraId="63843F53" w14:textId="77777777" w:rsidR="00CA3F2A" w:rsidRPr="00DE110E" w:rsidRDefault="00B54BD8">
      <w:pPr>
        <w:pStyle w:val="BodyText"/>
        <w:spacing w:before="34" w:line="355" w:lineRule="auto"/>
        <w:ind w:right="78" w:firstLine="480"/>
        <w:rPr>
          <w:lang w:eastAsia="zh-CN"/>
        </w:rPr>
      </w:pPr>
      <w:r w:rsidRPr="00DE110E">
        <w:rPr>
          <w:lang w:eastAsia="zh-CN"/>
        </w:rPr>
        <w:t xml:space="preserve">八、乙方对各分包单位及外聘人员的安全生产工作要纳入本单位统一管理的范围，明确要求， </w:t>
      </w:r>
      <w:proofErr w:type="gramStart"/>
      <w:r w:rsidRPr="00DE110E">
        <w:rPr>
          <w:lang w:eastAsia="zh-CN"/>
        </w:rPr>
        <w:t>签定</w:t>
      </w:r>
      <w:proofErr w:type="gramEnd"/>
      <w:r w:rsidRPr="00DE110E">
        <w:rPr>
          <w:lang w:eastAsia="zh-CN"/>
        </w:rPr>
        <w:t>管理协议；要加强对全体施工人员安全作业、文明施工和自我保护的宣传教育；做好上岗前的</w:t>
      </w:r>
      <w:r w:rsidRPr="00DE110E">
        <w:rPr>
          <w:spacing w:val="-63"/>
          <w:lang w:eastAsia="zh-CN"/>
        </w:rPr>
        <w:t xml:space="preserve"> </w:t>
      </w:r>
      <w:r w:rsidRPr="00DE110E">
        <w:rPr>
          <w:lang w:eastAsia="zh-CN"/>
        </w:rPr>
        <w:t>安全培训，特殊工种作业人员必须做到持证上岗；进入本市施工的外省市特殊作业人员，还必须经</w:t>
      </w:r>
      <w:r w:rsidRPr="00DE110E">
        <w:rPr>
          <w:spacing w:val="-63"/>
          <w:lang w:eastAsia="zh-CN"/>
        </w:rPr>
        <w:t xml:space="preserve"> </w:t>
      </w:r>
      <w:r w:rsidRPr="00DE110E">
        <w:rPr>
          <w:lang w:eastAsia="zh-CN"/>
        </w:rPr>
        <w:t>本市有关特种作业</w:t>
      </w:r>
      <w:proofErr w:type="gramStart"/>
      <w:r w:rsidRPr="00DE110E">
        <w:rPr>
          <w:lang w:eastAsia="zh-CN"/>
        </w:rPr>
        <w:t>考核站</w:t>
      </w:r>
      <w:proofErr w:type="gramEnd"/>
      <w:r w:rsidRPr="00DE110E">
        <w:rPr>
          <w:lang w:eastAsia="zh-CN"/>
        </w:rPr>
        <w:t>进行审证教育，禁止实习、学习人员现场作业。严格执行甲方制定的《施</w:t>
      </w:r>
      <w:r w:rsidRPr="00DE110E">
        <w:rPr>
          <w:spacing w:val="-63"/>
          <w:lang w:eastAsia="zh-CN"/>
        </w:rPr>
        <w:t xml:space="preserve"> </w:t>
      </w:r>
      <w:r w:rsidRPr="00DE110E">
        <w:rPr>
          <w:spacing w:val="-5"/>
          <w:lang w:eastAsia="zh-CN"/>
        </w:rPr>
        <w:t>工现场动用明火管理规定》《施工现场安全用电管理规定》确保生产安全。</w:t>
      </w:r>
    </w:p>
    <w:p w14:paraId="637E4DBC" w14:textId="77777777" w:rsidR="00CA3F2A" w:rsidRPr="00DE110E" w:rsidRDefault="00B54BD8">
      <w:pPr>
        <w:pStyle w:val="BodyText"/>
        <w:spacing w:before="34" w:line="355" w:lineRule="auto"/>
        <w:ind w:right="212" w:firstLine="480"/>
        <w:jc w:val="both"/>
        <w:rPr>
          <w:lang w:eastAsia="zh-CN"/>
        </w:rPr>
      </w:pPr>
      <w:r w:rsidRPr="00DE110E">
        <w:rPr>
          <w:spacing w:val="-7"/>
          <w:lang w:eastAsia="zh-CN"/>
        </w:rPr>
        <w:t>九、乙方要按照“安全自查，隐患自改、责任自负”的原则加强对施工责任区的日常安全检查。</w:t>
      </w:r>
      <w:r w:rsidRPr="00DE110E">
        <w:rPr>
          <w:spacing w:val="-3"/>
          <w:lang w:eastAsia="zh-CN"/>
        </w:rPr>
        <w:t xml:space="preserve"> </w:t>
      </w:r>
      <w:r w:rsidRPr="00DE110E">
        <w:rPr>
          <w:lang w:eastAsia="zh-CN"/>
        </w:rPr>
        <w:t>及时制止和处理各类违章违法行为。对查获的隐患要及时组织整改。</w:t>
      </w:r>
    </w:p>
    <w:p w14:paraId="7F79056D" w14:textId="77777777" w:rsidR="00CA3F2A" w:rsidRPr="00DE110E" w:rsidRDefault="00CA3F2A">
      <w:pPr>
        <w:spacing w:line="355" w:lineRule="auto"/>
        <w:jc w:val="both"/>
        <w:rPr>
          <w:lang w:eastAsia="zh-CN"/>
        </w:rPr>
        <w:sectPr w:rsidR="00CA3F2A" w:rsidRPr="00DE110E">
          <w:type w:val="continuous"/>
          <w:pgSz w:w="11910" w:h="16840"/>
          <w:pgMar w:top="1580" w:right="1200" w:bottom="1380" w:left="1300" w:header="720" w:footer="720" w:gutter="0"/>
          <w:cols w:space="720"/>
        </w:sectPr>
      </w:pPr>
    </w:p>
    <w:p w14:paraId="60D22886" w14:textId="77777777" w:rsidR="00CA3F2A" w:rsidRPr="00DE110E" w:rsidRDefault="00B54BD8">
      <w:pPr>
        <w:pStyle w:val="BodyText"/>
        <w:spacing w:before="20" w:line="357" w:lineRule="auto"/>
        <w:ind w:right="211" w:firstLine="480"/>
        <w:jc w:val="both"/>
        <w:rPr>
          <w:lang w:eastAsia="zh-CN"/>
        </w:rPr>
      </w:pPr>
      <w:r w:rsidRPr="00DE110E">
        <w:rPr>
          <w:spacing w:val="-2"/>
          <w:lang w:eastAsia="zh-CN"/>
        </w:rPr>
        <w:lastRenderedPageBreak/>
        <w:t>十、乙方应主动接受甲方在安全生产工作上的业务指导，检查和督促，服从管理；对甲方的工</w:t>
      </w:r>
      <w:r w:rsidRPr="00DE110E">
        <w:rPr>
          <w:lang w:eastAsia="zh-CN"/>
        </w:rPr>
        <w:t xml:space="preserve"> </w:t>
      </w:r>
      <w:r w:rsidRPr="00DE110E">
        <w:rPr>
          <w:spacing w:val="-1"/>
          <w:lang w:eastAsia="zh-CN"/>
        </w:rPr>
        <w:t>作布置和组织的活动要积极贯彻实施和参加。对甲方给予因责任违约的经济处理如有异议可要求复</w:t>
      </w:r>
      <w:r w:rsidRPr="00DE110E">
        <w:rPr>
          <w:spacing w:val="-20"/>
          <w:lang w:eastAsia="zh-CN"/>
        </w:rPr>
        <w:t xml:space="preserve"> </w:t>
      </w:r>
      <w:r w:rsidRPr="00DE110E">
        <w:rPr>
          <w:lang w:eastAsia="zh-CN"/>
        </w:rPr>
        <w:t>核。对甲方工作人员利用职权营私舞弊、有意刁难的违法行为，有权检举揭发，要求处理。</w:t>
      </w:r>
    </w:p>
    <w:p w14:paraId="79697551" w14:textId="77777777" w:rsidR="00CA3F2A" w:rsidRPr="00DE110E" w:rsidRDefault="00B54BD8">
      <w:pPr>
        <w:pStyle w:val="BodyText"/>
        <w:spacing w:before="30" w:line="357" w:lineRule="auto"/>
        <w:ind w:right="78" w:firstLine="480"/>
        <w:rPr>
          <w:lang w:eastAsia="zh-CN"/>
        </w:rPr>
      </w:pPr>
      <w:r w:rsidRPr="00DE110E">
        <w:rPr>
          <w:spacing w:val="-5"/>
          <w:lang w:eastAsia="zh-CN"/>
        </w:rPr>
        <w:t>十一、乙方因疏于管理违章违法作业发生安全事故或造成人员伤亡的，应在积极抢救受伤人员、</w:t>
      </w:r>
      <w:r w:rsidRPr="00DE110E">
        <w:rPr>
          <w:lang w:eastAsia="zh-CN"/>
        </w:rPr>
        <w:t xml:space="preserve"> </w:t>
      </w:r>
      <w:r w:rsidRPr="00DE110E">
        <w:rPr>
          <w:spacing w:val="-6"/>
          <w:lang w:eastAsia="zh-CN"/>
        </w:rPr>
        <w:t>保护现场的同时，严格按安全事故上报的规定时限向甲方和当地劳动行政部门汇报，不得迟报瞒报。</w:t>
      </w:r>
      <w:r w:rsidRPr="00DE110E">
        <w:rPr>
          <w:spacing w:val="-19"/>
          <w:lang w:eastAsia="zh-CN"/>
        </w:rPr>
        <w:t xml:space="preserve"> </w:t>
      </w:r>
      <w:r w:rsidRPr="00DE110E">
        <w:rPr>
          <w:lang w:eastAsia="zh-CN"/>
        </w:rPr>
        <w:t>同时按政府有关部门或保险人的要求处理，事故损失及处理事故所发生的费用由事故责任方承担。</w:t>
      </w:r>
      <w:r w:rsidRPr="00DE110E">
        <w:rPr>
          <w:spacing w:val="-63"/>
          <w:lang w:eastAsia="zh-CN"/>
        </w:rPr>
        <w:t xml:space="preserve"> </w:t>
      </w:r>
      <w:r w:rsidRPr="00DE110E">
        <w:rPr>
          <w:lang w:eastAsia="zh-CN"/>
        </w:rPr>
        <w:t>若因乙方原因导致安全事故发生，致使甲方受到第三方索偿的，甲方有权向乙方追偿所有损失。</w:t>
      </w:r>
    </w:p>
    <w:p w14:paraId="5DC6A00E" w14:textId="77777777" w:rsidR="00CA3F2A" w:rsidRPr="00DE110E" w:rsidRDefault="00B54BD8">
      <w:pPr>
        <w:pStyle w:val="BodyText"/>
        <w:spacing w:before="30" w:line="355" w:lineRule="auto"/>
        <w:ind w:right="78" w:firstLine="480"/>
        <w:rPr>
          <w:lang w:eastAsia="zh-CN"/>
        </w:rPr>
      </w:pPr>
      <w:r w:rsidRPr="00DE110E">
        <w:rPr>
          <w:spacing w:val="-2"/>
          <w:lang w:eastAsia="zh-CN"/>
        </w:rPr>
        <w:t>十二、本协议中未涉及的有关条款，甲乙双方可根据需要协商补充修改。如遇有国家和本市的</w:t>
      </w:r>
      <w:r w:rsidRPr="00DE110E">
        <w:rPr>
          <w:lang w:eastAsia="zh-CN"/>
        </w:rPr>
        <w:t xml:space="preserve"> 有关法规不符的，应按国家和本市的有关法规执行。</w:t>
      </w:r>
    </w:p>
    <w:p w14:paraId="27F72E33" w14:textId="77777777" w:rsidR="00CA3F2A" w:rsidRPr="00DE110E" w:rsidRDefault="00B54BD8">
      <w:pPr>
        <w:pStyle w:val="BodyText"/>
        <w:spacing w:before="32" w:line="357" w:lineRule="auto"/>
        <w:ind w:right="78" w:firstLine="480"/>
        <w:rPr>
          <w:lang w:eastAsia="zh-CN"/>
        </w:rPr>
      </w:pPr>
      <w:r w:rsidRPr="00DE110E">
        <w:rPr>
          <w:spacing w:val="-2"/>
          <w:lang w:eastAsia="zh-CN"/>
        </w:rPr>
        <w:t>十三、本协议作为甲乙双方工程合同的附件，在工程合同签约后生效，与工程合同具有同等法</w:t>
      </w:r>
      <w:r w:rsidRPr="00DE110E">
        <w:rPr>
          <w:lang w:eastAsia="zh-CN"/>
        </w:rPr>
        <w:t xml:space="preserve"> 律效力。工程合同期满，本协议终止。</w:t>
      </w:r>
    </w:p>
    <w:p w14:paraId="50B430B2" w14:textId="77777777" w:rsidR="00CA3F2A" w:rsidRPr="00DE110E" w:rsidRDefault="00CA3F2A">
      <w:pPr>
        <w:rPr>
          <w:rFonts w:ascii="仿宋" w:eastAsia="仿宋" w:hAnsi="仿宋" w:cs="仿宋"/>
          <w:sz w:val="20"/>
          <w:szCs w:val="20"/>
          <w:lang w:eastAsia="zh-CN"/>
        </w:rPr>
      </w:pPr>
    </w:p>
    <w:p w14:paraId="2BBCF229" w14:textId="77777777" w:rsidR="00CA3F2A" w:rsidRPr="00DE110E" w:rsidRDefault="00CA3F2A">
      <w:pPr>
        <w:rPr>
          <w:rFonts w:ascii="仿宋" w:eastAsia="仿宋" w:hAnsi="仿宋" w:cs="仿宋"/>
          <w:sz w:val="20"/>
          <w:szCs w:val="20"/>
          <w:lang w:eastAsia="zh-CN"/>
        </w:rPr>
      </w:pPr>
    </w:p>
    <w:p w14:paraId="0AA2CC0A" w14:textId="77777777" w:rsidR="00CA3F2A" w:rsidRPr="00DE110E" w:rsidRDefault="00CA3F2A">
      <w:pPr>
        <w:rPr>
          <w:rFonts w:ascii="仿宋" w:eastAsia="仿宋" w:hAnsi="仿宋" w:cs="仿宋"/>
          <w:sz w:val="20"/>
          <w:szCs w:val="20"/>
          <w:lang w:eastAsia="zh-CN"/>
        </w:rPr>
      </w:pPr>
    </w:p>
    <w:p w14:paraId="227A5781" w14:textId="77777777" w:rsidR="00CA3F2A" w:rsidRPr="00DE110E" w:rsidRDefault="00CA3F2A">
      <w:pPr>
        <w:rPr>
          <w:rFonts w:ascii="仿宋" w:eastAsia="仿宋" w:hAnsi="仿宋" w:cs="仿宋"/>
          <w:sz w:val="20"/>
          <w:szCs w:val="20"/>
          <w:lang w:eastAsia="zh-CN"/>
        </w:rPr>
      </w:pPr>
    </w:p>
    <w:p w14:paraId="4A7BA85C" w14:textId="77777777" w:rsidR="00CA3F2A" w:rsidRPr="00DE110E" w:rsidRDefault="00CA3F2A">
      <w:pPr>
        <w:spacing w:before="1"/>
        <w:rPr>
          <w:rFonts w:ascii="仿宋" w:eastAsia="仿宋" w:hAnsi="仿宋" w:cs="仿宋"/>
          <w:sz w:val="16"/>
          <w:szCs w:val="16"/>
          <w:lang w:eastAsia="zh-CN"/>
        </w:rPr>
      </w:pPr>
    </w:p>
    <w:p w14:paraId="04F6A99E" w14:textId="77777777" w:rsidR="00CA3F2A" w:rsidRPr="00DE110E" w:rsidRDefault="00B54BD8">
      <w:pPr>
        <w:pStyle w:val="BodyText"/>
        <w:tabs>
          <w:tab w:val="left" w:pos="4378"/>
        </w:tabs>
        <w:spacing w:before="0"/>
        <w:ind w:left="598" w:right="78"/>
        <w:rPr>
          <w:lang w:eastAsia="zh-CN"/>
        </w:rPr>
      </w:pPr>
      <w:r w:rsidRPr="00DE110E">
        <w:rPr>
          <w:spacing w:val="-15"/>
          <w:lang w:eastAsia="zh-CN"/>
        </w:rPr>
        <w:t>发包人（公章）：</w:t>
      </w:r>
      <w:r w:rsidRPr="00DE110E">
        <w:rPr>
          <w:spacing w:val="-15"/>
          <w:lang w:eastAsia="zh-CN"/>
        </w:rPr>
        <w:tab/>
        <w:t>承包人（公章）：</w:t>
      </w:r>
    </w:p>
    <w:p w14:paraId="05D5BDDC" w14:textId="77777777" w:rsidR="00CA3F2A" w:rsidRPr="00DE110E" w:rsidRDefault="00CA3F2A">
      <w:pPr>
        <w:rPr>
          <w:rFonts w:ascii="仿宋" w:eastAsia="仿宋" w:hAnsi="仿宋" w:cs="仿宋"/>
          <w:sz w:val="20"/>
          <w:szCs w:val="20"/>
          <w:lang w:eastAsia="zh-CN"/>
        </w:rPr>
      </w:pPr>
    </w:p>
    <w:p w14:paraId="73E161E2" w14:textId="77777777" w:rsidR="00CA3F2A" w:rsidRPr="00DE110E" w:rsidRDefault="00CA3F2A">
      <w:pPr>
        <w:spacing w:before="5"/>
        <w:rPr>
          <w:rFonts w:ascii="仿宋" w:eastAsia="仿宋" w:hAnsi="仿宋" w:cs="仿宋"/>
          <w:sz w:val="21"/>
          <w:szCs w:val="21"/>
          <w:lang w:eastAsia="zh-CN"/>
        </w:rPr>
      </w:pPr>
    </w:p>
    <w:p w14:paraId="28750773" w14:textId="77777777" w:rsidR="00CA3F2A" w:rsidRPr="00DE110E" w:rsidRDefault="00B54BD8">
      <w:pPr>
        <w:pStyle w:val="BodyText"/>
        <w:tabs>
          <w:tab w:val="left" w:pos="4483"/>
          <w:tab w:val="left" w:pos="5324"/>
        </w:tabs>
        <w:spacing w:before="0" w:line="355" w:lineRule="auto"/>
        <w:ind w:left="1124" w:right="3026" w:hanging="526"/>
        <w:rPr>
          <w:lang w:eastAsia="zh-CN"/>
        </w:rPr>
      </w:pPr>
      <w:r w:rsidRPr="00DE110E">
        <w:rPr>
          <w:spacing w:val="-1"/>
          <w:lang w:eastAsia="zh-CN"/>
        </w:rPr>
        <w:t>法定代表人</w:t>
      </w:r>
      <w:r w:rsidRPr="00DE110E">
        <w:rPr>
          <w:rFonts w:cs="仿宋"/>
          <w:spacing w:val="-1"/>
          <w:lang w:eastAsia="zh-CN"/>
        </w:rPr>
        <w:t>(</w:t>
      </w:r>
      <w:r w:rsidRPr="00DE110E">
        <w:rPr>
          <w:spacing w:val="-1"/>
          <w:lang w:eastAsia="zh-CN"/>
        </w:rPr>
        <w:t>盖章</w:t>
      </w:r>
      <w:r w:rsidRPr="00DE110E">
        <w:rPr>
          <w:rFonts w:cs="仿宋"/>
          <w:spacing w:val="-1"/>
          <w:lang w:eastAsia="zh-CN"/>
        </w:rPr>
        <w:t>)</w:t>
      </w:r>
      <w:r w:rsidRPr="00DE110E">
        <w:rPr>
          <w:spacing w:val="-1"/>
          <w:lang w:eastAsia="zh-CN"/>
        </w:rPr>
        <w:t>：</w:t>
      </w:r>
      <w:r w:rsidRPr="00DE110E">
        <w:rPr>
          <w:spacing w:val="-1"/>
          <w:lang w:eastAsia="zh-CN"/>
        </w:rPr>
        <w:tab/>
        <w:t>法定代表人</w:t>
      </w:r>
      <w:r w:rsidRPr="00DE110E">
        <w:rPr>
          <w:rFonts w:cs="仿宋"/>
          <w:spacing w:val="-1"/>
          <w:lang w:eastAsia="zh-CN"/>
        </w:rPr>
        <w:t>(</w:t>
      </w:r>
      <w:r w:rsidRPr="00DE110E">
        <w:rPr>
          <w:spacing w:val="-1"/>
          <w:lang w:eastAsia="zh-CN"/>
        </w:rPr>
        <w:t>盖章</w:t>
      </w:r>
      <w:r w:rsidRPr="00DE110E">
        <w:rPr>
          <w:rFonts w:cs="仿宋"/>
          <w:spacing w:val="-1"/>
          <w:lang w:eastAsia="zh-CN"/>
        </w:rPr>
        <w:t>)</w:t>
      </w:r>
      <w:r w:rsidRPr="00DE110E">
        <w:rPr>
          <w:spacing w:val="-1"/>
          <w:lang w:eastAsia="zh-CN"/>
        </w:rPr>
        <w:t>：</w:t>
      </w:r>
      <w:r w:rsidRPr="00DE110E">
        <w:rPr>
          <w:spacing w:val="-95"/>
          <w:lang w:eastAsia="zh-CN"/>
        </w:rPr>
        <w:t xml:space="preserve"> </w:t>
      </w:r>
      <w:r w:rsidRPr="00DE110E">
        <w:rPr>
          <w:spacing w:val="-1"/>
          <w:lang w:eastAsia="zh-CN"/>
        </w:rPr>
        <w:t>经办人：</w:t>
      </w:r>
      <w:r w:rsidRPr="00DE110E">
        <w:rPr>
          <w:spacing w:val="-1"/>
          <w:lang w:eastAsia="zh-CN"/>
        </w:rPr>
        <w:tab/>
      </w:r>
      <w:r w:rsidRPr="00DE110E">
        <w:rPr>
          <w:spacing w:val="-1"/>
          <w:lang w:eastAsia="zh-CN"/>
        </w:rPr>
        <w:tab/>
        <w:t>经办人：</w:t>
      </w:r>
    </w:p>
    <w:p w14:paraId="2CAB936E" w14:textId="77777777" w:rsidR="00CA3F2A" w:rsidRPr="00DE110E" w:rsidRDefault="00CA3F2A">
      <w:pPr>
        <w:rPr>
          <w:rFonts w:ascii="仿宋" w:eastAsia="仿宋" w:hAnsi="仿宋" w:cs="仿宋"/>
          <w:sz w:val="20"/>
          <w:szCs w:val="20"/>
          <w:lang w:eastAsia="zh-CN"/>
        </w:rPr>
      </w:pPr>
    </w:p>
    <w:p w14:paraId="4D43B5D5" w14:textId="77777777" w:rsidR="00CA3F2A" w:rsidRPr="00DE110E" w:rsidRDefault="00CA3F2A">
      <w:pPr>
        <w:spacing w:before="11"/>
        <w:rPr>
          <w:rFonts w:ascii="仿宋" w:eastAsia="仿宋" w:hAnsi="仿宋" w:cs="仿宋"/>
          <w:sz w:val="13"/>
          <w:szCs w:val="13"/>
          <w:lang w:eastAsia="zh-CN"/>
        </w:rPr>
      </w:pPr>
    </w:p>
    <w:p w14:paraId="39A3822C" w14:textId="77777777" w:rsidR="00CA3F2A" w:rsidRPr="00DE110E" w:rsidRDefault="00B54BD8">
      <w:pPr>
        <w:pStyle w:val="BodyText"/>
        <w:tabs>
          <w:tab w:val="left" w:pos="2331"/>
          <w:tab w:val="left" w:pos="2960"/>
          <w:tab w:val="left" w:pos="4851"/>
          <w:tab w:val="left" w:pos="6584"/>
          <w:tab w:val="left" w:pos="7215"/>
        </w:tabs>
        <w:spacing w:before="0"/>
        <w:ind w:left="598" w:right="78"/>
      </w:pPr>
      <w:r w:rsidRPr="00DE110E">
        <w:t>日期：</w:t>
      </w:r>
      <w:r w:rsidRPr="00DE110E">
        <w:rPr>
          <w:rFonts w:cs="仿宋"/>
        </w:rPr>
        <w:t>2020</w:t>
      </w:r>
      <w:r w:rsidRPr="00DE110E">
        <w:rPr>
          <w:rFonts w:cs="仿宋"/>
          <w:spacing w:val="-52"/>
        </w:rPr>
        <w:t xml:space="preserve"> </w:t>
      </w:r>
      <w:r w:rsidRPr="00DE110E">
        <w:t>年</w:t>
      </w:r>
      <w:r w:rsidRPr="00DE110E">
        <w:tab/>
        <w:t>月</w:t>
      </w:r>
      <w:r w:rsidRPr="00DE110E">
        <w:tab/>
        <w:t>日</w:t>
      </w:r>
      <w:r w:rsidRPr="00DE110E">
        <w:tab/>
        <w:t>日期：</w:t>
      </w:r>
      <w:r w:rsidRPr="00DE110E">
        <w:rPr>
          <w:rFonts w:cs="仿宋"/>
        </w:rPr>
        <w:t>2020</w:t>
      </w:r>
      <w:r w:rsidRPr="00DE110E">
        <w:rPr>
          <w:rFonts w:cs="仿宋"/>
          <w:spacing w:val="-52"/>
        </w:rPr>
        <w:t xml:space="preserve"> </w:t>
      </w:r>
      <w:r w:rsidRPr="00DE110E">
        <w:t>年</w:t>
      </w:r>
      <w:r w:rsidRPr="00DE110E">
        <w:tab/>
        <w:t>月</w:t>
      </w:r>
      <w:r w:rsidRPr="00DE110E">
        <w:tab/>
        <w:t>日</w:t>
      </w:r>
    </w:p>
    <w:p w14:paraId="50C5AB00" w14:textId="77777777" w:rsidR="00CA3F2A" w:rsidRPr="00DE110E" w:rsidRDefault="00CA3F2A">
      <w:pPr>
        <w:sectPr w:rsidR="00CA3F2A" w:rsidRPr="00DE110E">
          <w:pgSz w:w="11910" w:h="16840"/>
          <w:pgMar w:top="1060" w:right="1200" w:bottom="900" w:left="1300" w:header="0" w:footer="717" w:gutter="0"/>
          <w:cols w:space="720"/>
        </w:sectPr>
      </w:pPr>
    </w:p>
    <w:p w14:paraId="4A3DF0BF" w14:textId="77777777" w:rsidR="00CA3F2A" w:rsidRPr="00DE110E" w:rsidRDefault="00B54BD8">
      <w:pPr>
        <w:pStyle w:val="BodyText"/>
        <w:spacing w:before="20"/>
        <w:ind w:left="598"/>
        <w:rPr>
          <w:lang w:eastAsia="zh-CN"/>
        </w:rPr>
      </w:pPr>
      <w:r w:rsidRPr="00DE110E">
        <w:rPr>
          <w:lang w:eastAsia="zh-CN"/>
        </w:rPr>
        <w:lastRenderedPageBreak/>
        <w:t>附件</w:t>
      </w:r>
      <w:r w:rsidRPr="00DE110E">
        <w:rPr>
          <w:spacing w:val="-54"/>
          <w:lang w:eastAsia="zh-CN"/>
        </w:rPr>
        <w:t xml:space="preserve"> </w:t>
      </w:r>
      <w:r w:rsidRPr="00DE110E">
        <w:rPr>
          <w:rFonts w:cs="仿宋"/>
          <w:lang w:eastAsia="zh-CN"/>
        </w:rPr>
        <w:t>3</w:t>
      </w:r>
      <w:r w:rsidRPr="00DE110E">
        <w:rPr>
          <w:lang w:eastAsia="zh-CN"/>
        </w:rPr>
        <w:t>：文明施工责任协议书格式</w:t>
      </w:r>
    </w:p>
    <w:p w14:paraId="4549AFBF" w14:textId="77777777" w:rsidR="00CA3F2A" w:rsidRPr="00DE110E" w:rsidRDefault="00B54BD8">
      <w:pPr>
        <w:rPr>
          <w:rFonts w:ascii="仿宋" w:eastAsia="仿宋" w:hAnsi="仿宋" w:cs="仿宋"/>
          <w:sz w:val="20"/>
          <w:szCs w:val="20"/>
          <w:lang w:eastAsia="zh-CN"/>
        </w:rPr>
      </w:pPr>
      <w:r w:rsidRPr="00DE110E">
        <w:rPr>
          <w:lang w:eastAsia="zh-CN"/>
        </w:rPr>
        <w:br w:type="column"/>
      </w:r>
    </w:p>
    <w:p w14:paraId="36E7FC7E" w14:textId="77777777" w:rsidR="00CA3F2A" w:rsidRPr="00DE110E" w:rsidRDefault="00B54BD8">
      <w:pPr>
        <w:pStyle w:val="Heading4"/>
        <w:rPr>
          <w:b w:val="0"/>
          <w:bCs w:val="0"/>
          <w:lang w:eastAsia="zh-CN"/>
        </w:rPr>
      </w:pPr>
      <w:r w:rsidRPr="00DE110E">
        <w:rPr>
          <w:lang w:eastAsia="zh-CN"/>
        </w:rPr>
        <w:t>文明施工责任协议书</w:t>
      </w:r>
    </w:p>
    <w:p w14:paraId="7CCE39E6" w14:textId="77777777" w:rsidR="00CA3F2A" w:rsidRPr="00DE110E" w:rsidRDefault="00CA3F2A">
      <w:pPr>
        <w:rPr>
          <w:lang w:eastAsia="zh-CN"/>
        </w:rPr>
        <w:sectPr w:rsidR="00CA3F2A" w:rsidRPr="00DE110E">
          <w:pgSz w:w="11910" w:h="16840"/>
          <w:pgMar w:top="1060" w:right="1200" w:bottom="900" w:left="1300" w:header="0" w:footer="717" w:gutter="0"/>
          <w:cols w:num="2" w:space="720" w:equalWidth="0">
            <w:col w:w="3700" w:space="40"/>
            <w:col w:w="5670"/>
          </w:cols>
        </w:sectPr>
      </w:pPr>
    </w:p>
    <w:p w14:paraId="0E901B61" w14:textId="77777777" w:rsidR="00CA3F2A" w:rsidRPr="00DE110E" w:rsidRDefault="00B54BD8">
      <w:pPr>
        <w:pStyle w:val="BodyText"/>
        <w:spacing w:line="355" w:lineRule="auto"/>
        <w:ind w:right="78" w:firstLine="480"/>
        <w:rPr>
          <w:lang w:eastAsia="zh-CN"/>
        </w:rPr>
      </w:pPr>
      <w:r w:rsidRPr="00DE110E">
        <w:rPr>
          <w:spacing w:val="-10"/>
          <w:lang w:eastAsia="zh-CN"/>
        </w:rPr>
        <w:t>为贯彻执行建设部《建设工程施工现场管理规定》和《上海市建设工程文明施工管理暂行规定》，</w:t>
      </w:r>
      <w:r w:rsidRPr="00DE110E">
        <w:rPr>
          <w:lang w:eastAsia="zh-CN"/>
        </w:rPr>
        <w:t xml:space="preserve"> 认真做好工程建设施工区域内的文明施工，现经甲、乙双方协商同意，明确在文明施工和文明施工</w:t>
      </w:r>
      <w:r w:rsidRPr="00DE110E">
        <w:rPr>
          <w:spacing w:val="-63"/>
          <w:lang w:eastAsia="zh-CN"/>
        </w:rPr>
        <w:t xml:space="preserve"> </w:t>
      </w:r>
      <w:r w:rsidRPr="00DE110E">
        <w:rPr>
          <w:lang w:eastAsia="zh-CN"/>
        </w:rPr>
        <w:t>管理中的各自职责，并签订如下协议。</w:t>
      </w:r>
    </w:p>
    <w:p w14:paraId="4976FE3A" w14:textId="77777777" w:rsidR="00CA3F2A" w:rsidRPr="00DE110E" w:rsidRDefault="00B54BD8">
      <w:pPr>
        <w:pStyle w:val="BodyText"/>
        <w:spacing w:before="34" w:line="355" w:lineRule="auto"/>
        <w:ind w:right="211" w:firstLine="480"/>
        <w:jc w:val="both"/>
        <w:rPr>
          <w:lang w:eastAsia="zh-CN"/>
        </w:rPr>
      </w:pPr>
      <w:r w:rsidRPr="00DE110E">
        <w:rPr>
          <w:spacing w:val="-7"/>
          <w:lang w:eastAsia="zh-CN"/>
        </w:rPr>
        <w:t>一、双方同意在工程管理和工程建设中必须坚持社会效益第一，经济效益和社会效益相一致“方</w:t>
      </w:r>
      <w:r w:rsidRPr="00DE110E">
        <w:rPr>
          <w:lang w:eastAsia="zh-CN"/>
        </w:rPr>
        <w:t xml:space="preserve"> </w:t>
      </w:r>
      <w:r w:rsidRPr="00DE110E">
        <w:rPr>
          <w:spacing w:val="-6"/>
          <w:lang w:eastAsia="zh-CN"/>
        </w:rPr>
        <w:t>便人民生活，有利于发展生产、保护生态环境”的原则，坚持便民、利民、为民服务的宗旨。搞好工</w:t>
      </w:r>
      <w:r w:rsidRPr="00DE110E">
        <w:rPr>
          <w:spacing w:val="-22"/>
          <w:lang w:eastAsia="zh-CN"/>
        </w:rPr>
        <w:t xml:space="preserve"> </w:t>
      </w:r>
      <w:r w:rsidRPr="00DE110E">
        <w:rPr>
          <w:lang w:eastAsia="zh-CN"/>
        </w:rPr>
        <w:t>程建设中的文明施工。</w:t>
      </w:r>
    </w:p>
    <w:p w14:paraId="7503D46E" w14:textId="77777777" w:rsidR="00CA3F2A" w:rsidRPr="00DE110E" w:rsidRDefault="00B54BD8">
      <w:pPr>
        <w:pStyle w:val="BodyText"/>
        <w:spacing w:before="32" w:line="357" w:lineRule="auto"/>
        <w:ind w:right="211" w:firstLine="480"/>
        <w:jc w:val="both"/>
        <w:rPr>
          <w:lang w:eastAsia="zh-CN"/>
        </w:rPr>
      </w:pPr>
      <w:r w:rsidRPr="00DE110E">
        <w:rPr>
          <w:spacing w:val="-2"/>
          <w:lang w:eastAsia="zh-CN"/>
        </w:rPr>
        <w:t>二、双方要认真贯彻“招标单位负责，施工单位实施，地方政府监督”的文明施工原则。现场</w:t>
      </w:r>
      <w:r w:rsidRPr="00DE110E">
        <w:rPr>
          <w:lang w:eastAsia="zh-CN"/>
        </w:rPr>
        <w:t xml:space="preserve"> </w:t>
      </w:r>
      <w:r w:rsidRPr="00DE110E">
        <w:rPr>
          <w:spacing w:val="-1"/>
          <w:lang w:eastAsia="zh-CN"/>
        </w:rPr>
        <w:t>由甲方项目管理组牵头，建立三方共同参与的文明施工管理小组，负责日常管理协调工作，共创文</w:t>
      </w:r>
      <w:r w:rsidRPr="00DE110E">
        <w:rPr>
          <w:spacing w:val="-20"/>
          <w:lang w:eastAsia="zh-CN"/>
        </w:rPr>
        <w:t xml:space="preserve"> </w:t>
      </w:r>
      <w:r w:rsidRPr="00DE110E">
        <w:rPr>
          <w:spacing w:val="-6"/>
          <w:lang w:eastAsia="zh-CN"/>
        </w:rPr>
        <w:t>明工地。甲方按市有关创建文明工地的规定，组织、指导、检查、考核和开展选评工作，创造活动的</w:t>
      </w:r>
      <w:r w:rsidRPr="00DE110E">
        <w:rPr>
          <w:spacing w:val="-20"/>
          <w:lang w:eastAsia="zh-CN"/>
        </w:rPr>
        <w:t xml:space="preserve"> </w:t>
      </w:r>
      <w:r w:rsidRPr="00DE110E">
        <w:rPr>
          <w:lang w:eastAsia="zh-CN"/>
        </w:rPr>
        <w:t>实施由乙方负责。接受地方政府的监督。</w:t>
      </w:r>
    </w:p>
    <w:p w14:paraId="2EF9663D" w14:textId="77777777" w:rsidR="00CA3F2A" w:rsidRPr="00DE110E" w:rsidRDefault="00B54BD8">
      <w:pPr>
        <w:pStyle w:val="BodyText"/>
        <w:spacing w:before="30"/>
        <w:ind w:left="598" w:right="78"/>
        <w:rPr>
          <w:lang w:eastAsia="zh-CN"/>
        </w:rPr>
      </w:pPr>
      <w:r w:rsidRPr="00DE110E">
        <w:rPr>
          <w:lang w:eastAsia="zh-CN"/>
        </w:rPr>
        <w:t>三、乙方在其施工大纲中应结合工程实际情况，制订出各项文明施工措施，并落实如下有关要</w:t>
      </w:r>
    </w:p>
    <w:p w14:paraId="30D409C1" w14:textId="77777777" w:rsidR="00CA3F2A" w:rsidRPr="00DE110E" w:rsidRDefault="00B54BD8">
      <w:pPr>
        <w:pStyle w:val="BodyText"/>
        <w:ind w:right="78"/>
        <w:rPr>
          <w:lang w:eastAsia="zh-CN"/>
        </w:rPr>
      </w:pPr>
      <w:r w:rsidRPr="00DE110E">
        <w:rPr>
          <w:lang w:eastAsia="zh-CN"/>
        </w:rPr>
        <w:t>求：</w:t>
      </w:r>
    </w:p>
    <w:p w14:paraId="5186F18D" w14:textId="77777777" w:rsidR="00CA3F2A" w:rsidRPr="00DE110E" w:rsidRDefault="00B54BD8">
      <w:pPr>
        <w:pStyle w:val="BodyText"/>
        <w:spacing w:before="135"/>
        <w:ind w:left="598" w:right="78"/>
        <w:rPr>
          <w:lang w:eastAsia="zh-CN"/>
        </w:rPr>
      </w:pPr>
      <w:r w:rsidRPr="00DE110E">
        <w:rPr>
          <w:rFonts w:cs="仿宋"/>
          <w:lang w:eastAsia="zh-CN"/>
        </w:rPr>
        <w:t>1</w:t>
      </w:r>
      <w:r w:rsidRPr="00DE110E">
        <w:rPr>
          <w:lang w:eastAsia="zh-CN"/>
        </w:rPr>
        <w:t>．施工现场必须按规定要求设置施工铭牌，所有施工管理、作业人员应配带胸卡上岗。</w:t>
      </w:r>
    </w:p>
    <w:p w14:paraId="40ED9027" w14:textId="77777777" w:rsidR="00CA3F2A" w:rsidRPr="00DE110E" w:rsidRDefault="00B54BD8">
      <w:pPr>
        <w:pStyle w:val="BodyText"/>
        <w:ind w:left="598" w:right="78"/>
        <w:rPr>
          <w:lang w:eastAsia="zh-CN"/>
        </w:rPr>
      </w:pPr>
      <w:r w:rsidRPr="00DE110E">
        <w:rPr>
          <w:rFonts w:cs="仿宋"/>
          <w:spacing w:val="-5"/>
          <w:lang w:eastAsia="zh-CN"/>
        </w:rPr>
        <w:t>2</w:t>
      </w:r>
      <w:r w:rsidRPr="00DE110E">
        <w:rPr>
          <w:spacing w:val="-5"/>
          <w:lang w:eastAsia="zh-CN"/>
        </w:rPr>
        <w:t>．施工区域与非施工区域必须按规定设置分隔设施，并做到连续、稳固、整洁、美观和线型</w:t>
      </w:r>
      <w:proofErr w:type="gramStart"/>
      <w:r w:rsidRPr="00DE110E">
        <w:rPr>
          <w:spacing w:val="-5"/>
          <w:lang w:eastAsia="zh-CN"/>
        </w:rPr>
        <w:t>和</w:t>
      </w:r>
      <w:proofErr w:type="gramEnd"/>
    </w:p>
    <w:p w14:paraId="74C01184" w14:textId="77777777" w:rsidR="00CA3F2A" w:rsidRPr="00DE110E" w:rsidRDefault="00B54BD8">
      <w:pPr>
        <w:pStyle w:val="BodyText"/>
        <w:ind w:right="78"/>
        <w:rPr>
          <w:lang w:eastAsia="zh-CN"/>
        </w:rPr>
      </w:pPr>
      <w:r w:rsidRPr="00DE110E">
        <w:rPr>
          <w:lang w:eastAsia="zh-CN"/>
        </w:rPr>
        <w:t>顺。施工区域的围护设施如有损坏要及时修复。</w:t>
      </w:r>
    </w:p>
    <w:p w14:paraId="076CDDA2" w14:textId="77777777" w:rsidR="00CA3F2A" w:rsidRPr="00DE110E" w:rsidRDefault="00B54BD8">
      <w:pPr>
        <w:pStyle w:val="BodyText"/>
        <w:spacing w:line="357" w:lineRule="auto"/>
        <w:ind w:right="211" w:firstLine="480"/>
        <w:jc w:val="both"/>
        <w:rPr>
          <w:lang w:eastAsia="zh-CN"/>
        </w:rPr>
      </w:pPr>
      <w:r w:rsidRPr="00DE110E">
        <w:rPr>
          <w:rFonts w:cs="仿宋"/>
          <w:spacing w:val="-5"/>
          <w:lang w:eastAsia="zh-CN"/>
        </w:rPr>
        <w:t>3</w:t>
      </w:r>
      <w:r w:rsidRPr="00DE110E">
        <w:rPr>
          <w:spacing w:val="-5"/>
          <w:lang w:eastAsia="zh-CN"/>
        </w:rPr>
        <w:t>．在施工的路段要有保证车辆通行宽度的车行道、人行道和沿街居民出行的安全便道。在施工</w:t>
      </w:r>
      <w:r w:rsidRPr="00DE110E">
        <w:rPr>
          <w:lang w:eastAsia="zh-CN"/>
        </w:rPr>
        <w:t xml:space="preserve"> </w:t>
      </w:r>
      <w:r w:rsidRPr="00DE110E">
        <w:rPr>
          <w:spacing w:val="-1"/>
          <w:lang w:eastAsia="zh-CN"/>
        </w:rPr>
        <w:t>道路的交叉路口，均应按规定设置交通标志</w:t>
      </w:r>
      <w:r w:rsidRPr="00DE110E">
        <w:rPr>
          <w:rFonts w:cs="仿宋"/>
          <w:spacing w:val="-1"/>
          <w:lang w:eastAsia="zh-CN"/>
        </w:rPr>
        <w:t>(</w:t>
      </w:r>
      <w:r w:rsidRPr="00DE110E">
        <w:rPr>
          <w:spacing w:val="-1"/>
          <w:lang w:eastAsia="zh-CN"/>
        </w:rPr>
        <w:t>牌</w:t>
      </w:r>
      <w:r w:rsidRPr="00DE110E">
        <w:rPr>
          <w:rFonts w:cs="仿宋"/>
          <w:spacing w:val="-1"/>
          <w:lang w:eastAsia="zh-CN"/>
        </w:rPr>
        <w:t>)</w:t>
      </w:r>
      <w:r w:rsidRPr="00DE110E">
        <w:rPr>
          <w:spacing w:val="-1"/>
          <w:lang w:eastAsia="zh-CN"/>
        </w:rPr>
        <w:t>，夜间设示警灯及照明灯，便于车辆行人通行。如</w:t>
      </w:r>
      <w:r w:rsidRPr="00DE110E">
        <w:rPr>
          <w:spacing w:val="-19"/>
          <w:lang w:eastAsia="zh-CN"/>
        </w:rPr>
        <w:t xml:space="preserve"> </w:t>
      </w:r>
      <w:r w:rsidRPr="00DE110E">
        <w:rPr>
          <w:lang w:eastAsia="zh-CN"/>
        </w:rPr>
        <w:t>遇台风、暴雨季节要派人值班，确保安全。</w:t>
      </w:r>
    </w:p>
    <w:p w14:paraId="767F39E2" w14:textId="77777777" w:rsidR="00CA3F2A" w:rsidRPr="00DE110E" w:rsidRDefault="00B54BD8">
      <w:pPr>
        <w:pStyle w:val="BodyText"/>
        <w:spacing w:before="30" w:line="355" w:lineRule="auto"/>
        <w:ind w:right="212" w:firstLine="480"/>
        <w:jc w:val="both"/>
        <w:rPr>
          <w:lang w:eastAsia="zh-CN"/>
        </w:rPr>
      </w:pPr>
      <w:r w:rsidRPr="00DE110E">
        <w:rPr>
          <w:rFonts w:cs="仿宋"/>
          <w:spacing w:val="-5"/>
          <w:lang w:eastAsia="zh-CN"/>
        </w:rPr>
        <w:t>4</w:t>
      </w:r>
      <w:r w:rsidRPr="00DE110E">
        <w:rPr>
          <w:spacing w:val="-5"/>
          <w:lang w:eastAsia="zh-CN"/>
        </w:rPr>
        <w:t>．要落实切实可行的施工临时排水和防汛措施，禁止向通道上排放，禁止泥浆水、水泥浆水未</w:t>
      </w:r>
      <w:r w:rsidRPr="00DE110E">
        <w:rPr>
          <w:spacing w:val="-3"/>
          <w:lang w:eastAsia="zh-CN"/>
        </w:rPr>
        <w:t xml:space="preserve"> </w:t>
      </w:r>
      <w:r w:rsidRPr="00DE110E">
        <w:rPr>
          <w:lang w:eastAsia="zh-CN"/>
        </w:rPr>
        <w:t>经沉淀直接排入下水道。</w:t>
      </w:r>
    </w:p>
    <w:p w14:paraId="09DC8F7C" w14:textId="77777777" w:rsidR="00CA3F2A" w:rsidRPr="00DE110E" w:rsidRDefault="00B54BD8">
      <w:pPr>
        <w:pStyle w:val="BodyText"/>
        <w:spacing w:before="32" w:line="355" w:lineRule="auto"/>
        <w:ind w:right="213" w:firstLine="479"/>
        <w:jc w:val="both"/>
        <w:rPr>
          <w:lang w:eastAsia="zh-CN"/>
        </w:rPr>
      </w:pPr>
      <w:r w:rsidRPr="00DE110E">
        <w:rPr>
          <w:rFonts w:cs="仿宋"/>
          <w:spacing w:val="-5"/>
          <w:lang w:eastAsia="zh-CN"/>
        </w:rPr>
        <w:t>5</w:t>
      </w:r>
      <w:r w:rsidRPr="00DE110E">
        <w:rPr>
          <w:spacing w:val="-5"/>
          <w:lang w:eastAsia="zh-CN"/>
        </w:rPr>
        <w:t>．施工现场平面布置合理，各类材料、设备、预制构件等</w:t>
      </w:r>
      <w:r w:rsidRPr="00DE110E">
        <w:rPr>
          <w:rFonts w:cs="仿宋"/>
          <w:spacing w:val="-5"/>
          <w:lang w:eastAsia="zh-CN"/>
        </w:rPr>
        <w:t>(</w:t>
      </w:r>
      <w:r w:rsidRPr="00DE110E">
        <w:rPr>
          <w:spacing w:val="-5"/>
          <w:lang w:eastAsia="zh-CN"/>
        </w:rPr>
        <w:t>包括土方</w:t>
      </w:r>
      <w:r w:rsidRPr="00DE110E">
        <w:rPr>
          <w:rFonts w:cs="仿宋"/>
          <w:spacing w:val="-5"/>
          <w:lang w:eastAsia="zh-CN"/>
        </w:rPr>
        <w:t>)</w:t>
      </w:r>
      <w:r w:rsidRPr="00DE110E">
        <w:rPr>
          <w:spacing w:val="-5"/>
          <w:lang w:eastAsia="zh-CN"/>
        </w:rPr>
        <w:t>做到有序堆放，不得侵占</w:t>
      </w:r>
      <w:r w:rsidRPr="00DE110E">
        <w:rPr>
          <w:spacing w:val="-3"/>
          <w:lang w:eastAsia="zh-CN"/>
        </w:rPr>
        <w:t xml:space="preserve"> </w:t>
      </w:r>
      <w:r w:rsidRPr="00DE110E">
        <w:rPr>
          <w:lang w:eastAsia="zh-CN"/>
        </w:rPr>
        <w:t>车行道、人行道。施工中要加强对各种管线的监护。</w:t>
      </w:r>
    </w:p>
    <w:p w14:paraId="6D794F9A" w14:textId="77777777" w:rsidR="00CA3F2A" w:rsidRPr="00DE110E" w:rsidRDefault="00B54BD8">
      <w:pPr>
        <w:pStyle w:val="BodyText"/>
        <w:spacing w:before="34" w:line="355" w:lineRule="auto"/>
        <w:ind w:right="215" w:firstLine="480"/>
        <w:jc w:val="both"/>
        <w:rPr>
          <w:lang w:eastAsia="zh-CN"/>
        </w:rPr>
      </w:pPr>
      <w:r w:rsidRPr="00DE110E">
        <w:rPr>
          <w:rFonts w:cs="仿宋"/>
          <w:spacing w:val="-5"/>
          <w:lang w:eastAsia="zh-CN"/>
        </w:rPr>
        <w:t>6</w:t>
      </w:r>
      <w:r w:rsidRPr="00DE110E">
        <w:rPr>
          <w:spacing w:val="-5"/>
          <w:lang w:eastAsia="zh-CN"/>
        </w:rPr>
        <w:t>．施工中必须采取有效措施，防止渣土洒落，泥浆、废水流溢，控制粉尘飞扬，减少施工对本</w:t>
      </w:r>
      <w:r w:rsidRPr="00DE110E">
        <w:rPr>
          <w:spacing w:val="-3"/>
          <w:lang w:eastAsia="zh-CN"/>
        </w:rPr>
        <w:t xml:space="preserve"> </w:t>
      </w:r>
      <w:r w:rsidRPr="00DE110E">
        <w:rPr>
          <w:lang w:eastAsia="zh-CN"/>
        </w:rPr>
        <w:t>市环境和绿化的污染，严格控制噪音。</w:t>
      </w:r>
    </w:p>
    <w:p w14:paraId="61EFB2B1" w14:textId="77777777" w:rsidR="00CA3F2A" w:rsidRPr="00DE110E" w:rsidRDefault="00B54BD8">
      <w:pPr>
        <w:pStyle w:val="BodyText"/>
        <w:spacing w:before="32" w:line="355" w:lineRule="auto"/>
        <w:ind w:right="217" w:firstLine="480"/>
        <w:jc w:val="both"/>
        <w:rPr>
          <w:lang w:eastAsia="zh-CN"/>
        </w:rPr>
      </w:pPr>
      <w:r w:rsidRPr="00DE110E">
        <w:rPr>
          <w:spacing w:val="-8"/>
          <w:lang w:eastAsia="zh-CN"/>
        </w:rPr>
        <w:t>四、乙方负责施工区域及生活区域的环境卫生，建立完善有关规章制度，落实责任制。做到“五</w:t>
      </w:r>
      <w:r w:rsidRPr="00DE110E">
        <w:rPr>
          <w:spacing w:val="-3"/>
          <w:lang w:eastAsia="zh-CN"/>
        </w:rPr>
        <w:t xml:space="preserve"> </w:t>
      </w:r>
      <w:r w:rsidRPr="00DE110E">
        <w:rPr>
          <w:lang w:eastAsia="zh-CN"/>
        </w:rPr>
        <w:t>小”设施齐全，符合规范要求。</w:t>
      </w:r>
    </w:p>
    <w:p w14:paraId="43A711EF" w14:textId="77777777" w:rsidR="00CA3F2A" w:rsidRPr="00DE110E" w:rsidRDefault="00B54BD8">
      <w:pPr>
        <w:pStyle w:val="BodyText"/>
        <w:spacing w:before="34" w:line="355" w:lineRule="auto"/>
        <w:ind w:right="211" w:firstLine="480"/>
        <w:jc w:val="both"/>
        <w:rPr>
          <w:lang w:eastAsia="zh-CN"/>
        </w:rPr>
      </w:pPr>
      <w:r w:rsidRPr="00DE110E">
        <w:rPr>
          <w:spacing w:val="-2"/>
          <w:lang w:eastAsia="zh-CN"/>
        </w:rPr>
        <w:t>五、甲方对乙方开展创建文明工地的工作要经常性地给予指导，定期组织检查，对乙方存在的</w:t>
      </w:r>
      <w:r w:rsidRPr="00DE110E">
        <w:rPr>
          <w:lang w:eastAsia="zh-CN"/>
        </w:rPr>
        <w:t xml:space="preserve"> </w:t>
      </w:r>
      <w:r w:rsidRPr="00DE110E">
        <w:rPr>
          <w:spacing w:val="-1"/>
          <w:lang w:eastAsia="zh-CN"/>
        </w:rPr>
        <w:t>问题应及时通知乙方进行整改。凡乙方整改不力，逾期不改的，甲方有权以乙方责任违约，可给予</w:t>
      </w:r>
      <w:r w:rsidRPr="00DE110E">
        <w:rPr>
          <w:spacing w:val="-20"/>
          <w:lang w:eastAsia="zh-CN"/>
        </w:rPr>
        <w:t xml:space="preserve"> </w:t>
      </w:r>
      <w:r w:rsidRPr="00DE110E">
        <w:rPr>
          <w:spacing w:val="-1"/>
          <w:lang w:eastAsia="zh-CN"/>
        </w:rPr>
        <w:t>一次性的经济处理</w:t>
      </w:r>
      <w:r w:rsidRPr="00DE110E">
        <w:rPr>
          <w:rFonts w:cs="仿宋"/>
          <w:spacing w:val="-1"/>
          <w:lang w:eastAsia="zh-CN"/>
        </w:rPr>
        <w:t>(1000</w:t>
      </w:r>
      <w:r w:rsidRPr="00DE110E">
        <w:rPr>
          <w:spacing w:val="-1"/>
          <w:lang w:eastAsia="zh-CN"/>
        </w:rPr>
        <w:t>～</w:t>
      </w:r>
      <w:r w:rsidRPr="00DE110E">
        <w:rPr>
          <w:rFonts w:cs="仿宋"/>
          <w:spacing w:val="-1"/>
          <w:lang w:eastAsia="zh-CN"/>
        </w:rPr>
        <w:t>5000</w:t>
      </w:r>
      <w:r w:rsidRPr="00DE110E">
        <w:rPr>
          <w:rFonts w:cs="仿宋"/>
          <w:spacing w:val="-17"/>
          <w:lang w:eastAsia="zh-CN"/>
        </w:rPr>
        <w:t xml:space="preserve"> </w:t>
      </w:r>
      <w:r w:rsidRPr="00DE110E">
        <w:rPr>
          <w:spacing w:val="-2"/>
          <w:lang w:eastAsia="zh-CN"/>
        </w:rPr>
        <w:t>元人民币</w:t>
      </w:r>
      <w:r w:rsidRPr="00DE110E">
        <w:rPr>
          <w:rFonts w:cs="仿宋"/>
          <w:spacing w:val="-2"/>
          <w:lang w:eastAsia="zh-CN"/>
        </w:rPr>
        <w:t>)</w:t>
      </w:r>
      <w:r w:rsidRPr="00DE110E">
        <w:rPr>
          <w:spacing w:val="-2"/>
          <w:lang w:eastAsia="zh-CN"/>
        </w:rPr>
        <w:t>，并采取强化整改措施，整改所发生的费用及处理款从工</w:t>
      </w:r>
      <w:r w:rsidRPr="00DE110E">
        <w:rPr>
          <w:spacing w:val="-88"/>
          <w:lang w:eastAsia="zh-CN"/>
        </w:rPr>
        <w:t xml:space="preserve"> </w:t>
      </w:r>
      <w:r w:rsidRPr="00DE110E">
        <w:rPr>
          <w:lang w:eastAsia="zh-CN"/>
        </w:rPr>
        <w:t>程款中直接扣除，最高上限为</w:t>
      </w:r>
      <w:r w:rsidRPr="00DE110E">
        <w:rPr>
          <w:spacing w:val="-54"/>
          <w:lang w:eastAsia="zh-CN"/>
        </w:rPr>
        <w:t xml:space="preserve"> </w:t>
      </w:r>
      <w:r w:rsidRPr="00DE110E">
        <w:rPr>
          <w:rFonts w:cs="仿宋"/>
          <w:lang w:eastAsia="zh-CN"/>
        </w:rPr>
        <w:t>10</w:t>
      </w:r>
      <w:r w:rsidRPr="00DE110E">
        <w:rPr>
          <w:rFonts w:cs="仿宋"/>
          <w:spacing w:val="-54"/>
          <w:lang w:eastAsia="zh-CN"/>
        </w:rPr>
        <w:t xml:space="preserve"> </w:t>
      </w:r>
      <w:r w:rsidRPr="00DE110E">
        <w:rPr>
          <w:lang w:eastAsia="zh-CN"/>
        </w:rPr>
        <w:t>万元。</w:t>
      </w:r>
    </w:p>
    <w:p w14:paraId="7B67CB4C" w14:textId="77777777" w:rsidR="00CA3F2A" w:rsidRPr="00DE110E" w:rsidRDefault="00B54BD8">
      <w:pPr>
        <w:pStyle w:val="BodyText"/>
        <w:spacing w:before="32" w:line="357" w:lineRule="auto"/>
        <w:ind w:right="211" w:firstLine="480"/>
        <w:jc w:val="both"/>
        <w:rPr>
          <w:lang w:eastAsia="zh-CN"/>
        </w:rPr>
      </w:pPr>
      <w:r w:rsidRPr="00DE110E">
        <w:rPr>
          <w:spacing w:val="-2"/>
          <w:lang w:eastAsia="zh-CN"/>
        </w:rPr>
        <w:t>六、因乙方违反文明施工管理要求，被地方政府有关部门查获而受到的经济处罚，以及由此而</w:t>
      </w:r>
      <w:r w:rsidRPr="00DE110E">
        <w:rPr>
          <w:lang w:eastAsia="zh-CN"/>
        </w:rPr>
        <w:t xml:space="preserve"> </w:t>
      </w:r>
      <w:r w:rsidRPr="00DE110E">
        <w:rPr>
          <w:spacing w:val="-1"/>
          <w:lang w:eastAsia="zh-CN"/>
        </w:rPr>
        <w:t>使甲方受到的经济损失，均由乙方承担。所有安全及文明工作要经得起社会各界的监督、检查，承</w:t>
      </w:r>
      <w:r w:rsidRPr="00DE110E">
        <w:rPr>
          <w:spacing w:val="-20"/>
          <w:lang w:eastAsia="zh-CN"/>
        </w:rPr>
        <w:t xml:space="preserve"> </w:t>
      </w:r>
      <w:r w:rsidRPr="00DE110E">
        <w:rPr>
          <w:spacing w:val="-1"/>
          <w:lang w:eastAsia="zh-CN"/>
        </w:rPr>
        <w:t>包人如因安全、文明工作不到位，出现安全事故或不文明施工问题，在社会上造成恶劣影响，则每</w:t>
      </w:r>
    </w:p>
    <w:p w14:paraId="57EF1BC4" w14:textId="77777777" w:rsidR="00CA3F2A" w:rsidRPr="00DE110E" w:rsidRDefault="00CA3F2A">
      <w:pPr>
        <w:spacing w:line="357" w:lineRule="auto"/>
        <w:jc w:val="both"/>
        <w:rPr>
          <w:lang w:eastAsia="zh-CN"/>
        </w:rPr>
        <w:sectPr w:rsidR="00CA3F2A" w:rsidRPr="00DE110E">
          <w:type w:val="continuous"/>
          <w:pgSz w:w="11910" w:h="16840"/>
          <w:pgMar w:top="1580" w:right="1200" w:bottom="1380" w:left="1300" w:header="720" w:footer="720" w:gutter="0"/>
          <w:cols w:space="720"/>
        </w:sectPr>
      </w:pPr>
    </w:p>
    <w:p w14:paraId="0B092378" w14:textId="77777777" w:rsidR="00CA3F2A" w:rsidRPr="00DE110E" w:rsidRDefault="00B54BD8">
      <w:pPr>
        <w:pStyle w:val="BodyText"/>
        <w:spacing w:before="20" w:line="357" w:lineRule="auto"/>
        <w:ind w:right="111"/>
        <w:jc w:val="both"/>
        <w:rPr>
          <w:lang w:eastAsia="zh-CN"/>
        </w:rPr>
      </w:pPr>
      <w:r w:rsidRPr="00DE110E">
        <w:rPr>
          <w:spacing w:val="-6"/>
          <w:lang w:eastAsia="zh-CN"/>
        </w:rPr>
        <w:lastRenderedPageBreak/>
        <w:t xml:space="preserve">发生一次，乙方应按照合同总金额的 </w:t>
      </w:r>
      <w:r w:rsidRPr="00DE110E">
        <w:rPr>
          <w:rFonts w:cs="仿宋"/>
          <w:spacing w:val="-4"/>
          <w:lang w:eastAsia="zh-CN"/>
        </w:rPr>
        <w:t>0.5</w:t>
      </w:r>
      <w:r w:rsidRPr="00DE110E">
        <w:rPr>
          <w:spacing w:val="-4"/>
          <w:lang w:eastAsia="zh-CN"/>
        </w:rPr>
        <w:t>％向甲方支付违约金，且甲方有权从乙方的应付款中直接扣</w:t>
      </w:r>
      <w:r w:rsidRPr="00DE110E">
        <w:rPr>
          <w:spacing w:val="-66"/>
          <w:lang w:eastAsia="zh-CN"/>
        </w:rPr>
        <w:t xml:space="preserve"> </w:t>
      </w:r>
      <w:r w:rsidRPr="00DE110E">
        <w:rPr>
          <w:spacing w:val="-1"/>
          <w:lang w:eastAsia="zh-CN"/>
        </w:rPr>
        <w:t>除。如违约金不足弥补甲方损失的，乙方还应负责赔偿。同时，甲方有权终止本合同，并保留诉诸</w:t>
      </w:r>
      <w:r w:rsidRPr="00DE110E">
        <w:rPr>
          <w:spacing w:val="-20"/>
          <w:lang w:eastAsia="zh-CN"/>
        </w:rPr>
        <w:t xml:space="preserve"> </w:t>
      </w:r>
      <w:r w:rsidRPr="00DE110E">
        <w:rPr>
          <w:lang w:eastAsia="zh-CN"/>
        </w:rPr>
        <w:t>法律之权利。</w:t>
      </w:r>
    </w:p>
    <w:p w14:paraId="78A27055" w14:textId="77777777" w:rsidR="00CA3F2A" w:rsidRPr="00DE110E" w:rsidRDefault="00B54BD8">
      <w:pPr>
        <w:pStyle w:val="BodyText"/>
        <w:spacing w:before="30" w:line="355" w:lineRule="auto"/>
        <w:ind w:right="23" w:firstLine="480"/>
        <w:rPr>
          <w:lang w:eastAsia="zh-CN"/>
        </w:rPr>
      </w:pPr>
      <w:r w:rsidRPr="00DE110E">
        <w:rPr>
          <w:spacing w:val="-2"/>
          <w:lang w:eastAsia="zh-CN"/>
        </w:rPr>
        <w:t>七、本协议作为甲乙双方工程合同的附件，在工程合同正式签约后生效，与工程合同具有同等</w:t>
      </w:r>
      <w:r w:rsidRPr="00DE110E">
        <w:rPr>
          <w:spacing w:val="-3"/>
          <w:lang w:eastAsia="zh-CN"/>
        </w:rPr>
        <w:t xml:space="preserve"> </w:t>
      </w:r>
      <w:r w:rsidRPr="00DE110E">
        <w:rPr>
          <w:lang w:eastAsia="zh-CN"/>
        </w:rPr>
        <w:t>法律效力。工程合同期满，本协议终止。</w:t>
      </w:r>
    </w:p>
    <w:p w14:paraId="0ABC607F" w14:textId="77777777" w:rsidR="00CA3F2A" w:rsidRPr="00DE110E" w:rsidRDefault="00CA3F2A">
      <w:pPr>
        <w:rPr>
          <w:rFonts w:ascii="仿宋" w:eastAsia="仿宋" w:hAnsi="仿宋" w:cs="仿宋"/>
          <w:sz w:val="20"/>
          <w:szCs w:val="20"/>
          <w:lang w:eastAsia="zh-CN"/>
        </w:rPr>
      </w:pPr>
    </w:p>
    <w:p w14:paraId="77CEA619" w14:textId="77777777" w:rsidR="00CA3F2A" w:rsidRPr="00DE110E" w:rsidRDefault="00CA3F2A">
      <w:pPr>
        <w:rPr>
          <w:rFonts w:ascii="仿宋" w:eastAsia="仿宋" w:hAnsi="仿宋" w:cs="仿宋"/>
          <w:sz w:val="20"/>
          <w:szCs w:val="20"/>
          <w:lang w:eastAsia="zh-CN"/>
        </w:rPr>
      </w:pPr>
    </w:p>
    <w:p w14:paraId="4DC7159A" w14:textId="77777777" w:rsidR="00CA3F2A" w:rsidRPr="00DE110E" w:rsidRDefault="00CA3F2A">
      <w:pPr>
        <w:rPr>
          <w:rFonts w:ascii="仿宋" w:eastAsia="仿宋" w:hAnsi="仿宋" w:cs="仿宋"/>
          <w:sz w:val="20"/>
          <w:szCs w:val="20"/>
          <w:lang w:eastAsia="zh-CN"/>
        </w:rPr>
      </w:pPr>
    </w:p>
    <w:p w14:paraId="69948CFC" w14:textId="77777777" w:rsidR="00CA3F2A" w:rsidRPr="00DE110E" w:rsidRDefault="00CA3F2A">
      <w:pPr>
        <w:rPr>
          <w:rFonts w:ascii="仿宋" w:eastAsia="仿宋" w:hAnsi="仿宋" w:cs="仿宋"/>
          <w:sz w:val="20"/>
          <w:szCs w:val="20"/>
          <w:lang w:eastAsia="zh-CN"/>
        </w:rPr>
      </w:pPr>
    </w:p>
    <w:p w14:paraId="02F189CD" w14:textId="77777777" w:rsidR="00CA3F2A" w:rsidRPr="00DE110E" w:rsidRDefault="00CA3F2A">
      <w:pPr>
        <w:rPr>
          <w:rFonts w:ascii="仿宋" w:eastAsia="仿宋" w:hAnsi="仿宋" w:cs="仿宋"/>
          <w:sz w:val="20"/>
          <w:szCs w:val="20"/>
          <w:lang w:eastAsia="zh-CN"/>
        </w:rPr>
      </w:pPr>
    </w:p>
    <w:p w14:paraId="07402051" w14:textId="77777777" w:rsidR="00CA3F2A" w:rsidRPr="00DE110E" w:rsidRDefault="00CA3F2A">
      <w:pPr>
        <w:rPr>
          <w:rFonts w:ascii="仿宋" w:eastAsia="仿宋" w:hAnsi="仿宋" w:cs="仿宋"/>
          <w:sz w:val="20"/>
          <w:szCs w:val="20"/>
          <w:lang w:eastAsia="zh-CN"/>
        </w:rPr>
      </w:pPr>
    </w:p>
    <w:p w14:paraId="422488A9" w14:textId="77777777" w:rsidR="00CA3F2A" w:rsidRPr="00DE110E" w:rsidRDefault="00CA3F2A">
      <w:pPr>
        <w:rPr>
          <w:rFonts w:ascii="仿宋" w:eastAsia="仿宋" w:hAnsi="仿宋" w:cs="仿宋"/>
          <w:sz w:val="20"/>
          <w:szCs w:val="20"/>
          <w:lang w:eastAsia="zh-CN"/>
        </w:rPr>
      </w:pPr>
    </w:p>
    <w:p w14:paraId="0E9BA5F0" w14:textId="77777777" w:rsidR="00CA3F2A" w:rsidRPr="00DE110E" w:rsidRDefault="00CA3F2A">
      <w:pPr>
        <w:spacing w:before="10"/>
        <w:rPr>
          <w:rFonts w:ascii="仿宋" w:eastAsia="仿宋" w:hAnsi="仿宋" w:cs="仿宋"/>
          <w:sz w:val="18"/>
          <w:szCs w:val="18"/>
          <w:lang w:eastAsia="zh-CN"/>
        </w:rPr>
      </w:pPr>
    </w:p>
    <w:p w14:paraId="0439979F" w14:textId="77777777" w:rsidR="00CA3F2A" w:rsidRPr="00DE110E" w:rsidRDefault="00B54BD8">
      <w:pPr>
        <w:pStyle w:val="BodyText"/>
        <w:tabs>
          <w:tab w:val="left" w:pos="4169"/>
        </w:tabs>
        <w:spacing w:before="0"/>
        <w:ind w:left="598" w:right="23"/>
        <w:rPr>
          <w:lang w:eastAsia="zh-CN"/>
        </w:rPr>
      </w:pPr>
      <w:r w:rsidRPr="00DE110E">
        <w:rPr>
          <w:spacing w:val="-15"/>
          <w:lang w:eastAsia="zh-CN"/>
        </w:rPr>
        <w:t>发包人（公章）：</w:t>
      </w:r>
      <w:r w:rsidRPr="00DE110E">
        <w:rPr>
          <w:spacing w:val="-15"/>
          <w:lang w:eastAsia="zh-CN"/>
        </w:rPr>
        <w:tab/>
        <w:t>承包人（公章）：</w:t>
      </w:r>
    </w:p>
    <w:p w14:paraId="307A616A" w14:textId="77777777" w:rsidR="00CA3F2A" w:rsidRPr="00DE110E" w:rsidRDefault="00CA3F2A">
      <w:pPr>
        <w:rPr>
          <w:rFonts w:ascii="仿宋" w:eastAsia="仿宋" w:hAnsi="仿宋" w:cs="仿宋"/>
          <w:sz w:val="20"/>
          <w:szCs w:val="20"/>
          <w:lang w:eastAsia="zh-CN"/>
        </w:rPr>
      </w:pPr>
    </w:p>
    <w:p w14:paraId="61F7F141" w14:textId="77777777" w:rsidR="00CA3F2A" w:rsidRPr="00DE110E" w:rsidRDefault="00CA3F2A">
      <w:pPr>
        <w:spacing w:before="5"/>
        <w:rPr>
          <w:rFonts w:ascii="仿宋" w:eastAsia="仿宋" w:hAnsi="仿宋" w:cs="仿宋"/>
          <w:sz w:val="21"/>
          <w:szCs w:val="21"/>
          <w:lang w:eastAsia="zh-CN"/>
        </w:rPr>
      </w:pPr>
    </w:p>
    <w:p w14:paraId="7FEF2AF8" w14:textId="77777777" w:rsidR="00CA3F2A" w:rsidRPr="00DE110E" w:rsidRDefault="00B54BD8">
      <w:pPr>
        <w:pStyle w:val="BodyText"/>
        <w:tabs>
          <w:tab w:val="left" w:pos="4275"/>
          <w:tab w:val="left" w:pos="5115"/>
        </w:tabs>
        <w:spacing w:before="0" w:line="355" w:lineRule="auto"/>
        <w:ind w:left="1124" w:right="3140" w:hanging="526"/>
        <w:rPr>
          <w:lang w:eastAsia="zh-CN"/>
        </w:rPr>
      </w:pPr>
      <w:r w:rsidRPr="00DE110E">
        <w:rPr>
          <w:spacing w:val="-1"/>
          <w:lang w:eastAsia="zh-CN"/>
        </w:rPr>
        <w:t>法定代表人</w:t>
      </w:r>
      <w:r w:rsidRPr="00DE110E">
        <w:rPr>
          <w:rFonts w:cs="仿宋"/>
          <w:spacing w:val="-1"/>
          <w:lang w:eastAsia="zh-CN"/>
        </w:rPr>
        <w:t>(</w:t>
      </w:r>
      <w:r w:rsidRPr="00DE110E">
        <w:rPr>
          <w:spacing w:val="-1"/>
          <w:lang w:eastAsia="zh-CN"/>
        </w:rPr>
        <w:t>盖章</w:t>
      </w:r>
      <w:r w:rsidRPr="00DE110E">
        <w:rPr>
          <w:rFonts w:cs="仿宋"/>
          <w:spacing w:val="-1"/>
          <w:lang w:eastAsia="zh-CN"/>
        </w:rPr>
        <w:t>)</w:t>
      </w:r>
      <w:r w:rsidRPr="00DE110E">
        <w:rPr>
          <w:spacing w:val="-1"/>
          <w:lang w:eastAsia="zh-CN"/>
        </w:rPr>
        <w:t>：</w:t>
      </w:r>
      <w:r w:rsidRPr="00DE110E">
        <w:rPr>
          <w:spacing w:val="-1"/>
          <w:lang w:eastAsia="zh-CN"/>
        </w:rPr>
        <w:tab/>
      </w:r>
      <w:r w:rsidRPr="00DE110E">
        <w:rPr>
          <w:spacing w:val="-2"/>
          <w:lang w:eastAsia="zh-CN"/>
        </w:rPr>
        <w:t>法定代表人</w:t>
      </w:r>
      <w:r w:rsidRPr="00DE110E">
        <w:rPr>
          <w:rFonts w:cs="仿宋"/>
          <w:spacing w:val="-2"/>
          <w:lang w:eastAsia="zh-CN"/>
        </w:rPr>
        <w:t>(</w:t>
      </w:r>
      <w:r w:rsidRPr="00DE110E">
        <w:rPr>
          <w:spacing w:val="-2"/>
          <w:lang w:eastAsia="zh-CN"/>
        </w:rPr>
        <w:t>盖章</w:t>
      </w:r>
      <w:r w:rsidRPr="00DE110E">
        <w:rPr>
          <w:rFonts w:cs="仿宋"/>
          <w:spacing w:val="-2"/>
          <w:lang w:eastAsia="zh-CN"/>
        </w:rPr>
        <w:t>)</w:t>
      </w:r>
      <w:r w:rsidRPr="00DE110E">
        <w:rPr>
          <w:spacing w:val="-2"/>
          <w:lang w:eastAsia="zh-CN"/>
        </w:rPr>
        <w:t>：</w:t>
      </w:r>
      <w:r w:rsidRPr="00DE110E">
        <w:rPr>
          <w:spacing w:val="-90"/>
          <w:lang w:eastAsia="zh-CN"/>
        </w:rPr>
        <w:t xml:space="preserve"> </w:t>
      </w:r>
      <w:r w:rsidRPr="00DE110E">
        <w:rPr>
          <w:spacing w:val="-1"/>
          <w:lang w:eastAsia="zh-CN"/>
        </w:rPr>
        <w:t>经办人：</w:t>
      </w:r>
      <w:r w:rsidRPr="00DE110E">
        <w:rPr>
          <w:spacing w:val="-1"/>
          <w:lang w:eastAsia="zh-CN"/>
        </w:rPr>
        <w:tab/>
      </w:r>
      <w:r w:rsidRPr="00DE110E">
        <w:rPr>
          <w:spacing w:val="-1"/>
          <w:lang w:eastAsia="zh-CN"/>
        </w:rPr>
        <w:tab/>
        <w:t>经办人：</w:t>
      </w:r>
    </w:p>
    <w:p w14:paraId="15505C90" w14:textId="77777777" w:rsidR="00CA3F2A" w:rsidRPr="00DE110E" w:rsidRDefault="00CA3F2A">
      <w:pPr>
        <w:rPr>
          <w:rFonts w:ascii="仿宋" w:eastAsia="仿宋" w:hAnsi="仿宋" w:cs="仿宋"/>
          <w:sz w:val="20"/>
          <w:szCs w:val="20"/>
          <w:lang w:eastAsia="zh-CN"/>
        </w:rPr>
      </w:pPr>
    </w:p>
    <w:p w14:paraId="46FBCC84" w14:textId="77777777" w:rsidR="00CA3F2A" w:rsidRPr="00DE110E" w:rsidRDefault="00CA3F2A">
      <w:pPr>
        <w:spacing w:before="11"/>
        <w:rPr>
          <w:rFonts w:ascii="仿宋" w:eastAsia="仿宋" w:hAnsi="仿宋" w:cs="仿宋"/>
          <w:sz w:val="13"/>
          <w:szCs w:val="13"/>
          <w:lang w:eastAsia="zh-CN"/>
        </w:rPr>
      </w:pPr>
    </w:p>
    <w:p w14:paraId="44E1B361" w14:textId="77777777" w:rsidR="00CA3F2A" w:rsidRPr="00DE110E" w:rsidRDefault="00B54BD8">
      <w:pPr>
        <w:pStyle w:val="BodyText"/>
        <w:tabs>
          <w:tab w:val="left" w:pos="2228"/>
          <w:tab w:val="left" w:pos="2751"/>
          <w:tab w:val="left" w:pos="4537"/>
          <w:tab w:val="left" w:pos="6164"/>
          <w:tab w:val="left" w:pos="6793"/>
        </w:tabs>
        <w:spacing w:before="0"/>
        <w:ind w:left="598" w:right="23"/>
      </w:pPr>
      <w:r w:rsidRPr="00DE110E">
        <w:t>日期：</w:t>
      </w:r>
      <w:r w:rsidRPr="00DE110E">
        <w:rPr>
          <w:rFonts w:cs="仿宋"/>
        </w:rPr>
        <w:t>2020</w:t>
      </w:r>
      <w:r w:rsidRPr="00DE110E">
        <w:rPr>
          <w:rFonts w:cs="仿宋"/>
          <w:spacing w:val="-52"/>
        </w:rPr>
        <w:t xml:space="preserve"> </w:t>
      </w:r>
      <w:r w:rsidRPr="00DE110E">
        <w:t>年</w:t>
      </w:r>
      <w:r w:rsidRPr="00DE110E">
        <w:tab/>
        <w:t>月</w:t>
      </w:r>
      <w:r w:rsidRPr="00DE110E">
        <w:tab/>
        <w:t>日</w:t>
      </w:r>
      <w:r w:rsidRPr="00DE110E">
        <w:tab/>
        <w:t>日期：</w:t>
      </w:r>
      <w:r w:rsidRPr="00DE110E">
        <w:rPr>
          <w:rFonts w:cs="仿宋"/>
        </w:rPr>
        <w:t>2020</w:t>
      </w:r>
      <w:r w:rsidRPr="00DE110E">
        <w:rPr>
          <w:rFonts w:cs="仿宋"/>
          <w:spacing w:val="-55"/>
        </w:rPr>
        <w:t xml:space="preserve"> </w:t>
      </w:r>
      <w:r w:rsidRPr="00DE110E">
        <w:t>年</w:t>
      </w:r>
      <w:r w:rsidRPr="00DE110E">
        <w:tab/>
        <w:t>月</w:t>
      </w:r>
      <w:r w:rsidRPr="00DE110E">
        <w:tab/>
        <w:t>日</w:t>
      </w:r>
    </w:p>
    <w:p w14:paraId="21AB5865" w14:textId="77777777" w:rsidR="00CA3F2A" w:rsidRPr="00DE110E" w:rsidRDefault="00CA3F2A">
      <w:pPr>
        <w:sectPr w:rsidR="00CA3F2A" w:rsidRPr="00DE110E">
          <w:pgSz w:w="11910" w:h="16840"/>
          <w:pgMar w:top="1060" w:right="1300" w:bottom="900" w:left="1300" w:header="0" w:footer="717" w:gutter="0"/>
          <w:cols w:space="720"/>
        </w:sectPr>
      </w:pPr>
    </w:p>
    <w:p w14:paraId="456AF175" w14:textId="77777777" w:rsidR="00CA3F2A" w:rsidRPr="00DE110E" w:rsidRDefault="00B54BD8">
      <w:pPr>
        <w:pStyle w:val="BodyText"/>
        <w:spacing w:before="20"/>
        <w:ind w:left="598"/>
        <w:rPr>
          <w:lang w:eastAsia="zh-CN"/>
        </w:rPr>
      </w:pPr>
      <w:r w:rsidRPr="00DE110E">
        <w:rPr>
          <w:lang w:eastAsia="zh-CN"/>
        </w:rPr>
        <w:lastRenderedPageBreak/>
        <w:t>附件</w:t>
      </w:r>
      <w:r w:rsidRPr="00DE110E">
        <w:rPr>
          <w:spacing w:val="-54"/>
          <w:lang w:eastAsia="zh-CN"/>
        </w:rPr>
        <w:t xml:space="preserve"> </w:t>
      </w:r>
      <w:r w:rsidRPr="00DE110E">
        <w:rPr>
          <w:rFonts w:cs="仿宋"/>
          <w:lang w:eastAsia="zh-CN"/>
        </w:rPr>
        <w:t>4</w:t>
      </w:r>
      <w:r w:rsidRPr="00DE110E">
        <w:rPr>
          <w:lang w:eastAsia="zh-CN"/>
        </w:rPr>
        <w:t>：治安、防火责任协议格式</w:t>
      </w:r>
    </w:p>
    <w:p w14:paraId="32BDFC62" w14:textId="77777777" w:rsidR="00CA3F2A" w:rsidRPr="00DE110E" w:rsidRDefault="00B54BD8">
      <w:pPr>
        <w:rPr>
          <w:rFonts w:ascii="仿宋" w:eastAsia="仿宋" w:hAnsi="仿宋" w:cs="仿宋"/>
          <w:sz w:val="20"/>
          <w:szCs w:val="20"/>
          <w:lang w:eastAsia="zh-CN"/>
        </w:rPr>
      </w:pPr>
      <w:r w:rsidRPr="00DE110E">
        <w:rPr>
          <w:lang w:eastAsia="zh-CN"/>
        </w:rPr>
        <w:br w:type="column"/>
      </w:r>
    </w:p>
    <w:p w14:paraId="3D87FE23" w14:textId="77777777" w:rsidR="00CA3F2A" w:rsidRPr="00DE110E" w:rsidRDefault="00B54BD8">
      <w:pPr>
        <w:pStyle w:val="Heading4"/>
        <w:rPr>
          <w:b w:val="0"/>
          <w:bCs w:val="0"/>
          <w:lang w:eastAsia="zh-CN"/>
        </w:rPr>
      </w:pPr>
      <w:r w:rsidRPr="00DE110E">
        <w:rPr>
          <w:lang w:eastAsia="zh-CN"/>
        </w:rPr>
        <w:t>治安、防火责任协议</w:t>
      </w:r>
    </w:p>
    <w:p w14:paraId="252D69F2" w14:textId="77777777" w:rsidR="00CA3F2A" w:rsidRPr="00DE110E" w:rsidRDefault="00CA3F2A">
      <w:pPr>
        <w:rPr>
          <w:lang w:eastAsia="zh-CN"/>
        </w:rPr>
        <w:sectPr w:rsidR="00CA3F2A" w:rsidRPr="00DE110E">
          <w:pgSz w:w="11910" w:h="16840"/>
          <w:pgMar w:top="1060" w:right="1200" w:bottom="900" w:left="1300" w:header="0" w:footer="717" w:gutter="0"/>
          <w:cols w:num="2" w:space="720" w:equalWidth="0">
            <w:col w:w="3700" w:space="40"/>
            <w:col w:w="5670"/>
          </w:cols>
        </w:sectPr>
      </w:pPr>
    </w:p>
    <w:p w14:paraId="5A462B99" w14:textId="77777777" w:rsidR="00CA3F2A" w:rsidRPr="00DE110E" w:rsidRDefault="00B54BD8">
      <w:pPr>
        <w:pStyle w:val="BodyText"/>
        <w:spacing w:line="355" w:lineRule="auto"/>
        <w:ind w:right="211" w:firstLine="480"/>
        <w:jc w:val="both"/>
        <w:rPr>
          <w:lang w:eastAsia="zh-CN"/>
        </w:rPr>
      </w:pPr>
      <w:r w:rsidRPr="00DE110E">
        <w:rPr>
          <w:spacing w:val="-2"/>
          <w:lang w:eastAsia="zh-CN"/>
        </w:rPr>
        <w:t>为切实搞好工程建设中的治安、防火工作，确保</w:t>
      </w:r>
      <w:proofErr w:type="gramStart"/>
      <w:r w:rsidRPr="00DE110E">
        <w:rPr>
          <w:spacing w:val="-2"/>
          <w:lang w:eastAsia="zh-CN"/>
        </w:rPr>
        <w:t>施工场</w:t>
      </w:r>
      <w:proofErr w:type="gramEnd"/>
      <w:r w:rsidRPr="00DE110E">
        <w:rPr>
          <w:spacing w:val="-2"/>
          <w:lang w:eastAsia="zh-CN"/>
        </w:rPr>
        <w:t>的治安稳定和防火安全，现根据《上海</w:t>
      </w:r>
      <w:r w:rsidRPr="00DE110E">
        <w:rPr>
          <w:lang w:eastAsia="zh-CN"/>
        </w:rPr>
        <w:t xml:space="preserve"> </w:t>
      </w:r>
      <w:r w:rsidRPr="00DE110E">
        <w:rPr>
          <w:spacing w:val="-1"/>
          <w:lang w:eastAsia="zh-CN"/>
        </w:rPr>
        <w:t>市社会治安防范责任条例》之规定，经甲乙双方协商，明确双方在治安防范、防火安全方面的权利</w:t>
      </w:r>
      <w:r w:rsidRPr="00DE110E">
        <w:rPr>
          <w:spacing w:val="-20"/>
          <w:lang w:eastAsia="zh-CN"/>
        </w:rPr>
        <w:t xml:space="preserve"> </w:t>
      </w:r>
      <w:r w:rsidRPr="00DE110E">
        <w:rPr>
          <w:lang w:eastAsia="zh-CN"/>
        </w:rPr>
        <w:t>和义务：</w:t>
      </w:r>
    </w:p>
    <w:p w14:paraId="51037FBF" w14:textId="77777777" w:rsidR="00CA3F2A" w:rsidRPr="00DE110E" w:rsidRDefault="00B54BD8">
      <w:pPr>
        <w:pStyle w:val="BodyText"/>
        <w:spacing w:before="34"/>
        <w:ind w:left="704" w:right="78"/>
        <w:rPr>
          <w:lang w:eastAsia="zh-CN"/>
        </w:rPr>
      </w:pPr>
      <w:r w:rsidRPr="00DE110E">
        <w:rPr>
          <w:lang w:eastAsia="zh-CN"/>
        </w:rPr>
        <w:t>一、甲方的权利和义务</w:t>
      </w:r>
    </w:p>
    <w:p w14:paraId="0E48A333" w14:textId="77777777" w:rsidR="00CA3F2A" w:rsidRPr="00DE110E" w:rsidRDefault="00B54BD8">
      <w:pPr>
        <w:pStyle w:val="BodyText"/>
        <w:spacing w:line="355" w:lineRule="auto"/>
        <w:ind w:right="78" w:firstLine="480"/>
        <w:rPr>
          <w:lang w:eastAsia="zh-CN"/>
        </w:rPr>
      </w:pPr>
      <w:r w:rsidRPr="00DE110E">
        <w:rPr>
          <w:rFonts w:cs="仿宋"/>
          <w:spacing w:val="-2"/>
          <w:lang w:eastAsia="zh-CN"/>
        </w:rPr>
        <w:t>1</w:t>
      </w:r>
      <w:r w:rsidRPr="00DE110E">
        <w:rPr>
          <w:spacing w:val="-2"/>
          <w:lang w:eastAsia="zh-CN"/>
        </w:rPr>
        <w:t>．甲方在与乙方签约工程合同时应同时签约《施工现场治安防火工作管理规范》，明确要求、</w:t>
      </w:r>
      <w:r w:rsidRPr="00DE110E">
        <w:rPr>
          <w:lang w:eastAsia="zh-CN"/>
        </w:rPr>
        <w:t xml:space="preserve"> 落实责任、加强指导。</w:t>
      </w:r>
    </w:p>
    <w:p w14:paraId="13A982B8" w14:textId="77777777" w:rsidR="00CA3F2A" w:rsidRPr="00DE110E" w:rsidRDefault="00B54BD8">
      <w:pPr>
        <w:pStyle w:val="BodyText"/>
        <w:spacing w:before="32" w:line="355" w:lineRule="auto"/>
        <w:ind w:right="211" w:firstLine="480"/>
        <w:jc w:val="both"/>
        <w:rPr>
          <w:lang w:eastAsia="zh-CN"/>
        </w:rPr>
      </w:pPr>
      <w:r w:rsidRPr="00DE110E">
        <w:rPr>
          <w:rFonts w:cs="仿宋"/>
          <w:spacing w:val="-5"/>
          <w:lang w:eastAsia="zh-CN"/>
        </w:rPr>
        <w:t>2</w:t>
      </w:r>
      <w:r w:rsidRPr="00DE110E">
        <w:rPr>
          <w:spacing w:val="-5"/>
          <w:lang w:eastAsia="zh-CN"/>
        </w:rPr>
        <w:t>．甲方应将上级公安部门和上级单位对工地治安防火工作的有关要求、信息及时向乙方进行传</w:t>
      </w:r>
      <w:r w:rsidRPr="00DE110E">
        <w:rPr>
          <w:lang w:eastAsia="zh-CN"/>
        </w:rPr>
        <w:t xml:space="preserve"> 达布置，定期听取乙方在开展治安防火工作中的情况和意见，做好指导和协调工作。</w:t>
      </w:r>
    </w:p>
    <w:p w14:paraId="6908803E" w14:textId="77777777" w:rsidR="00CA3F2A" w:rsidRPr="00DE110E" w:rsidRDefault="00B54BD8">
      <w:pPr>
        <w:pStyle w:val="BodyText"/>
        <w:spacing w:before="34" w:line="355" w:lineRule="auto"/>
        <w:ind w:right="211" w:firstLine="480"/>
        <w:jc w:val="both"/>
        <w:rPr>
          <w:lang w:eastAsia="zh-CN"/>
        </w:rPr>
      </w:pPr>
      <w:r w:rsidRPr="00DE110E">
        <w:rPr>
          <w:rFonts w:cs="仿宋"/>
          <w:spacing w:val="-5"/>
          <w:lang w:eastAsia="zh-CN"/>
        </w:rPr>
        <w:t>3</w:t>
      </w:r>
      <w:r w:rsidRPr="00DE110E">
        <w:rPr>
          <w:spacing w:val="-5"/>
          <w:lang w:eastAsia="zh-CN"/>
        </w:rPr>
        <w:t>．甲方有权对乙方贯彻落实治安防火工作的情况进行检查，对乙方有关人员发生的违章违法行</w:t>
      </w:r>
      <w:r w:rsidRPr="00DE110E">
        <w:rPr>
          <w:lang w:eastAsia="zh-CN"/>
        </w:rPr>
        <w:t xml:space="preserve"> </w:t>
      </w:r>
      <w:r w:rsidRPr="00DE110E">
        <w:rPr>
          <w:spacing w:val="-5"/>
          <w:lang w:eastAsia="zh-CN"/>
        </w:rPr>
        <w:t>为及相关问题，则有权教育、制止和责成其限期整改，必要时可按责任违约给相应的经济处理</w:t>
      </w:r>
      <w:r w:rsidRPr="00DE110E">
        <w:rPr>
          <w:rFonts w:cs="仿宋"/>
          <w:spacing w:val="-5"/>
          <w:lang w:eastAsia="zh-CN"/>
        </w:rPr>
        <w:t>(500</w:t>
      </w:r>
      <w:r w:rsidRPr="00DE110E">
        <w:rPr>
          <w:spacing w:val="-5"/>
          <w:lang w:eastAsia="zh-CN"/>
        </w:rPr>
        <w:t>～</w:t>
      </w:r>
      <w:r w:rsidRPr="00DE110E">
        <w:rPr>
          <w:spacing w:val="-52"/>
          <w:lang w:eastAsia="zh-CN"/>
        </w:rPr>
        <w:t xml:space="preserve"> </w:t>
      </w:r>
      <w:r w:rsidRPr="00DE110E">
        <w:rPr>
          <w:rFonts w:cs="仿宋"/>
          <w:lang w:eastAsia="zh-CN"/>
        </w:rPr>
        <w:t>1000</w:t>
      </w:r>
      <w:r w:rsidRPr="00DE110E">
        <w:rPr>
          <w:rFonts w:cs="仿宋"/>
          <w:spacing w:val="-53"/>
          <w:lang w:eastAsia="zh-CN"/>
        </w:rPr>
        <w:t xml:space="preserve"> </w:t>
      </w:r>
      <w:r w:rsidRPr="00DE110E">
        <w:rPr>
          <w:lang w:eastAsia="zh-CN"/>
        </w:rPr>
        <w:t>元人民币／次</w:t>
      </w:r>
      <w:r w:rsidRPr="00DE110E">
        <w:rPr>
          <w:rFonts w:cs="仿宋"/>
          <w:lang w:eastAsia="zh-CN"/>
        </w:rPr>
        <w:t>)</w:t>
      </w:r>
      <w:r w:rsidRPr="00DE110E">
        <w:rPr>
          <w:lang w:eastAsia="zh-CN"/>
        </w:rPr>
        <w:t>。</w:t>
      </w:r>
    </w:p>
    <w:p w14:paraId="062CBB98" w14:textId="77777777" w:rsidR="00CA3F2A" w:rsidRPr="00DE110E" w:rsidRDefault="00B54BD8">
      <w:pPr>
        <w:pStyle w:val="BodyText"/>
        <w:spacing w:before="32" w:line="357" w:lineRule="auto"/>
        <w:ind w:left="598" w:right="78"/>
        <w:rPr>
          <w:lang w:eastAsia="zh-CN"/>
        </w:rPr>
      </w:pPr>
      <w:r w:rsidRPr="00DE110E">
        <w:rPr>
          <w:rFonts w:cs="仿宋"/>
          <w:lang w:eastAsia="zh-CN"/>
        </w:rPr>
        <w:t>4</w:t>
      </w:r>
      <w:r w:rsidRPr="00DE110E">
        <w:rPr>
          <w:lang w:eastAsia="zh-CN"/>
        </w:rPr>
        <w:t xml:space="preserve">．乙方的违章违法行为，甲方有权对其进行经济处理的是指： </w:t>
      </w:r>
      <w:r w:rsidRPr="00DE110E">
        <w:rPr>
          <w:rFonts w:cs="仿宋"/>
          <w:spacing w:val="-5"/>
          <w:lang w:eastAsia="zh-CN"/>
        </w:rPr>
        <w:t>(1)</w:t>
      </w:r>
      <w:r w:rsidRPr="00DE110E">
        <w:rPr>
          <w:spacing w:val="-5"/>
          <w:lang w:eastAsia="zh-CN"/>
        </w:rPr>
        <w:t>未经公安消防部门审核批准，擅自使用液化气钢瓶或违章储存易燃、易爆危险物品尚未造成</w:t>
      </w:r>
    </w:p>
    <w:p w14:paraId="7D256D5D" w14:textId="77777777" w:rsidR="00CA3F2A" w:rsidRPr="00DE110E" w:rsidRDefault="00B54BD8">
      <w:pPr>
        <w:pStyle w:val="BodyText"/>
        <w:spacing w:before="30"/>
        <w:ind w:right="78"/>
        <w:rPr>
          <w:lang w:eastAsia="zh-CN"/>
        </w:rPr>
      </w:pPr>
      <w:r w:rsidRPr="00DE110E">
        <w:rPr>
          <w:lang w:eastAsia="zh-CN"/>
        </w:rPr>
        <w:t>后果的。</w:t>
      </w:r>
    </w:p>
    <w:p w14:paraId="1FE17D00" w14:textId="77777777" w:rsidR="00CA3F2A" w:rsidRPr="00DE110E" w:rsidRDefault="00B54BD8">
      <w:pPr>
        <w:pStyle w:val="BodyText"/>
        <w:spacing w:line="355" w:lineRule="auto"/>
        <w:ind w:left="598" w:right="78"/>
        <w:rPr>
          <w:lang w:eastAsia="zh-CN"/>
        </w:rPr>
      </w:pPr>
      <w:r w:rsidRPr="00DE110E">
        <w:rPr>
          <w:rFonts w:cs="仿宋"/>
          <w:lang w:eastAsia="zh-CN"/>
        </w:rPr>
        <w:t>(2)</w:t>
      </w:r>
      <w:r w:rsidRPr="00DE110E">
        <w:rPr>
          <w:lang w:eastAsia="zh-CN"/>
        </w:rPr>
        <w:t xml:space="preserve">未按《施工现场动用明火管理规定》进行动火作业尚未造成后果的。 </w:t>
      </w:r>
      <w:r w:rsidRPr="00DE110E">
        <w:rPr>
          <w:rFonts w:cs="仿宋"/>
          <w:spacing w:val="-5"/>
          <w:lang w:eastAsia="zh-CN"/>
        </w:rPr>
        <w:t>(3)</w:t>
      </w:r>
      <w:r w:rsidRPr="00DE110E">
        <w:rPr>
          <w:spacing w:val="-5"/>
          <w:lang w:eastAsia="zh-CN"/>
        </w:rPr>
        <w:t>施工区域内发生聚众斗殴、赌博、收看淫秽录像等影响工地治安秩序的违法行为及集体宿舍</w:t>
      </w:r>
    </w:p>
    <w:p w14:paraId="2885385A" w14:textId="77777777" w:rsidR="00CA3F2A" w:rsidRPr="00DE110E" w:rsidRDefault="00B54BD8">
      <w:pPr>
        <w:pStyle w:val="BodyText"/>
        <w:spacing w:before="32"/>
        <w:ind w:right="78"/>
        <w:rPr>
          <w:lang w:eastAsia="zh-CN"/>
        </w:rPr>
      </w:pPr>
      <w:r w:rsidRPr="00DE110E">
        <w:rPr>
          <w:lang w:eastAsia="zh-CN"/>
        </w:rPr>
        <w:t>内违章男女混居的。</w:t>
      </w:r>
    </w:p>
    <w:p w14:paraId="19CF95E3" w14:textId="77777777" w:rsidR="00CA3F2A" w:rsidRPr="00DE110E" w:rsidRDefault="00B54BD8">
      <w:pPr>
        <w:pStyle w:val="BodyText"/>
        <w:spacing w:before="135" w:line="355" w:lineRule="auto"/>
        <w:ind w:right="211" w:firstLine="479"/>
        <w:jc w:val="right"/>
        <w:rPr>
          <w:lang w:eastAsia="zh-CN"/>
        </w:rPr>
      </w:pPr>
      <w:r w:rsidRPr="00DE110E">
        <w:rPr>
          <w:rFonts w:cs="仿宋"/>
          <w:spacing w:val="-5"/>
          <w:lang w:eastAsia="zh-CN"/>
        </w:rPr>
        <w:t>(4)</w:t>
      </w:r>
      <w:r w:rsidRPr="00DE110E">
        <w:rPr>
          <w:spacing w:val="-5"/>
          <w:lang w:eastAsia="zh-CN"/>
        </w:rPr>
        <w:t>违反《施工现场用电安全管理规定》</w:t>
      </w:r>
      <w:r w:rsidRPr="00DE110E">
        <w:rPr>
          <w:rFonts w:cs="仿宋"/>
          <w:spacing w:val="-5"/>
          <w:lang w:eastAsia="zh-CN"/>
        </w:rPr>
        <w:t>(</w:t>
      </w:r>
      <w:r w:rsidRPr="00DE110E">
        <w:rPr>
          <w:spacing w:val="-5"/>
          <w:lang w:eastAsia="zh-CN"/>
        </w:rPr>
        <w:t>后附</w:t>
      </w:r>
      <w:r w:rsidRPr="00DE110E">
        <w:rPr>
          <w:rFonts w:cs="仿宋"/>
          <w:spacing w:val="-5"/>
          <w:lang w:eastAsia="zh-CN"/>
        </w:rPr>
        <w:t>)</w:t>
      </w:r>
      <w:r w:rsidRPr="00DE110E">
        <w:rPr>
          <w:spacing w:val="-5"/>
          <w:lang w:eastAsia="zh-CN"/>
        </w:rPr>
        <w:t>用电，擅自使用电炉、煤油炉、电热毯、电</w:t>
      </w:r>
      <w:proofErr w:type="gramStart"/>
      <w:r w:rsidRPr="00DE110E">
        <w:rPr>
          <w:spacing w:val="-5"/>
          <w:lang w:eastAsia="zh-CN"/>
        </w:rPr>
        <w:t>慰</w:t>
      </w:r>
      <w:proofErr w:type="gramEnd"/>
      <w:r w:rsidRPr="00DE110E">
        <w:rPr>
          <w:spacing w:val="-5"/>
          <w:lang w:eastAsia="zh-CN"/>
        </w:rPr>
        <w:t>斗</w:t>
      </w:r>
      <w:r w:rsidRPr="00DE110E">
        <w:rPr>
          <w:lang w:eastAsia="zh-CN"/>
        </w:rPr>
        <w:t xml:space="preserve"> </w:t>
      </w:r>
      <w:r w:rsidRPr="00DE110E">
        <w:rPr>
          <w:spacing w:val="-6"/>
          <w:lang w:eastAsia="zh-CN"/>
        </w:rPr>
        <w:t>等及带有明火的各类电取热器，或擅自使用高能耗灯具取暖、烘烤物品及在禁火区域内违章吸烟的。</w:t>
      </w:r>
      <w:r w:rsidRPr="00DE110E">
        <w:rPr>
          <w:spacing w:val="-38"/>
          <w:lang w:eastAsia="zh-CN"/>
        </w:rPr>
        <w:t xml:space="preserve"> </w:t>
      </w:r>
      <w:r w:rsidRPr="00DE110E">
        <w:rPr>
          <w:rFonts w:cs="仿宋"/>
          <w:lang w:eastAsia="zh-CN"/>
        </w:rPr>
        <w:t>5</w:t>
      </w:r>
      <w:r w:rsidRPr="00DE110E">
        <w:rPr>
          <w:lang w:eastAsia="zh-CN"/>
        </w:rPr>
        <w:t xml:space="preserve">．乙方在其责任区域内发生严重违法犯罪案件或重特大火灾事故的，由公安司法部门调查处 </w:t>
      </w:r>
      <w:r w:rsidRPr="00DE110E">
        <w:rPr>
          <w:spacing w:val="-1"/>
          <w:lang w:eastAsia="zh-CN"/>
        </w:rPr>
        <w:t>理：但甲方可按其造成的后果和影响，对乙方或其治安、防火第一责任人行使评选先进集体、先进</w:t>
      </w:r>
    </w:p>
    <w:p w14:paraId="4BB5D9FD" w14:textId="77777777" w:rsidR="00CA3F2A" w:rsidRPr="00DE110E" w:rsidRDefault="00B54BD8">
      <w:pPr>
        <w:pStyle w:val="BodyText"/>
        <w:spacing w:before="32"/>
        <w:ind w:right="78"/>
        <w:rPr>
          <w:lang w:eastAsia="zh-CN"/>
        </w:rPr>
      </w:pPr>
      <w:r w:rsidRPr="00DE110E">
        <w:rPr>
          <w:lang w:eastAsia="zh-CN"/>
        </w:rPr>
        <w:t>个人否决权。同时，还可对乙方进行</w:t>
      </w:r>
      <w:r w:rsidRPr="00DE110E">
        <w:rPr>
          <w:spacing w:val="-55"/>
          <w:lang w:eastAsia="zh-CN"/>
        </w:rPr>
        <w:t xml:space="preserve"> </w:t>
      </w:r>
      <w:r w:rsidRPr="00DE110E">
        <w:rPr>
          <w:rFonts w:cs="仿宋"/>
          <w:lang w:eastAsia="zh-CN"/>
        </w:rPr>
        <w:t>2000-50000</w:t>
      </w:r>
      <w:r w:rsidRPr="00DE110E">
        <w:rPr>
          <w:rFonts w:cs="仿宋"/>
          <w:spacing w:val="-57"/>
          <w:lang w:eastAsia="zh-CN"/>
        </w:rPr>
        <w:t xml:space="preserve"> </w:t>
      </w:r>
      <w:r w:rsidRPr="00DE110E">
        <w:rPr>
          <w:lang w:eastAsia="zh-CN"/>
        </w:rPr>
        <w:t>元人民币的一次性责任违约经济处理。</w:t>
      </w:r>
    </w:p>
    <w:p w14:paraId="1A78A56A" w14:textId="77777777" w:rsidR="00CA3F2A" w:rsidRPr="00DE110E" w:rsidRDefault="00B54BD8">
      <w:pPr>
        <w:pStyle w:val="BodyText"/>
        <w:spacing w:before="135" w:line="355" w:lineRule="auto"/>
        <w:ind w:right="214" w:firstLine="480"/>
        <w:jc w:val="both"/>
        <w:rPr>
          <w:lang w:eastAsia="zh-CN"/>
        </w:rPr>
      </w:pPr>
      <w:r w:rsidRPr="00DE110E">
        <w:rPr>
          <w:rFonts w:cs="仿宋"/>
          <w:spacing w:val="-5"/>
          <w:lang w:eastAsia="zh-CN"/>
        </w:rPr>
        <w:t>6</w:t>
      </w:r>
      <w:r w:rsidRPr="00DE110E">
        <w:rPr>
          <w:spacing w:val="-5"/>
          <w:lang w:eastAsia="zh-CN"/>
        </w:rPr>
        <w:t>．甲方对乙方的责任违约经济处理，由甲方开具书面通知单给乙方认可。处理款从乙方工程款</w:t>
      </w:r>
      <w:r w:rsidRPr="00DE110E">
        <w:rPr>
          <w:spacing w:val="-3"/>
          <w:lang w:eastAsia="zh-CN"/>
        </w:rPr>
        <w:t xml:space="preserve"> </w:t>
      </w:r>
      <w:r w:rsidRPr="00DE110E">
        <w:rPr>
          <w:lang w:eastAsia="zh-CN"/>
        </w:rPr>
        <w:t>中直接扣除。</w:t>
      </w:r>
    </w:p>
    <w:p w14:paraId="216E9991" w14:textId="77777777" w:rsidR="00CA3F2A" w:rsidRPr="00DE110E" w:rsidRDefault="00B54BD8">
      <w:pPr>
        <w:pStyle w:val="BodyText"/>
        <w:spacing w:before="32" w:line="355" w:lineRule="auto"/>
        <w:ind w:right="212" w:firstLine="480"/>
        <w:jc w:val="both"/>
        <w:rPr>
          <w:lang w:eastAsia="zh-CN"/>
        </w:rPr>
      </w:pPr>
      <w:r w:rsidRPr="00DE110E">
        <w:rPr>
          <w:rFonts w:cs="仿宋"/>
          <w:spacing w:val="-10"/>
          <w:lang w:eastAsia="zh-CN"/>
        </w:rPr>
        <w:t>7</w:t>
      </w:r>
      <w:r w:rsidRPr="00DE110E">
        <w:rPr>
          <w:spacing w:val="-10"/>
          <w:lang w:eastAsia="zh-CN"/>
        </w:rPr>
        <w:t>．根据整个工地治安防范的需要，如确需增设或外聘警卫值勤人员时，甲方可按“协商、集中”</w:t>
      </w:r>
      <w:r w:rsidRPr="00DE110E">
        <w:rPr>
          <w:lang w:eastAsia="zh-CN"/>
        </w:rPr>
        <w:t xml:space="preserve"> 的原则决定实施方案，其费用甲方按实际需要由涉及到的各施工单位分担，乙方不得推委。</w:t>
      </w:r>
    </w:p>
    <w:p w14:paraId="2B062326" w14:textId="77777777" w:rsidR="00CA3F2A" w:rsidRPr="00DE110E" w:rsidRDefault="00B54BD8">
      <w:pPr>
        <w:pStyle w:val="BodyText"/>
        <w:spacing w:before="34"/>
        <w:ind w:left="598" w:right="78"/>
        <w:rPr>
          <w:lang w:eastAsia="zh-CN"/>
        </w:rPr>
      </w:pPr>
      <w:r w:rsidRPr="00DE110E">
        <w:rPr>
          <w:lang w:eastAsia="zh-CN"/>
        </w:rPr>
        <w:t>二、乙方的权利和义务</w:t>
      </w:r>
    </w:p>
    <w:p w14:paraId="257F299F" w14:textId="77777777" w:rsidR="00CA3F2A" w:rsidRPr="00DE110E" w:rsidRDefault="00B54BD8">
      <w:pPr>
        <w:pStyle w:val="BodyText"/>
        <w:spacing w:line="355" w:lineRule="auto"/>
        <w:ind w:right="213" w:firstLine="479"/>
        <w:jc w:val="both"/>
        <w:rPr>
          <w:lang w:eastAsia="zh-CN"/>
        </w:rPr>
      </w:pPr>
      <w:r w:rsidRPr="00DE110E">
        <w:rPr>
          <w:rFonts w:cs="仿宋"/>
          <w:spacing w:val="-5"/>
          <w:lang w:eastAsia="zh-CN"/>
        </w:rPr>
        <w:t>1</w:t>
      </w:r>
      <w:r w:rsidRPr="00DE110E">
        <w:rPr>
          <w:spacing w:val="-5"/>
          <w:lang w:eastAsia="zh-CN"/>
        </w:rPr>
        <w:t>．乙方在进入工地后，应及时明确落实工地治安、防火第一责任人专</w:t>
      </w:r>
      <w:r w:rsidRPr="00DE110E">
        <w:rPr>
          <w:rFonts w:cs="仿宋"/>
          <w:spacing w:val="-5"/>
          <w:lang w:eastAsia="zh-CN"/>
        </w:rPr>
        <w:t>(</w:t>
      </w:r>
      <w:r w:rsidRPr="00DE110E">
        <w:rPr>
          <w:spacing w:val="-5"/>
          <w:lang w:eastAsia="zh-CN"/>
        </w:rPr>
        <w:t>兼</w:t>
      </w:r>
      <w:r w:rsidRPr="00DE110E">
        <w:rPr>
          <w:rFonts w:cs="仿宋"/>
          <w:spacing w:val="-5"/>
          <w:lang w:eastAsia="zh-CN"/>
        </w:rPr>
        <w:t>)</w:t>
      </w:r>
      <w:r w:rsidRPr="00DE110E">
        <w:rPr>
          <w:spacing w:val="-5"/>
          <w:lang w:eastAsia="zh-CN"/>
        </w:rPr>
        <w:t>职保卫消防干部及治</w:t>
      </w:r>
      <w:r w:rsidRPr="00DE110E">
        <w:rPr>
          <w:spacing w:val="-3"/>
          <w:lang w:eastAsia="zh-CN"/>
        </w:rPr>
        <w:t xml:space="preserve"> </w:t>
      </w:r>
      <w:r w:rsidRPr="00DE110E">
        <w:rPr>
          <w:lang w:eastAsia="zh-CN"/>
        </w:rPr>
        <w:t>安保卫组织网络，书面报甲方备案。</w:t>
      </w:r>
    </w:p>
    <w:p w14:paraId="1A6C70D0" w14:textId="77777777" w:rsidR="00CA3F2A" w:rsidRPr="00DE110E" w:rsidRDefault="00B54BD8">
      <w:pPr>
        <w:pStyle w:val="BodyText"/>
        <w:spacing w:before="32" w:line="357" w:lineRule="auto"/>
        <w:ind w:right="211" w:firstLine="479"/>
        <w:jc w:val="both"/>
        <w:rPr>
          <w:lang w:eastAsia="zh-CN"/>
        </w:rPr>
      </w:pPr>
      <w:r w:rsidRPr="00DE110E">
        <w:rPr>
          <w:rFonts w:cs="仿宋"/>
          <w:spacing w:val="-5"/>
          <w:lang w:eastAsia="zh-CN"/>
        </w:rPr>
        <w:t>2</w:t>
      </w:r>
      <w:r w:rsidRPr="00DE110E">
        <w:rPr>
          <w:spacing w:val="-5"/>
          <w:lang w:eastAsia="zh-CN"/>
        </w:rPr>
        <w:t>．乙方在施工期间必须遵守、执行国家和本市颁布的治安、消防方面的法律、法规，认真落实</w:t>
      </w:r>
      <w:r w:rsidRPr="00DE110E">
        <w:rPr>
          <w:spacing w:val="-3"/>
          <w:lang w:eastAsia="zh-CN"/>
        </w:rPr>
        <w:t xml:space="preserve"> </w:t>
      </w:r>
      <w:r w:rsidRPr="00DE110E">
        <w:rPr>
          <w:spacing w:val="-1"/>
          <w:lang w:eastAsia="zh-CN"/>
        </w:rPr>
        <w:t>甲方制定的</w:t>
      </w:r>
      <w:proofErr w:type="gramStart"/>
      <w:r w:rsidRPr="00DE110E">
        <w:rPr>
          <w:spacing w:val="-1"/>
          <w:lang w:eastAsia="zh-CN"/>
        </w:rPr>
        <w:t>《</w:t>
      </w:r>
      <w:proofErr w:type="gramEnd"/>
      <w:r w:rsidRPr="00DE110E">
        <w:rPr>
          <w:spacing w:val="-1"/>
          <w:lang w:eastAsia="zh-CN"/>
        </w:rPr>
        <w:t>施工现场治安、防火工作管理规范执服从管理，对本责任区域内的治安稳定、防火安</w:t>
      </w:r>
      <w:r w:rsidRPr="00DE110E">
        <w:rPr>
          <w:spacing w:val="-20"/>
          <w:lang w:eastAsia="zh-CN"/>
        </w:rPr>
        <w:t xml:space="preserve"> </w:t>
      </w:r>
      <w:r w:rsidRPr="00DE110E">
        <w:rPr>
          <w:lang w:eastAsia="zh-CN"/>
        </w:rPr>
        <w:t>全，实施全面负责，确保不生重大治安、刑事案件和火灾事故。</w:t>
      </w:r>
    </w:p>
    <w:p w14:paraId="4D3089F1" w14:textId="77777777" w:rsidR="00CA3F2A" w:rsidRPr="00DE110E" w:rsidRDefault="00B54BD8">
      <w:pPr>
        <w:pStyle w:val="BodyText"/>
        <w:spacing w:before="30"/>
        <w:ind w:left="598" w:right="78"/>
        <w:rPr>
          <w:lang w:eastAsia="zh-CN"/>
        </w:rPr>
      </w:pPr>
      <w:r w:rsidRPr="00DE110E">
        <w:rPr>
          <w:rFonts w:cs="仿宋"/>
          <w:spacing w:val="-5"/>
          <w:lang w:eastAsia="zh-CN"/>
        </w:rPr>
        <w:t>3</w:t>
      </w:r>
      <w:r w:rsidRPr="00DE110E">
        <w:rPr>
          <w:spacing w:val="-5"/>
          <w:lang w:eastAsia="zh-CN"/>
        </w:rPr>
        <w:t>．乙方的治安防火工作，除接受其上级主管单位的领导外，还应主动接受上海市管辖区域公安</w:t>
      </w:r>
    </w:p>
    <w:p w14:paraId="5A28CD19" w14:textId="77777777" w:rsidR="00CA3F2A" w:rsidRPr="00DE110E" w:rsidRDefault="00CA3F2A">
      <w:pPr>
        <w:rPr>
          <w:lang w:eastAsia="zh-CN"/>
        </w:rPr>
        <w:sectPr w:rsidR="00CA3F2A" w:rsidRPr="00DE110E">
          <w:type w:val="continuous"/>
          <w:pgSz w:w="11910" w:h="16840"/>
          <w:pgMar w:top="1580" w:right="1200" w:bottom="1380" w:left="1300" w:header="720" w:footer="720" w:gutter="0"/>
          <w:cols w:space="720"/>
        </w:sectPr>
      </w:pPr>
    </w:p>
    <w:p w14:paraId="6A511D28" w14:textId="77777777" w:rsidR="00CA3F2A" w:rsidRPr="00DE110E" w:rsidRDefault="00B54BD8">
      <w:pPr>
        <w:pStyle w:val="BodyText"/>
        <w:spacing w:before="20" w:line="357" w:lineRule="auto"/>
        <w:ind w:right="111"/>
        <w:jc w:val="both"/>
        <w:rPr>
          <w:lang w:eastAsia="zh-CN"/>
        </w:rPr>
      </w:pPr>
      <w:r w:rsidRPr="00DE110E">
        <w:rPr>
          <w:spacing w:val="-6"/>
          <w:lang w:eastAsia="zh-CN"/>
        </w:rPr>
        <w:lastRenderedPageBreak/>
        <w:t>分局和甲方的业务指导、督促、检查。对公安机关和甲方布置的“创建治安合格工地”等工作，要积</w:t>
      </w:r>
      <w:r w:rsidRPr="00DE110E">
        <w:rPr>
          <w:spacing w:val="-19"/>
          <w:lang w:eastAsia="zh-CN"/>
        </w:rPr>
        <w:t xml:space="preserve"> </w:t>
      </w:r>
      <w:r w:rsidRPr="00DE110E">
        <w:rPr>
          <w:spacing w:val="-1"/>
          <w:lang w:eastAsia="zh-CN"/>
        </w:rPr>
        <w:t>极地贯彻执行，对公安部门和甲方在检查中查获的各类隐患问题，应在规定的期限内组织整改或采</w:t>
      </w:r>
      <w:r w:rsidRPr="00DE110E">
        <w:rPr>
          <w:spacing w:val="-20"/>
          <w:lang w:eastAsia="zh-CN"/>
        </w:rPr>
        <w:t xml:space="preserve"> </w:t>
      </w:r>
      <w:r w:rsidRPr="00DE110E">
        <w:rPr>
          <w:lang w:eastAsia="zh-CN"/>
        </w:rPr>
        <w:t>取相应的防范措施，确保安全。</w:t>
      </w:r>
    </w:p>
    <w:p w14:paraId="44D88902" w14:textId="77777777" w:rsidR="00CA3F2A" w:rsidRPr="00DE110E" w:rsidRDefault="00B54BD8">
      <w:pPr>
        <w:pStyle w:val="BodyText"/>
        <w:spacing w:before="30" w:line="355" w:lineRule="auto"/>
        <w:ind w:right="113" w:firstLine="479"/>
        <w:jc w:val="both"/>
        <w:rPr>
          <w:lang w:eastAsia="zh-CN"/>
        </w:rPr>
      </w:pPr>
      <w:r w:rsidRPr="00DE110E">
        <w:rPr>
          <w:rFonts w:cs="仿宋"/>
          <w:spacing w:val="-5"/>
          <w:lang w:eastAsia="zh-CN"/>
        </w:rPr>
        <w:t>4</w:t>
      </w:r>
      <w:r w:rsidRPr="00DE110E">
        <w:rPr>
          <w:spacing w:val="-5"/>
          <w:lang w:eastAsia="zh-CN"/>
        </w:rPr>
        <w:t>．一旦工地上发生治安、刑事案件或火灾事故，乙方应在积极处置、保护现场的同时，立即向</w:t>
      </w:r>
      <w:r w:rsidRPr="00DE110E">
        <w:rPr>
          <w:lang w:eastAsia="zh-CN"/>
        </w:rPr>
        <w:t xml:space="preserve"> 公安部门和甲方报告，接受调查、处理。所造成</w:t>
      </w:r>
      <w:r w:rsidRPr="00DE110E">
        <w:rPr>
          <w:rFonts w:cs="仿宋"/>
          <w:lang w:eastAsia="zh-CN"/>
        </w:rPr>
        <w:t>(</w:t>
      </w:r>
      <w:r w:rsidRPr="00DE110E">
        <w:rPr>
          <w:lang w:eastAsia="zh-CN"/>
        </w:rPr>
        <w:t>包括对甲方</w:t>
      </w:r>
      <w:r w:rsidRPr="00DE110E">
        <w:rPr>
          <w:rFonts w:cs="仿宋"/>
          <w:lang w:eastAsia="zh-CN"/>
        </w:rPr>
        <w:t>)</w:t>
      </w:r>
      <w:r w:rsidRPr="00DE110E">
        <w:rPr>
          <w:lang w:eastAsia="zh-CN"/>
        </w:rPr>
        <w:t>的损失，由乙方承担。</w:t>
      </w:r>
    </w:p>
    <w:p w14:paraId="420CE6C5" w14:textId="77777777" w:rsidR="00CA3F2A" w:rsidRPr="00DE110E" w:rsidRDefault="00B54BD8">
      <w:pPr>
        <w:pStyle w:val="BodyText"/>
        <w:spacing w:before="34" w:line="355" w:lineRule="auto"/>
        <w:ind w:right="111" w:firstLine="480"/>
        <w:jc w:val="both"/>
        <w:rPr>
          <w:lang w:eastAsia="zh-CN"/>
        </w:rPr>
      </w:pPr>
      <w:r w:rsidRPr="00DE110E">
        <w:rPr>
          <w:rFonts w:cs="仿宋"/>
          <w:spacing w:val="-5"/>
          <w:lang w:eastAsia="zh-CN"/>
        </w:rPr>
        <w:t>5</w:t>
      </w:r>
      <w:r w:rsidRPr="00DE110E">
        <w:rPr>
          <w:spacing w:val="-5"/>
          <w:lang w:eastAsia="zh-CN"/>
        </w:rPr>
        <w:t>．乙方对因违章违法行为所受的责任违约经济处理有异议的，可提出申诉，要求复议。如发现</w:t>
      </w:r>
      <w:r w:rsidRPr="00DE110E">
        <w:rPr>
          <w:lang w:eastAsia="zh-CN"/>
        </w:rPr>
        <w:t xml:space="preserve"> </w:t>
      </w:r>
      <w:r w:rsidRPr="00DE110E">
        <w:rPr>
          <w:spacing w:val="-1"/>
          <w:lang w:eastAsia="zh-CN"/>
        </w:rPr>
        <w:t>甲方工作人员在工作中有滥用职权、营私舞弊、有意刁难等违法行为的，有权向甲方领导或有关机</w:t>
      </w:r>
      <w:r w:rsidRPr="00DE110E">
        <w:rPr>
          <w:spacing w:val="-20"/>
          <w:lang w:eastAsia="zh-CN"/>
        </w:rPr>
        <w:t xml:space="preserve"> </w:t>
      </w:r>
      <w:r w:rsidRPr="00DE110E">
        <w:rPr>
          <w:lang w:eastAsia="zh-CN"/>
        </w:rPr>
        <w:t>关检举揭发，要求处理。</w:t>
      </w:r>
    </w:p>
    <w:p w14:paraId="03FDF3A1" w14:textId="77777777" w:rsidR="00CA3F2A" w:rsidRPr="00DE110E" w:rsidRDefault="00B54BD8">
      <w:pPr>
        <w:pStyle w:val="BodyText"/>
        <w:spacing w:before="32"/>
        <w:ind w:left="598" w:right="23"/>
        <w:rPr>
          <w:lang w:eastAsia="zh-CN"/>
        </w:rPr>
      </w:pPr>
      <w:r w:rsidRPr="00DE110E">
        <w:rPr>
          <w:lang w:eastAsia="zh-CN"/>
        </w:rPr>
        <w:t>三、其他</w:t>
      </w:r>
    </w:p>
    <w:p w14:paraId="407815B8" w14:textId="77777777" w:rsidR="00CA3F2A" w:rsidRPr="00DE110E" w:rsidRDefault="00B54BD8">
      <w:pPr>
        <w:pStyle w:val="BodyText"/>
        <w:spacing w:line="357" w:lineRule="auto"/>
        <w:ind w:right="114" w:firstLine="480"/>
        <w:jc w:val="both"/>
        <w:rPr>
          <w:lang w:eastAsia="zh-CN"/>
        </w:rPr>
      </w:pPr>
      <w:r w:rsidRPr="00DE110E">
        <w:rPr>
          <w:rFonts w:cs="仿宋"/>
          <w:spacing w:val="-5"/>
          <w:lang w:eastAsia="zh-CN"/>
        </w:rPr>
        <w:t>1</w:t>
      </w:r>
      <w:r w:rsidRPr="00DE110E">
        <w:rPr>
          <w:spacing w:val="-5"/>
          <w:lang w:eastAsia="zh-CN"/>
        </w:rPr>
        <w:t>．本协议中未涉及到的有关条款，甲乙双方可根据需要协商补充修改。如遇有与国家和本市的</w:t>
      </w:r>
      <w:r w:rsidRPr="00DE110E">
        <w:rPr>
          <w:spacing w:val="-3"/>
          <w:lang w:eastAsia="zh-CN"/>
        </w:rPr>
        <w:t xml:space="preserve"> </w:t>
      </w:r>
      <w:r w:rsidRPr="00DE110E">
        <w:rPr>
          <w:lang w:eastAsia="zh-CN"/>
        </w:rPr>
        <w:t>有关部门法规不符的应按国家和本市的有关规定执行。</w:t>
      </w:r>
    </w:p>
    <w:p w14:paraId="59E61074" w14:textId="77777777" w:rsidR="00CA3F2A" w:rsidRPr="00DE110E" w:rsidRDefault="00B54BD8">
      <w:pPr>
        <w:pStyle w:val="BodyText"/>
        <w:spacing w:before="30" w:line="355" w:lineRule="auto"/>
        <w:ind w:right="114" w:firstLine="480"/>
        <w:jc w:val="both"/>
        <w:rPr>
          <w:lang w:eastAsia="zh-CN"/>
        </w:rPr>
      </w:pPr>
      <w:r w:rsidRPr="00DE110E">
        <w:rPr>
          <w:rFonts w:cs="仿宋"/>
          <w:spacing w:val="-5"/>
          <w:lang w:eastAsia="zh-CN"/>
        </w:rPr>
        <w:t>2</w:t>
      </w:r>
      <w:r w:rsidRPr="00DE110E">
        <w:rPr>
          <w:spacing w:val="-5"/>
          <w:lang w:eastAsia="zh-CN"/>
        </w:rPr>
        <w:t>．本协议作为工程合同的附件：在工程合同正式签约后生效，与工程合同具有同等法律效力。</w:t>
      </w:r>
      <w:r w:rsidRPr="00DE110E">
        <w:rPr>
          <w:spacing w:val="-3"/>
          <w:lang w:eastAsia="zh-CN"/>
        </w:rPr>
        <w:t xml:space="preserve"> </w:t>
      </w:r>
      <w:r w:rsidRPr="00DE110E">
        <w:rPr>
          <w:lang w:eastAsia="zh-CN"/>
        </w:rPr>
        <w:t>工程合同期满，本协议终止。</w:t>
      </w:r>
    </w:p>
    <w:p w14:paraId="6A121F75" w14:textId="77777777" w:rsidR="00CA3F2A" w:rsidRPr="00DE110E" w:rsidRDefault="00CA3F2A">
      <w:pPr>
        <w:rPr>
          <w:rFonts w:ascii="仿宋" w:eastAsia="仿宋" w:hAnsi="仿宋" w:cs="仿宋"/>
          <w:sz w:val="20"/>
          <w:szCs w:val="20"/>
          <w:lang w:eastAsia="zh-CN"/>
        </w:rPr>
      </w:pPr>
    </w:p>
    <w:p w14:paraId="544DCC3B" w14:textId="77777777" w:rsidR="00CA3F2A" w:rsidRPr="00DE110E" w:rsidRDefault="00CA3F2A">
      <w:pPr>
        <w:rPr>
          <w:rFonts w:ascii="仿宋" w:eastAsia="仿宋" w:hAnsi="仿宋" w:cs="仿宋"/>
          <w:sz w:val="20"/>
          <w:szCs w:val="20"/>
          <w:lang w:eastAsia="zh-CN"/>
        </w:rPr>
      </w:pPr>
    </w:p>
    <w:p w14:paraId="47A0CF85" w14:textId="77777777" w:rsidR="00CA3F2A" w:rsidRPr="00DE110E" w:rsidRDefault="00CA3F2A">
      <w:pPr>
        <w:rPr>
          <w:rFonts w:ascii="仿宋" w:eastAsia="仿宋" w:hAnsi="仿宋" w:cs="仿宋"/>
          <w:sz w:val="20"/>
          <w:szCs w:val="20"/>
          <w:lang w:eastAsia="zh-CN"/>
        </w:rPr>
      </w:pPr>
    </w:p>
    <w:p w14:paraId="7F460438" w14:textId="77777777" w:rsidR="00CA3F2A" w:rsidRPr="00DE110E" w:rsidRDefault="00CA3F2A">
      <w:pPr>
        <w:rPr>
          <w:rFonts w:ascii="仿宋" w:eastAsia="仿宋" w:hAnsi="仿宋" w:cs="仿宋"/>
          <w:sz w:val="20"/>
          <w:szCs w:val="20"/>
          <w:lang w:eastAsia="zh-CN"/>
        </w:rPr>
      </w:pPr>
    </w:p>
    <w:p w14:paraId="3C1CCF8E" w14:textId="77777777" w:rsidR="00CA3F2A" w:rsidRPr="00DE110E" w:rsidRDefault="00CA3F2A">
      <w:pPr>
        <w:spacing w:before="3"/>
        <w:rPr>
          <w:rFonts w:ascii="仿宋" w:eastAsia="仿宋" w:hAnsi="仿宋" w:cs="仿宋"/>
          <w:sz w:val="16"/>
          <w:szCs w:val="16"/>
          <w:lang w:eastAsia="zh-CN"/>
        </w:rPr>
      </w:pPr>
    </w:p>
    <w:p w14:paraId="38535420" w14:textId="77777777" w:rsidR="00CA3F2A" w:rsidRPr="00DE110E" w:rsidRDefault="00B54BD8">
      <w:pPr>
        <w:pStyle w:val="BodyText"/>
        <w:tabs>
          <w:tab w:val="left" w:pos="4378"/>
        </w:tabs>
        <w:spacing w:before="0"/>
        <w:ind w:left="598" w:right="23"/>
        <w:rPr>
          <w:lang w:eastAsia="zh-CN"/>
        </w:rPr>
      </w:pPr>
      <w:r w:rsidRPr="00DE110E">
        <w:rPr>
          <w:spacing w:val="-15"/>
          <w:lang w:eastAsia="zh-CN"/>
        </w:rPr>
        <w:t>发包人（公章）：</w:t>
      </w:r>
      <w:r w:rsidRPr="00DE110E">
        <w:rPr>
          <w:spacing w:val="-15"/>
          <w:lang w:eastAsia="zh-CN"/>
        </w:rPr>
        <w:tab/>
        <w:t>承包人（公章）：</w:t>
      </w:r>
    </w:p>
    <w:p w14:paraId="6FCF2BC9" w14:textId="77777777" w:rsidR="00CA3F2A" w:rsidRPr="00DE110E" w:rsidRDefault="00CA3F2A">
      <w:pPr>
        <w:rPr>
          <w:rFonts w:ascii="仿宋" w:eastAsia="仿宋" w:hAnsi="仿宋" w:cs="仿宋"/>
          <w:sz w:val="20"/>
          <w:szCs w:val="20"/>
          <w:lang w:eastAsia="zh-CN"/>
        </w:rPr>
      </w:pPr>
    </w:p>
    <w:p w14:paraId="79CFA7E4" w14:textId="77777777" w:rsidR="00CA3F2A" w:rsidRPr="00DE110E" w:rsidRDefault="00CA3F2A">
      <w:pPr>
        <w:spacing w:before="5"/>
        <w:rPr>
          <w:rFonts w:ascii="仿宋" w:eastAsia="仿宋" w:hAnsi="仿宋" w:cs="仿宋"/>
          <w:sz w:val="21"/>
          <w:szCs w:val="21"/>
          <w:lang w:eastAsia="zh-CN"/>
        </w:rPr>
      </w:pPr>
    </w:p>
    <w:p w14:paraId="2E68C8FF" w14:textId="77777777" w:rsidR="00CA3F2A" w:rsidRPr="00DE110E" w:rsidRDefault="00B54BD8">
      <w:pPr>
        <w:pStyle w:val="BodyText"/>
        <w:tabs>
          <w:tab w:val="left" w:pos="4484"/>
          <w:tab w:val="left" w:pos="5324"/>
        </w:tabs>
        <w:spacing w:before="0" w:line="357" w:lineRule="auto"/>
        <w:ind w:left="1124" w:right="2926" w:hanging="526"/>
        <w:rPr>
          <w:lang w:eastAsia="zh-CN"/>
        </w:rPr>
      </w:pPr>
      <w:r w:rsidRPr="00DE110E">
        <w:rPr>
          <w:spacing w:val="-1"/>
          <w:lang w:eastAsia="zh-CN"/>
        </w:rPr>
        <w:t>法定代表人</w:t>
      </w:r>
      <w:r w:rsidRPr="00DE110E">
        <w:rPr>
          <w:rFonts w:cs="仿宋"/>
          <w:spacing w:val="-1"/>
          <w:lang w:eastAsia="zh-CN"/>
        </w:rPr>
        <w:t>(</w:t>
      </w:r>
      <w:r w:rsidRPr="00DE110E">
        <w:rPr>
          <w:spacing w:val="-1"/>
          <w:lang w:eastAsia="zh-CN"/>
        </w:rPr>
        <w:t>盖章</w:t>
      </w:r>
      <w:r w:rsidRPr="00DE110E">
        <w:rPr>
          <w:rFonts w:cs="仿宋"/>
          <w:spacing w:val="-1"/>
          <w:lang w:eastAsia="zh-CN"/>
        </w:rPr>
        <w:t>)</w:t>
      </w:r>
      <w:r w:rsidRPr="00DE110E">
        <w:rPr>
          <w:spacing w:val="-1"/>
          <w:lang w:eastAsia="zh-CN"/>
        </w:rPr>
        <w:t>：</w:t>
      </w:r>
      <w:r w:rsidRPr="00DE110E">
        <w:rPr>
          <w:spacing w:val="-1"/>
          <w:lang w:eastAsia="zh-CN"/>
        </w:rPr>
        <w:tab/>
        <w:t>法定代表人</w:t>
      </w:r>
      <w:r w:rsidRPr="00DE110E">
        <w:rPr>
          <w:rFonts w:cs="仿宋"/>
          <w:spacing w:val="-1"/>
          <w:lang w:eastAsia="zh-CN"/>
        </w:rPr>
        <w:t>(</w:t>
      </w:r>
      <w:r w:rsidRPr="00DE110E">
        <w:rPr>
          <w:spacing w:val="-1"/>
          <w:lang w:eastAsia="zh-CN"/>
        </w:rPr>
        <w:t>盖章</w:t>
      </w:r>
      <w:r w:rsidRPr="00DE110E">
        <w:rPr>
          <w:rFonts w:cs="仿宋"/>
          <w:spacing w:val="-1"/>
          <w:lang w:eastAsia="zh-CN"/>
        </w:rPr>
        <w:t>)</w:t>
      </w:r>
      <w:r w:rsidRPr="00DE110E">
        <w:rPr>
          <w:spacing w:val="-1"/>
          <w:lang w:eastAsia="zh-CN"/>
        </w:rPr>
        <w:t>：</w:t>
      </w:r>
      <w:r w:rsidRPr="00DE110E">
        <w:rPr>
          <w:spacing w:val="-95"/>
          <w:lang w:eastAsia="zh-CN"/>
        </w:rPr>
        <w:t xml:space="preserve"> </w:t>
      </w:r>
      <w:r w:rsidRPr="00DE110E">
        <w:rPr>
          <w:spacing w:val="-1"/>
          <w:lang w:eastAsia="zh-CN"/>
        </w:rPr>
        <w:t>经办人：</w:t>
      </w:r>
      <w:r w:rsidRPr="00DE110E">
        <w:rPr>
          <w:spacing w:val="-1"/>
          <w:lang w:eastAsia="zh-CN"/>
        </w:rPr>
        <w:tab/>
      </w:r>
      <w:r w:rsidRPr="00DE110E">
        <w:rPr>
          <w:spacing w:val="-1"/>
          <w:lang w:eastAsia="zh-CN"/>
        </w:rPr>
        <w:tab/>
        <w:t>经办人：</w:t>
      </w:r>
    </w:p>
    <w:p w14:paraId="04F39929" w14:textId="77777777" w:rsidR="00CA3F2A" w:rsidRPr="00DE110E" w:rsidRDefault="00CA3F2A">
      <w:pPr>
        <w:rPr>
          <w:rFonts w:ascii="仿宋" w:eastAsia="仿宋" w:hAnsi="仿宋" w:cs="仿宋"/>
          <w:sz w:val="20"/>
          <w:szCs w:val="20"/>
          <w:lang w:eastAsia="zh-CN"/>
        </w:rPr>
      </w:pPr>
    </w:p>
    <w:p w14:paraId="1047680E" w14:textId="77777777" w:rsidR="00CA3F2A" w:rsidRPr="00DE110E" w:rsidRDefault="00B54BD8">
      <w:pPr>
        <w:pStyle w:val="BodyText"/>
        <w:tabs>
          <w:tab w:val="left" w:pos="2331"/>
          <w:tab w:val="left" w:pos="2857"/>
          <w:tab w:val="left" w:pos="4539"/>
          <w:tab w:val="left" w:pos="6270"/>
          <w:tab w:val="left" w:pos="6795"/>
        </w:tabs>
        <w:spacing w:before="176"/>
        <w:ind w:left="598" w:right="23"/>
      </w:pPr>
      <w:r w:rsidRPr="00DE110E">
        <w:t>日期：</w:t>
      </w:r>
      <w:r w:rsidRPr="00DE110E">
        <w:rPr>
          <w:rFonts w:cs="仿宋"/>
        </w:rPr>
        <w:t>2020</w:t>
      </w:r>
      <w:r w:rsidRPr="00DE110E">
        <w:rPr>
          <w:rFonts w:cs="仿宋"/>
          <w:spacing w:val="-52"/>
        </w:rPr>
        <w:t xml:space="preserve"> </w:t>
      </w:r>
      <w:r w:rsidRPr="00DE110E">
        <w:t>年</w:t>
      </w:r>
      <w:r w:rsidRPr="00DE110E">
        <w:tab/>
        <w:t>月</w:t>
      </w:r>
      <w:r w:rsidRPr="00DE110E">
        <w:tab/>
        <w:t>日</w:t>
      </w:r>
      <w:r w:rsidRPr="00DE110E">
        <w:tab/>
        <w:t>日期：</w:t>
      </w:r>
      <w:r w:rsidRPr="00DE110E">
        <w:rPr>
          <w:rFonts w:cs="仿宋"/>
        </w:rPr>
        <w:t>2020</w:t>
      </w:r>
      <w:r w:rsidRPr="00DE110E">
        <w:rPr>
          <w:rFonts w:cs="仿宋"/>
          <w:spacing w:val="-55"/>
        </w:rPr>
        <w:t xml:space="preserve"> </w:t>
      </w:r>
      <w:r w:rsidRPr="00DE110E">
        <w:t>年</w:t>
      </w:r>
      <w:r w:rsidRPr="00DE110E">
        <w:tab/>
        <w:t>月</w:t>
      </w:r>
      <w:r w:rsidRPr="00DE110E">
        <w:tab/>
        <w:t>日</w:t>
      </w:r>
    </w:p>
    <w:p w14:paraId="1E6F905E" w14:textId="77777777" w:rsidR="00CA3F2A" w:rsidRPr="00DE110E" w:rsidRDefault="00CA3F2A">
      <w:pPr>
        <w:sectPr w:rsidR="00CA3F2A" w:rsidRPr="00DE110E">
          <w:pgSz w:w="11910" w:h="16840"/>
          <w:pgMar w:top="1060" w:right="1300" w:bottom="900" w:left="1300" w:header="0" w:footer="717" w:gutter="0"/>
          <w:cols w:space="720"/>
        </w:sectPr>
      </w:pPr>
    </w:p>
    <w:p w14:paraId="3902313A" w14:textId="77777777" w:rsidR="00CA3F2A" w:rsidRPr="00DE110E" w:rsidRDefault="00B54BD8">
      <w:pPr>
        <w:pStyle w:val="BodyText"/>
        <w:spacing w:before="10"/>
        <w:ind w:left="598"/>
        <w:rPr>
          <w:lang w:eastAsia="zh-CN"/>
        </w:rPr>
      </w:pPr>
      <w:r w:rsidRPr="00DE110E">
        <w:rPr>
          <w:lang w:eastAsia="zh-CN"/>
        </w:rPr>
        <w:lastRenderedPageBreak/>
        <w:t>附件</w:t>
      </w:r>
      <w:r w:rsidRPr="00DE110E">
        <w:rPr>
          <w:spacing w:val="-54"/>
          <w:lang w:eastAsia="zh-CN"/>
        </w:rPr>
        <w:t xml:space="preserve"> </w:t>
      </w:r>
      <w:r w:rsidRPr="00DE110E">
        <w:rPr>
          <w:rFonts w:cs="仿宋"/>
          <w:lang w:eastAsia="zh-CN"/>
        </w:rPr>
        <w:t>5</w:t>
      </w:r>
      <w:r w:rsidRPr="00DE110E">
        <w:rPr>
          <w:lang w:eastAsia="zh-CN"/>
        </w:rPr>
        <w:t>：工程建设项目廉政责任书</w:t>
      </w:r>
    </w:p>
    <w:p w14:paraId="24275810" w14:textId="77777777" w:rsidR="00CA3F2A" w:rsidRPr="00DE110E" w:rsidRDefault="00B54BD8">
      <w:pPr>
        <w:rPr>
          <w:rFonts w:ascii="仿宋" w:eastAsia="仿宋" w:hAnsi="仿宋" w:cs="仿宋"/>
          <w:sz w:val="20"/>
          <w:szCs w:val="20"/>
          <w:lang w:eastAsia="zh-CN"/>
        </w:rPr>
      </w:pPr>
      <w:r w:rsidRPr="00DE110E">
        <w:rPr>
          <w:lang w:eastAsia="zh-CN"/>
        </w:rPr>
        <w:br w:type="column"/>
      </w:r>
    </w:p>
    <w:p w14:paraId="146A1710" w14:textId="77777777" w:rsidR="00CA3F2A" w:rsidRPr="00DE110E" w:rsidRDefault="00B54BD8">
      <w:pPr>
        <w:pStyle w:val="Heading4"/>
        <w:spacing w:before="157"/>
        <w:ind w:left="-7"/>
        <w:rPr>
          <w:b w:val="0"/>
          <w:bCs w:val="0"/>
          <w:lang w:eastAsia="zh-CN"/>
        </w:rPr>
      </w:pPr>
      <w:r w:rsidRPr="00DE110E">
        <w:rPr>
          <w:lang w:eastAsia="zh-CN"/>
        </w:rPr>
        <w:t>工程建设项目廉政责任书</w:t>
      </w:r>
    </w:p>
    <w:p w14:paraId="45036B99" w14:textId="77777777" w:rsidR="00CA3F2A" w:rsidRPr="00DE110E" w:rsidRDefault="00CA3F2A">
      <w:pPr>
        <w:rPr>
          <w:lang w:eastAsia="zh-CN"/>
        </w:rPr>
        <w:sectPr w:rsidR="00CA3F2A" w:rsidRPr="00DE110E">
          <w:footerReference w:type="default" r:id="rId28"/>
          <w:pgSz w:w="11910" w:h="16840"/>
          <w:pgMar w:top="1480" w:right="1200" w:bottom="900" w:left="1300" w:header="0" w:footer="717" w:gutter="0"/>
          <w:cols w:num="2" w:space="720" w:equalWidth="0">
            <w:col w:w="3700" w:space="40"/>
            <w:col w:w="5670"/>
          </w:cols>
        </w:sectPr>
      </w:pPr>
    </w:p>
    <w:p w14:paraId="2F439B8F" w14:textId="77777777" w:rsidR="00CA3F2A" w:rsidRPr="00DE110E" w:rsidRDefault="00CA3F2A">
      <w:pPr>
        <w:rPr>
          <w:rFonts w:ascii="仿宋" w:eastAsia="仿宋" w:hAnsi="仿宋" w:cs="仿宋"/>
          <w:b/>
          <w:bCs/>
          <w:sz w:val="20"/>
          <w:szCs w:val="20"/>
          <w:lang w:eastAsia="zh-CN"/>
        </w:rPr>
      </w:pPr>
    </w:p>
    <w:p w14:paraId="4FB381A8" w14:textId="77777777" w:rsidR="00CA3F2A" w:rsidRPr="00DE110E" w:rsidRDefault="00CA3F2A">
      <w:pPr>
        <w:spacing w:before="8"/>
        <w:rPr>
          <w:rFonts w:ascii="仿宋" w:eastAsia="仿宋" w:hAnsi="仿宋" w:cs="仿宋"/>
          <w:b/>
          <w:bCs/>
          <w:sz w:val="18"/>
          <w:szCs w:val="18"/>
          <w:lang w:eastAsia="zh-CN"/>
        </w:rPr>
      </w:pPr>
    </w:p>
    <w:p w14:paraId="3481F987" w14:textId="77777777" w:rsidR="00CA3F2A" w:rsidRPr="00DE110E" w:rsidRDefault="00B54BD8">
      <w:pPr>
        <w:pStyle w:val="BodyText"/>
        <w:tabs>
          <w:tab w:val="left" w:pos="2803"/>
        </w:tabs>
        <w:spacing w:before="36" w:line="357" w:lineRule="auto"/>
        <w:ind w:left="598" w:right="5758"/>
        <w:rPr>
          <w:lang w:eastAsia="zh-CN"/>
        </w:rPr>
      </w:pPr>
      <w:r w:rsidRPr="00DE110E">
        <w:rPr>
          <w:spacing w:val="-13"/>
          <w:lang w:eastAsia="zh-CN"/>
        </w:rPr>
        <w:t>发包人（发包人）：</w:t>
      </w:r>
      <w:r w:rsidRPr="00DE110E">
        <w:rPr>
          <w:spacing w:val="-13"/>
          <w:lang w:eastAsia="zh-CN"/>
        </w:rPr>
        <w:tab/>
      </w:r>
      <w:r w:rsidRPr="00DE110E">
        <w:rPr>
          <w:lang w:eastAsia="zh-CN"/>
        </w:rPr>
        <w:t xml:space="preserve">复旦大学 </w:t>
      </w:r>
      <w:r w:rsidRPr="00DE110E">
        <w:rPr>
          <w:spacing w:val="-12"/>
          <w:lang w:eastAsia="zh-CN"/>
        </w:rPr>
        <w:t>施工单位（承包人）：</w:t>
      </w:r>
    </w:p>
    <w:p w14:paraId="794E6E4E" w14:textId="77777777" w:rsidR="00CA3F2A" w:rsidRPr="00DE110E" w:rsidRDefault="00B54BD8">
      <w:pPr>
        <w:pStyle w:val="BodyText"/>
        <w:spacing w:before="30" w:line="355" w:lineRule="auto"/>
        <w:ind w:right="211" w:firstLine="480"/>
        <w:jc w:val="both"/>
        <w:rPr>
          <w:lang w:eastAsia="zh-CN"/>
        </w:rPr>
      </w:pPr>
      <w:r w:rsidRPr="00DE110E">
        <w:rPr>
          <w:spacing w:val="-2"/>
          <w:lang w:eastAsia="zh-CN"/>
        </w:rPr>
        <w:t>为加强工程建设中的廉政建设，规范工程建设项目承发包双方的各项活动，防止发生各种谋取</w:t>
      </w:r>
      <w:r w:rsidRPr="00DE110E">
        <w:rPr>
          <w:spacing w:val="-3"/>
          <w:lang w:eastAsia="zh-CN"/>
        </w:rPr>
        <w:t xml:space="preserve"> </w:t>
      </w:r>
      <w:r w:rsidRPr="00DE110E">
        <w:rPr>
          <w:spacing w:val="-1"/>
          <w:lang w:eastAsia="zh-CN"/>
        </w:rPr>
        <w:t>不正当利益的违法违纪行为，保护国家、集体和当事人的合法权益，根据国家有关工程建设的法律</w:t>
      </w:r>
      <w:r w:rsidRPr="00DE110E">
        <w:rPr>
          <w:spacing w:val="-20"/>
          <w:lang w:eastAsia="zh-CN"/>
        </w:rPr>
        <w:t xml:space="preserve"> </w:t>
      </w:r>
      <w:r w:rsidRPr="00DE110E">
        <w:rPr>
          <w:lang w:eastAsia="zh-CN"/>
        </w:rPr>
        <w:t>法规和廉政建设责任制规定，特订立本廉政责任书。</w:t>
      </w:r>
    </w:p>
    <w:p w14:paraId="50EAA45D" w14:textId="77777777" w:rsidR="00CA3F2A" w:rsidRPr="00DE110E" w:rsidRDefault="00B54BD8">
      <w:pPr>
        <w:pStyle w:val="BodyText"/>
        <w:spacing w:before="32"/>
        <w:ind w:left="598" w:right="78"/>
        <w:rPr>
          <w:lang w:eastAsia="zh-CN"/>
        </w:rPr>
      </w:pPr>
      <w:r w:rsidRPr="00DE110E">
        <w:rPr>
          <w:lang w:eastAsia="zh-CN"/>
        </w:rPr>
        <w:t>第一条</w:t>
      </w:r>
      <w:r w:rsidRPr="00DE110E">
        <w:rPr>
          <w:spacing w:val="1"/>
          <w:lang w:eastAsia="zh-CN"/>
        </w:rPr>
        <w:t xml:space="preserve"> </w:t>
      </w:r>
      <w:r w:rsidRPr="00DE110E">
        <w:rPr>
          <w:lang w:eastAsia="zh-CN"/>
        </w:rPr>
        <w:t>甲乙双方的责任</w:t>
      </w:r>
    </w:p>
    <w:p w14:paraId="54B071B4" w14:textId="77777777" w:rsidR="00CA3F2A" w:rsidRPr="00DE110E" w:rsidRDefault="00B54BD8">
      <w:pPr>
        <w:pStyle w:val="BodyText"/>
        <w:spacing w:before="135" w:line="355" w:lineRule="auto"/>
        <w:ind w:right="78" w:firstLine="480"/>
        <w:rPr>
          <w:lang w:eastAsia="zh-CN"/>
        </w:rPr>
      </w:pPr>
      <w:r w:rsidRPr="00DE110E">
        <w:rPr>
          <w:spacing w:val="-3"/>
          <w:lang w:eastAsia="zh-CN"/>
        </w:rPr>
        <w:t xml:space="preserve">（一）应严格遵守国家关于市场准入、项目招标投标、工程建设、施工安装和市场活动等有关 </w:t>
      </w:r>
      <w:r w:rsidRPr="00DE110E">
        <w:rPr>
          <w:lang w:eastAsia="zh-CN"/>
        </w:rPr>
        <w:t>法律、法规，相关政策，以及廉政建设的各项规定。</w:t>
      </w:r>
    </w:p>
    <w:p w14:paraId="1006F224" w14:textId="77777777" w:rsidR="00CA3F2A" w:rsidRPr="00DE110E" w:rsidRDefault="00B54BD8">
      <w:pPr>
        <w:pStyle w:val="BodyText"/>
        <w:spacing w:before="32"/>
        <w:ind w:left="598" w:right="78"/>
        <w:rPr>
          <w:lang w:eastAsia="zh-CN"/>
        </w:rPr>
      </w:pPr>
      <w:r w:rsidRPr="00DE110E">
        <w:rPr>
          <w:lang w:eastAsia="zh-CN"/>
        </w:rPr>
        <w:t>（二）严格执行建设工程项目承发包合同文件，自觉按合同办事。</w:t>
      </w:r>
    </w:p>
    <w:p w14:paraId="75840A32" w14:textId="77777777" w:rsidR="00CA3F2A" w:rsidRPr="00DE110E" w:rsidRDefault="00B54BD8">
      <w:pPr>
        <w:pStyle w:val="BodyText"/>
        <w:spacing w:line="357" w:lineRule="auto"/>
        <w:ind w:right="78" w:firstLine="480"/>
        <w:rPr>
          <w:lang w:eastAsia="zh-CN"/>
        </w:rPr>
      </w:pPr>
      <w:r w:rsidRPr="00DE110E">
        <w:rPr>
          <w:spacing w:val="-10"/>
          <w:lang w:eastAsia="zh-CN"/>
        </w:rPr>
        <w:t>（三）业务活动必须坚持公开、公平、公正、诚信、透明的原则（除法律法规另有规定者外），</w:t>
      </w:r>
      <w:r w:rsidRPr="00DE110E">
        <w:rPr>
          <w:spacing w:val="-108"/>
          <w:lang w:eastAsia="zh-CN"/>
        </w:rPr>
        <w:t xml:space="preserve"> </w:t>
      </w:r>
      <w:r w:rsidRPr="00DE110E">
        <w:rPr>
          <w:spacing w:val="-1"/>
          <w:lang w:eastAsia="zh-CN"/>
        </w:rPr>
        <w:t>不得为获取不正当的利益，损害国家、集团和对方利益，不得违反工程建设管理、施工安装的规章</w:t>
      </w:r>
      <w:r w:rsidRPr="00DE110E">
        <w:rPr>
          <w:spacing w:val="-20"/>
          <w:lang w:eastAsia="zh-CN"/>
        </w:rPr>
        <w:t xml:space="preserve"> </w:t>
      </w:r>
      <w:r w:rsidRPr="00DE110E">
        <w:rPr>
          <w:lang w:eastAsia="zh-CN"/>
        </w:rPr>
        <w:t>制度。</w:t>
      </w:r>
    </w:p>
    <w:p w14:paraId="65880611" w14:textId="77777777" w:rsidR="00CA3F2A" w:rsidRPr="00DE110E" w:rsidRDefault="00B54BD8">
      <w:pPr>
        <w:pStyle w:val="BodyText"/>
        <w:spacing w:before="30" w:line="355" w:lineRule="auto"/>
        <w:ind w:right="78" w:firstLine="480"/>
        <w:rPr>
          <w:lang w:eastAsia="zh-CN"/>
        </w:rPr>
      </w:pPr>
      <w:r w:rsidRPr="00DE110E">
        <w:rPr>
          <w:spacing w:val="-2"/>
          <w:lang w:eastAsia="zh-CN"/>
        </w:rPr>
        <w:t>（四）发现对方在业务活动中有违规、违纪、违法行为的，应及时提醒对方，情节严重的，应</w:t>
      </w:r>
      <w:r w:rsidRPr="00DE110E">
        <w:rPr>
          <w:lang w:eastAsia="zh-CN"/>
        </w:rPr>
        <w:t xml:space="preserve"> 向其上级主管部门或纪检监察、司法等有关机关举报。</w:t>
      </w:r>
    </w:p>
    <w:p w14:paraId="2E5D9537" w14:textId="77777777" w:rsidR="00CA3F2A" w:rsidRPr="00DE110E" w:rsidRDefault="00B54BD8">
      <w:pPr>
        <w:pStyle w:val="BodyText"/>
        <w:spacing w:before="32" w:line="357" w:lineRule="auto"/>
        <w:ind w:left="598" w:right="78"/>
        <w:rPr>
          <w:lang w:eastAsia="zh-CN"/>
        </w:rPr>
      </w:pPr>
      <w:r w:rsidRPr="00DE110E">
        <w:rPr>
          <w:lang w:eastAsia="zh-CN"/>
        </w:rPr>
        <w:t>第二条</w:t>
      </w:r>
      <w:r w:rsidRPr="00DE110E">
        <w:rPr>
          <w:spacing w:val="-2"/>
          <w:lang w:eastAsia="zh-CN"/>
        </w:rPr>
        <w:t xml:space="preserve"> </w:t>
      </w:r>
      <w:r w:rsidRPr="00DE110E">
        <w:rPr>
          <w:lang w:eastAsia="zh-CN"/>
        </w:rPr>
        <w:t>发包人的责任</w:t>
      </w:r>
      <w:r w:rsidRPr="00DE110E">
        <w:rPr>
          <w:spacing w:val="-3"/>
          <w:lang w:eastAsia="zh-CN"/>
        </w:rPr>
        <w:t xml:space="preserve"> </w:t>
      </w:r>
      <w:r w:rsidRPr="00DE110E">
        <w:rPr>
          <w:spacing w:val="-2"/>
          <w:lang w:eastAsia="zh-CN"/>
        </w:rPr>
        <w:t>发包人的领导和从事该建设工程项目的工作人员，在工程建设的事前、事中、事后应遵守一下</w:t>
      </w:r>
    </w:p>
    <w:p w14:paraId="57322D0E" w14:textId="77777777" w:rsidR="00CA3F2A" w:rsidRPr="00DE110E" w:rsidRDefault="00B54BD8">
      <w:pPr>
        <w:pStyle w:val="BodyText"/>
        <w:spacing w:before="30"/>
        <w:ind w:right="78"/>
        <w:rPr>
          <w:lang w:eastAsia="zh-CN"/>
        </w:rPr>
      </w:pPr>
      <w:r w:rsidRPr="00DE110E">
        <w:rPr>
          <w:lang w:eastAsia="zh-CN"/>
        </w:rPr>
        <w:t>规定：</w:t>
      </w:r>
    </w:p>
    <w:p w14:paraId="3AF75644" w14:textId="77777777" w:rsidR="00CA3F2A" w:rsidRPr="00DE110E" w:rsidRDefault="00B54BD8">
      <w:pPr>
        <w:pStyle w:val="BodyText"/>
        <w:spacing w:line="355" w:lineRule="auto"/>
        <w:ind w:right="78" w:firstLine="480"/>
        <w:rPr>
          <w:lang w:eastAsia="zh-CN"/>
        </w:rPr>
      </w:pPr>
      <w:r w:rsidRPr="00DE110E">
        <w:rPr>
          <w:spacing w:val="-2"/>
          <w:lang w:eastAsia="zh-CN"/>
        </w:rPr>
        <w:t>（一）不准向承包人和相关单位索要或接收回扣、礼金、有价证券、贵重物品和好处费、感谢</w:t>
      </w:r>
      <w:r w:rsidRPr="00DE110E">
        <w:rPr>
          <w:lang w:eastAsia="zh-CN"/>
        </w:rPr>
        <w:t xml:space="preserve"> 费等。</w:t>
      </w:r>
    </w:p>
    <w:p w14:paraId="3DB542EC" w14:textId="77777777" w:rsidR="00CA3F2A" w:rsidRPr="00DE110E" w:rsidRDefault="00B54BD8">
      <w:pPr>
        <w:pStyle w:val="BodyText"/>
        <w:spacing w:before="32"/>
        <w:ind w:left="598" w:right="78"/>
        <w:rPr>
          <w:lang w:eastAsia="zh-CN"/>
        </w:rPr>
      </w:pPr>
      <w:r w:rsidRPr="00DE110E">
        <w:rPr>
          <w:lang w:eastAsia="zh-CN"/>
        </w:rPr>
        <w:t>（二）不准在承包人和相关单位报销任何应由发包人或个人支付的费用。</w:t>
      </w:r>
    </w:p>
    <w:p w14:paraId="6DD537DD" w14:textId="77777777" w:rsidR="00CA3F2A" w:rsidRPr="00DE110E" w:rsidRDefault="00B54BD8">
      <w:pPr>
        <w:pStyle w:val="BodyText"/>
        <w:spacing w:before="135" w:line="355" w:lineRule="auto"/>
        <w:ind w:right="78" w:firstLine="480"/>
        <w:rPr>
          <w:lang w:eastAsia="zh-CN"/>
        </w:rPr>
      </w:pPr>
      <w:r w:rsidRPr="00DE110E">
        <w:rPr>
          <w:spacing w:val="-2"/>
          <w:lang w:eastAsia="zh-CN"/>
        </w:rPr>
        <w:t>（三）不准要求、暗示和接受承包人和相关单位为个人装修住房、婚丧嫁娶、配偶子女的工作</w:t>
      </w:r>
      <w:r w:rsidRPr="00DE110E">
        <w:rPr>
          <w:lang w:eastAsia="zh-CN"/>
        </w:rPr>
        <w:t xml:space="preserve"> </w:t>
      </w:r>
      <w:r w:rsidRPr="00DE110E">
        <w:rPr>
          <w:spacing w:val="-8"/>
          <w:lang w:eastAsia="zh-CN"/>
        </w:rPr>
        <w:t>安排以及出国（境）、旅游等提供方便。</w:t>
      </w:r>
    </w:p>
    <w:p w14:paraId="27CD1B36" w14:textId="77777777" w:rsidR="00CA3F2A" w:rsidRPr="00DE110E" w:rsidRDefault="00B54BD8">
      <w:pPr>
        <w:pStyle w:val="BodyText"/>
        <w:spacing w:before="32" w:line="357" w:lineRule="auto"/>
        <w:ind w:right="78" w:firstLine="480"/>
        <w:rPr>
          <w:lang w:eastAsia="zh-CN"/>
        </w:rPr>
      </w:pPr>
      <w:r w:rsidRPr="00DE110E">
        <w:rPr>
          <w:lang w:eastAsia="zh-CN"/>
        </w:rPr>
        <w:t>（四）不准向承包人介绍或为配偶、子女、亲属参与同发包人项目工程施工合同有关的设备、 材料、工程分包、劳务等经济活动。不得以任何理由向承包人和相关单位推荐分包单位和要求承包</w:t>
      </w:r>
      <w:r w:rsidRPr="00DE110E">
        <w:rPr>
          <w:spacing w:val="-63"/>
          <w:lang w:eastAsia="zh-CN"/>
        </w:rPr>
        <w:t xml:space="preserve"> </w:t>
      </w:r>
      <w:r w:rsidRPr="00DE110E">
        <w:rPr>
          <w:lang w:eastAsia="zh-CN"/>
        </w:rPr>
        <w:t>人购买项目工程施工合同规定以外的材料、设备等。</w:t>
      </w:r>
    </w:p>
    <w:p w14:paraId="0299BF43" w14:textId="77777777" w:rsidR="00CA3F2A" w:rsidRPr="00DE110E" w:rsidRDefault="00B54BD8">
      <w:pPr>
        <w:pStyle w:val="BodyText"/>
        <w:spacing w:before="30" w:line="355" w:lineRule="auto"/>
        <w:ind w:left="598" w:right="78"/>
        <w:rPr>
          <w:lang w:eastAsia="zh-CN"/>
        </w:rPr>
      </w:pPr>
      <w:r w:rsidRPr="00DE110E">
        <w:rPr>
          <w:lang w:eastAsia="zh-CN"/>
        </w:rPr>
        <w:t>第三条</w:t>
      </w:r>
      <w:r w:rsidRPr="00DE110E">
        <w:rPr>
          <w:spacing w:val="-2"/>
          <w:lang w:eastAsia="zh-CN"/>
        </w:rPr>
        <w:t xml:space="preserve"> </w:t>
      </w:r>
      <w:r w:rsidRPr="00DE110E">
        <w:rPr>
          <w:lang w:eastAsia="zh-CN"/>
        </w:rPr>
        <w:t>承包人的责任</w:t>
      </w:r>
      <w:r w:rsidRPr="00DE110E">
        <w:rPr>
          <w:spacing w:val="-3"/>
          <w:lang w:eastAsia="zh-CN"/>
        </w:rPr>
        <w:t xml:space="preserve"> </w:t>
      </w:r>
      <w:r w:rsidRPr="00DE110E">
        <w:rPr>
          <w:spacing w:val="-2"/>
          <w:lang w:eastAsia="zh-CN"/>
        </w:rPr>
        <w:t>应当发包人保持正常的业务交往，按照有关法律法规和程序开展业务工作，严格执行工程建设</w:t>
      </w:r>
    </w:p>
    <w:p w14:paraId="5F4B1C3E" w14:textId="77777777" w:rsidR="00CA3F2A" w:rsidRPr="00DE110E" w:rsidRDefault="00B54BD8">
      <w:pPr>
        <w:pStyle w:val="BodyText"/>
        <w:spacing w:before="32"/>
        <w:ind w:right="78"/>
        <w:rPr>
          <w:lang w:eastAsia="zh-CN"/>
        </w:rPr>
      </w:pPr>
      <w:r w:rsidRPr="00DE110E">
        <w:rPr>
          <w:lang w:eastAsia="zh-CN"/>
        </w:rPr>
        <w:t>的有关方针、政策，尤其是有关建筑施工安装的强制性标准和规范，并遵守以下规定：</w:t>
      </w:r>
    </w:p>
    <w:p w14:paraId="5F876B7D" w14:textId="77777777" w:rsidR="00CA3F2A" w:rsidRPr="00DE110E" w:rsidRDefault="00B54BD8">
      <w:pPr>
        <w:pStyle w:val="BodyText"/>
        <w:spacing w:line="357" w:lineRule="auto"/>
        <w:ind w:right="78" w:firstLine="480"/>
        <w:rPr>
          <w:lang w:eastAsia="zh-CN"/>
        </w:rPr>
      </w:pPr>
      <w:r w:rsidRPr="00DE110E">
        <w:rPr>
          <w:lang w:eastAsia="zh-CN"/>
        </w:rPr>
        <w:t>（一）不准以任何理由向发包人、相关单位及其工作人员索要、接收或赠送礼金，有价证券、 贵重物品和回扣、好处费、感谢费等。</w:t>
      </w:r>
    </w:p>
    <w:p w14:paraId="693379A4" w14:textId="77777777" w:rsidR="00CA3F2A" w:rsidRPr="00DE110E" w:rsidRDefault="00B54BD8">
      <w:pPr>
        <w:pStyle w:val="BodyText"/>
        <w:spacing w:before="30"/>
        <w:ind w:left="598" w:right="78"/>
        <w:rPr>
          <w:lang w:eastAsia="zh-CN"/>
        </w:rPr>
      </w:pPr>
      <w:r w:rsidRPr="00DE110E">
        <w:rPr>
          <w:lang w:eastAsia="zh-CN"/>
        </w:rPr>
        <w:t>（二）不准以任何理由为发包人和相关单位报销应由对方或个人支付的费用。</w:t>
      </w:r>
    </w:p>
    <w:p w14:paraId="76CE839B" w14:textId="77777777" w:rsidR="00CA3F2A" w:rsidRPr="00DE110E" w:rsidRDefault="00CA3F2A">
      <w:pPr>
        <w:rPr>
          <w:lang w:eastAsia="zh-CN"/>
        </w:rPr>
        <w:sectPr w:rsidR="00CA3F2A" w:rsidRPr="00DE110E">
          <w:type w:val="continuous"/>
          <w:pgSz w:w="11910" w:h="16840"/>
          <w:pgMar w:top="1580" w:right="1200" w:bottom="1380" w:left="1300" w:header="720" w:footer="720" w:gutter="0"/>
          <w:cols w:space="720"/>
        </w:sectPr>
      </w:pPr>
    </w:p>
    <w:p w14:paraId="6B9BDB40" w14:textId="77777777" w:rsidR="00CA3F2A" w:rsidRPr="00DE110E" w:rsidRDefault="00B54BD8">
      <w:pPr>
        <w:pStyle w:val="BodyText"/>
        <w:spacing w:before="20" w:line="357" w:lineRule="auto"/>
        <w:ind w:right="117" w:firstLine="480"/>
        <w:jc w:val="both"/>
        <w:rPr>
          <w:lang w:eastAsia="zh-CN"/>
        </w:rPr>
      </w:pPr>
      <w:r w:rsidRPr="00DE110E">
        <w:rPr>
          <w:spacing w:val="-3"/>
          <w:lang w:eastAsia="zh-CN"/>
        </w:rPr>
        <w:lastRenderedPageBreak/>
        <w:t xml:space="preserve">（三）不准接受或暗示为发包人、相关单位或个人装修住房、婚丧嫁娶、配偶子女的工作安排 </w:t>
      </w:r>
      <w:r w:rsidRPr="00DE110E">
        <w:rPr>
          <w:spacing w:val="-8"/>
          <w:lang w:eastAsia="zh-CN"/>
        </w:rPr>
        <w:t>以及出国（境）、旅游等提供方便。</w:t>
      </w:r>
    </w:p>
    <w:p w14:paraId="55370F86" w14:textId="77777777" w:rsidR="00CA3F2A" w:rsidRPr="00DE110E" w:rsidRDefault="00B54BD8">
      <w:pPr>
        <w:pStyle w:val="BodyText"/>
        <w:spacing w:before="30" w:line="355" w:lineRule="auto"/>
        <w:ind w:right="111" w:firstLine="479"/>
        <w:jc w:val="both"/>
        <w:rPr>
          <w:lang w:eastAsia="zh-CN"/>
        </w:rPr>
      </w:pPr>
      <w:r w:rsidRPr="00DE110E">
        <w:rPr>
          <w:spacing w:val="-7"/>
          <w:lang w:eastAsia="zh-CN"/>
        </w:rPr>
        <w:t>（四）不准以任何理由为发包人、相关单位或个人组织有可能影响公正执行公务的宴请、健身、</w:t>
      </w:r>
      <w:r w:rsidRPr="00DE110E">
        <w:rPr>
          <w:lang w:eastAsia="zh-CN"/>
        </w:rPr>
        <w:t xml:space="preserve"> 娱乐等活动。</w:t>
      </w:r>
    </w:p>
    <w:p w14:paraId="3C5B6976" w14:textId="77777777" w:rsidR="00CA3F2A" w:rsidRPr="00DE110E" w:rsidRDefault="00B54BD8">
      <w:pPr>
        <w:pStyle w:val="BodyText"/>
        <w:spacing w:before="32"/>
        <w:ind w:left="598" w:right="23"/>
        <w:rPr>
          <w:lang w:eastAsia="zh-CN"/>
        </w:rPr>
      </w:pPr>
      <w:r w:rsidRPr="00DE110E">
        <w:rPr>
          <w:lang w:eastAsia="zh-CN"/>
        </w:rPr>
        <w:t>第四条</w:t>
      </w:r>
      <w:r w:rsidRPr="00DE110E">
        <w:rPr>
          <w:spacing w:val="9"/>
          <w:lang w:eastAsia="zh-CN"/>
        </w:rPr>
        <w:t xml:space="preserve"> </w:t>
      </w:r>
      <w:r w:rsidRPr="00DE110E">
        <w:rPr>
          <w:spacing w:val="-3"/>
          <w:lang w:eastAsia="zh-CN"/>
        </w:rPr>
        <w:t>违约责任</w:t>
      </w:r>
    </w:p>
    <w:p w14:paraId="19E9AF48" w14:textId="77777777" w:rsidR="00CA3F2A" w:rsidRPr="00DE110E" w:rsidRDefault="00B54BD8">
      <w:pPr>
        <w:pStyle w:val="BodyText"/>
        <w:spacing w:before="135" w:line="355" w:lineRule="auto"/>
        <w:ind w:right="111" w:firstLine="480"/>
        <w:jc w:val="both"/>
        <w:rPr>
          <w:lang w:eastAsia="zh-CN"/>
        </w:rPr>
      </w:pPr>
      <w:r w:rsidRPr="00DE110E">
        <w:rPr>
          <w:spacing w:val="-3"/>
          <w:lang w:eastAsia="zh-CN"/>
        </w:rPr>
        <w:t>（一）发包人工作人员有违反本责任书第一、二条责任行为的，按照管理权限，依据有关法律</w:t>
      </w:r>
      <w:r w:rsidRPr="00DE110E">
        <w:rPr>
          <w:lang w:eastAsia="zh-CN"/>
        </w:rPr>
        <w:t xml:space="preserve"> </w:t>
      </w:r>
      <w:r w:rsidRPr="00DE110E">
        <w:rPr>
          <w:spacing w:val="-1"/>
          <w:lang w:eastAsia="zh-CN"/>
        </w:rPr>
        <w:t>法规和规定给予党纪、政纪处分或组织处理；涉嫌犯罪的，移交司法机关追究刑事责任；给承包人</w:t>
      </w:r>
      <w:r w:rsidRPr="00DE110E">
        <w:rPr>
          <w:spacing w:val="-20"/>
          <w:lang w:eastAsia="zh-CN"/>
        </w:rPr>
        <w:t xml:space="preserve"> </w:t>
      </w:r>
      <w:r w:rsidRPr="00DE110E">
        <w:rPr>
          <w:lang w:eastAsia="zh-CN"/>
        </w:rPr>
        <w:t>单位造成经济损失的，应予以赔偿。</w:t>
      </w:r>
    </w:p>
    <w:p w14:paraId="34F627B6" w14:textId="77777777" w:rsidR="00CA3F2A" w:rsidRPr="00DE110E" w:rsidRDefault="00B54BD8">
      <w:pPr>
        <w:pStyle w:val="BodyText"/>
        <w:spacing w:before="32" w:line="357" w:lineRule="auto"/>
        <w:ind w:right="111" w:firstLine="480"/>
        <w:jc w:val="both"/>
        <w:rPr>
          <w:lang w:eastAsia="zh-CN"/>
        </w:rPr>
      </w:pPr>
      <w:r w:rsidRPr="00DE110E">
        <w:rPr>
          <w:spacing w:val="-3"/>
          <w:lang w:eastAsia="zh-CN"/>
        </w:rPr>
        <w:t>（二）承包人工作人员有违反本责任书第一、三条责任行为的，按照管理权限，依据有关法律</w:t>
      </w:r>
      <w:r w:rsidRPr="00DE110E">
        <w:rPr>
          <w:lang w:eastAsia="zh-CN"/>
        </w:rPr>
        <w:t xml:space="preserve"> </w:t>
      </w:r>
      <w:r w:rsidRPr="00DE110E">
        <w:rPr>
          <w:spacing w:val="-1"/>
          <w:lang w:eastAsia="zh-CN"/>
        </w:rPr>
        <w:t>法规和规定给予党纪、政纪处分或组织处理；涉嫌犯罪的，移交司法机关追究刑事责任；给发包人</w:t>
      </w:r>
      <w:r w:rsidRPr="00DE110E">
        <w:rPr>
          <w:spacing w:val="-20"/>
          <w:lang w:eastAsia="zh-CN"/>
        </w:rPr>
        <w:t xml:space="preserve"> </w:t>
      </w:r>
      <w:r w:rsidRPr="00DE110E">
        <w:rPr>
          <w:lang w:eastAsia="zh-CN"/>
        </w:rPr>
        <w:t>单位造成经济损失的，应予以赔偿。</w:t>
      </w:r>
    </w:p>
    <w:p w14:paraId="625E40B0" w14:textId="77777777" w:rsidR="00CA3F2A" w:rsidRPr="00DE110E" w:rsidRDefault="00B54BD8">
      <w:pPr>
        <w:pStyle w:val="BodyText"/>
        <w:spacing w:before="30" w:line="355" w:lineRule="auto"/>
        <w:ind w:right="112" w:firstLine="479"/>
        <w:jc w:val="both"/>
        <w:rPr>
          <w:lang w:eastAsia="zh-CN"/>
        </w:rPr>
      </w:pPr>
      <w:r w:rsidRPr="00DE110E">
        <w:rPr>
          <w:lang w:eastAsia="zh-CN"/>
        </w:rPr>
        <w:t>第五条</w:t>
      </w:r>
      <w:r w:rsidRPr="00DE110E">
        <w:rPr>
          <w:spacing w:val="44"/>
          <w:lang w:eastAsia="zh-CN"/>
        </w:rPr>
        <w:t xml:space="preserve"> </w:t>
      </w:r>
      <w:r w:rsidRPr="00DE110E">
        <w:rPr>
          <w:spacing w:val="-5"/>
          <w:lang w:eastAsia="zh-CN"/>
        </w:rPr>
        <w:t>本责任书作为工程施工合同的附件，与工程施工合同工具有同等法律效力。经双方签署</w:t>
      </w:r>
      <w:r w:rsidRPr="00DE110E">
        <w:rPr>
          <w:spacing w:val="-3"/>
          <w:lang w:eastAsia="zh-CN"/>
        </w:rPr>
        <w:t xml:space="preserve"> </w:t>
      </w:r>
      <w:r w:rsidRPr="00DE110E">
        <w:rPr>
          <w:lang w:eastAsia="zh-CN"/>
        </w:rPr>
        <w:t>后立即生效。</w:t>
      </w:r>
    </w:p>
    <w:p w14:paraId="54E49C64" w14:textId="77777777" w:rsidR="00CA3F2A" w:rsidRPr="00DE110E" w:rsidRDefault="00B54BD8">
      <w:pPr>
        <w:pStyle w:val="BodyText"/>
        <w:tabs>
          <w:tab w:val="left" w:pos="1440"/>
        </w:tabs>
        <w:spacing w:before="32"/>
        <w:ind w:left="598" w:right="23" w:hanging="1"/>
        <w:rPr>
          <w:lang w:eastAsia="zh-CN"/>
        </w:rPr>
      </w:pPr>
      <w:r w:rsidRPr="00DE110E">
        <w:rPr>
          <w:lang w:eastAsia="zh-CN"/>
        </w:rPr>
        <w:t>第六条</w:t>
      </w:r>
      <w:r w:rsidRPr="00DE110E">
        <w:rPr>
          <w:lang w:eastAsia="zh-CN"/>
        </w:rPr>
        <w:tab/>
        <w:t>本责任书的有效期为双方签署之日起至该工程项目竣工验收合格时止。</w:t>
      </w:r>
    </w:p>
    <w:p w14:paraId="61509D37" w14:textId="77777777" w:rsidR="00CA3F2A" w:rsidRPr="00DE110E" w:rsidRDefault="00CA3F2A">
      <w:pPr>
        <w:rPr>
          <w:rFonts w:ascii="仿宋" w:eastAsia="仿宋" w:hAnsi="仿宋" w:cs="仿宋"/>
          <w:sz w:val="20"/>
          <w:szCs w:val="20"/>
          <w:lang w:eastAsia="zh-CN"/>
        </w:rPr>
      </w:pPr>
    </w:p>
    <w:p w14:paraId="6CAC2E9B" w14:textId="77777777" w:rsidR="00CA3F2A" w:rsidRPr="00DE110E" w:rsidRDefault="00CA3F2A">
      <w:pPr>
        <w:rPr>
          <w:rFonts w:ascii="仿宋" w:eastAsia="仿宋" w:hAnsi="仿宋" w:cs="仿宋"/>
          <w:sz w:val="20"/>
          <w:szCs w:val="20"/>
          <w:lang w:eastAsia="zh-CN"/>
        </w:rPr>
      </w:pPr>
    </w:p>
    <w:p w14:paraId="2484D22B" w14:textId="77777777" w:rsidR="00CA3F2A" w:rsidRPr="00DE110E" w:rsidRDefault="00CA3F2A">
      <w:pPr>
        <w:rPr>
          <w:rFonts w:ascii="仿宋" w:eastAsia="仿宋" w:hAnsi="仿宋" w:cs="仿宋"/>
          <w:sz w:val="20"/>
          <w:szCs w:val="20"/>
          <w:lang w:eastAsia="zh-CN"/>
        </w:rPr>
      </w:pPr>
    </w:p>
    <w:p w14:paraId="167F77CB" w14:textId="77777777" w:rsidR="00CA3F2A" w:rsidRPr="00DE110E" w:rsidRDefault="00CA3F2A">
      <w:pPr>
        <w:rPr>
          <w:rFonts w:ascii="仿宋" w:eastAsia="仿宋" w:hAnsi="仿宋" w:cs="仿宋"/>
          <w:sz w:val="20"/>
          <w:szCs w:val="20"/>
          <w:lang w:eastAsia="zh-CN"/>
        </w:rPr>
      </w:pPr>
    </w:p>
    <w:p w14:paraId="332354C1" w14:textId="77777777" w:rsidR="00CA3F2A" w:rsidRPr="00DE110E" w:rsidRDefault="00CA3F2A">
      <w:pPr>
        <w:spacing w:before="12"/>
        <w:rPr>
          <w:rFonts w:ascii="仿宋" w:eastAsia="仿宋" w:hAnsi="仿宋" w:cs="仿宋"/>
          <w:sz w:val="23"/>
          <w:szCs w:val="23"/>
          <w:lang w:eastAsia="zh-CN"/>
        </w:rPr>
      </w:pPr>
    </w:p>
    <w:p w14:paraId="6D7737D1" w14:textId="77777777" w:rsidR="00CA3F2A" w:rsidRPr="00DE110E" w:rsidRDefault="00B54BD8">
      <w:pPr>
        <w:pStyle w:val="BodyText"/>
        <w:tabs>
          <w:tab w:val="left" w:pos="1020"/>
          <w:tab w:val="left" w:pos="1441"/>
          <w:tab w:val="left" w:pos="1966"/>
          <w:tab w:val="left" w:pos="4486"/>
          <w:tab w:val="left" w:pos="4695"/>
          <w:tab w:val="left" w:pos="4906"/>
          <w:tab w:val="left" w:pos="5324"/>
          <w:tab w:val="left" w:pos="5955"/>
        </w:tabs>
        <w:spacing w:before="0" w:line="355" w:lineRule="auto"/>
        <w:ind w:left="598" w:right="2506"/>
        <w:rPr>
          <w:lang w:eastAsia="zh-CN"/>
        </w:rPr>
      </w:pPr>
      <w:r w:rsidRPr="00DE110E">
        <w:rPr>
          <w:lang w:eastAsia="zh-CN"/>
        </w:rPr>
        <w:t>发</w:t>
      </w:r>
      <w:r w:rsidRPr="00DE110E">
        <w:rPr>
          <w:lang w:eastAsia="zh-CN"/>
        </w:rPr>
        <w:tab/>
        <w:t>包</w:t>
      </w:r>
      <w:r w:rsidRPr="00DE110E">
        <w:rPr>
          <w:lang w:eastAsia="zh-CN"/>
        </w:rPr>
        <w:tab/>
        <w:t>人</w:t>
      </w:r>
      <w:r w:rsidRPr="00DE110E">
        <w:rPr>
          <w:spacing w:val="9"/>
          <w:lang w:eastAsia="zh-CN"/>
        </w:rPr>
        <w:t xml:space="preserve"> </w:t>
      </w:r>
      <w:r w:rsidRPr="00DE110E">
        <w:rPr>
          <w:spacing w:val="-23"/>
          <w:lang w:eastAsia="zh-CN"/>
        </w:rPr>
        <w:t>（公章）：</w:t>
      </w:r>
      <w:r w:rsidRPr="00DE110E">
        <w:rPr>
          <w:spacing w:val="-23"/>
          <w:lang w:eastAsia="zh-CN"/>
        </w:rPr>
        <w:tab/>
      </w:r>
      <w:r w:rsidRPr="00DE110E">
        <w:rPr>
          <w:lang w:eastAsia="zh-CN"/>
        </w:rPr>
        <w:t>承</w:t>
      </w:r>
      <w:r w:rsidRPr="00DE110E">
        <w:rPr>
          <w:lang w:eastAsia="zh-CN"/>
        </w:rPr>
        <w:tab/>
        <w:t>包</w:t>
      </w:r>
      <w:r w:rsidRPr="00DE110E">
        <w:rPr>
          <w:lang w:eastAsia="zh-CN"/>
        </w:rPr>
        <w:tab/>
        <w:t>人</w:t>
      </w:r>
      <w:r w:rsidRPr="00DE110E">
        <w:rPr>
          <w:spacing w:val="11"/>
          <w:lang w:eastAsia="zh-CN"/>
        </w:rPr>
        <w:t xml:space="preserve"> </w:t>
      </w:r>
      <w:r w:rsidRPr="00DE110E">
        <w:rPr>
          <w:spacing w:val="-23"/>
          <w:lang w:eastAsia="zh-CN"/>
        </w:rPr>
        <w:t>（公章）：</w:t>
      </w:r>
      <w:r w:rsidRPr="00DE110E">
        <w:rPr>
          <w:lang w:eastAsia="zh-CN"/>
        </w:rPr>
        <w:t xml:space="preserve"> </w:t>
      </w:r>
      <w:r w:rsidRPr="00DE110E">
        <w:rPr>
          <w:spacing w:val="-1"/>
          <w:lang w:eastAsia="zh-CN"/>
        </w:rPr>
        <w:t>法定代表人</w:t>
      </w:r>
      <w:r w:rsidRPr="00DE110E">
        <w:rPr>
          <w:spacing w:val="-1"/>
          <w:lang w:eastAsia="zh-CN"/>
        </w:rPr>
        <w:tab/>
      </w:r>
      <w:r w:rsidRPr="00DE110E">
        <w:rPr>
          <w:rFonts w:cs="仿宋"/>
          <w:spacing w:val="-2"/>
          <w:lang w:eastAsia="zh-CN"/>
        </w:rPr>
        <w:t>(</w:t>
      </w:r>
      <w:r w:rsidRPr="00DE110E">
        <w:rPr>
          <w:spacing w:val="-2"/>
          <w:lang w:eastAsia="zh-CN"/>
        </w:rPr>
        <w:t>盖章</w:t>
      </w:r>
      <w:r w:rsidRPr="00DE110E">
        <w:rPr>
          <w:rFonts w:cs="仿宋"/>
          <w:spacing w:val="-2"/>
          <w:lang w:eastAsia="zh-CN"/>
        </w:rPr>
        <w:t>)</w:t>
      </w:r>
      <w:r w:rsidRPr="00DE110E">
        <w:rPr>
          <w:spacing w:val="-2"/>
          <w:lang w:eastAsia="zh-CN"/>
        </w:rPr>
        <w:t>：</w:t>
      </w:r>
      <w:r w:rsidRPr="00DE110E">
        <w:rPr>
          <w:spacing w:val="-2"/>
          <w:lang w:eastAsia="zh-CN"/>
        </w:rPr>
        <w:tab/>
      </w:r>
      <w:r w:rsidRPr="00DE110E">
        <w:rPr>
          <w:spacing w:val="-2"/>
          <w:lang w:eastAsia="zh-CN"/>
        </w:rPr>
        <w:tab/>
        <w:t>法定代表人</w:t>
      </w:r>
      <w:r w:rsidRPr="00DE110E">
        <w:rPr>
          <w:spacing w:val="-2"/>
          <w:lang w:eastAsia="zh-CN"/>
        </w:rPr>
        <w:tab/>
      </w:r>
      <w:r w:rsidRPr="00DE110E">
        <w:rPr>
          <w:rFonts w:cs="仿宋"/>
          <w:spacing w:val="-1"/>
          <w:lang w:eastAsia="zh-CN"/>
        </w:rPr>
        <w:t>(</w:t>
      </w:r>
      <w:r w:rsidRPr="00DE110E">
        <w:rPr>
          <w:spacing w:val="-1"/>
          <w:lang w:eastAsia="zh-CN"/>
        </w:rPr>
        <w:t>盖章</w:t>
      </w:r>
      <w:r w:rsidRPr="00DE110E">
        <w:rPr>
          <w:rFonts w:cs="仿宋"/>
          <w:spacing w:val="-1"/>
          <w:lang w:eastAsia="zh-CN"/>
        </w:rPr>
        <w:t>)</w:t>
      </w:r>
      <w:r w:rsidRPr="00DE110E">
        <w:rPr>
          <w:spacing w:val="-1"/>
          <w:lang w:eastAsia="zh-CN"/>
        </w:rPr>
        <w:t>：</w:t>
      </w:r>
    </w:p>
    <w:p w14:paraId="11A5469D" w14:textId="77777777" w:rsidR="00CA3F2A" w:rsidRPr="00DE110E" w:rsidRDefault="00B54BD8">
      <w:pPr>
        <w:pStyle w:val="BodyText"/>
        <w:tabs>
          <w:tab w:val="left" w:pos="5744"/>
        </w:tabs>
        <w:spacing w:before="34"/>
        <w:ind w:left="1861" w:right="23"/>
        <w:rPr>
          <w:lang w:eastAsia="zh-CN"/>
        </w:rPr>
      </w:pPr>
      <w:r w:rsidRPr="00DE110E">
        <w:rPr>
          <w:spacing w:val="-2"/>
          <w:lang w:eastAsia="zh-CN"/>
        </w:rPr>
        <w:t>经办人：</w:t>
      </w:r>
      <w:r w:rsidRPr="00DE110E">
        <w:rPr>
          <w:spacing w:val="-2"/>
          <w:lang w:eastAsia="zh-CN"/>
        </w:rPr>
        <w:tab/>
      </w:r>
      <w:r w:rsidRPr="00DE110E">
        <w:rPr>
          <w:spacing w:val="-3"/>
          <w:lang w:eastAsia="zh-CN"/>
        </w:rPr>
        <w:t>经办人：</w:t>
      </w:r>
    </w:p>
    <w:p w14:paraId="0C92A7EA" w14:textId="77777777" w:rsidR="00CA3F2A" w:rsidRPr="00DE110E" w:rsidRDefault="00B54BD8">
      <w:pPr>
        <w:pStyle w:val="BodyText"/>
        <w:tabs>
          <w:tab w:val="left" w:pos="2331"/>
          <w:tab w:val="left" w:pos="2960"/>
          <w:tab w:val="left" w:pos="4642"/>
          <w:tab w:val="left" w:pos="6478"/>
          <w:tab w:val="left" w:pos="7107"/>
        </w:tabs>
        <w:ind w:left="598" w:right="23"/>
        <w:rPr>
          <w:lang w:eastAsia="zh-CN"/>
        </w:rPr>
      </w:pPr>
      <w:r w:rsidRPr="00DE110E">
        <w:rPr>
          <w:lang w:eastAsia="zh-CN"/>
        </w:rPr>
        <w:t>日期：</w:t>
      </w:r>
      <w:r w:rsidRPr="00DE110E">
        <w:rPr>
          <w:rFonts w:cs="仿宋"/>
          <w:lang w:eastAsia="zh-CN"/>
        </w:rPr>
        <w:t>2020</w:t>
      </w:r>
      <w:r w:rsidRPr="00DE110E">
        <w:rPr>
          <w:rFonts w:cs="仿宋"/>
          <w:spacing w:val="-52"/>
          <w:lang w:eastAsia="zh-CN"/>
        </w:rPr>
        <w:t xml:space="preserve"> </w:t>
      </w:r>
      <w:r w:rsidRPr="00DE110E">
        <w:rPr>
          <w:lang w:eastAsia="zh-CN"/>
        </w:rPr>
        <w:t>年</w:t>
      </w:r>
      <w:r w:rsidRPr="00DE110E">
        <w:rPr>
          <w:lang w:eastAsia="zh-CN"/>
        </w:rPr>
        <w:tab/>
        <w:t>月</w:t>
      </w:r>
      <w:r w:rsidRPr="00DE110E">
        <w:rPr>
          <w:lang w:eastAsia="zh-CN"/>
        </w:rPr>
        <w:tab/>
        <w:t>日</w:t>
      </w:r>
      <w:r w:rsidRPr="00DE110E">
        <w:rPr>
          <w:lang w:eastAsia="zh-CN"/>
        </w:rPr>
        <w:tab/>
        <w:t xml:space="preserve">日期： </w:t>
      </w:r>
      <w:r w:rsidRPr="00DE110E">
        <w:rPr>
          <w:rFonts w:cs="仿宋"/>
          <w:lang w:eastAsia="zh-CN"/>
        </w:rPr>
        <w:t>2020</w:t>
      </w:r>
      <w:r w:rsidRPr="00DE110E">
        <w:rPr>
          <w:rFonts w:cs="仿宋"/>
          <w:spacing w:val="-56"/>
          <w:lang w:eastAsia="zh-CN"/>
        </w:rPr>
        <w:t xml:space="preserve"> </w:t>
      </w:r>
      <w:r w:rsidRPr="00DE110E">
        <w:rPr>
          <w:lang w:eastAsia="zh-CN"/>
        </w:rPr>
        <w:t>年</w:t>
      </w:r>
      <w:r w:rsidRPr="00DE110E">
        <w:rPr>
          <w:lang w:eastAsia="zh-CN"/>
        </w:rPr>
        <w:tab/>
        <w:t>月</w:t>
      </w:r>
      <w:r w:rsidRPr="00DE110E">
        <w:rPr>
          <w:lang w:eastAsia="zh-CN"/>
        </w:rPr>
        <w:tab/>
        <w:t>日</w:t>
      </w:r>
    </w:p>
    <w:p w14:paraId="71407C4B" w14:textId="77777777" w:rsidR="00CA3F2A" w:rsidRPr="00DE110E" w:rsidRDefault="00CA3F2A">
      <w:pPr>
        <w:rPr>
          <w:lang w:eastAsia="zh-CN"/>
        </w:rPr>
        <w:sectPr w:rsidR="00CA3F2A" w:rsidRPr="00DE110E">
          <w:footerReference w:type="default" r:id="rId29"/>
          <w:pgSz w:w="11910" w:h="16840"/>
          <w:pgMar w:top="1060" w:right="1300" w:bottom="900" w:left="1300" w:header="0" w:footer="717" w:gutter="0"/>
          <w:pgNumType w:start="71"/>
          <w:cols w:space="720"/>
        </w:sectPr>
      </w:pPr>
    </w:p>
    <w:p w14:paraId="56C098D7" w14:textId="77777777" w:rsidR="007E0798" w:rsidRPr="00DE110E" w:rsidRDefault="007E0798" w:rsidP="007E0798">
      <w:pPr>
        <w:pStyle w:val="flName"/>
        <w:rPr>
          <w:rFonts w:ascii="仿宋" w:eastAsia="仿宋" w:hAnsi="仿宋"/>
          <w:b/>
          <w:sz w:val="28"/>
          <w:szCs w:val="28"/>
        </w:rPr>
      </w:pPr>
      <w:r w:rsidRPr="00DE110E">
        <w:rPr>
          <w:rFonts w:ascii="仿宋" w:eastAsia="仿宋" w:hAnsi="仿宋" w:hint="eastAsia"/>
          <w:b/>
          <w:sz w:val="24"/>
          <w:szCs w:val="24"/>
        </w:rPr>
        <w:lastRenderedPageBreak/>
        <w:t>上海教育建设管理咨询有限公司投标保证金提交和退还操作须知V</w:t>
      </w:r>
      <w:r w:rsidRPr="00DE110E">
        <w:rPr>
          <w:rFonts w:ascii="仿宋" w:eastAsia="仿宋" w:hAnsi="仿宋"/>
          <w:b/>
          <w:sz w:val="24"/>
          <w:szCs w:val="24"/>
        </w:rPr>
        <w:t>2.</w:t>
      </w:r>
      <w:r w:rsidRPr="00DE110E">
        <w:rPr>
          <w:rFonts w:ascii="仿宋" w:eastAsia="仿宋" w:hAnsi="仿宋" w:hint="eastAsia"/>
          <w:b/>
          <w:sz w:val="24"/>
          <w:szCs w:val="24"/>
        </w:rPr>
        <w:t>2</w:t>
      </w:r>
    </w:p>
    <w:p w14:paraId="35B44753" w14:textId="77777777" w:rsidR="007E0798" w:rsidRPr="00DE110E" w:rsidRDefault="007E0798" w:rsidP="007E0798">
      <w:pPr>
        <w:pStyle w:val="Heading1"/>
        <w:ind w:left="0"/>
        <w:rPr>
          <w:b w:val="0"/>
          <w:lang w:eastAsia="zh-CN"/>
        </w:rPr>
      </w:pPr>
      <w:bookmarkStart w:id="7" w:name="_Ref329935320"/>
      <w:bookmarkStart w:id="8" w:name="_Ref202346040"/>
    </w:p>
    <w:p w14:paraId="6020FF1C" w14:textId="77777777" w:rsidR="007E0798" w:rsidRPr="00DE110E" w:rsidRDefault="007E0798" w:rsidP="007E0798">
      <w:pPr>
        <w:pStyle w:val="Heading1"/>
        <w:ind w:left="0"/>
        <w:rPr>
          <w:b w:val="0"/>
          <w:lang w:eastAsia="zh-CN"/>
        </w:rPr>
      </w:pPr>
      <w:r w:rsidRPr="00DE110E">
        <w:rPr>
          <w:rFonts w:hint="eastAsia"/>
          <w:lang w:eastAsia="zh-CN"/>
        </w:rPr>
        <w:t>1、接收</w:t>
      </w:r>
      <w:r w:rsidRPr="00DE110E">
        <w:rPr>
          <w:rFonts w:hint="eastAsia"/>
          <w:u w:val="single"/>
          <w:lang w:eastAsia="zh-CN"/>
        </w:rPr>
        <w:t>投标保证金</w:t>
      </w:r>
      <w:r w:rsidRPr="00DE110E">
        <w:rPr>
          <w:rFonts w:hint="eastAsia"/>
          <w:lang w:eastAsia="zh-CN"/>
        </w:rPr>
        <w:t>的银行账户信息</w:t>
      </w:r>
      <w:bookmarkEnd w:id="7"/>
    </w:p>
    <w:p w14:paraId="6CE7CBB5" w14:textId="77777777" w:rsidR="007E0798" w:rsidRPr="00DE110E" w:rsidRDefault="007E0798" w:rsidP="007E0798">
      <w:pPr>
        <w:ind w:left="480"/>
        <w:rPr>
          <w:rFonts w:ascii="仿宋" w:eastAsia="仿宋" w:hAnsi="仿宋"/>
          <w:lang w:eastAsia="zh-CN"/>
        </w:rPr>
      </w:pPr>
      <w:r w:rsidRPr="00DE110E">
        <w:rPr>
          <w:rFonts w:ascii="仿宋" w:eastAsia="仿宋" w:hAnsi="仿宋" w:hint="eastAsia"/>
          <w:lang w:eastAsia="zh-CN"/>
        </w:rPr>
        <w:t>(1)</w:t>
      </w:r>
      <w:proofErr w:type="gramStart"/>
      <w:r w:rsidRPr="00DE110E">
        <w:rPr>
          <w:rFonts w:ascii="仿宋" w:eastAsia="仿宋" w:hAnsi="仿宋" w:hint="eastAsia"/>
          <w:lang w:eastAsia="zh-CN"/>
        </w:rPr>
        <w:t>帐户</w:t>
      </w:r>
      <w:proofErr w:type="gramEnd"/>
      <w:r w:rsidRPr="00DE110E">
        <w:rPr>
          <w:rFonts w:ascii="仿宋" w:eastAsia="仿宋" w:hAnsi="仿宋" w:hint="eastAsia"/>
          <w:lang w:eastAsia="zh-CN"/>
        </w:rPr>
        <w:t>名（人民币）：上海教育建设管理咨询有限公司</w:t>
      </w:r>
    </w:p>
    <w:p w14:paraId="137EC63C" w14:textId="77777777" w:rsidR="007E0798" w:rsidRPr="00DE110E" w:rsidRDefault="007E0798" w:rsidP="007E0798">
      <w:pPr>
        <w:ind w:left="480"/>
        <w:rPr>
          <w:rFonts w:ascii="仿宋" w:eastAsia="仿宋" w:hAnsi="仿宋"/>
          <w:lang w:eastAsia="zh-CN"/>
        </w:rPr>
      </w:pPr>
      <w:r w:rsidRPr="00DE110E">
        <w:rPr>
          <w:rFonts w:ascii="仿宋" w:eastAsia="仿宋" w:hAnsi="仿宋" w:hint="eastAsia"/>
          <w:lang w:eastAsia="zh-CN"/>
        </w:rPr>
        <w:t>(2</w:t>
      </w:r>
      <w:r w:rsidRPr="00DE110E">
        <w:rPr>
          <w:rFonts w:ascii="仿宋" w:eastAsia="仿宋" w:hAnsi="仿宋"/>
          <w:lang w:eastAsia="zh-CN"/>
        </w:rPr>
        <w:t>)</w:t>
      </w:r>
      <w:r w:rsidRPr="00DE110E">
        <w:rPr>
          <w:rFonts w:ascii="仿宋" w:eastAsia="仿宋" w:hAnsi="仿宋" w:hint="eastAsia"/>
          <w:lang w:eastAsia="zh-CN"/>
        </w:rPr>
        <w:t>开户银行：工行中山广场支行</w:t>
      </w:r>
    </w:p>
    <w:p w14:paraId="0187996F" w14:textId="77777777" w:rsidR="007E0798" w:rsidRPr="00DE110E" w:rsidRDefault="007E0798" w:rsidP="007E0798">
      <w:pPr>
        <w:ind w:left="480"/>
        <w:rPr>
          <w:rFonts w:ascii="仿宋" w:eastAsia="仿宋" w:hAnsi="仿宋"/>
          <w:lang w:eastAsia="zh-CN"/>
        </w:rPr>
      </w:pPr>
      <w:r w:rsidRPr="00DE110E">
        <w:rPr>
          <w:rFonts w:ascii="仿宋" w:eastAsia="仿宋" w:hAnsi="仿宋" w:hint="eastAsia"/>
          <w:lang w:eastAsia="zh-CN"/>
        </w:rPr>
        <w:t>(3)</w:t>
      </w:r>
      <w:proofErr w:type="gramStart"/>
      <w:r w:rsidRPr="00DE110E">
        <w:rPr>
          <w:rFonts w:ascii="仿宋" w:eastAsia="仿宋" w:hAnsi="仿宋" w:hint="eastAsia"/>
          <w:lang w:eastAsia="zh-CN"/>
        </w:rPr>
        <w:t>帐号</w:t>
      </w:r>
      <w:proofErr w:type="gramEnd"/>
      <w:r w:rsidRPr="00DE110E">
        <w:rPr>
          <w:rFonts w:ascii="仿宋" w:eastAsia="仿宋" w:hAnsi="仿宋" w:hint="eastAsia"/>
          <w:lang w:eastAsia="zh-CN"/>
        </w:rPr>
        <w:t>（人民币）：</w:t>
      </w:r>
      <w:r w:rsidRPr="00DE110E">
        <w:rPr>
          <w:rFonts w:ascii="仿宋" w:eastAsia="仿宋" w:hAnsi="仿宋"/>
          <w:lang w:eastAsia="zh-CN"/>
        </w:rPr>
        <w:t>1001170319006748261</w:t>
      </w:r>
    </w:p>
    <w:p w14:paraId="4A15DC30" w14:textId="77777777" w:rsidR="007E0798" w:rsidRPr="00DE110E" w:rsidRDefault="007E0798" w:rsidP="007E0798">
      <w:pPr>
        <w:rPr>
          <w:rFonts w:ascii="仿宋" w:eastAsia="仿宋" w:hAnsi="仿宋"/>
          <w:lang w:eastAsia="zh-CN"/>
        </w:rPr>
      </w:pPr>
    </w:p>
    <w:p w14:paraId="43AD055D" w14:textId="77777777" w:rsidR="007E0798" w:rsidRPr="00DE110E" w:rsidRDefault="007E0798" w:rsidP="007E0798">
      <w:pPr>
        <w:ind w:left="480"/>
        <w:rPr>
          <w:rFonts w:ascii="仿宋" w:eastAsia="仿宋" w:hAnsi="仿宋"/>
          <w:lang w:eastAsia="zh-CN"/>
        </w:rPr>
      </w:pPr>
      <w:r w:rsidRPr="00DE110E">
        <w:rPr>
          <w:rFonts w:ascii="仿宋" w:eastAsia="仿宋" w:hAnsi="仿宋" w:hint="eastAsia"/>
          <w:lang w:eastAsia="zh-CN"/>
        </w:rPr>
        <w:t>备注：国际招标的投标保证金账户应增加：</w:t>
      </w:r>
    </w:p>
    <w:p w14:paraId="5FB3A39D" w14:textId="77777777" w:rsidR="007E0798" w:rsidRPr="00DE110E" w:rsidRDefault="007E0798" w:rsidP="007E0798">
      <w:pPr>
        <w:ind w:left="480"/>
        <w:rPr>
          <w:rFonts w:ascii="仿宋" w:eastAsia="仿宋" w:hAnsi="仿宋"/>
        </w:rPr>
      </w:pPr>
      <w:r w:rsidRPr="00DE110E">
        <w:rPr>
          <w:rFonts w:ascii="仿宋" w:eastAsia="仿宋" w:hAnsi="仿宋"/>
        </w:rPr>
        <w:t>(</w:t>
      </w:r>
      <w:proofErr w:type="gramStart"/>
      <w:r w:rsidRPr="00DE110E">
        <w:rPr>
          <w:rFonts w:ascii="仿宋" w:eastAsia="仿宋" w:hAnsi="仿宋"/>
        </w:rPr>
        <w:t>1)</w:t>
      </w:r>
      <w:r w:rsidRPr="00DE110E">
        <w:rPr>
          <w:rFonts w:ascii="仿宋" w:eastAsia="仿宋" w:hAnsi="仿宋" w:hint="eastAsia"/>
        </w:rPr>
        <w:t>开户银行</w:t>
      </w:r>
      <w:proofErr w:type="gramEnd"/>
      <w:r w:rsidRPr="00DE110E">
        <w:rPr>
          <w:rFonts w:ascii="仿宋" w:eastAsia="仿宋" w:hAnsi="仿宋" w:hint="eastAsia"/>
        </w:rPr>
        <w:t>（美元）：INDUSTRIAL AND COMMERCIAL BANK OF CHINA SHANGHAI MUNICIPAL BRANCH CHANGNING SUB-BRANCH（</w:t>
      </w:r>
      <w:r w:rsidRPr="00DE110E">
        <w:rPr>
          <w:rFonts w:ascii="仿宋" w:eastAsia="仿宋" w:hAnsi="仿宋"/>
          <w:szCs w:val="18"/>
        </w:rPr>
        <w:t>Swif</w:t>
      </w:r>
      <w:r w:rsidRPr="00DE110E">
        <w:rPr>
          <w:rFonts w:ascii="仿宋" w:eastAsia="仿宋" w:hAnsi="仿宋" w:hint="eastAsia"/>
          <w:szCs w:val="18"/>
        </w:rPr>
        <w:t>t</w:t>
      </w:r>
      <w:r w:rsidRPr="00DE110E">
        <w:rPr>
          <w:rFonts w:ascii="仿宋" w:eastAsia="仿宋" w:hAnsi="仿宋"/>
          <w:szCs w:val="18"/>
        </w:rPr>
        <w:t xml:space="preserve"> Code: ICBKCNBJSHI</w:t>
      </w:r>
      <w:r w:rsidRPr="00DE110E">
        <w:rPr>
          <w:rFonts w:ascii="仿宋" w:eastAsia="仿宋" w:hAnsi="仿宋" w:hint="eastAsia"/>
          <w:szCs w:val="18"/>
        </w:rPr>
        <w:t>）</w:t>
      </w:r>
    </w:p>
    <w:p w14:paraId="0998AE48" w14:textId="77777777" w:rsidR="007E0798" w:rsidRPr="00DE110E" w:rsidRDefault="007E0798" w:rsidP="007E0798">
      <w:pPr>
        <w:ind w:left="480"/>
        <w:rPr>
          <w:rFonts w:ascii="仿宋" w:eastAsia="仿宋" w:hAnsi="仿宋"/>
          <w:lang w:eastAsia="zh-CN"/>
        </w:rPr>
      </w:pPr>
      <w:r w:rsidRPr="00DE110E">
        <w:rPr>
          <w:rFonts w:ascii="仿宋" w:eastAsia="仿宋" w:hAnsi="仿宋"/>
          <w:lang w:eastAsia="zh-CN"/>
        </w:rPr>
        <w:t>(2)</w:t>
      </w:r>
      <w:r w:rsidRPr="00DE110E">
        <w:rPr>
          <w:rFonts w:ascii="仿宋" w:eastAsia="仿宋" w:hAnsi="仿宋" w:hint="eastAsia"/>
          <w:lang w:eastAsia="zh-CN"/>
        </w:rPr>
        <w:t>账号（美元）：1001170309148002545</w:t>
      </w:r>
    </w:p>
    <w:p w14:paraId="4162B761" w14:textId="77777777" w:rsidR="007E0798" w:rsidRPr="00DE110E" w:rsidRDefault="007E0798" w:rsidP="007E0798">
      <w:pPr>
        <w:pStyle w:val="Heading1"/>
        <w:ind w:left="0"/>
        <w:rPr>
          <w:b w:val="0"/>
          <w:lang w:eastAsia="zh-CN"/>
        </w:rPr>
      </w:pPr>
      <w:bookmarkStart w:id="9" w:name="_Ref329937703"/>
      <w:r w:rsidRPr="00DE110E">
        <w:rPr>
          <w:rFonts w:hint="eastAsia"/>
          <w:lang w:eastAsia="zh-CN"/>
        </w:rPr>
        <w:t>2、投标保证金咨询</w:t>
      </w:r>
      <w:bookmarkEnd w:id="9"/>
    </w:p>
    <w:p w14:paraId="0321D910" w14:textId="77777777" w:rsidR="007E0798" w:rsidRPr="00DE110E" w:rsidRDefault="007E0798" w:rsidP="007E0798">
      <w:pPr>
        <w:ind w:left="480"/>
        <w:rPr>
          <w:rFonts w:ascii="仿宋" w:eastAsia="仿宋" w:hAnsi="仿宋"/>
          <w:lang w:eastAsia="zh-CN"/>
        </w:rPr>
      </w:pPr>
      <w:r w:rsidRPr="00DE110E">
        <w:rPr>
          <w:rFonts w:ascii="仿宋" w:eastAsia="仿宋" w:hAnsi="仿宋" w:hint="eastAsia"/>
          <w:lang w:eastAsia="zh-CN"/>
        </w:rPr>
        <w:t>(1)地点：中国上海钦江路88号东楼626室前台处</w:t>
      </w:r>
    </w:p>
    <w:p w14:paraId="4490DF9A" w14:textId="77777777" w:rsidR="007E0798" w:rsidRPr="00DE110E" w:rsidRDefault="007E0798" w:rsidP="007E0798">
      <w:pPr>
        <w:ind w:left="480"/>
        <w:rPr>
          <w:rFonts w:ascii="仿宋" w:eastAsia="仿宋" w:hAnsi="仿宋"/>
          <w:lang w:eastAsia="zh-CN"/>
        </w:rPr>
      </w:pPr>
      <w:r w:rsidRPr="00DE110E">
        <w:rPr>
          <w:rFonts w:ascii="仿宋" w:eastAsia="仿宋" w:hAnsi="仿宋"/>
          <w:lang w:eastAsia="zh-CN"/>
        </w:rPr>
        <w:t>(</w:t>
      </w:r>
      <w:r w:rsidRPr="00DE110E">
        <w:rPr>
          <w:rFonts w:ascii="仿宋" w:eastAsia="仿宋" w:hAnsi="仿宋" w:hint="eastAsia"/>
          <w:lang w:eastAsia="zh-CN"/>
        </w:rPr>
        <w:t>2)时间：中国境内每个法定工作日的正常工作时间（北京时间9:30时～11:30时和13:</w:t>
      </w:r>
      <w:r w:rsidRPr="00DE110E">
        <w:rPr>
          <w:rFonts w:ascii="仿宋" w:eastAsia="仿宋" w:hAnsi="仿宋"/>
          <w:lang w:eastAsia="zh-CN"/>
        </w:rPr>
        <w:t>3</w:t>
      </w:r>
      <w:r w:rsidRPr="00DE110E">
        <w:rPr>
          <w:rFonts w:ascii="仿宋" w:eastAsia="仿宋" w:hAnsi="仿宋" w:hint="eastAsia"/>
          <w:lang w:eastAsia="zh-CN"/>
        </w:rPr>
        <w:t>0时～16:30时）</w:t>
      </w:r>
    </w:p>
    <w:p w14:paraId="04DEF7E9" w14:textId="77777777" w:rsidR="007E0798" w:rsidRPr="00DE110E" w:rsidRDefault="007E0798" w:rsidP="007E0798">
      <w:pPr>
        <w:ind w:left="480"/>
        <w:rPr>
          <w:rFonts w:ascii="仿宋" w:eastAsia="仿宋" w:hAnsi="仿宋"/>
          <w:lang w:eastAsia="zh-CN"/>
        </w:rPr>
      </w:pPr>
      <w:r w:rsidRPr="00DE110E">
        <w:rPr>
          <w:rFonts w:ascii="仿宋" w:eastAsia="仿宋" w:hAnsi="仿宋"/>
          <w:lang w:eastAsia="zh-CN"/>
        </w:rPr>
        <w:t>(</w:t>
      </w:r>
      <w:r w:rsidRPr="00DE110E">
        <w:rPr>
          <w:rFonts w:ascii="仿宋" w:eastAsia="仿宋" w:hAnsi="仿宋" w:hint="eastAsia"/>
          <w:lang w:eastAsia="zh-CN"/>
        </w:rPr>
        <w:t>3)联系人：王老师，联系电话：</w:t>
      </w:r>
      <w:r w:rsidRPr="00DE110E">
        <w:rPr>
          <w:rFonts w:ascii="仿宋" w:eastAsia="仿宋" w:hAnsi="仿宋"/>
          <w:lang w:eastAsia="zh-CN"/>
        </w:rPr>
        <w:t>63820186-8003</w:t>
      </w:r>
    </w:p>
    <w:p w14:paraId="78D94B68" w14:textId="77777777" w:rsidR="007E0798" w:rsidRPr="00DE110E" w:rsidRDefault="007E0798" w:rsidP="007E0798">
      <w:pPr>
        <w:pStyle w:val="Heading1"/>
        <w:ind w:left="0"/>
        <w:rPr>
          <w:b w:val="0"/>
          <w:lang w:eastAsia="zh-CN"/>
        </w:rPr>
      </w:pPr>
      <w:r w:rsidRPr="00DE110E">
        <w:rPr>
          <w:rFonts w:hint="eastAsia"/>
          <w:lang w:eastAsia="zh-CN"/>
        </w:rPr>
        <w:t>3、投标保证金编号及金额</w:t>
      </w:r>
    </w:p>
    <w:p w14:paraId="432EC39A" w14:textId="59BB63EA" w:rsidR="007E0798" w:rsidRPr="00DE110E" w:rsidRDefault="007E0798" w:rsidP="007E0798">
      <w:pPr>
        <w:ind w:left="482"/>
        <w:rPr>
          <w:rFonts w:ascii="仿宋" w:eastAsia="仿宋" w:hAnsi="仿宋"/>
          <w:b/>
          <w:u w:val="single"/>
          <w:lang w:eastAsia="zh-CN"/>
        </w:rPr>
      </w:pPr>
      <w:r w:rsidRPr="00DE110E">
        <w:rPr>
          <w:rFonts w:ascii="仿宋" w:eastAsia="仿宋" w:hAnsi="仿宋"/>
          <w:b/>
          <w:lang w:eastAsia="zh-CN"/>
        </w:rPr>
        <w:t>(</w:t>
      </w:r>
      <w:r w:rsidRPr="00DE110E">
        <w:rPr>
          <w:rFonts w:ascii="仿宋" w:eastAsia="仿宋" w:hAnsi="仿宋" w:hint="eastAsia"/>
          <w:b/>
          <w:lang w:eastAsia="zh-CN"/>
        </w:rPr>
        <w:t>1</w:t>
      </w:r>
      <w:r w:rsidRPr="00DE110E">
        <w:rPr>
          <w:rFonts w:ascii="仿宋" w:eastAsia="仿宋" w:hAnsi="仿宋"/>
          <w:b/>
          <w:lang w:eastAsia="zh-CN"/>
        </w:rPr>
        <w:t>)</w:t>
      </w:r>
      <w:r w:rsidRPr="00DE110E">
        <w:rPr>
          <w:rFonts w:ascii="仿宋" w:eastAsia="仿宋" w:hAnsi="仿宋" w:hint="eastAsia"/>
          <w:b/>
          <w:lang w:eastAsia="zh-CN"/>
        </w:rPr>
        <w:t>本项目保证金编号:</w:t>
      </w:r>
      <w:r w:rsidRPr="00DE110E">
        <w:rPr>
          <w:rFonts w:ascii="仿宋" w:eastAsia="仿宋" w:hAnsi="仿宋"/>
          <w:b/>
          <w:u w:val="single"/>
          <w:lang w:eastAsia="zh-CN"/>
        </w:rPr>
        <w:t xml:space="preserve"> 2020-0567-gr </w:t>
      </w:r>
    </w:p>
    <w:p w14:paraId="7412B74B" w14:textId="408EFEC1" w:rsidR="007E0798" w:rsidRPr="00DE110E" w:rsidRDefault="007E0798" w:rsidP="007E0798">
      <w:pPr>
        <w:ind w:left="482"/>
        <w:rPr>
          <w:rFonts w:ascii="仿宋" w:eastAsia="仿宋" w:hAnsi="仿宋"/>
          <w:b/>
          <w:u w:val="single"/>
          <w:lang w:eastAsia="zh-CN"/>
        </w:rPr>
      </w:pPr>
      <w:r w:rsidRPr="00DE110E">
        <w:rPr>
          <w:rFonts w:ascii="仿宋" w:eastAsia="仿宋" w:hAnsi="仿宋" w:hint="eastAsia"/>
          <w:b/>
          <w:lang w:eastAsia="zh-CN"/>
        </w:rPr>
        <w:t>(2)本投标保证金：</w:t>
      </w:r>
      <w:r w:rsidRPr="00DE110E">
        <w:rPr>
          <w:rFonts w:ascii="仿宋" w:eastAsia="仿宋" w:hAnsi="仿宋"/>
          <w:b/>
          <w:lang w:eastAsia="zh-CN"/>
        </w:rPr>
        <w:t>5</w:t>
      </w:r>
      <w:r w:rsidRPr="00DE110E">
        <w:rPr>
          <w:rFonts w:ascii="仿宋" w:eastAsia="仿宋" w:hAnsi="仿宋" w:hint="eastAsia"/>
          <w:b/>
          <w:lang w:eastAsia="zh-CN"/>
        </w:rPr>
        <w:t xml:space="preserve">万元 </w:t>
      </w:r>
    </w:p>
    <w:p w14:paraId="0D0EBBF9" w14:textId="77777777" w:rsidR="007E0798" w:rsidRPr="00DE110E" w:rsidRDefault="007E0798" w:rsidP="007E0798">
      <w:pPr>
        <w:pStyle w:val="Heading1"/>
        <w:ind w:left="0"/>
        <w:rPr>
          <w:b w:val="0"/>
          <w:lang w:eastAsia="zh-CN"/>
        </w:rPr>
      </w:pPr>
      <w:r w:rsidRPr="00DE110E">
        <w:rPr>
          <w:rFonts w:hint="eastAsia"/>
          <w:lang w:eastAsia="zh-CN"/>
        </w:rPr>
        <w:t>4、投标保证金的提交</w:t>
      </w:r>
      <w:bookmarkStart w:id="10" w:name="_Ref202337736"/>
      <w:bookmarkEnd w:id="8"/>
    </w:p>
    <w:p w14:paraId="094DFF86" w14:textId="77777777" w:rsidR="007E0798" w:rsidRPr="00DE110E" w:rsidRDefault="007E0798" w:rsidP="007E0798">
      <w:pPr>
        <w:ind w:left="480"/>
        <w:rPr>
          <w:rFonts w:ascii="仿宋" w:eastAsia="仿宋" w:hAnsi="仿宋"/>
          <w:lang w:eastAsia="zh-CN"/>
        </w:rPr>
      </w:pPr>
      <w:r w:rsidRPr="00DE110E">
        <w:rPr>
          <w:rFonts w:ascii="仿宋" w:eastAsia="仿宋" w:hAnsi="仿宋" w:hint="eastAsia"/>
          <w:lang w:eastAsia="zh-CN"/>
        </w:rPr>
        <w:t>(</w:t>
      </w:r>
      <w:proofErr w:type="gramStart"/>
      <w:r w:rsidRPr="00DE110E">
        <w:rPr>
          <w:rFonts w:ascii="仿宋" w:eastAsia="仿宋" w:hAnsi="仿宋" w:hint="eastAsia"/>
          <w:lang w:eastAsia="zh-CN"/>
        </w:rPr>
        <w:t>一</w:t>
      </w:r>
      <w:proofErr w:type="gramEnd"/>
      <w:r w:rsidRPr="00DE110E">
        <w:rPr>
          <w:rFonts w:ascii="仿宋" w:eastAsia="仿宋" w:hAnsi="仿宋" w:hint="eastAsia"/>
          <w:lang w:eastAsia="zh-CN"/>
        </w:rPr>
        <w:t>)提交方式为支票、银行本票、银行汇票、贷记凭证、电汇、网上支付、银行保函。</w:t>
      </w:r>
    </w:p>
    <w:p w14:paraId="105076C6" w14:textId="77777777" w:rsidR="007E0798" w:rsidRPr="00DE110E" w:rsidRDefault="007E0798" w:rsidP="007E0798">
      <w:pPr>
        <w:ind w:left="480"/>
        <w:rPr>
          <w:rFonts w:ascii="仿宋" w:eastAsia="仿宋" w:hAnsi="仿宋"/>
          <w:lang w:eastAsia="zh-CN"/>
        </w:rPr>
      </w:pPr>
      <w:r w:rsidRPr="00DE110E">
        <w:rPr>
          <w:rFonts w:ascii="仿宋" w:eastAsia="仿宋" w:hAnsi="仿宋" w:hint="eastAsia"/>
          <w:lang w:eastAsia="zh-CN"/>
        </w:rPr>
        <w:t>1、投标人在递交投标文件的同时，应按本须知规定的金额、形式递交投标保证金，并作为其投标文件的组成部分。在提交保证金的汇款附言中请务必注明：“投标保证金：项目编号”；</w:t>
      </w:r>
    </w:p>
    <w:p w14:paraId="79E93B28" w14:textId="77777777" w:rsidR="007E0798" w:rsidRPr="00DE110E" w:rsidRDefault="007E0798" w:rsidP="007E0798">
      <w:pPr>
        <w:ind w:left="480"/>
        <w:rPr>
          <w:rFonts w:ascii="仿宋" w:eastAsia="仿宋" w:hAnsi="仿宋"/>
          <w:lang w:eastAsia="zh-CN"/>
        </w:rPr>
      </w:pPr>
      <w:r w:rsidRPr="00DE110E">
        <w:rPr>
          <w:rFonts w:ascii="仿宋" w:eastAsia="仿宋" w:hAnsi="仿宋" w:hint="eastAsia"/>
          <w:lang w:eastAsia="zh-CN"/>
        </w:rPr>
        <w:t>2、联合体投标的，其投标保证金应由牵头人递交，并应符合本须知的规定。</w:t>
      </w:r>
    </w:p>
    <w:p w14:paraId="038F5456" w14:textId="77777777" w:rsidR="007E0798" w:rsidRPr="00DE110E" w:rsidRDefault="007E0798" w:rsidP="007E0798">
      <w:pPr>
        <w:ind w:left="480"/>
        <w:rPr>
          <w:rFonts w:ascii="仿宋" w:eastAsia="仿宋" w:hAnsi="仿宋"/>
          <w:lang w:eastAsia="zh-CN"/>
        </w:rPr>
      </w:pPr>
      <w:r w:rsidRPr="00DE110E">
        <w:rPr>
          <w:rFonts w:ascii="仿宋" w:eastAsia="仿宋" w:hAnsi="仿宋"/>
          <w:lang w:eastAsia="zh-CN"/>
        </w:rPr>
        <w:t>3</w:t>
      </w:r>
      <w:r w:rsidRPr="00DE110E">
        <w:rPr>
          <w:rFonts w:ascii="仿宋" w:eastAsia="仿宋" w:hAnsi="仿宋" w:hint="eastAsia"/>
          <w:lang w:eastAsia="zh-CN"/>
        </w:rPr>
        <w:t xml:space="preserve">、投标保证金的付款人必须与投标人名称一致，不得委托分支机构代为提交。 </w:t>
      </w:r>
    </w:p>
    <w:p w14:paraId="2CA322D0" w14:textId="77777777" w:rsidR="007E0798" w:rsidRPr="00DE110E" w:rsidRDefault="007E0798" w:rsidP="007E0798">
      <w:pPr>
        <w:ind w:left="480"/>
        <w:rPr>
          <w:rFonts w:ascii="仿宋" w:eastAsia="仿宋" w:hAnsi="仿宋"/>
          <w:lang w:eastAsia="zh-CN"/>
        </w:rPr>
      </w:pPr>
      <w:r w:rsidRPr="00DE110E">
        <w:rPr>
          <w:rFonts w:ascii="仿宋" w:eastAsia="仿宋" w:hAnsi="仿宋"/>
          <w:lang w:eastAsia="zh-CN"/>
        </w:rPr>
        <w:t>4</w:t>
      </w:r>
      <w:r w:rsidRPr="00DE110E">
        <w:rPr>
          <w:rFonts w:ascii="仿宋" w:eastAsia="仿宋" w:hAnsi="仿宋" w:hint="eastAsia"/>
          <w:lang w:eastAsia="zh-CN"/>
        </w:rPr>
        <w:t xml:space="preserve">、投标人必须按照本须知要求金额足额提交投标保证金，不得超额提交，更不得提供虚假、无效的票函。 </w:t>
      </w:r>
    </w:p>
    <w:p w14:paraId="097B488D" w14:textId="77777777" w:rsidR="007E0798" w:rsidRPr="00DE110E" w:rsidRDefault="007E0798" w:rsidP="007E0798">
      <w:pPr>
        <w:ind w:left="480"/>
        <w:rPr>
          <w:rFonts w:ascii="仿宋" w:eastAsia="仿宋" w:hAnsi="仿宋"/>
          <w:lang w:eastAsia="zh-CN"/>
        </w:rPr>
      </w:pPr>
      <w:r w:rsidRPr="00DE110E">
        <w:rPr>
          <w:rFonts w:ascii="仿宋" w:eastAsia="仿宋" w:hAnsi="仿宋"/>
          <w:lang w:eastAsia="zh-CN"/>
        </w:rPr>
        <w:t>5</w:t>
      </w:r>
      <w:r w:rsidRPr="00DE110E">
        <w:rPr>
          <w:rFonts w:ascii="仿宋" w:eastAsia="仿宋" w:hAnsi="仿宋" w:hint="eastAsia"/>
          <w:lang w:eastAsia="zh-CN"/>
        </w:rPr>
        <w:t xml:space="preserve">、投标人不得使用经过背书转让的支票、银行本票、银行汇票提交投标保证金。 </w:t>
      </w:r>
    </w:p>
    <w:p w14:paraId="599B0B88" w14:textId="77777777" w:rsidR="007E0798" w:rsidRPr="00DE110E" w:rsidRDefault="007E0798" w:rsidP="007E0798">
      <w:pPr>
        <w:ind w:left="480"/>
        <w:rPr>
          <w:rFonts w:ascii="仿宋" w:eastAsia="仿宋" w:hAnsi="仿宋"/>
          <w:lang w:eastAsia="zh-CN"/>
        </w:rPr>
      </w:pPr>
      <w:r w:rsidRPr="00DE110E">
        <w:rPr>
          <w:rFonts w:ascii="仿宋" w:eastAsia="仿宋" w:hAnsi="仿宋"/>
          <w:lang w:eastAsia="zh-CN"/>
        </w:rPr>
        <w:t>6</w:t>
      </w:r>
      <w:r w:rsidRPr="00DE110E">
        <w:rPr>
          <w:rFonts w:ascii="仿宋" w:eastAsia="仿宋" w:hAnsi="仿宋" w:hint="eastAsia"/>
          <w:lang w:eastAsia="zh-CN"/>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2C165718" w14:textId="77777777" w:rsidR="007E0798" w:rsidRPr="00DE110E" w:rsidRDefault="007E0798" w:rsidP="007E0798">
      <w:pPr>
        <w:ind w:left="480"/>
        <w:rPr>
          <w:rFonts w:ascii="仿宋" w:eastAsia="仿宋" w:hAnsi="仿宋"/>
          <w:lang w:eastAsia="zh-CN"/>
        </w:rPr>
      </w:pPr>
      <w:r w:rsidRPr="00DE110E">
        <w:rPr>
          <w:rFonts w:ascii="仿宋" w:eastAsia="仿宋" w:hAnsi="仿宋"/>
          <w:lang w:eastAsia="zh-CN"/>
        </w:rPr>
        <w:t>7</w:t>
      </w:r>
      <w:r w:rsidRPr="00DE110E">
        <w:rPr>
          <w:rFonts w:ascii="仿宋" w:eastAsia="仿宋" w:hAnsi="仿宋" w:hint="eastAsia"/>
          <w:lang w:eastAsia="zh-CN"/>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701802C4" w14:textId="77777777" w:rsidR="007E0798" w:rsidRPr="00DE110E" w:rsidRDefault="007E0798" w:rsidP="007E0798">
      <w:pPr>
        <w:ind w:left="480"/>
        <w:rPr>
          <w:rFonts w:ascii="仿宋" w:eastAsia="仿宋" w:hAnsi="仿宋"/>
          <w:lang w:eastAsia="zh-CN"/>
        </w:rPr>
      </w:pPr>
      <w:r w:rsidRPr="00DE110E">
        <w:rPr>
          <w:rFonts w:ascii="仿宋" w:eastAsia="仿宋" w:hAnsi="仿宋"/>
          <w:lang w:eastAsia="zh-CN"/>
        </w:rPr>
        <w:t>8</w:t>
      </w:r>
      <w:r w:rsidRPr="00DE110E">
        <w:rPr>
          <w:rFonts w:ascii="仿宋" w:eastAsia="仿宋" w:hAnsi="仿宋" w:hint="eastAsia"/>
          <w:lang w:eastAsia="zh-CN"/>
        </w:rPr>
        <w:t>、中国境外（含中国台湾、香港和澳门地区，下同）的投标人也可以授权中国境内的某单位采用本须知所列形式代替其提交投标保证金；或者通过一家在中国境内的银行直接开具投标保证金银行保函。</w:t>
      </w:r>
      <w:r w:rsidRPr="00DE110E">
        <w:rPr>
          <w:rFonts w:ascii="仿宋" w:eastAsia="仿宋" w:hAnsi="仿宋" w:hint="eastAsia"/>
          <w:b/>
          <w:u w:val="single"/>
          <w:lang w:eastAsia="zh-CN"/>
        </w:rPr>
        <w:t>当采用前一种方式提交时，投标人应在开标时携带授权书原件，否则按未实质性响应标书要求处理。</w:t>
      </w:r>
      <w:r w:rsidRPr="00DE110E">
        <w:rPr>
          <w:rFonts w:ascii="仿宋" w:eastAsia="仿宋" w:hAnsi="仿宋" w:hint="eastAsia"/>
          <w:lang w:eastAsia="zh-CN"/>
        </w:rPr>
        <w:t>格式如本须知附件一所示的授权书。（仅适用于境外投标人）</w:t>
      </w:r>
    </w:p>
    <w:p w14:paraId="642F0B3E" w14:textId="77777777" w:rsidR="007E0798" w:rsidRPr="00DE110E" w:rsidRDefault="007E0798" w:rsidP="007E0798">
      <w:pPr>
        <w:ind w:left="480"/>
        <w:rPr>
          <w:rFonts w:ascii="仿宋" w:eastAsia="仿宋" w:hAnsi="仿宋"/>
          <w:lang w:eastAsia="zh-CN"/>
        </w:rPr>
      </w:pPr>
      <w:r w:rsidRPr="00DE110E">
        <w:rPr>
          <w:rFonts w:ascii="仿宋" w:eastAsia="仿宋" w:hAnsi="仿宋"/>
          <w:lang w:eastAsia="zh-CN"/>
        </w:rPr>
        <w:t>9</w:t>
      </w:r>
      <w:r w:rsidRPr="00DE110E">
        <w:rPr>
          <w:rFonts w:ascii="仿宋" w:eastAsia="仿宋" w:hAnsi="仿宋" w:hint="eastAsia"/>
          <w:lang w:eastAsia="zh-CN"/>
        </w:rPr>
        <w:t>、境内投标人以</w:t>
      </w:r>
      <w:r w:rsidRPr="00DE110E">
        <w:rPr>
          <w:rFonts w:ascii="仿宋" w:eastAsia="仿宋" w:hAnsi="仿宋" w:hint="eastAsia"/>
          <w:b/>
          <w:u w:val="single"/>
          <w:lang w:eastAsia="zh-CN"/>
        </w:rPr>
        <w:t>支票形式</w:t>
      </w:r>
      <w:r w:rsidRPr="00DE110E">
        <w:rPr>
          <w:rFonts w:ascii="仿宋" w:eastAsia="仿宋" w:hAnsi="仿宋" w:hint="eastAsia"/>
          <w:lang w:eastAsia="zh-CN"/>
        </w:rPr>
        <w:t>提交的投标保证金，应当从其基本账户转出并在投标文件中</w:t>
      </w:r>
      <w:r w:rsidRPr="00DE110E">
        <w:rPr>
          <w:rFonts w:ascii="仿宋" w:eastAsia="仿宋" w:hAnsi="仿宋" w:hint="eastAsia"/>
          <w:b/>
          <w:u w:val="single"/>
          <w:lang w:eastAsia="zh-CN"/>
        </w:rPr>
        <w:t>附上基本账户开户证明</w:t>
      </w:r>
      <w:r w:rsidRPr="00DE110E">
        <w:rPr>
          <w:rFonts w:ascii="仿宋" w:eastAsia="仿宋" w:hAnsi="仿宋" w:hint="eastAsia"/>
          <w:lang w:eastAsia="zh-CN"/>
        </w:rPr>
        <w:t>。</w:t>
      </w:r>
    </w:p>
    <w:bookmarkEnd w:id="10"/>
    <w:p w14:paraId="7BCF350B" w14:textId="77777777" w:rsidR="007E0798" w:rsidRPr="00DE110E" w:rsidRDefault="007E0798" w:rsidP="007E0798">
      <w:pPr>
        <w:rPr>
          <w:rFonts w:ascii="仿宋" w:eastAsia="仿宋" w:hAnsi="仿宋"/>
          <w:lang w:eastAsia="zh-CN"/>
        </w:rPr>
      </w:pPr>
    </w:p>
    <w:p w14:paraId="5732D9EF" w14:textId="77777777" w:rsidR="007E0798" w:rsidRPr="00DE110E" w:rsidRDefault="007E0798" w:rsidP="007E0798">
      <w:pPr>
        <w:pStyle w:val="Heading1"/>
        <w:ind w:left="0"/>
      </w:pPr>
      <w:r w:rsidRPr="00DE110E">
        <w:rPr>
          <w:rFonts w:hint="eastAsia"/>
        </w:rPr>
        <w:lastRenderedPageBreak/>
        <w:t>5、投标保证金的退还</w:t>
      </w:r>
    </w:p>
    <w:p w14:paraId="54DF983D" w14:textId="77777777" w:rsidR="007E0798" w:rsidRPr="00DE110E" w:rsidRDefault="007E0798" w:rsidP="007E0798">
      <w:pPr>
        <w:ind w:left="482"/>
        <w:rPr>
          <w:rFonts w:ascii="仿宋" w:eastAsia="仿宋" w:hAnsi="仿宋"/>
          <w:lang w:eastAsia="zh-CN"/>
        </w:rPr>
      </w:pPr>
      <w:r w:rsidRPr="00DE110E">
        <w:rPr>
          <w:rFonts w:ascii="仿宋" w:eastAsia="仿宋" w:hAnsi="仿宋" w:hint="eastAsia"/>
          <w:b/>
          <w:lang w:eastAsia="zh-CN"/>
        </w:rPr>
        <w:t>(</w:t>
      </w:r>
      <w:r w:rsidRPr="00DE110E">
        <w:rPr>
          <w:rFonts w:ascii="仿宋" w:eastAsia="仿宋" w:hAnsi="仿宋"/>
          <w:b/>
          <w:lang w:eastAsia="zh-CN"/>
        </w:rPr>
        <w:t>1)</w:t>
      </w:r>
      <w:r w:rsidRPr="00DE110E">
        <w:rPr>
          <w:rFonts w:ascii="仿宋" w:eastAsia="仿宋" w:hAnsi="仿宋" w:hint="eastAsia"/>
          <w:b/>
          <w:u w:val="single"/>
          <w:lang w:eastAsia="zh-CN"/>
        </w:rPr>
        <w:t>中标人：</w:t>
      </w:r>
      <w:r w:rsidRPr="00DE110E">
        <w:rPr>
          <w:rFonts w:ascii="仿宋" w:eastAsia="仿宋" w:hAnsi="仿宋" w:hint="eastAsia"/>
          <w:lang w:eastAsia="zh-CN"/>
        </w:rPr>
        <w:t>在评审结果公示后，招标人和（或）招标代理机构</w:t>
      </w:r>
      <w:r w:rsidRPr="00DE110E">
        <w:rPr>
          <w:rFonts w:ascii="仿宋" w:eastAsia="仿宋" w:hAnsi="仿宋" w:hint="eastAsia"/>
          <w:b/>
          <w:u w:val="single"/>
          <w:lang w:eastAsia="zh-CN"/>
        </w:rPr>
        <w:t>在中标人缴纳中标服务费（如有）</w:t>
      </w:r>
      <w:r w:rsidRPr="00DE110E">
        <w:rPr>
          <w:rFonts w:ascii="仿宋" w:eastAsia="仿宋" w:hAnsi="仿宋" w:hint="eastAsia"/>
          <w:lang w:eastAsia="zh-CN"/>
        </w:rPr>
        <w:t>后将向中标人发出“中标通知书”，招标人在与中标人签订中标合同后，且在未发生招标文件规定的招标人和（或）招标代理机构有权不退还投标保证金的情况时退还：</w:t>
      </w:r>
    </w:p>
    <w:p w14:paraId="20E04403" w14:textId="77777777" w:rsidR="007E0798" w:rsidRPr="00DE110E" w:rsidRDefault="007E0798" w:rsidP="007E0798">
      <w:pPr>
        <w:ind w:left="480"/>
        <w:rPr>
          <w:rFonts w:ascii="仿宋" w:eastAsia="仿宋" w:hAnsi="仿宋"/>
          <w:lang w:eastAsia="zh-CN"/>
        </w:rPr>
      </w:pPr>
      <w:r w:rsidRPr="00DE110E">
        <w:rPr>
          <w:rFonts w:ascii="仿宋" w:eastAsia="仿宋" w:hAnsi="仿宋" w:hint="eastAsia"/>
          <w:lang w:eastAsia="zh-CN"/>
        </w:rPr>
        <w:t>中标人登录“教建咨询”</w:t>
      </w:r>
      <w:proofErr w:type="gramStart"/>
      <w:r w:rsidRPr="00DE110E">
        <w:rPr>
          <w:rFonts w:ascii="仿宋" w:eastAsia="仿宋" w:hAnsi="仿宋" w:hint="eastAsia"/>
          <w:lang w:eastAsia="zh-CN"/>
        </w:rPr>
        <w:t>微信公众号</w:t>
      </w:r>
      <w:proofErr w:type="gramEnd"/>
      <w:r w:rsidRPr="00DE110E">
        <w:rPr>
          <w:rFonts w:ascii="仿宋" w:eastAsia="仿宋" w:hAnsi="仿宋" w:hint="eastAsia"/>
          <w:lang w:eastAsia="zh-CN"/>
        </w:rPr>
        <w:t>上传</w:t>
      </w:r>
      <w:r w:rsidRPr="00DE110E">
        <w:rPr>
          <w:rFonts w:ascii="仿宋" w:eastAsia="仿宋" w:hAnsi="仿宋" w:hint="eastAsia"/>
          <w:b/>
          <w:u w:val="single"/>
          <w:lang w:eastAsia="zh-CN"/>
        </w:rPr>
        <w:t>中标人与招标人签署的加盖中标人公章（红章）的合同扫描件</w:t>
      </w:r>
      <w:r w:rsidRPr="00DE110E">
        <w:rPr>
          <w:rFonts w:ascii="仿宋" w:eastAsia="仿宋" w:hAnsi="仿宋" w:hint="eastAsia"/>
          <w:lang w:eastAsia="zh-CN"/>
        </w:rPr>
        <w:t>后向</w:t>
      </w:r>
      <w:r w:rsidRPr="00DE110E">
        <w:rPr>
          <w:rFonts w:ascii="仿宋" w:eastAsia="仿宋" w:hAnsi="仿宋" w:hint="eastAsia"/>
          <w:b/>
          <w:lang w:eastAsia="zh-CN"/>
        </w:rPr>
        <w:t>原账户</w:t>
      </w:r>
      <w:r w:rsidRPr="00DE110E">
        <w:rPr>
          <w:rFonts w:ascii="仿宋" w:eastAsia="仿宋" w:hAnsi="仿宋" w:hint="eastAsia"/>
          <w:lang w:eastAsia="zh-CN"/>
        </w:rPr>
        <w:t>退还。</w:t>
      </w:r>
    </w:p>
    <w:p w14:paraId="569DF77D" w14:textId="77777777" w:rsidR="007E0798" w:rsidRPr="00DE110E" w:rsidRDefault="007E0798" w:rsidP="007E0798">
      <w:pPr>
        <w:rPr>
          <w:rFonts w:ascii="仿宋" w:eastAsia="仿宋" w:hAnsi="仿宋"/>
          <w:lang w:eastAsia="zh-CN"/>
        </w:rPr>
      </w:pPr>
    </w:p>
    <w:p w14:paraId="052C4C6F" w14:textId="77777777" w:rsidR="007E0798" w:rsidRPr="00DE110E" w:rsidRDefault="007E0798" w:rsidP="007E0798">
      <w:pPr>
        <w:ind w:left="482"/>
        <w:rPr>
          <w:rFonts w:ascii="仿宋" w:eastAsia="仿宋" w:hAnsi="仿宋"/>
          <w:lang w:eastAsia="zh-CN"/>
        </w:rPr>
      </w:pPr>
      <w:r w:rsidRPr="00DE110E">
        <w:rPr>
          <w:rFonts w:ascii="仿宋" w:eastAsia="仿宋" w:hAnsi="仿宋" w:hint="eastAsia"/>
          <w:b/>
          <w:lang w:eastAsia="zh-CN"/>
        </w:rPr>
        <w:t>(</w:t>
      </w:r>
      <w:r w:rsidRPr="00DE110E">
        <w:rPr>
          <w:rFonts w:ascii="仿宋" w:eastAsia="仿宋" w:hAnsi="仿宋"/>
          <w:b/>
          <w:lang w:eastAsia="zh-CN"/>
        </w:rPr>
        <w:t>2)</w:t>
      </w:r>
      <w:r w:rsidRPr="00DE110E">
        <w:rPr>
          <w:rFonts w:ascii="仿宋" w:eastAsia="仿宋" w:hAnsi="仿宋" w:hint="eastAsia"/>
          <w:b/>
          <w:u w:val="single"/>
          <w:lang w:eastAsia="zh-CN"/>
        </w:rPr>
        <w:t>未中标人：</w:t>
      </w:r>
      <w:r w:rsidRPr="00DE110E">
        <w:rPr>
          <w:rFonts w:ascii="仿宋" w:eastAsia="仿宋" w:hAnsi="仿宋" w:hint="eastAsia"/>
          <w:lang w:eastAsia="zh-CN"/>
        </w:rPr>
        <w:t>招标人最迟将在与中标人签订合同后</w:t>
      </w:r>
      <w:r w:rsidRPr="00DE110E">
        <w:rPr>
          <w:rFonts w:ascii="仿宋" w:eastAsia="仿宋" w:hAnsi="仿宋"/>
          <w:lang w:eastAsia="zh-CN"/>
        </w:rPr>
        <w:t xml:space="preserve"> 5 </w:t>
      </w:r>
      <w:r w:rsidRPr="00DE110E">
        <w:rPr>
          <w:rFonts w:ascii="仿宋" w:eastAsia="仿宋" w:hAnsi="仿宋" w:hint="eastAsia"/>
          <w:lang w:eastAsia="zh-CN"/>
        </w:rPr>
        <w:t>日内，在未发生招标文件规定的招标人和（或）招标代理机构有权不退还投标保证金的情况时向</w:t>
      </w:r>
      <w:r w:rsidRPr="00DE110E">
        <w:rPr>
          <w:rFonts w:ascii="仿宋" w:eastAsia="仿宋" w:hAnsi="仿宋" w:hint="eastAsia"/>
          <w:b/>
          <w:lang w:eastAsia="zh-CN"/>
        </w:rPr>
        <w:t>原账户</w:t>
      </w:r>
      <w:r w:rsidRPr="00DE110E">
        <w:rPr>
          <w:rFonts w:ascii="仿宋" w:eastAsia="仿宋" w:hAnsi="仿宋" w:hint="eastAsia"/>
          <w:lang w:eastAsia="zh-CN"/>
        </w:rPr>
        <w:t>退还。</w:t>
      </w:r>
    </w:p>
    <w:p w14:paraId="0F7CDF85" w14:textId="77777777" w:rsidR="007E0798" w:rsidRPr="00DE110E" w:rsidRDefault="007E0798" w:rsidP="007E0798">
      <w:pPr>
        <w:rPr>
          <w:rFonts w:ascii="仿宋" w:eastAsia="仿宋" w:hAnsi="仿宋"/>
          <w:lang w:eastAsia="zh-CN"/>
        </w:rPr>
      </w:pPr>
    </w:p>
    <w:p w14:paraId="4497B6B3" w14:textId="77777777" w:rsidR="007E0798" w:rsidRPr="00DE110E" w:rsidRDefault="007E0798" w:rsidP="007E0798">
      <w:pPr>
        <w:ind w:left="480"/>
        <w:rPr>
          <w:rFonts w:ascii="仿宋" w:eastAsia="仿宋" w:hAnsi="仿宋"/>
          <w:b/>
          <w:u w:val="single"/>
          <w:lang w:eastAsia="zh-CN"/>
        </w:rPr>
      </w:pPr>
      <w:r w:rsidRPr="00DE110E">
        <w:rPr>
          <w:rFonts w:ascii="仿宋" w:eastAsia="仿宋" w:hAnsi="仿宋" w:hint="eastAsia"/>
          <w:lang w:eastAsia="zh-CN"/>
        </w:rPr>
        <w:t>(</w:t>
      </w:r>
      <w:r w:rsidRPr="00DE110E">
        <w:rPr>
          <w:rFonts w:ascii="仿宋" w:eastAsia="仿宋" w:hAnsi="仿宋"/>
          <w:lang w:eastAsia="zh-CN"/>
        </w:rPr>
        <w:t>3)</w:t>
      </w:r>
      <w:r w:rsidRPr="00DE110E">
        <w:rPr>
          <w:rFonts w:ascii="仿宋" w:eastAsia="仿宋" w:hAnsi="仿宋" w:hint="eastAsia"/>
          <w:lang w:eastAsia="zh-CN"/>
        </w:rPr>
        <w:t>对采用网上转账、贷记凭证、电汇、银行本票、银行汇票或支票方式提交的投标保证金，在退还的同时还将按中国人民银行公布的</w:t>
      </w:r>
      <w:r w:rsidRPr="00DE110E">
        <w:rPr>
          <w:rFonts w:ascii="仿宋" w:eastAsia="仿宋" w:hAnsi="仿宋" w:hint="eastAsia"/>
          <w:b/>
          <w:lang w:eastAsia="zh-CN"/>
        </w:rPr>
        <w:t>人民币活期存款利率</w:t>
      </w:r>
      <w:r w:rsidRPr="00DE110E">
        <w:rPr>
          <w:rFonts w:ascii="仿宋" w:eastAsia="仿宋" w:hAnsi="仿宋" w:hint="eastAsia"/>
          <w:lang w:eastAsia="zh-CN"/>
        </w:rPr>
        <w:t>向投标人支付</w:t>
      </w:r>
      <w:r w:rsidRPr="00DE110E">
        <w:rPr>
          <w:rFonts w:ascii="仿宋" w:eastAsia="仿宋" w:hAnsi="仿宋" w:hint="eastAsia"/>
          <w:b/>
          <w:lang w:eastAsia="zh-CN"/>
        </w:rPr>
        <w:t>投标保证金利息。</w:t>
      </w:r>
      <w:r w:rsidRPr="00DE110E">
        <w:rPr>
          <w:rFonts w:ascii="仿宋" w:eastAsia="仿宋" w:hAnsi="仿宋" w:hint="eastAsia"/>
          <w:lang w:eastAsia="zh-CN"/>
        </w:rPr>
        <w:t>对采用银行保函形式提交的投标保证金，将只退还保函正本，</w:t>
      </w:r>
      <w:r w:rsidRPr="00DE110E">
        <w:rPr>
          <w:rFonts w:ascii="仿宋" w:eastAsia="仿宋" w:hAnsi="仿宋" w:hint="eastAsia"/>
          <w:b/>
          <w:lang w:eastAsia="zh-CN"/>
        </w:rPr>
        <w:t>不支付投标保证金利息</w:t>
      </w:r>
      <w:r w:rsidRPr="00DE110E">
        <w:rPr>
          <w:rFonts w:ascii="仿宋" w:eastAsia="仿宋" w:hAnsi="仿宋" w:hint="eastAsia"/>
          <w:lang w:eastAsia="zh-CN"/>
        </w:rPr>
        <w:t>。</w:t>
      </w:r>
    </w:p>
    <w:p w14:paraId="0B48D283" w14:textId="77777777" w:rsidR="007E0798" w:rsidRPr="00DE110E" w:rsidRDefault="007E0798" w:rsidP="007E0798">
      <w:pPr>
        <w:pStyle w:val="Heading1"/>
        <w:ind w:left="0"/>
      </w:pPr>
      <w:r w:rsidRPr="00DE110E">
        <w:rPr>
          <w:rFonts w:hint="eastAsia"/>
        </w:rPr>
        <w:t>6、其他</w:t>
      </w:r>
    </w:p>
    <w:p w14:paraId="03C0AB22" w14:textId="77777777" w:rsidR="007E0798" w:rsidRPr="00DE110E" w:rsidRDefault="007E0798" w:rsidP="007E0798">
      <w:pPr>
        <w:ind w:left="480"/>
        <w:rPr>
          <w:rFonts w:ascii="仿宋" w:eastAsia="仿宋" w:hAnsi="仿宋"/>
          <w:lang w:eastAsia="zh-CN"/>
        </w:rPr>
      </w:pPr>
      <w:r w:rsidRPr="00DE110E">
        <w:rPr>
          <w:rFonts w:ascii="仿宋" w:eastAsia="仿宋" w:hAnsi="仿宋" w:hint="eastAsia"/>
          <w:lang w:eastAsia="zh-CN"/>
        </w:rPr>
        <w:t>(</w:t>
      </w:r>
      <w:r w:rsidRPr="00DE110E">
        <w:rPr>
          <w:rFonts w:ascii="仿宋" w:eastAsia="仿宋" w:hAnsi="仿宋"/>
          <w:lang w:eastAsia="zh-CN"/>
        </w:rPr>
        <w:t>1)</w:t>
      </w:r>
      <w:r w:rsidRPr="00DE110E">
        <w:rPr>
          <w:rFonts w:ascii="仿宋" w:eastAsia="仿宋" w:hAnsi="仿宋" w:hint="eastAsia"/>
          <w:lang w:eastAsia="zh-CN"/>
        </w:rPr>
        <w:t>本须知如被具体招标项目的招标文件所引用，即成为该</w:t>
      </w:r>
      <w:r w:rsidRPr="00DE110E">
        <w:rPr>
          <w:rFonts w:ascii="仿宋" w:eastAsia="仿宋" w:hAnsi="仿宋" w:hint="eastAsia"/>
          <w:b/>
          <w:lang w:eastAsia="zh-CN"/>
        </w:rPr>
        <w:t>招标文件的组成部分</w:t>
      </w:r>
      <w:r w:rsidRPr="00DE110E">
        <w:rPr>
          <w:rFonts w:ascii="仿宋" w:eastAsia="仿宋" w:hAnsi="仿宋" w:hint="eastAsia"/>
          <w:lang w:eastAsia="zh-CN"/>
        </w:rPr>
        <w:t>。</w:t>
      </w:r>
    </w:p>
    <w:p w14:paraId="1171EC08" w14:textId="77777777" w:rsidR="007E0798" w:rsidRPr="00DE110E" w:rsidRDefault="007E0798" w:rsidP="007E0798">
      <w:pPr>
        <w:ind w:left="480"/>
        <w:rPr>
          <w:rFonts w:ascii="仿宋" w:eastAsia="仿宋" w:hAnsi="仿宋"/>
          <w:b/>
          <w:u w:val="single"/>
          <w:lang w:eastAsia="zh-CN"/>
        </w:rPr>
      </w:pPr>
      <w:r w:rsidRPr="00DE110E">
        <w:rPr>
          <w:rFonts w:ascii="仿宋" w:eastAsia="仿宋" w:hAnsi="仿宋" w:hint="eastAsia"/>
          <w:lang w:eastAsia="zh-CN"/>
        </w:rPr>
        <w:t>(</w:t>
      </w:r>
      <w:r w:rsidRPr="00DE110E">
        <w:rPr>
          <w:rFonts w:ascii="仿宋" w:eastAsia="仿宋" w:hAnsi="仿宋"/>
          <w:lang w:eastAsia="zh-CN"/>
        </w:rPr>
        <w:t>2)</w:t>
      </w:r>
      <w:r w:rsidRPr="00DE110E">
        <w:rPr>
          <w:rFonts w:ascii="仿宋" w:eastAsia="仿宋" w:hAnsi="仿宋" w:hint="eastAsia"/>
          <w:b/>
          <w:u w:val="single"/>
          <w:lang w:eastAsia="zh-CN"/>
        </w:rPr>
        <w:t>对于因不可抗力等原因导致投标保证金未及时到账等情况，招标人和招标代理机构不承担任何责任。</w:t>
      </w:r>
    </w:p>
    <w:p w14:paraId="5A78969E" w14:textId="77777777" w:rsidR="007E0798" w:rsidRPr="00DE110E" w:rsidRDefault="007E0798" w:rsidP="007E0798">
      <w:pPr>
        <w:ind w:left="480"/>
        <w:rPr>
          <w:rFonts w:ascii="仿宋" w:eastAsia="仿宋" w:hAnsi="仿宋"/>
          <w:b/>
          <w:u w:val="single"/>
          <w:lang w:eastAsia="zh-CN"/>
        </w:rPr>
      </w:pPr>
      <w:r w:rsidRPr="00DE110E">
        <w:rPr>
          <w:rFonts w:ascii="仿宋" w:eastAsia="仿宋" w:hAnsi="仿宋"/>
          <w:lang w:eastAsia="zh-CN"/>
        </w:rPr>
        <w:t>(3)</w:t>
      </w:r>
      <w:r w:rsidRPr="00DE110E">
        <w:rPr>
          <w:rFonts w:ascii="仿宋" w:eastAsia="仿宋" w:hAnsi="仿宋" w:hint="eastAsia"/>
          <w:lang w:eastAsia="zh-CN"/>
        </w:rPr>
        <w:t>当投标人选投一个招标项目的多个包件或标段时，须用</w:t>
      </w:r>
      <w:r w:rsidRPr="00DE110E">
        <w:rPr>
          <w:rFonts w:ascii="仿宋" w:eastAsia="仿宋" w:hAnsi="仿宋" w:hint="eastAsia"/>
          <w:b/>
          <w:lang w:eastAsia="zh-CN"/>
        </w:rPr>
        <w:t>附表方式注明每个包件或标段的投标保证金金额</w:t>
      </w:r>
      <w:r w:rsidRPr="00DE110E">
        <w:rPr>
          <w:rFonts w:ascii="仿宋" w:eastAsia="仿宋" w:hAnsi="仿宋" w:hint="eastAsia"/>
          <w:lang w:eastAsia="zh-CN"/>
        </w:rPr>
        <w:t>。如投标人未具体注明其所投各包件或标段的投标保证金金额，且合计的保证金金额又不足时，评标委员将按其所投全部包件或标段的投标保证金均不符合要求来处理。</w:t>
      </w:r>
    </w:p>
    <w:p w14:paraId="5F370F93" w14:textId="77777777" w:rsidR="007E0798" w:rsidRPr="00DE110E" w:rsidRDefault="007E0798" w:rsidP="007E0798">
      <w:pPr>
        <w:ind w:left="480"/>
        <w:rPr>
          <w:rFonts w:ascii="仿宋" w:eastAsia="仿宋" w:hAnsi="仿宋"/>
          <w:b/>
          <w:u w:val="single"/>
          <w:lang w:eastAsia="zh-CN"/>
        </w:rPr>
      </w:pPr>
      <w:r w:rsidRPr="00DE110E">
        <w:rPr>
          <w:rFonts w:ascii="仿宋" w:eastAsia="仿宋" w:hAnsi="仿宋"/>
          <w:lang w:eastAsia="zh-CN"/>
        </w:rPr>
        <w:t>(4)</w:t>
      </w:r>
      <w:r w:rsidRPr="00DE110E">
        <w:rPr>
          <w:rFonts w:ascii="仿宋" w:eastAsia="仿宋" w:hAnsi="仿宋" w:hint="eastAsia"/>
          <w:b/>
          <w:lang w:eastAsia="zh-CN"/>
        </w:rPr>
        <w:t>投标保证金的有效期应当与投标有效期一致</w:t>
      </w:r>
      <w:r w:rsidRPr="00DE110E">
        <w:rPr>
          <w:rFonts w:ascii="仿宋" w:eastAsia="仿宋" w:hAnsi="仿宋"/>
          <w:b/>
          <w:lang w:eastAsia="zh-CN"/>
        </w:rPr>
        <w:t>。</w:t>
      </w:r>
    </w:p>
    <w:p w14:paraId="5E5D74FC" w14:textId="77777777" w:rsidR="007E0798" w:rsidRPr="00DE110E" w:rsidRDefault="007E0798" w:rsidP="007E0798">
      <w:pPr>
        <w:ind w:left="480"/>
        <w:rPr>
          <w:rFonts w:ascii="仿宋" w:eastAsia="仿宋" w:hAnsi="仿宋"/>
          <w:b/>
          <w:lang w:eastAsia="zh-CN"/>
        </w:rPr>
      </w:pPr>
      <w:r w:rsidRPr="00DE110E">
        <w:rPr>
          <w:rFonts w:ascii="仿宋" w:eastAsia="仿宋" w:hAnsi="仿宋"/>
          <w:lang w:eastAsia="zh-CN"/>
        </w:rPr>
        <w:t>(5)</w:t>
      </w:r>
      <w:r w:rsidRPr="00DE110E">
        <w:rPr>
          <w:rFonts w:ascii="仿宋" w:eastAsia="仿宋" w:hAnsi="仿宋" w:hint="eastAsia"/>
          <w:b/>
          <w:lang w:eastAsia="zh-CN"/>
        </w:rPr>
        <w:t>有下列情形之一的，投标保证金将不予退还：</w:t>
      </w:r>
    </w:p>
    <w:p w14:paraId="425DC7AE" w14:textId="77777777" w:rsidR="007E0798" w:rsidRPr="00DE110E" w:rsidRDefault="007E0798" w:rsidP="007E0798">
      <w:pPr>
        <w:pStyle w:val="2"/>
        <w:adjustRightInd w:val="0"/>
        <w:spacing w:line="360" w:lineRule="atLeast"/>
        <w:ind w:left="680" w:firstLineChars="0" w:firstLine="0"/>
        <w:textAlignment w:val="baseline"/>
        <w:rPr>
          <w:rFonts w:ascii="仿宋" w:eastAsia="仿宋" w:hAnsi="仿宋"/>
          <w:b/>
        </w:rPr>
      </w:pPr>
      <w:r w:rsidRPr="00DE110E">
        <w:rPr>
          <w:rFonts w:ascii="仿宋" w:eastAsia="仿宋" w:hAnsi="仿宋" w:hint="eastAsia"/>
          <w:b/>
        </w:rPr>
        <w:t>投标人在投标有效期内撤销投标文件；</w:t>
      </w:r>
    </w:p>
    <w:p w14:paraId="22C239C7" w14:textId="77777777" w:rsidR="007E0798" w:rsidRPr="00DE110E" w:rsidRDefault="007E0798" w:rsidP="007E0798">
      <w:pPr>
        <w:pStyle w:val="2"/>
        <w:adjustRightInd w:val="0"/>
        <w:spacing w:line="360" w:lineRule="atLeast"/>
        <w:ind w:left="680" w:firstLineChars="0" w:firstLine="0"/>
        <w:textAlignment w:val="baseline"/>
        <w:rPr>
          <w:rFonts w:ascii="仿宋" w:eastAsia="仿宋" w:hAnsi="仿宋"/>
          <w:b/>
        </w:rPr>
      </w:pPr>
      <w:r w:rsidRPr="00DE110E">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102F396C" w14:textId="77777777" w:rsidR="007E0798" w:rsidRPr="00DE110E" w:rsidRDefault="007E0798" w:rsidP="007E0798">
      <w:pPr>
        <w:pStyle w:val="2"/>
        <w:adjustRightInd w:val="0"/>
        <w:spacing w:line="360" w:lineRule="atLeast"/>
        <w:ind w:left="680" w:firstLineChars="0" w:firstLine="0"/>
        <w:textAlignment w:val="baseline"/>
        <w:rPr>
          <w:rFonts w:ascii="仿宋" w:eastAsia="仿宋" w:hAnsi="仿宋"/>
          <w:b/>
        </w:rPr>
      </w:pPr>
      <w:r w:rsidRPr="00DE110E">
        <w:rPr>
          <w:rFonts w:ascii="仿宋" w:eastAsia="仿宋" w:hAnsi="仿宋" w:hint="eastAsia"/>
          <w:b/>
        </w:rPr>
        <w:t>发生其他可以不予退还投标保证金的情形。</w:t>
      </w:r>
    </w:p>
    <w:p w14:paraId="7EBAAB90" w14:textId="77777777" w:rsidR="007E0798" w:rsidRPr="00DE110E" w:rsidRDefault="007E0798" w:rsidP="007E0798">
      <w:pPr>
        <w:ind w:firstLineChars="200" w:firstLine="440"/>
        <w:rPr>
          <w:rFonts w:ascii="仿宋" w:eastAsia="仿宋" w:hAnsi="仿宋"/>
          <w:lang w:eastAsia="zh-CN"/>
        </w:rPr>
      </w:pPr>
      <w:r w:rsidRPr="00DE110E">
        <w:rPr>
          <w:rFonts w:ascii="仿宋" w:eastAsia="仿宋" w:hAnsi="仿宋"/>
          <w:lang w:eastAsia="zh-CN"/>
        </w:rPr>
        <w:br w:type="page"/>
      </w:r>
      <w:r w:rsidRPr="00DE110E">
        <w:rPr>
          <w:rFonts w:ascii="仿宋" w:eastAsia="仿宋" w:hAnsi="仿宋" w:hint="eastAsia"/>
          <w:b/>
          <w:lang w:eastAsia="zh-CN"/>
        </w:rPr>
        <w:lastRenderedPageBreak/>
        <w:t>附件一：</w:t>
      </w:r>
    </w:p>
    <w:p w14:paraId="5A54B084" w14:textId="77777777" w:rsidR="007E0798" w:rsidRPr="00DE110E" w:rsidRDefault="007E0798" w:rsidP="007E0798">
      <w:pPr>
        <w:pStyle w:val="flNote"/>
        <w:spacing w:beforeLines="70" w:before="168" w:afterLines="120" w:after="288"/>
        <w:rPr>
          <w:rFonts w:ascii="仿宋" w:eastAsia="仿宋" w:hAnsi="仿宋"/>
          <w:b/>
          <w:sz w:val="28"/>
          <w:szCs w:val="28"/>
        </w:rPr>
      </w:pPr>
      <w:r w:rsidRPr="00DE110E">
        <w:rPr>
          <w:rFonts w:ascii="仿宋" w:eastAsia="仿宋" w:hAnsi="仿宋" w:hint="eastAsia"/>
          <w:b/>
          <w:sz w:val="28"/>
          <w:szCs w:val="28"/>
        </w:rPr>
        <w:t>关于投标保证金的授权函</w:t>
      </w:r>
    </w:p>
    <w:p w14:paraId="7E04A5DF" w14:textId="77777777" w:rsidR="007E0798" w:rsidRPr="00DE110E" w:rsidRDefault="007E0798" w:rsidP="007E0798">
      <w:pPr>
        <w:pStyle w:val="NormalIndent"/>
        <w:ind w:firstLineChars="200" w:firstLine="420"/>
        <w:rPr>
          <w:rFonts w:ascii="仿宋" w:eastAsia="仿宋" w:hAnsi="仿宋"/>
        </w:rPr>
      </w:pPr>
      <w:r w:rsidRPr="00DE110E">
        <w:rPr>
          <w:rFonts w:ascii="仿宋" w:eastAsia="仿宋" w:hAnsi="仿宋" w:hint="eastAsia"/>
          <w:i/>
          <w:u w:val="single"/>
        </w:rPr>
        <w:t>（填入投标人名称）</w:t>
      </w:r>
      <w:r w:rsidRPr="00DE110E">
        <w:rPr>
          <w:rFonts w:ascii="仿宋" w:eastAsia="仿宋" w:hAnsi="仿宋" w:hint="eastAsia"/>
        </w:rPr>
        <w:t>（以下简称“授权人”）授权</w:t>
      </w:r>
      <w:r w:rsidRPr="00DE110E">
        <w:rPr>
          <w:rFonts w:ascii="仿宋" w:eastAsia="仿宋" w:hAnsi="仿宋" w:hint="eastAsia"/>
          <w:i/>
          <w:u w:val="single"/>
        </w:rPr>
        <w:t>（填入被授权单位名称）</w:t>
      </w:r>
      <w:r w:rsidRPr="00DE110E">
        <w:rPr>
          <w:rFonts w:ascii="仿宋" w:eastAsia="仿宋" w:hAnsi="仿宋" w:hint="eastAsia"/>
        </w:rPr>
        <w:t>（以下简称“被授权人”）代表本方提交</w:t>
      </w:r>
      <w:r w:rsidRPr="00DE110E">
        <w:rPr>
          <w:rFonts w:ascii="仿宋" w:eastAsia="仿宋" w:hAnsi="仿宋" w:hint="eastAsia"/>
          <w:i/>
          <w:u w:val="single"/>
        </w:rPr>
        <w:t>（填入招标项目名称及编号）</w:t>
      </w:r>
      <w:r w:rsidRPr="00DE110E">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135C47C3" w14:textId="77777777" w:rsidR="007E0798" w:rsidRPr="00DE110E" w:rsidRDefault="007E0798" w:rsidP="007E0798">
      <w:pPr>
        <w:pStyle w:val="NormalIndent"/>
        <w:ind w:firstLineChars="200" w:firstLine="420"/>
        <w:rPr>
          <w:rFonts w:ascii="仿宋" w:eastAsia="仿宋" w:hAnsi="仿宋"/>
        </w:rPr>
      </w:pPr>
      <w:r w:rsidRPr="00DE110E">
        <w:rPr>
          <w:rFonts w:ascii="仿宋" w:eastAsia="仿宋" w:hAnsi="仿宋" w:hint="eastAsia"/>
        </w:rPr>
        <w:t>本授权书在本项目招标文件规定的投标有效期内（包括授权人同意延长的投标有效期内）始终有效。</w:t>
      </w:r>
    </w:p>
    <w:p w14:paraId="5639BF1B" w14:textId="77777777" w:rsidR="007E0798" w:rsidRPr="00DE110E" w:rsidRDefault="007E0798" w:rsidP="007E0798">
      <w:pPr>
        <w:spacing w:beforeLines="520" w:before="1248"/>
        <w:ind w:firstLineChars="1798" w:firstLine="3956"/>
        <w:rPr>
          <w:rFonts w:ascii="仿宋" w:eastAsia="仿宋" w:hAnsi="仿宋"/>
          <w:lang w:eastAsia="zh-CN"/>
        </w:rPr>
      </w:pPr>
      <w:r w:rsidRPr="00DE110E">
        <w:rPr>
          <w:rFonts w:ascii="仿宋" w:eastAsia="仿宋" w:hAnsi="仿宋" w:hint="eastAsia"/>
          <w:lang w:eastAsia="zh-CN"/>
        </w:rPr>
        <w:t>授权人：</w:t>
      </w:r>
      <w:r w:rsidRPr="00DE110E">
        <w:rPr>
          <w:rFonts w:ascii="仿宋" w:eastAsia="仿宋" w:hAnsi="仿宋" w:hint="eastAsia"/>
          <w:i/>
          <w:u w:val="single"/>
          <w:lang w:eastAsia="zh-CN"/>
        </w:rPr>
        <w:t>（填入投标人名称）</w:t>
      </w:r>
    </w:p>
    <w:p w14:paraId="006562A7" w14:textId="77777777" w:rsidR="007E0798" w:rsidRPr="00DE110E" w:rsidRDefault="007E0798" w:rsidP="007E0798">
      <w:pPr>
        <w:spacing w:beforeLines="70" w:before="168"/>
        <w:ind w:firstLineChars="1798" w:firstLine="3956"/>
        <w:rPr>
          <w:rFonts w:ascii="仿宋" w:eastAsia="仿宋" w:hAnsi="仿宋"/>
          <w:lang w:eastAsia="zh-CN"/>
        </w:rPr>
      </w:pPr>
      <w:r w:rsidRPr="00DE110E">
        <w:rPr>
          <w:rFonts w:ascii="仿宋" w:eastAsia="仿宋" w:hAnsi="仿宋" w:hint="eastAsia"/>
          <w:lang w:eastAsia="zh-CN"/>
        </w:rPr>
        <w:t>授权人的法定代表人或其</w:t>
      </w:r>
    </w:p>
    <w:p w14:paraId="4C864D1A" w14:textId="77777777" w:rsidR="007E0798" w:rsidRPr="00DE110E" w:rsidRDefault="007E0798" w:rsidP="007E0798">
      <w:pPr>
        <w:ind w:firstLineChars="1798" w:firstLine="3956"/>
        <w:rPr>
          <w:rFonts w:ascii="仿宋" w:eastAsia="仿宋" w:hAnsi="仿宋"/>
          <w:lang w:eastAsia="zh-CN"/>
        </w:rPr>
      </w:pPr>
      <w:r w:rsidRPr="00DE110E">
        <w:rPr>
          <w:rFonts w:ascii="仿宋" w:eastAsia="仿宋" w:hAnsi="仿宋" w:hint="eastAsia"/>
          <w:lang w:eastAsia="zh-CN"/>
        </w:rPr>
        <w:t>授权签署投标文件的代表签名：</w:t>
      </w:r>
    </w:p>
    <w:p w14:paraId="5748AD45" w14:textId="77777777" w:rsidR="007E0798" w:rsidRPr="00DE110E" w:rsidRDefault="007E0798" w:rsidP="007E0798">
      <w:pPr>
        <w:spacing w:beforeLines="80" w:before="192"/>
        <w:ind w:firstLineChars="1798" w:firstLine="3956"/>
        <w:rPr>
          <w:rFonts w:ascii="仿宋" w:eastAsia="仿宋" w:hAnsi="仿宋"/>
          <w:lang w:eastAsia="zh-CN"/>
        </w:rPr>
      </w:pPr>
      <w:r w:rsidRPr="00DE110E">
        <w:rPr>
          <w:rFonts w:ascii="仿宋" w:eastAsia="仿宋" w:hAnsi="仿宋" w:hint="eastAsia"/>
          <w:lang w:eastAsia="zh-CN"/>
        </w:rPr>
        <w:t>被授权人：</w:t>
      </w:r>
      <w:r w:rsidRPr="00DE110E">
        <w:rPr>
          <w:rFonts w:ascii="仿宋" w:eastAsia="仿宋" w:hAnsi="仿宋" w:hint="eastAsia"/>
          <w:i/>
          <w:u w:val="single"/>
          <w:lang w:eastAsia="zh-CN"/>
        </w:rPr>
        <w:t>（被授权人加盖公章）</w:t>
      </w:r>
    </w:p>
    <w:p w14:paraId="1A2C1B97" w14:textId="77777777" w:rsidR="007E0798" w:rsidRPr="00DE110E" w:rsidRDefault="007E0798" w:rsidP="007E0798">
      <w:pPr>
        <w:rPr>
          <w:rFonts w:ascii="仿宋" w:eastAsia="仿宋" w:hAnsi="仿宋"/>
          <w:lang w:eastAsia="zh-CN"/>
        </w:rPr>
      </w:pPr>
    </w:p>
    <w:p w14:paraId="292B3C6F" w14:textId="77777777" w:rsidR="007E0798" w:rsidRPr="00DE110E" w:rsidRDefault="007E0798" w:rsidP="007E0798">
      <w:pPr>
        <w:rPr>
          <w:rFonts w:ascii="仿宋" w:eastAsia="仿宋" w:hAnsi="仿宋"/>
          <w:lang w:eastAsia="zh-CN"/>
        </w:rPr>
      </w:pPr>
    </w:p>
    <w:p w14:paraId="7ABA3A39" w14:textId="77777777" w:rsidR="007E0798" w:rsidRPr="00DE110E" w:rsidRDefault="007E0798" w:rsidP="007E0798">
      <w:pPr>
        <w:rPr>
          <w:rFonts w:ascii="仿宋" w:eastAsia="仿宋" w:hAnsi="仿宋"/>
          <w:lang w:eastAsia="zh-CN"/>
        </w:rPr>
      </w:pPr>
    </w:p>
    <w:p w14:paraId="55589CFC" w14:textId="77777777" w:rsidR="007E0798" w:rsidRPr="00DE110E" w:rsidRDefault="007E0798" w:rsidP="007E0798">
      <w:pPr>
        <w:rPr>
          <w:rFonts w:ascii="仿宋" w:eastAsia="仿宋" w:hAnsi="仿宋"/>
          <w:lang w:eastAsia="zh-CN"/>
        </w:rPr>
      </w:pPr>
    </w:p>
    <w:p w14:paraId="438B4830" w14:textId="77777777" w:rsidR="007E0798" w:rsidRPr="00DE110E" w:rsidRDefault="007E0798" w:rsidP="007E0798">
      <w:pPr>
        <w:rPr>
          <w:rFonts w:ascii="仿宋" w:eastAsia="仿宋" w:hAnsi="仿宋"/>
          <w:lang w:eastAsia="zh-CN"/>
        </w:rPr>
      </w:pPr>
    </w:p>
    <w:p w14:paraId="515D2EB5" w14:textId="77777777" w:rsidR="007E0798" w:rsidRPr="00DE110E" w:rsidRDefault="007E0798" w:rsidP="007E0798">
      <w:pPr>
        <w:rPr>
          <w:rFonts w:ascii="仿宋" w:eastAsia="仿宋" w:hAnsi="仿宋"/>
          <w:lang w:eastAsia="zh-CN"/>
        </w:rPr>
      </w:pPr>
    </w:p>
    <w:p w14:paraId="7ED5A45A" w14:textId="77777777" w:rsidR="007E0798" w:rsidRPr="00DE110E" w:rsidRDefault="007E0798" w:rsidP="007E0798">
      <w:pPr>
        <w:rPr>
          <w:rFonts w:ascii="仿宋" w:eastAsia="仿宋" w:hAnsi="仿宋"/>
          <w:lang w:eastAsia="zh-CN"/>
        </w:rPr>
      </w:pPr>
    </w:p>
    <w:p w14:paraId="650EFF4A" w14:textId="77777777" w:rsidR="007E0798" w:rsidRPr="00DE110E" w:rsidRDefault="007E0798" w:rsidP="007E0798">
      <w:pPr>
        <w:rPr>
          <w:rFonts w:ascii="仿宋" w:eastAsia="仿宋" w:hAnsi="仿宋"/>
          <w:lang w:eastAsia="zh-CN"/>
        </w:rPr>
      </w:pPr>
    </w:p>
    <w:p w14:paraId="0B64979F" w14:textId="77777777" w:rsidR="007E0798" w:rsidRPr="00DE110E" w:rsidRDefault="007E0798" w:rsidP="007E0798">
      <w:pPr>
        <w:rPr>
          <w:rFonts w:ascii="仿宋" w:eastAsia="仿宋" w:hAnsi="仿宋"/>
          <w:lang w:eastAsia="zh-CN"/>
        </w:rPr>
      </w:pPr>
    </w:p>
    <w:p w14:paraId="2D196B28" w14:textId="77777777" w:rsidR="007E0798" w:rsidRPr="00DE110E" w:rsidRDefault="007E0798" w:rsidP="007E0798">
      <w:pPr>
        <w:rPr>
          <w:rFonts w:ascii="仿宋" w:eastAsia="仿宋" w:hAnsi="仿宋"/>
          <w:lang w:eastAsia="zh-CN"/>
        </w:rPr>
      </w:pPr>
    </w:p>
    <w:p w14:paraId="4330A071" w14:textId="77777777" w:rsidR="007E0798" w:rsidRPr="00DE110E" w:rsidRDefault="007E0798" w:rsidP="007E0798">
      <w:pPr>
        <w:rPr>
          <w:rFonts w:ascii="仿宋" w:eastAsia="仿宋" w:hAnsi="仿宋"/>
          <w:lang w:eastAsia="zh-CN"/>
        </w:rPr>
      </w:pPr>
    </w:p>
    <w:p w14:paraId="3B87F0C2" w14:textId="77777777" w:rsidR="007E0798" w:rsidRPr="00DE110E" w:rsidRDefault="007E0798" w:rsidP="007E0798">
      <w:pPr>
        <w:rPr>
          <w:rFonts w:ascii="仿宋" w:eastAsia="仿宋" w:hAnsi="仿宋"/>
          <w:lang w:eastAsia="zh-CN"/>
        </w:rPr>
      </w:pPr>
    </w:p>
    <w:p w14:paraId="692C16EB" w14:textId="77777777" w:rsidR="007E0798" w:rsidRPr="00DE110E" w:rsidRDefault="007E0798" w:rsidP="007E0798">
      <w:pPr>
        <w:rPr>
          <w:rFonts w:ascii="仿宋" w:eastAsia="仿宋" w:hAnsi="仿宋"/>
          <w:lang w:eastAsia="zh-CN"/>
        </w:rPr>
      </w:pPr>
    </w:p>
    <w:p w14:paraId="5B782A68" w14:textId="77777777" w:rsidR="007E0798" w:rsidRPr="00DE110E" w:rsidRDefault="007E0798" w:rsidP="007E0798">
      <w:pPr>
        <w:rPr>
          <w:rFonts w:ascii="仿宋" w:eastAsia="仿宋" w:hAnsi="仿宋"/>
          <w:lang w:eastAsia="zh-CN"/>
        </w:rPr>
      </w:pPr>
    </w:p>
    <w:p w14:paraId="2BFFCD58" w14:textId="77777777" w:rsidR="007E0798" w:rsidRPr="00DE110E" w:rsidRDefault="007E0798" w:rsidP="007E0798">
      <w:pPr>
        <w:rPr>
          <w:rFonts w:ascii="仿宋" w:eastAsia="仿宋" w:hAnsi="仿宋"/>
          <w:lang w:eastAsia="zh-CN"/>
        </w:rPr>
      </w:pPr>
    </w:p>
    <w:p w14:paraId="0F758296" w14:textId="77777777" w:rsidR="007E0798" w:rsidRPr="00DE110E" w:rsidRDefault="007E0798" w:rsidP="007E0798">
      <w:pPr>
        <w:rPr>
          <w:rFonts w:ascii="仿宋" w:eastAsia="仿宋" w:hAnsi="仿宋"/>
          <w:lang w:eastAsia="zh-CN"/>
        </w:rPr>
      </w:pPr>
    </w:p>
    <w:p w14:paraId="2A1F7143" w14:textId="77777777" w:rsidR="007E0798" w:rsidRPr="00DE110E" w:rsidRDefault="007E0798" w:rsidP="007E0798">
      <w:pPr>
        <w:rPr>
          <w:rFonts w:ascii="仿宋" w:eastAsia="仿宋" w:hAnsi="仿宋"/>
          <w:lang w:eastAsia="zh-CN"/>
        </w:rPr>
      </w:pPr>
    </w:p>
    <w:p w14:paraId="1348D6BB" w14:textId="77777777" w:rsidR="007E0798" w:rsidRPr="00DE110E" w:rsidRDefault="007E0798" w:rsidP="007E0798">
      <w:pPr>
        <w:widowControl/>
        <w:rPr>
          <w:rFonts w:ascii="仿宋" w:eastAsia="仿宋" w:hAnsi="仿宋"/>
          <w:b/>
          <w:lang w:eastAsia="zh-CN"/>
        </w:rPr>
      </w:pPr>
      <w:r w:rsidRPr="00DE110E">
        <w:rPr>
          <w:rFonts w:ascii="仿宋" w:eastAsia="仿宋" w:hAnsi="仿宋"/>
          <w:b/>
          <w:lang w:eastAsia="zh-CN"/>
        </w:rPr>
        <w:br w:type="page"/>
      </w:r>
    </w:p>
    <w:p w14:paraId="6C629108" w14:textId="77777777" w:rsidR="007E0798" w:rsidRPr="00DE110E" w:rsidRDefault="007E0798" w:rsidP="007E0798">
      <w:pPr>
        <w:widowControl/>
        <w:wordWrap w:val="0"/>
        <w:snapToGrid w:val="0"/>
        <w:spacing w:afterLines="50" w:after="120" w:line="300" w:lineRule="exact"/>
        <w:rPr>
          <w:rFonts w:ascii="仿宋" w:eastAsia="仿宋" w:hAnsi="仿宋"/>
          <w:b/>
          <w:lang w:eastAsia="zh-CN"/>
        </w:rPr>
      </w:pPr>
      <w:r w:rsidRPr="00DE110E">
        <w:rPr>
          <w:rFonts w:ascii="仿宋" w:eastAsia="仿宋" w:hAnsi="仿宋" w:hint="eastAsia"/>
          <w:b/>
          <w:lang w:eastAsia="zh-CN"/>
        </w:rPr>
        <w:lastRenderedPageBreak/>
        <w:t>附件二：</w:t>
      </w:r>
    </w:p>
    <w:p w14:paraId="1C62DC97" w14:textId="77777777" w:rsidR="007E0798" w:rsidRPr="00DE110E" w:rsidRDefault="007E0798" w:rsidP="007E0798">
      <w:pPr>
        <w:widowControl/>
        <w:wordWrap w:val="0"/>
        <w:snapToGrid w:val="0"/>
        <w:spacing w:afterLines="50" w:after="120" w:line="300" w:lineRule="exact"/>
        <w:rPr>
          <w:rFonts w:ascii="仿宋" w:eastAsia="仿宋" w:hAnsi="仿宋"/>
          <w:b/>
          <w:lang w:eastAsia="zh-CN"/>
        </w:rPr>
      </w:pPr>
    </w:p>
    <w:p w14:paraId="17B549ED" w14:textId="77777777" w:rsidR="007E0798" w:rsidRPr="00DE110E" w:rsidRDefault="007E0798" w:rsidP="007E0798">
      <w:pPr>
        <w:widowControl/>
        <w:snapToGrid w:val="0"/>
        <w:spacing w:afterLines="50" w:after="120" w:line="300" w:lineRule="exact"/>
        <w:jc w:val="center"/>
        <w:rPr>
          <w:rFonts w:ascii="仿宋" w:eastAsia="仿宋" w:hAnsi="仿宋" w:cs="宋体"/>
          <w:b/>
          <w:spacing w:val="20"/>
          <w:sz w:val="28"/>
          <w:szCs w:val="28"/>
          <w:lang w:eastAsia="zh-CN"/>
        </w:rPr>
      </w:pPr>
      <w:r w:rsidRPr="00DE110E">
        <w:rPr>
          <w:rFonts w:ascii="仿宋" w:eastAsia="仿宋" w:hAnsi="仿宋" w:hint="eastAsia"/>
          <w:b/>
          <w:sz w:val="28"/>
          <w:szCs w:val="28"/>
          <w:lang w:eastAsia="zh-CN"/>
        </w:rPr>
        <w:t>投标保函（银行保函）格式</w:t>
      </w:r>
    </w:p>
    <w:p w14:paraId="20E1BE00" w14:textId="77777777" w:rsidR="007E0798" w:rsidRPr="00DE110E" w:rsidRDefault="007E0798" w:rsidP="007E0798">
      <w:pPr>
        <w:widowControl/>
        <w:wordWrap w:val="0"/>
        <w:snapToGrid w:val="0"/>
        <w:spacing w:afterLines="50" w:after="120" w:line="300" w:lineRule="exact"/>
        <w:ind w:firstLineChars="200" w:firstLine="440"/>
        <w:rPr>
          <w:rFonts w:ascii="仿宋" w:eastAsia="仿宋" w:hAnsi="仿宋" w:cs="宋体"/>
          <w:lang w:eastAsia="zh-CN"/>
        </w:rPr>
      </w:pPr>
    </w:p>
    <w:p w14:paraId="0F42C29F" w14:textId="77777777" w:rsidR="007E0798" w:rsidRPr="00DE110E" w:rsidRDefault="007E0798" w:rsidP="007E0798">
      <w:pPr>
        <w:widowControl/>
        <w:wordWrap w:val="0"/>
        <w:snapToGrid w:val="0"/>
        <w:spacing w:afterLines="50" w:after="120" w:line="300" w:lineRule="exact"/>
        <w:ind w:firstLineChars="200" w:firstLine="440"/>
        <w:rPr>
          <w:rFonts w:ascii="仿宋" w:eastAsia="仿宋" w:hAnsi="仿宋" w:cs="宋体"/>
          <w:lang w:eastAsia="zh-CN"/>
        </w:rPr>
      </w:pPr>
      <w:proofErr w:type="gramStart"/>
      <w:r w:rsidRPr="00DE110E">
        <w:rPr>
          <w:rFonts w:ascii="仿宋" w:eastAsia="仿宋" w:hAnsi="仿宋" w:cs="宋体" w:hint="eastAsia"/>
          <w:lang w:eastAsia="zh-CN"/>
        </w:rPr>
        <w:t>鉴于</w:t>
      </w:r>
      <w:r w:rsidRPr="00DE110E">
        <w:rPr>
          <w:rFonts w:ascii="仿宋" w:eastAsia="仿宋" w:hAnsi="仿宋" w:cs="宋体"/>
          <w:lang w:eastAsia="zh-CN"/>
        </w:rPr>
        <w:t>______[</w:t>
      </w:r>
      <w:proofErr w:type="gramEnd"/>
      <w:r w:rsidRPr="00DE110E">
        <w:rPr>
          <w:rFonts w:ascii="仿宋" w:eastAsia="仿宋" w:hAnsi="仿宋" w:cs="宋体" w:hint="eastAsia"/>
          <w:lang w:eastAsia="zh-CN"/>
        </w:rPr>
        <w:t>投标人名称</w:t>
      </w:r>
      <w:r w:rsidRPr="00DE110E">
        <w:rPr>
          <w:rFonts w:ascii="仿宋" w:eastAsia="仿宋" w:hAnsi="仿宋" w:cs="宋体"/>
          <w:lang w:eastAsia="zh-CN"/>
        </w:rPr>
        <w:t>]</w:t>
      </w:r>
      <w:r w:rsidRPr="00DE110E">
        <w:rPr>
          <w:rFonts w:ascii="仿宋" w:eastAsia="仿宋" w:hAnsi="仿宋" w:cs="宋体" w:hint="eastAsia"/>
          <w:lang w:eastAsia="zh-CN"/>
        </w:rPr>
        <w:t>（以下称“投标人”）于</w:t>
      </w:r>
      <w:r w:rsidRPr="00DE110E">
        <w:rPr>
          <w:rFonts w:ascii="仿宋" w:eastAsia="仿宋" w:hAnsi="仿宋" w:cs="宋体"/>
          <w:lang w:eastAsia="zh-CN"/>
        </w:rPr>
        <w:t>____</w:t>
      </w:r>
      <w:r w:rsidRPr="00DE110E">
        <w:rPr>
          <w:rFonts w:ascii="仿宋" w:eastAsia="仿宋" w:hAnsi="仿宋" w:cs="宋体" w:hint="eastAsia"/>
          <w:lang w:eastAsia="zh-CN"/>
        </w:rPr>
        <w:t>年</w:t>
      </w:r>
      <w:r w:rsidRPr="00DE110E">
        <w:rPr>
          <w:rFonts w:ascii="仿宋" w:eastAsia="仿宋" w:hAnsi="仿宋" w:cs="宋体"/>
          <w:lang w:eastAsia="zh-CN"/>
        </w:rPr>
        <w:t>___</w:t>
      </w:r>
      <w:r w:rsidRPr="00DE110E">
        <w:rPr>
          <w:rFonts w:ascii="仿宋" w:eastAsia="仿宋" w:hAnsi="仿宋" w:cs="宋体" w:hint="eastAsia"/>
          <w:lang w:eastAsia="zh-CN"/>
        </w:rPr>
        <w:t>月</w:t>
      </w:r>
      <w:r w:rsidRPr="00DE110E">
        <w:rPr>
          <w:rFonts w:ascii="仿宋" w:eastAsia="仿宋" w:hAnsi="仿宋" w:cs="宋体"/>
          <w:lang w:eastAsia="zh-CN"/>
        </w:rPr>
        <w:t>___</w:t>
      </w:r>
      <w:r w:rsidRPr="00DE110E">
        <w:rPr>
          <w:rFonts w:ascii="仿宋" w:eastAsia="仿宋" w:hAnsi="仿宋" w:cs="宋体" w:hint="eastAsia"/>
          <w:lang w:eastAsia="zh-CN"/>
        </w:rPr>
        <w:t>日递交了</w:t>
      </w:r>
      <w:r w:rsidRPr="00DE110E">
        <w:rPr>
          <w:rFonts w:ascii="仿宋" w:eastAsia="仿宋" w:hAnsi="仿宋" w:cs="宋体"/>
          <w:lang w:eastAsia="zh-CN"/>
        </w:rPr>
        <w:t>______________[</w:t>
      </w:r>
      <w:r w:rsidRPr="00DE110E">
        <w:rPr>
          <w:rFonts w:ascii="仿宋" w:eastAsia="仿宋" w:hAnsi="仿宋" w:cs="宋体" w:hint="eastAsia"/>
          <w:lang w:eastAsia="zh-CN"/>
        </w:rPr>
        <w:t>合同名称</w:t>
      </w:r>
      <w:r w:rsidRPr="00DE110E">
        <w:rPr>
          <w:rFonts w:ascii="仿宋" w:eastAsia="仿宋" w:hAnsi="仿宋" w:cs="宋体"/>
          <w:lang w:eastAsia="zh-CN"/>
        </w:rPr>
        <w:t>]</w:t>
      </w:r>
      <w:r w:rsidRPr="00DE110E">
        <w:rPr>
          <w:rFonts w:ascii="仿宋" w:eastAsia="仿宋" w:hAnsi="仿宋" w:cs="宋体" w:hint="eastAsia"/>
          <w:lang w:eastAsia="zh-CN"/>
        </w:rPr>
        <w:t>的投标书（以下简称“投标书”）。</w:t>
      </w:r>
    </w:p>
    <w:p w14:paraId="0F30FF38" w14:textId="77777777" w:rsidR="007E0798" w:rsidRPr="00DE110E" w:rsidRDefault="007E0798" w:rsidP="007E0798">
      <w:pPr>
        <w:widowControl/>
        <w:wordWrap w:val="0"/>
        <w:snapToGrid w:val="0"/>
        <w:spacing w:afterLines="50" w:after="120" w:line="300" w:lineRule="exact"/>
        <w:ind w:firstLineChars="200" w:firstLine="440"/>
        <w:rPr>
          <w:rFonts w:ascii="仿宋" w:eastAsia="仿宋" w:hAnsi="仿宋" w:cs="宋体"/>
          <w:lang w:eastAsia="zh-CN"/>
        </w:rPr>
      </w:pPr>
      <w:r w:rsidRPr="00DE110E">
        <w:rPr>
          <w:rFonts w:ascii="仿宋" w:eastAsia="仿宋" w:hAnsi="仿宋" w:cs="宋体" w:hint="eastAsia"/>
          <w:lang w:eastAsia="zh-CN"/>
        </w:rPr>
        <w:t>在中华人民共和国</w:t>
      </w:r>
      <w:r w:rsidRPr="00DE110E">
        <w:rPr>
          <w:rFonts w:ascii="仿宋" w:eastAsia="仿宋" w:hAnsi="仿宋" w:cs="宋体"/>
          <w:lang w:eastAsia="zh-CN"/>
        </w:rPr>
        <w:t>____________________[</w:t>
      </w:r>
      <w:r w:rsidRPr="00DE110E">
        <w:rPr>
          <w:rFonts w:ascii="仿宋" w:eastAsia="仿宋" w:hAnsi="仿宋" w:cs="宋体" w:hint="eastAsia"/>
          <w:lang w:eastAsia="zh-CN"/>
        </w:rPr>
        <w:t>注册办公地点</w:t>
      </w:r>
      <w:r w:rsidRPr="00DE110E">
        <w:rPr>
          <w:rFonts w:ascii="仿宋" w:eastAsia="仿宋" w:hAnsi="仿宋" w:cs="宋体"/>
          <w:lang w:eastAsia="zh-CN"/>
        </w:rPr>
        <w:t>]</w:t>
      </w:r>
      <w:r w:rsidRPr="00DE110E">
        <w:rPr>
          <w:rFonts w:ascii="仿宋" w:eastAsia="仿宋" w:hAnsi="仿宋" w:cs="宋体" w:hint="eastAsia"/>
          <w:lang w:eastAsia="zh-CN"/>
        </w:rPr>
        <w:t>注册经营的</w:t>
      </w:r>
      <w:r w:rsidRPr="00DE110E">
        <w:rPr>
          <w:rFonts w:ascii="仿宋" w:eastAsia="仿宋" w:hAnsi="仿宋" w:cs="宋体"/>
          <w:lang w:eastAsia="zh-CN"/>
        </w:rPr>
        <w:t>_________________[</w:t>
      </w:r>
      <w:r w:rsidRPr="00DE110E">
        <w:rPr>
          <w:rFonts w:ascii="仿宋" w:eastAsia="仿宋" w:hAnsi="仿宋" w:cs="宋体" w:hint="eastAsia"/>
          <w:lang w:eastAsia="zh-CN"/>
        </w:rPr>
        <w:t>银行名称</w:t>
      </w:r>
      <w:r w:rsidRPr="00DE110E">
        <w:rPr>
          <w:rFonts w:ascii="仿宋" w:eastAsia="仿宋" w:hAnsi="仿宋" w:cs="宋体"/>
          <w:lang w:eastAsia="zh-CN"/>
        </w:rPr>
        <w:t>]</w:t>
      </w:r>
      <w:r w:rsidRPr="00DE110E">
        <w:rPr>
          <w:rFonts w:ascii="仿宋" w:eastAsia="仿宋" w:hAnsi="仿宋" w:cs="宋体" w:hint="eastAsia"/>
          <w:lang w:eastAsia="zh-CN"/>
        </w:rPr>
        <w:t>（以下称“本行”）在此承担向</w:t>
      </w:r>
      <w:r w:rsidRPr="00DE110E">
        <w:rPr>
          <w:rFonts w:ascii="仿宋" w:eastAsia="仿宋" w:hAnsi="仿宋" w:cs="宋体"/>
          <w:lang w:eastAsia="zh-CN"/>
        </w:rPr>
        <w:t>____________________[</w:t>
      </w:r>
      <w:r w:rsidRPr="00DE110E">
        <w:rPr>
          <w:rFonts w:ascii="仿宋" w:eastAsia="仿宋" w:hAnsi="仿宋" w:cs="宋体" w:hint="eastAsia"/>
          <w:lang w:eastAsia="zh-CN"/>
        </w:rPr>
        <w:t>招标代理</w:t>
      </w:r>
      <w:r w:rsidRPr="00DE110E">
        <w:rPr>
          <w:rFonts w:ascii="仿宋" w:eastAsia="仿宋" w:hAnsi="仿宋" w:cs="宋体"/>
          <w:lang w:eastAsia="zh-CN"/>
        </w:rPr>
        <w:t>名称]</w:t>
      </w:r>
      <w:r w:rsidRPr="00DE110E">
        <w:rPr>
          <w:rFonts w:ascii="仿宋" w:eastAsia="仿宋" w:hAnsi="仿宋" w:cs="宋体" w:hint="eastAsia"/>
          <w:lang w:eastAsia="zh-CN"/>
        </w:rPr>
        <w:t>（以下称“招标</w:t>
      </w:r>
      <w:r w:rsidRPr="00DE110E">
        <w:rPr>
          <w:rFonts w:ascii="仿宋" w:eastAsia="仿宋" w:hAnsi="仿宋" w:cs="宋体"/>
          <w:lang w:eastAsia="zh-CN"/>
        </w:rPr>
        <w:t>代理</w:t>
      </w:r>
      <w:r w:rsidRPr="00DE110E">
        <w:rPr>
          <w:rFonts w:ascii="仿宋" w:eastAsia="仿宋" w:hAnsi="仿宋" w:cs="宋体" w:hint="eastAsia"/>
          <w:lang w:eastAsia="zh-CN"/>
        </w:rPr>
        <w:t>”）支付总金额人民币</w:t>
      </w:r>
      <w:r w:rsidRPr="00DE110E">
        <w:rPr>
          <w:rFonts w:ascii="仿宋" w:eastAsia="仿宋" w:hAnsi="仿宋" w:cs="宋体"/>
          <w:lang w:eastAsia="zh-CN"/>
        </w:rPr>
        <w:t>____________</w:t>
      </w:r>
      <w:r w:rsidRPr="00DE110E">
        <w:rPr>
          <w:rFonts w:ascii="仿宋" w:eastAsia="仿宋" w:hAnsi="仿宋" w:cs="宋体" w:hint="eastAsia"/>
          <w:lang w:eastAsia="zh-CN"/>
        </w:rPr>
        <w:t>元的责任，本行及本行的继承人和受</w:t>
      </w:r>
      <w:proofErr w:type="gramStart"/>
      <w:r w:rsidRPr="00DE110E">
        <w:rPr>
          <w:rFonts w:ascii="仿宋" w:eastAsia="仿宋" w:hAnsi="仿宋" w:cs="宋体" w:hint="eastAsia"/>
          <w:lang w:eastAsia="zh-CN"/>
        </w:rPr>
        <w:t>让人均</w:t>
      </w:r>
      <w:proofErr w:type="gramEnd"/>
      <w:r w:rsidRPr="00DE110E">
        <w:rPr>
          <w:rFonts w:ascii="仿宋" w:eastAsia="仿宋" w:hAnsi="仿宋" w:cs="宋体" w:hint="eastAsia"/>
          <w:lang w:eastAsia="zh-CN"/>
        </w:rPr>
        <w:t>承担此责任。</w:t>
      </w:r>
    </w:p>
    <w:p w14:paraId="65BBB652" w14:textId="77777777" w:rsidR="007E0798" w:rsidRPr="00DE110E" w:rsidRDefault="007E0798" w:rsidP="007E0798">
      <w:pPr>
        <w:widowControl/>
        <w:wordWrap w:val="0"/>
        <w:snapToGrid w:val="0"/>
        <w:spacing w:afterLines="50" w:after="120" w:line="300" w:lineRule="exact"/>
        <w:ind w:firstLineChars="200" w:firstLine="440"/>
        <w:rPr>
          <w:rFonts w:ascii="仿宋" w:eastAsia="仿宋" w:hAnsi="仿宋" w:cs="宋体"/>
          <w:lang w:eastAsia="zh-CN"/>
        </w:rPr>
      </w:pPr>
      <w:r w:rsidRPr="00DE110E">
        <w:rPr>
          <w:rFonts w:ascii="仿宋" w:eastAsia="仿宋" w:hAnsi="仿宋" w:cs="宋体" w:hint="eastAsia"/>
          <w:lang w:eastAsia="zh-CN"/>
        </w:rPr>
        <w:t>本行以公章签发本保函的日期为</w:t>
      </w:r>
      <w:r w:rsidRPr="00DE110E">
        <w:rPr>
          <w:rFonts w:ascii="仿宋" w:eastAsia="仿宋" w:hAnsi="仿宋" w:cs="宋体"/>
          <w:lang w:eastAsia="zh-CN"/>
        </w:rPr>
        <w:t>____</w:t>
      </w:r>
      <w:r w:rsidRPr="00DE110E">
        <w:rPr>
          <w:rFonts w:ascii="仿宋" w:eastAsia="仿宋" w:hAnsi="仿宋" w:cs="宋体" w:hint="eastAsia"/>
          <w:lang w:eastAsia="zh-CN"/>
        </w:rPr>
        <w:t>年</w:t>
      </w:r>
      <w:r w:rsidRPr="00DE110E">
        <w:rPr>
          <w:rFonts w:ascii="仿宋" w:eastAsia="仿宋" w:hAnsi="仿宋" w:cs="宋体"/>
          <w:lang w:eastAsia="zh-CN"/>
        </w:rPr>
        <w:t>_____</w:t>
      </w:r>
      <w:r w:rsidRPr="00DE110E">
        <w:rPr>
          <w:rFonts w:ascii="仿宋" w:eastAsia="仿宋" w:hAnsi="仿宋" w:cs="宋体" w:hint="eastAsia"/>
          <w:lang w:eastAsia="zh-CN"/>
        </w:rPr>
        <w:t>月</w:t>
      </w:r>
      <w:r w:rsidRPr="00DE110E">
        <w:rPr>
          <w:rFonts w:ascii="仿宋" w:eastAsia="仿宋" w:hAnsi="仿宋" w:cs="宋体"/>
          <w:lang w:eastAsia="zh-CN"/>
        </w:rPr>
        <w:t>_____</w:t>
      </w:r>
      <w:r w:rsidRPr="00DE110E">
        <w:rPr>
          <w:rFonts w:ascii="仿宋" w:eastAsia="仿宋" w:hAnsi="仿宋" w:cs="宋体" w:hint="eastAsia"/>
          <w:lang w:eastAsia="zh-CN"/>
        </w:rPr>
        <w:t>日。</w:t>
      </w:r>
    </w:p>
    <w:p w14:paraId="6D4E63B8" w14:textId="77777777" w:rsidR="007E0798" w:rsidRPr="00DE110E" w:rsidRDefault="007E0798" w:rsidP="007E0798">
      <w:pPr>
        <w:widowControl/>
        <w:wordWrap w:val="0"/>
        <w:snapToGrid w:val="0"/>
        <w:spacing w:afterLines="50" w:after="120" w:line="300" w:lineRule="exact"/>
        <w:ind w:firstLineChars="200" w:firstLine="440"/>
        <w:rPr>
          <w:rFonts w:ascii="仿宋" w:eastAsia="仿宋" w:hAnsi="仿宋" w:cs="宋体"/>
          <w:lang w:eastAsia="zh-CN"/>
        </w:rPr>
      </w:pPr>
      <w:r w:rsidRPr="00DE110E">
        <w:rPr>
          <w:rFonts w:ascii="仿宋" w:eastAsia="仿宋" w:hAnsi="仿宋" w:cs="宋体" w:hint="eastAsia"/>
          <w:lang w:eastAsia="zh-CN"/>
        </w:rPr>
        <w:t xml:space="preserve">本担保义务的条件是：　</w:t>
      </w:r>
    </w:p>
    <w:p w14:paraId="73547450" w14:textId="77777777" w:rsidR="007E0798" w:rsidRPr="00DE110E" w:rsidRDefault="007E0798" w:rsidP="007E0798">
      <w:pPr>
        <w:widowControl/>
        <w:wordWrap w:val="0"/>
        <w:snapToGrid w:val="0"/>
        <w:spacing w:afterLines="50" w:after="120" w:line="300" w:lineRule="exact"/>
        <w:ind w:firstLineChars="200" w:firstLine="440"/>
        <w:rPr>
          <w:rFonts w:ascii="仿宋" w:eastAsia="仿宋" w:hAnsi="仿宋" w:cs="宋体"/>
          <w:lang w:eastAsia="zh-CN"/>
        </w:rPr>
      </w:pPr>
    </w:p>
    <w:p w14:paraId="09FF259D" w14:textId="77777777" w:rsidR="007E0798" w:rsidRPr="00DE110E" w:rsidRDefault="007E0798" w:rsidP="007E0798">
      <w:pPr>
        <w:widowControl/>
        <w:wordWrap w:val="0"/>
        <w:snapToGrid w:val="0"/>
        <w:spacing w:afterLines="50" w:after="120" w:line="300" w:lineRule="exact"/>
        <w:ind w:firstLineChars="200" w:firstLine="440"/>
        <w:rPr>
          <w:rFonts w:ascii="仿宋" w:eastAsia="仿宋" w:hAnsi="仿宋" w:cs="宋体"/>
          <w:lang w:eastAsia="zh-CN"/>
        </w:rPr>
      </w:pPr>
      <w:r w:rsidRPr="00DE110E">
        <w:rPr>
          <w:rFonts w:ascii="仿宋" w:eastAsia="仿宋" w:hAnsi="仿宋" w:cs="宋体"/>
          <w:lang w:eastAsia="zh-CN"/>
        </w:rPr>
        <w:t>1.</w:t>
      </w:r>
      <w:r w:rsidRPr="00DE110E">
        <w:rPr>
          <w:rFonts w:ascii="仿宋" w:eastAsia="仿宋" w:hAnsi="仿宋" w:cs="宋体" w:hint="eastAsia"/>
          <w:lang w:eastAsia="zh-CN"/>
        </w:rPr>
        <w:t>如果提交投标书后投标人须知前附表中规定的投标有效期或延长的投标有效期内撤回其投标书；</w:t>
      </w:r>
    </w:p>
    <w:p w14:paraId="1C52B7F4" w14:textId="77777777" w:rsidR="007E0798" w:rsidRPr="00DE110E" w:rsidRDefault="007E0798" w:rsidP="007E0798">
      <w:pPr>
        <w:widowControl/>
        <w:wordWrap w:val="0"/>
        <w:snapToGrid w:val="0"/>
        <w:spacing w:afterLines="50" w:after="120" w:line="300" w:lineRule="exact"/>
        <w:ind w:firstLineChars="200" w:firstLine="440"/>
        <w:rPr>
          <w:rFonts w:ascii="仿宋" w:eastAsia="仿宋" w:hAnsi="仿宋" w:cs="宋体"/>
          <w:lang w:eastAsia="zh-CN"/>
        </w:rPr>
      </w:pPr>
      <w:r w:rsidRPr="00DE110E">
        <w:rPr>
          <w:rFonts w:ascii="仿宋" w:eastAsia="仿宋" w:hAnsi="仿宋" w:cs="宋体" w:hint="eastAsia"/>
          <w:lang w:eastAsia="zh-CN"/>
        </w:rPr>
        <w:t>2</w:t>
      </w:r>
      <w:r w:rsidRPr="00DE110E">
        <w:rPr>
          <w:rFonts w:ascii="仿宋" w:eastAsia="仿宋" w:hAnsi="仿宋" w:cs="宋体"/>
          <w:lang w:eastAsia="zh-CN"/>
        </w:rPr>
        <w:t>.</w:t>
      </w:r>
      <w:r w:rsidRPr="00DE110E">
        <w:rPr>
          <w:rFonts w:ascii="仿宋" w:eastAsia="仿宋" w:hAnsi="仿宋" w:cs="宋体" w:hint="eastAsia"/>
          <w:lang w:eastAsia="zh-CN"/>
        </w:rPr>
        <w:t>中标人在规定期限内未能</w:t>
      </w:r>
    </w:p>
    <w:p w14:paraId="2C67BCCC" w14:textId="77777777" w:rsidR="007E0798" w:rsidRPr="00DE110E" w:rsidRDefault="007E0798" w:rsidP="007E0798">
      <w:pPr>
        <w:widowControl/>
        <w:wordWrap w:val="0"/>
        <w:snapToGrid w:val="0"/>
        <w:spacing w:afterLines="50" w:after="120" w:line="300" w:lineRule="exact"/>
        <w:ind w:firstLineChars="200" w:firstLine="440"/>
        <w:rPr>
          <w:rFonts w:ascii="仿宋" w:eastAsia="仿宋" w:hAnsi="仿宋" w:cs="宋体"/>
          <w:lang w:eastAsia="zh-CN"/>
        </w:rPr>
      </w:pPr>
      <w:r w:rsidRPr="00DE110E">
        <w:rPr>
          <w:rFonts w:ascii="仿宋" w:eastAsia="仿宋" w:hAnsi="仿宋" w:cs="宋体" w:hint="eastAsia"/>
          <w:lang w:eastAsia="zh-CN"/>
        </w:rPr>
        <w:t>（a）根据本招标文件规定与招标人签订合同；或</w:t>
      </w:r>
    </w:p>
    <w:p w14:paraId="22C29795" w14:textId="77777777" w:rsidR="007E0798" w:rsidRPr="00DE110E" w:rsidRDefault="007E0798" w:rsidP="007E0798">
      <w:pPr>
        <w:widowControl/>
        <w:wordWrap w:val="0"/>
        <w:snapToGrid w:val="0"/>
        <w:spacing w:afterLines="50" w:after="120" w:line="300" w:lineRule="exact"/>
        <w:ind w:firstLineChars="200" w:firstLine="440"/>
        <w:rPr>
          <w:rFonts w:ascii="仿宋" w:eastAsia="仿宋" w:hAnsi="仿宋" w:cs="宋体"/>
          <w:lang w:eastAsia="zh-CN"/>
        </w:rPr>
      </w:pPr>
      <w:r w:rsidRPr="00DE110E">
        <w:rPr>
          <w:rFonts w:ascii="仿宋" w:eastAsia="仿宋" w:hAnsi="仿宋" w:cs="宋体" w:hint="eastAsia"/>
          <w:lang w:eastAsia="zh-CN"/>
        </w:rPr>
        <w:t>（b）提交履约保证金（若有）；或</w:t>
      </w:r>
    </w:p>
    <w:p w14:paraId="1E3DEED2" w14:textId="77777777" w:rsidR="007E0798" w:rsidRPr="00DE110E" w:rsidRDefault="007E0798" w:rsidP="007E0798">
      <w:pPr>
        <w:widowControl/>
        <w:wordWrap w:val="0"/>
        <w:snapToGrid w:val="0"/>
        <w:spacing w:afterLines="50" w:after="120" w:line="300" w:lineRule="exact"/>
        <w:ind w:firstLineChars="200" w:firstLine="440"/>
        <w:rPr>
          <w:rFonts w:ascii="仿宋" w:eastAsia="仿宋" w:hAnsi="仿宋" w:cs="宋体"/>
          <w:lang w:eastAsia="zh-CN"/>
        </w:rPr>
      </w:pPr>
      <w:r w:rsidRPr="00DE110E">
        <w:rPr>
          <w:rFonts w:ascii="仿宋" w:eastAsia="仿宋" w:hAnsi="仿宋" w:cs="宋体" w:hint="eastAsia"/>
          <w:lang w:eastAsia="zh-CN"/>
        </w:rPr>
        <w:t>（c）</w:t>
      </w:r>
      <w:r w:rsidRPr="00DE110E">
        <w:rPr>
          <w:rFonts w:ascii="仿宋" w:eastAsia="仿宋" w:hAnsi="仿宋" w:cs="宋体" w:hint="eastAsia"/>
          <w:b/>
          <w:u w:val="single"/>
          <w:lang w:eastAsia="zh-CN"/>
        </w:rPr>
        <w:t>未在中标公告发布后30天内或领取中标通知书时</w:t>
      </w:r>
      <w:r w:rsidRPr="00DE110E">
        <w:rPr>
          <w:rFonts w:ascii="仿宋" w:eastAsia="仿宋" w:hAnsi="仿宋" w:cs="宋体" w:hint="eastAsia"/>
          <w:lang w:eastAsia="zh-CN"/>
        </w:rPr>
        <w:t>向招标代理支付中标服务费。</w:t>
      </w:r>
    </w:p>
    <w:p w14:paraId="48FFB0E6" w14:textId="77777777" w:rsidR="007E0798" w:rsidRPr="00DE110E" w:rsidRDefault="007E0798" w:rsidP="007E0798">
      <w:pPr>
        <w:widowControl/>
        <w:wordWrap w:val="0"/>
        <w:snapToGrid w:val="0"/>
        <w:spacing w:afterLines="50" w:after="120" w:line="300" w:lineRule="exact"/>
        <w:ind w:firstLineChars="200" w:firstLine="440"/>
        <w:rPr>
          <w:rFonts w:ascii="仿宋" w:eastAsia="仿宋" w:hAnsi="仿宋" w:cs="宋体"/>
          <w:lang w:eastAsia="zh-CN"/>
        </w:rPr>
      </w:pPr>
      <w:r w:rsidRPr="00DE110E">
        <w:rPr>
          <w:rFonts w:ascii="仿宋" w:eastAsia="仿宋" w:hAnsi="仿宋" w:cs="宋体" w:hint="eastAsia"/>
          <w:lang w:eastAsia="zh-CN"/>
        </w:rPr>
        <w:t>如果招标</w:t>
      </w:r>
      <w:r w:rsidRPr="00DE110E">
        <w:rPr>
          <w:rFonts w:ascii="仿宋" w:eastAsia="仿宋" w:hAnsi="仿宋" w:cs="宋体"/>
          <w:lang w:eastAsia="zh-CN"/>
        </w:rPr>
        <w:t>代理</w:t>
      </w:r>
      <w:r w:rsidRPr="00DE110E">
        <w:rPr>
          <w:rFonts w:ascii="仿宋" w:eastAsia="仿宋" w:hAnsi="仿宋" w:cs="宋体" w:hint="eastAsia"/>
          <w:lang w:eastAsia="zh-CN"/>
        </w:rPr>
        <w:t>在书面要求中指明由于发生了上述条件内的任一情况而应该支付给招标代理的数额，则本行接到招标代理的第一次书面要求就支付上述数额之内的任何金额，并不需要招标代理证实他的要求。</w:t>
      </w:r>
    </w:p>
    <w:p w14:paraId="143253C1" w14:textId="77777777" w:rsidR="007E0798" w:rsidRPr="00DE110E" w:rsidRDefault="007E0798" w:rsidP="007E0798">
      <w:pPr>
        <w:widowControl/>
        <w:wordWrap w:val="0"/>
        <w:snapToGrid w:val="0"/>
        <w:spacing w:afterLines="50" w:after="120" w:line="300" w:lineRule="exact"/>
        <w:ind w:firstLineChars="200" w:firstLine="440"/>
        <w:rPr>
          <w:rFonts w:ascii="仿宋" w:eastAsia="仿宋" w:hAnsi="仿宋" w:cs="宋体"/>
          <w:lang w:eastAsia="zh-CN"/>
        </w:rPr>
      </w:pPr>
      <w:r w:rsidRPr="00DE110E">
        <w:rPr>
          <w:rFonts w:ascii="仿宋" w:eastAsia="仿宋" w:hAnsi="仿宋" w:cs="宋体" w:hint="eastAsia"/>
          <w:lang w:eastAsia="zh-CN"/>
        </w:rPr>
        <w:t>本保函在与投标人须知中规定的投标有效期内保持有效，本行不要求得到延长有效期的通知，但任何索款要求应在上述期限内送到本行。</w:t>
      </w:r>
    </w:p>
    <w:p w14:paraId="69C3D1AD" w14:textId="77777777" w:rsidR="007E0798" w:rsidRPr="00DE110E" w:rsidRDefault="007E0798" w:rsidP="007E0798">
      <w:pPr>
        <w:widowControl/>
        <w:wordWrap w:val="0"/>
        <w:snapToGrid w:val="0"/>
        <w:spacing w:afterLines="50" w:after="120" w:line="300" w:lineRule="exact"/>
        <w:ind w:firstLineChars="200" w:firstLine="480"/>
        <w:rPr>
          <w:rFonts w:ascii="仿宋" w:eastAsia="仿宋" w:hAnsi="仿宋" w:cs="宋体"/>
          <w:spacing w:val="20"/>
          <w:lang w:eastAsia="zh-CN"/>
        </w:rPr>
      </w:pPr>
      <w:r w:rsidRPr="00DE110E">
        <w:rPr>
          <w:rFonts w:ascii="Calibri" w:eastAsia="仿宋" w:hAnsi="Calibri" w:cs="Calibri"/>
          <w:spacing w:val="20"/>
          <w:lang w:eastAsia="zh-CN"/>
        </w:rPr>
        <w:t> </w:t>
      </w:r>
    </w:p>
    <w:p w14:paraId="184FCD64" w14:textId="77777777" w:rsidR="007E0798" w:rsidRPr="00DE110E" w:rsidRDefault="007E0798" w:rsidP="007E0798">
      <w:pPr>
        <w:widowControl/>
        <w:wordWrap w:val="0"/>
        <w:snapToGrid w:val="0"/>
        <w:spacing w:afterLines="50" w:after="120" w:line="300" w:lineRule="exact"/>
        <w:ind w:leftChars="1500" w:left="3300" w:firstLineChars="200" w:firstLine="480"/>
        <w:rPr>
          <w:rFonts w:ascii="仿宋" w:eastAsia="仿宋" w:hAnsi="仿宋" w:cs="宋体"/>
          <w:spacing w:val="20"/>
          <w:lang w:eastAsia="zh-CN"/>
        </w:rPr>
      </w:pPr>
      <w:r w:rsidRPr="00DE110E">
        <w:rPr>
          <w:rFonts w:ascii="仿宋" w:eastAsia="仿宋" w:hAnsi="仿宋" w:cs="宋体" w:hint="eastAsia"/>
          <w:spacing w:val="20"/>
          <w:lang w:eastAsia="zh-CN"/>
        </w:rPr>
        <w:t>银行授权代表：</w:t>
      </w:r>
      <w:r w:rsidRPr="00DE110E">
        <w:rPr>
          <w:rFonts w:ascii="仿宋" w:eastAsia="仿宋" w:hAnsi="仿宋" w:cs="宋体"/>
          <w:spacing w:val="20"/>
          <w:lang w:eastAsia="zh-CN"/>
        </w:rPr>
        <w:t>(</w:t>
      </w:r>
      <w:r w:rsidRPr="00DE110E">
        <w:rPr>
          <w:rFonts w:ascii="仿宋" w:eastAsia="仿宋" w:hAnsi="仿宋" w:cs="宋体" w:hint="eastAsia"/>
          <w:spacing w:val="20"/>
          <w:lang w:eastAsia="zh-CN"/>
        </w:rPr>
        <w:t>签字盖公章</w:t>
      </w:r>
      <w:r w:rsidRPr="00DE110E">
        <w:rPr>
          <w:rFonts w:ascii="仿宋" w:eastAsia="仿宋" w:hAnsi="仿宋" w:cs="宋体"/>
          <w:spacing w:val="20"/>
          <w:lang w:eastAsia="zh-CN"/>
        </w:rPr>
        <w:t>)</w:t>
      </w:r>
    </w:p>
    <w:p w14:paraId="48872C40" w14:textId="77777777" w:rsidR="007E0798" w:rsidRPr="00DE110E" w:rsidRDefault="007E0798" w:rsidP="007E0798">
      <w:pPr>
        <w:widowControl/>
        <w:wordWrap w:val="0"/>
        <w:snapToGrid w:val="0"/>
        <w:spacing w:afterLines="50" w:after="120" w:line="300" w:lineRule="exact"/>
        <w:ind w:leftChars="1500" w:left="3300" w:firstLineChars="200" w:firstLine="480"/>
        <w:rPr>
          <w:rFonts w:ascii="仿宋" w:eastAsia="仿宋" w:hAnsi="仿宋" w:cs="宋体"/>
          <w:spacing w:val="20"/>
          <w:lang w:eastAsia="zh-CN"/>
        </w:rPr>
      </w:pPr>
      <w:r w:rsidRPr="00DE110E">
        <w:rPr>
          <w:rFonts w:ascii="仿宋" w:eastAsia="仿宋" w:hAnsi="仿宋" w:cs="宋体" w:hint="eastAsia"/>
          <w:spacing w:val="20"/>
          <w:lang w:eastAsia="zh-CN"/>
        </w:rPr>
        <w:t>日期：</w:t>
      </w:r>
      <w:r w:rsidRPr="00DE110E">
        <w:rPr>
          <w:rFonts w:ascii="仿宋" w:eastAsia="仿宋" w:hAnsi="仿宋" w:cs="宋体"/>
          <w:spacing w:val="20"/>
          <w:lang w:eastAsia="zh-CN"/>
        </w:rPr>
        <w:t>_____</w:t>
      </w:r>
      <w:r w:rsidRPr="00DE110E">
        <w:rPr>
          <w:rFonts w:ascii="仿宋" w:eastAsia="仿宋" w:hAnsi="仿宋" w:cs="宋体" w:hint="eastAsia"/>
          <w:spacing w:val="20"/>
          <w:lang w:eastAsia="zh-CN"/>
        </w:rPr>
        <w:t>年</w:t>
      </w:r>
      <w:r w:rsidRPr="00DE110E">
        <w:rPr>
          <w:rFonts w:ascii="仿宋" w:eastAsia="仿宋" w:hAnsi="仿宋" w:cs="宋体"/>
          <w:spacing w:val="20"/>
          <w:lang w:eastAsia="zh-CN"/>
        </w:rPr>
        <w:t>___</w:t>
      </w:r>
      <w:r w:rsidRPr="00DE110E">
        <w:rPr>
          <w:rFonts w:ascii="仿宋" w:eastAsia="仿宋" w:hAnsi="仿宋" w:cs="宋体" w:hint="eastAsia"/>
          <w:spacing w:val="20"/>
          <w:lang w:eastAsia="zh-CN"/>
        </w:rPr>
        <w:t>月</w:t>
      </w:r>
      <w:r w:rsidRPr="00DE110E">
        <w:rPr>
          <w:rFonts w:ascii="仿宋" w:eastAsia="仿宋" w:hAnsi="仿宋" w:cs="宋体"/>
          <w:spacing w:val="20"/>
          <w:lang w:eastAsia="zh-CN"/>
        </w:rPr>
        <w:t>__</w:t>
      </w:r>
      <w:r w:rsidRPr="00DE110E">
        <w:rPr>
          <w:rFonts w:ascii="仿宋" w:eastAsia="仿宋" w:hAnsi="仿宋" w:cs="宋体" w:hint="eastAsia"/>
          <w:spacing w:val="20"/>
          <w:lang w:eastAsia="zh-CN"/>
        </w:rPr>
        <w:t>日</w:t>
      </w:r>
    </w:p>
    <w:p w14:paraId="04B97290" w14:textId="77777777" w:rsidR="007E0798" w:rsidRPr="00DE110E" w:rsidRDefault="007E0798" w:rsidP="007E0798">
      <w:pPr>
        <w:widowControl/>
        <w:wordWrap w:val="0"/>
        <w:snapToGrid w:val="0"/>
        <w:spacing w:afterLines="50" w:after="120" w:line="300" w:lineRule="exact"/>
        <w:ind w:leftChars="1500" w:left="3300" w:firstLineChars="200" w:firstLine="480"/>
        <w:rPr>
          <w:rFonts w:ascii="仿宋" w:eastAsia="仿宋" w:hAnsi="仿宋" w:cs="宋体"/>
          <w:spacing w:val="20"/>
          <w:lang w:eastAsia="zh-CN"/>
        </w:rPr>
      </w:pPr>
      <w:r w:rsidRPr="00DE110E">
        <w:rPr>
          <w:rFonts w:ascii="仿宋" w:eastAsia="仿宋" w:hAnsi="仿宋" w:cs="宋体" w:hint="eastAsia"/>
          <w:spacing w:val="20"/>
          <w:lang w:eastAsia="zh-CN"/>
        </w:rPr>
        <w:t>证人：</w:t>
      </w:r>
      <w:r w:rsidRPr="00DE110E">
        <w:rPr>
          <w:rFonts w:ascii="仿宋" w:eastAsia="仿宋" w:hAnsi="仿宋" w:cs="宋体"/>
          <w:spacing w:val="20"/>
          <w:lang w:eastAsia="zh-CN"/>
        </w:rPr>
        <w:t>(</w:t>
      </w:r>
      <w:r w:rsidRPr="00DE110E">
        <w:rPr>
          <w:rFonts w:ascii="仿宋" w:eastAsia="仿宋" w:hAnsi="仿宋" w:cs="宋体" w:hint="eastAsia"/>
          <w:spacing w:val="20"/>
          <w:lang w:eastAsia="zh-CN"/>
        </w:rPr>
        <w:t>签字盖公章</w:t>
      </w:r>
      <w:r w:rsidRPr="00DE110E">
        <w:rPr>
          <w:rFonts w:ascii="仿宋" w:eastAsia="仿宋" w:hAnsi="仿宋" w:cs="宋体"/>
          <w:spacing w:val="20"/>
          <w:lang w:eastAsia="zh-CN"/>
        </w:rPr>
        <w:t>)</w:t>
      </w:r>
    </w:p>
    <w:p w14:paraId="6432B0D1" w14:textId="596CB396" w:rsidR="00CA3F2A" w:rsidRPr="00DE110E" w:rsidRDefault="007E0798" w:rsidP="007E0798">
      <w:pPr>
        <w:pStyle w:val="BodyText"/>
        <w:spacing w:before="36" w:line="273" w:lineRule="auto"/>
        <w:ind w:left="3893" w:right="2249"/>
        <w:rPr>
          <w:lang w:eastAsia="zh-CN"/>
        </w:rPr>
      </w:pPr>
      <w:r w:rsidRPr="00DE110E">
        <w:rPr>
          <w:rFonts w:cs="宋体" w:hint="eastAsia"/>
          <w:spacing w:val="20"/>
          <w:lang w:eastAsia="zh-CN"/>
        </w:rPr>
        <w:t xml:space="preserve"> </w:t>
      </w:r>
      <w:r w:rsidRPr="00DE110E">
        <w:rPr>
          <w:rFonts w:cs="宋体"/>
          <w:spacing w:val="20"/>
          <w:lang w:eastAsia="zh-CN"/>
        </w:rPr>
        <w:t xml:space="preserve">                  </w:t>
      </w:r>
      <w:r w:rsidRPr="00DE110E">
        <w:rPr>
          <w:rFonts w:cs="宋体" w:hint="eastAsia"/>
          <w:spacing w:val="20"/>
        </w:rPr>
        <w:t>地址：</w:t>
      </w:r>
      <w:r w:rsidRPr="00DE110E">
        <w:rPr>
          <w:rFonts w:cs="宋体"/>
          <w:spacing w:val="20"/>
        </w:rPr>
        <w:t>____________________</w:t>
      </w:r>
    </w:p>
    <w:p w14:paraId="07B629EE" w14:textId="77777777" w:rsidR="00CA3F2A" w:rsidRPr="00DE110E" w:rsidRDefault="00CA3F2A">
      <w:pPr>
        <w:spacing w:before="10"/>
        <w:rPr>
          <w:rFonts w:ascii="仿宋" w:eastAsia="仿宋" w:hAnsi="仿宋" w:cs="仿宋"/>
          <w:sz w:val="18"/>
          <w:szCs w:val="18"/>
          <w:lang w:eastAsia="zh-CN"/>
        </w:rPr>
      </w:pPr>
    </w:p>
    <w:sectPr w:rsidR="00CA3F2A" w:rsidRPr="00DE110E" w:rsidSect="00546C1A">
      <w:pgSz w:w="11910" w:h="16840"/>
      <w:pgMar w:top="1080" w:right="1300" w:bottom="900" w:left="1300" w:header="0" w:footer="7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BA0EE2" w14:textId="77777777" w:rsidR="008E0CEC" w:rsidRDefault="008E0CEC">
      <w:r>
        <w:separator/>
      </w:r>
    </w:p>
  </w:endnote>
  <w:endnote w:type="continuationSeparator" w:id="0">
    <w:p w14:paraId="1BA26B60" w14:textId="77777777" w:rsidR="008E0CEC" w:rsidRDefault="008E0C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14596E" w14:textId="65DBCC4D"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280" behindDoc="1" locked="0" layoutInCell="1" allowOverlap="1" wp14:anchorId="20052F98" wp14:editId="588AF4BD">
              <wp:simplePos x="0" y="0"/>
              <wp:positionH relativeFrom="page">
                <wp:posOffset>3737610</wp:posOffset>
              </wp:positionH>
              <wp:positionV relativeFrom="page">
                <wp:posOffset>9801225</wp:posOffset>
              </wp:positionV>
              <wp:extent cx="82550" cy="139700"/>
              <wp:effectExtent l="3810" t="0" r="0" b="31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F8B71D" w14:textId="77777777" w:rsidR="00AC57B1" w:rsidRDefault="00AC57B1">
                          <w:pPr>
                            <w:spacing w:line="204" w:lineRule="exact"/>
                            <w:ind w:left="20"/>
                            <w:rPr>
                              <w:rFonts w:ascii="Times New Roman" w:eastAsia="Times New Roman" w:hAnsi="Times New Roman" w:cs="Times New Roman"/>
                              <w:sz w:val="18"/>
                              <w:szCs w:val="18"/>
                            </w:rPr>
                          </w:pPr>
                          <w:r>
                            <w:rPr>
                              <w:rFonts w:ascii="Times New Roman"/>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052F98" id="_x0000_t202" coordsize="21600,21600" o:spt="202" path="m,l,21600r21600,l21600,xe">
              <v:stroke joinstyle="miter"/>
              <v:path gradientshapeok="t" o:connecttype="rect"/>
            </v:shapetype>
            <v:shape id="Text Box 17" o:spid="_x0000_s1027" type="#_x0000_t202" style="position:absolute;margin-left:294.3pt;margin-top:771.75pt;width:6.5pt;height:11pt;z-index:-155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" filled="f" stroked="f">
              <v:textbox inset="0,0,0,0">
                <w:txbxContent>
                  <w:p w14:paraId="6CF8B71D" w14:textId="77777777" w:rsidR="00AC57B1" w:rsidRDefault="00AC57B1">
                    <w:pPr>
                      <w:spacing w:line="204" w:lineRule="exact"/>
                      <w:ind w:left="20"/>
                      <w:rPr>
                        <w:rFonts w:ascii="Times New Roman" w:eastAsia="Times New Roman" w:hAnsi="Times New Roman" w:cs="Times New Roman"/>
                        <w:sz w:val="18"/>
                        <w:szCs w:val="18"/>
                      </w:rPr>
                    </w:pPr>
                    <w:r>
                      <w:rPr>
                        <w:rFonts w:ascii="Times New Roman"/>
                        <w:sz w:val="18"/>
                      </w:rPr>
                      <w:t>0</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879BFA" w14:textId="5CDD448D"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304" behindDoc="1" locked="0" layoutInCell="1" allowOverlap="1" wp14:anchorId="01FF8DEC" wp14:editId="386D86E8">
              <wp:simplePos x="0" y="0"/>
              <wp:positionH relativeFrom="page">
                <wp:posOffset>3724910</wp:posOffset>
              </wp:positionH>
              <wp:positionV relativeFrom="page">
                <wp:posOffset>9916795</wp:posOffset>
              </wp:positionV>
              <wp:extent cx="153670" cy="139700"/>
              <wp:effectExtent l="635" t="1270" r="0" b="190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BB247F" w14:textId="0B76F8BA" w:rsidR="00AC57B1" w:rsidRDefault="00AC57B1">
                          <w:pPr>
                            <w:spacing w:line="200" w:lineRule="exact"/>
                            <w:ind w:left="40"/>
                            <w:rPr>
                              <w:rFonts w:ascii="宋体" w:eastAsia="宋体" w:hAnsi="宋体" w:cs="宋体"/>
                              <w:sz w:val="18"/>
                              <w:szCs w:val="18"/>
                            </w:rPr>
                          </w:pPr>
                          <w:r>
                            <w:fldChar w:fldCharType="begin"/>
                          </w:r>
                          <w:r>
                            <w:rPr>
                              <w:rFonts w:ascii="宋体"/>
                              <w:sz w:val="18"/>
                            </w:rPr>
                            <w:instrText xml:space="preserve"> PAGE </w:instrText>
                          </w:r>
                          <w:r>
                            <w:fldChar w:fldCharType="separate"/>
                          </w:r>
                          <w:r>
                            <w:rPr>
                              <w:rFonts w:ascii="宋体"/>
                              <w:noProof/>
                              <w:sz w:val="18"/>
                            </w:rPr>
                            <w:t>3</w:t>
                          </w:r>
                          <w:r>
                            <w:fldChar w:fldCharType="end"/>
                          </w:r>
                          <w:r>
                            <w:rPr>
                              <w:rFonts w:ascii="宋体"/>
                              <w:sz w:val="1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FF8DEC" id="_x0000_t202" coordsize="21600,21600" o:spt="202" path="m,l,21600r21600,l21600,xe">
              <v:stroke joinstyle="miter"/>
              <v:path gradientshapeok="t" o:connecttype="rect"/>
            </v:shapetype>
            <v:shape id="Text Box 16" o:spid="_x0000_s1028" type="#_x0000_t202" style="position:absolute;margin-left:293.3pt;margin-top:780.85pt;width:12.1pt;height:11pt;z-index:-155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" filled="f" stroked="f">
              <v:textbox inset="0,0,0,0">
                <w:txbxContent>
                  <w:p w14:paraId="38BB247F" w14:textId="0B76F8BA" w:rsidR="00AC57B1" w:rsidRDefault="00AC57B1">
                    <w:pPr>
                      <w:spacing w:line="200" w:lineRule="exact"/>
                      <w:ind w:left="40"/>
                      <w:rPr>
                        <w:rFonts w:ascii="宋体" w:eastAsia="宋体" w:hAnsi="宋体" w:cs="宋体"/>
                        <w:sz w:val="18"/>
                        <w:szCs w:val="18"/>
                      </w:rPr>
                    </w:pPr>
                    <w:r>
                      <w:fldChar w:fldCharType="begin"/>
                    </w:r>
                    <w:r>
                      <w:rPr>
                        <w:rFonts w:ascii="宋体"/>
                        <w:sz w:val="18"/>
                      </w:rPr>
                      <w:instrText xml:space="preserve"> PAGE </w:instrText>
                    </w:r>
                    <w:r>
                      <w:fldChar w:fldCharType="separate"/>
                    </w:r>
                    <w:r>
                      <w:rPr>
                        <w:rFonts w:ascii="宋体"/>
                        <w:noProof/>
                        <w:sz w:val="18"/>
                      </w:rPr>
                      <w:t>3</w:t>
                    </w:r>
                    <w:r>
                      <w:fldChar w:fldCharType="end"/>
                    </w:r>
                    <w:r>
                      <w:rPr>
                        <w:rFonts w:ascii="宋体"/>
                        <w:sz w:val="18"/>
                      </w:rPr>
                      <w:t xml:space="preserve"> </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6DE2F3" w14:textId="6C3C2187"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328" behindDoc="1" locked="0" layoutInCell="1" allowOverlap="1" wp14:anchorId="43F456F3" wp14:editId="2AC89656">
              <wp:simplePos x="0" y="0"/>
              <wp:positionH relativeFrom="page">
                <wp:posOffset>3746500</wp:posOffset>
              </wp:positionH>
              <wp:positionV relativeFrom="page">
                <wp:posOffset>9769475</wp:posOffset>
              </wp:positionV>
              <wp:extent cx="167005" cy="139700"/>
              <wp:effectExtent l="3175" t="0" r="127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BEA8D9" w14:textId="3265E148" w:rsidR="00AC57B1" w:rsidRDefault="00AC57B1">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Pr>
                              <w:rFonts w:ascii="Times New Roman"/>
                              <w:noProof/>
                              <w:sz w:val="18"/>
                            </w:rPr>
                            <w:t>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F456F3" id="_x0000_t202" coordsize="21600,21600" o:spt="202" path="m,l,21600r21600,l21600,xe">
              <v:stroke joinstyle="miter"/>
              <v:path gradientshapeok="t" o:connecttype="rect"/>
            </v:shapetype>
            <v:shape id="Text Box 15" o:spid="_x0000_s1029" type="#_x0000_t202" style="position:absolute;margin-left:295pt;margin-top:769.25pt;width:13.15pt;height:11pt;z-index:-155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" filled="f" stroked="f">
              <v:textbox inset="0,0,0,0">
                <w:txbxContent>
                  <w:p w14:paraId="41BEA8D9" w14:textId="3265E148" w:rsidR="00AC57B1" w:rsidRDefault="00AC57B1">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Pr>
                        <w:rFonts w:ascii="Times New Roman"/>
                        <w:noProof/>
                        <w:sz w:val="18"/>
                      </w:rPr>
                      <w:t>9</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84C18" w14:textId="77777777" w:rsidR="00AC57B1" w:rsidRDefault="00AC57B1">
    <w:pPr>
      <w:spacing w:line="14" w:lineRule="auto"/>
      <w:rPr>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DDE29C" w14:textId="26864676"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352" behindDoc="1" locked="0" layoutInCell="1" allowOverlap="1" wp14:anchorId="0FB8754F" wp14:editId="449F18C6">
              <wp:simplePos x="0" y="0"/>
              <wp:positionH relativeFrom="page">
                <wp:posOffset>3746500</wp:posOffset>
              </wp:positionH>
              <wp:positionV relativeFrom="page">
                <wp:posOffset>9801225</wp:posOffset>
              </wp:positionV>
              <wp:extent cx="167005" cy="139700"/>
              <wp:effectExtent l="3175" t="0" r="1270" b="317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2ACA5D" w14:textId="267F8ABF" w:rsidR="00AC57B1" w:rsidRDefault="00AC57B1">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Pr>
                              <w:rFonts w:ascii="Times New Roman"/>
                              <w:noProof/>
                              <w:sz w:val="18"/>
                            </w:rPr>
                            <w:t>25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B8754F" id="_x0000_t202" coordsize="21600,21600" o:spt="202" path="m,l,21600r21600,l21600,xe">
              <v:stroke joinstyle="miter"/>
              <v:path gradientshapeok="t" o:connecttype="rect"/>
            </v:shapetype>
            <v:shape id="Text Box 14" o:spid="_x0000_s1030" type="#_x0000_t202" style="position:absolute;margin-left:295pt;margin-top:771.75pt;width:13.15pt;height:11pt;z-index:-155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" filled="f" stroked="f">
              <v:textbox inset="0,0,0,0">
                <w:txbxContent>
                  <w:p w14:paraId="6C2ACA5D" w14:textId="267F8ABF" w:rsidR="00AC57B1" w:rsidRDefault="00AC57B1">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Pr>
                        <w:rFonts w:ascii="Times New Roman"/>
                        <w:noProof/>
                        <w:sz w:val="18"/>
                      </w:rPr>
                      <w:t>25</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184A32" w14:textId="209223DF"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376" behindDoc="1" locked="0" layoutInCell="1" allowOverlap="1" wp14:anchorId="327917B0" wp14:editId="7903C464">
              <wp:simplePos x="0" y="0"/>
              <wp:positionH relativeFrom="page">
                <wp:posOffset>3685540</wp:posOffset>
              </wp:positionH>
              <wp:positionV relativeFrom="page">
                <wp:posOffset>10007600</wp:posOffset>
              </wp:positionV>
              <wp:extent cx="187960" cy="160020"/>
              <wp:effectExtent l="0" t="0" r="3175"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96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91E443" w14:textId="6E79B66C" w:rsidR="00AC57B1" w:rsidRDefault="00AC57B1">
                          <w:pPr>
                            <w:pStyle w:val="BodyText"/>
                            <w:spacing w:before="0" w:line="235" w:lineRule="exact"/>
                            <w:ind w:left="40"/>
                            <w:rPr>
                              <w:rFonts w:ascii="Calibri" w:eastAsia="Calibri" w:hAnsi="Calibri" w:cs="Calibri"/>
                            </w:rPr>
                          </w:pPr>
                          <w:r>
                            <w:fldChar w:fldCharType="begin"/>
                          </w:r>
                          <w:r>
                            <w:rPr>
                              <w:rFonts w:ascii="Calibri"/>
                            </w:rPr>
                            <w:instrText xml:space="preserve"> PAGE </w:instrText>
                          </w:r>
                          <w:r>
                            <w:fldChar w:fldCharType="separate"/>
                          </w:r>
                          <w:r>
                            <w:rPr>
                              <w:rFonts w:ascii="Calibri"/>
                              <w:noProof/>
                            </w:rPr>
                            <w:t>29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7917B0" id="_x0000_t202" coordsize="21600,21600" o:spt="202" path="m,l,21600r21600,l21600,xe">
              <v:stroke joinstyle="miter"/>
              <v:path gradientshapeok="t" o:connecttype="rect"/>
            </v:shapetype>
            <v:shape id="Text Box 13" o:spid="_x0000_s1031" type="#_x0000_t202" style="position:absolute;margin-left:290.2pt;margin-top:788pt;width:14.8pt;height:12.6pt;z-index:-15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3uKsAIAALE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" filled="f" stroked="f">
              <v:textbox inset="0,0,0,0">
                <w:txbxContent>
                  <w:p w14:paraId="2E91E443" w14:textId="6E79B66C" w:rsidR="00AC57B1" w:rsidRDefault="00AC57B1">
                    <w:pPr>
                      <w:pStyle w:val="a3"/>
                      <w:spacing w:before="0" w:line="235" w:lineRule="exact"/>
                      <w:ind w:left="40"/>
                      <w:rPr>
                        <w:rFonts w:ascii="Calibri" w:eastAsia="Calibri" w:hAnsi="Calibri" w:cs="Calibri"/>
                      </w:rPr>
                    </w:pPr>
                    <w:r>
                      <w:fldChar w:fldCharType="begin"/>
                    </w:r>
                    <w:r>
                      <w:rPr>
                        <w:rFonts w:ascii="Calibri"/>
                      </w:rPr>
                      <w:instrText xml:space="preserve"> PAGE </w:instrText>
                    </w:r>
                    <w:r>
                      <w:fldChar w:fldCharType="separate"/>
                    </w:r>
                    <w:r>
                      <w:rPr>
                        <w:rFonts w:ascii="Calibri"/>
                        <w:noProof/>
                      </w:rPr>
                      <w:t>29</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C3BE96" w14:textId="58F0F39B"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400" behindDoc="1" locked="0" layoutInCell="1" allowOverlap="1" wp14:anchorId="6A8E996B" wp14:editId="335EDA7E">
              <wp:simplePos x="0" y="0"/>
              <wp:positionH relativeFrom="page">
                <wp:posOffset>3685540</wp:posOffset>
              </wp:positionH>
              <wp:positionV relativeFrom="page">
                <wp:posOffset>10007600</wp:posOffset>
              </wp:positionV>
              <wp:extent cx="187960" cy="160020"/>
              <wp:effectExtent l="0" t="0" r="3175"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96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68E54" w14:textId="2B2144B6" w:rsidR="00AC57B1" w:rsidRDefault="00AC57B1">
                          <w:pPr>
                            <w:pStyle w:val="BodyText"/>
                            <w:spacing w:before="0" w:line="235" w:lineRule="exact"/>
                            <w:ind w:left="40"/>
                            <w:rPr>
                              <w:rFonts w:ascii="Calibri" w:eastAsia="Calibri" w:hAnsi="Calibri" w:cs="Calibri"/>
                            </w:rPr>
                          </w:pPr>
                          <w:r>
                            <w:fldChar w:fldCharType="begin"/>
                          </w:r>
                          <w:r>
                            <w:rPr>
                              <w:rFonts w:ascii="Calibri"/>
                            </w:rPr>
                            <w:instrText xml:space="preserve"> PAGE </w:instrText>
                          </w:r>
                          <w:r>
                            <w:fldChar w:fldCharType="separate"/>
                          </w:r>
                          <w:r>
                            <w:rPr>
                              <w:rFonts w:ascii="Calibri"/>
                              <w:noProof/>
                            </w:rPr>
                            <w:t>30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8E996B" id="_x0000_t202" coordsize="21600,21600" o:spt="202" path="m,l,21600r21600,l21600,xe">
              <v:stroke joinstyle="miter"/>
              <v:path gradientshapeok="t" o:connecttype="rect"/>
            </v:shapetype>
            <v:shape id="Text Box 12" o:spid="_x0000_s1032" type="#_x0000_t202" style="position:absolute;margin-left:290.2pt;margin-top:788pt;width:14.8pt;height:12.6pt;z-index:-155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" filled="f" stroked="f">
              <v:textbox inset="0,0,0,0">
                <w:txbxContent>
                  <w:p w14:paraId="37568E54" w14:textId="2B2144B6" w:rsidR="00AC57B1" w:rsidRDefault="00AC57B1">
                    <w:pPr>
                      <w:pStyle w:val="a3"/>
                      <w:spacing w:before="0" w:line="235" w:lineRule="exact"/>
                      <w:ind w:left="40"/>
                      <w:rPr>
                        <w:rFonts w:ascii="Calibri" w:eastAsia="Calibri" w:hAnsi="Calibri" w:cs="Calibri"/>
                      </w:rPr>
                    </w:pPr>
                    <w:r>
                      <w:fldChar w:fldCharType="begin"/>
                    </w:r>
                    <w:r>
                      <w:rPr>
                        <w:rFonts w:ascii="Calibri"/>
                      </w:rPr>
                      <w:instrText xml:space="preserve"> PAGE </w:instrText>
                    </w:r>
                    <w:r>
                      <w:fldChar w:fldCharType="separate"/>
                    </w:r>
                    <w:r>
                      <w:rPr>
                        <w:rFonts w:ascii="Calibri"/>
                        <w:noProof/>
                      </w:rPr>
                      <w:t>30</w:t>
                    </w:r>
                    <w: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1E85ED" w14:textId="30DF1623"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424" behindDoc="1" locked="0" layoutInCell="1" allowOverlap="1" wp14:anchorId="7BA09FF1" wp14:editId="62995F04">
              <wp:simplePos x="0" y="0"/>
              <wp:positionH relativeFrom="page">
                <wp:posOffset>3759200</wp:posOffset>
              </wp:positionH>
              <wp:positionV relativeFrom="page">
                <wp:posOffset>9801225</wp:posOffset>
              </wp:positionV>
              <wp:extent cx="141605" cy="139700"/>
              <wp:effectExtent l="0" t="0" r="4445" b="317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6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3626B" w14:textId="77777777" w:rsidR="00AC57B1" w:rsidRDefault="00AC57B1">
                          <w:pPr>
                            <w:spacing w:line="204" w:lineRule="exact"/>
                            <w:ind w:left="20"/>
                            <w:rPr>
                              <w:rFonts w:ascii="Times New Roman" w:eastAsia="Times New Roman" w:hAnsi="Times New Roman" w:cs="Times New Roman"/>
                              <w:sz w:val="18"/>
                              <w:szCs w:val="18"/>
                            </w:rPr>
                          </w:pPr>
                          <w:r>
                            <w:rPr>
                              <w:rFonts w:ascii="Times New Roman"/>
                              <w:spacing w:val="1"/>
                              <w:sz w:val="18"/>
                            </w:rPr>
                            <w:t>32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A09FF1" id="_x0000_t202" coordsize="21600,21600" o:spt="202" path="m,l,21600r21600,l21600,xe">
              <v:stroke joinstyle="miter"/>
              <v:path gradientshapeok="t" o:connecttype="rect"/>
            </v:shapetype>
            <v:shape id="Text Box 11" o:spid="_x0000_s1033" type="#_x0000_t202" style="position:absolute;margin-left:296pt;margin-top:771.75pt;width:11.15pt;height:11pt;z-index:-155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" filled="f" stroked="f">
              <v:textbox inset="0,0,0,0">
                <w:txbxContent>
                  <w:p w14:paraId="0303626B" w14:textId="77777777" w:rsidR="00AC57B1" w:rsidRDefault="00AC57B1">
                    <w:pPr>
                      <w:spacing w:line="204" w:lineRule="exact"/>
                      <w:ind w:left="20"/>
                      <w:rPr>
                        <w:rFonts w:ascii="Times New Roman" w:eastAsia="Times New Roman" w:hAnsi="Times New Roman" w:cs="Times New Roman"/>
                        <w:sz w:val="18"/>
                        <w:szCs w:val="18"/>
                      </w:rPr>
                    </w:pPr>
                    <w:r>
                      <w:rPr>
                        <w:rFonts w:ascii="Times New Roman"/>
                        <w:spacing w:val="1"/>
                        <w:sz w:val="18"/>
                      </w:rPr>
                      <w:t>32</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E8DCAA" w14:textId="179B935A"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448" behindDoc="1" locked="0" layoutInCell="1" allowOverlap="1" wp14:anchorId="5C24ED57" wp14:editId="6D13471A">
              <wp:simplePos x="0" y="0"/>
              <wp:positionH relativeFrom="page">
                <wp:posOffset>3685540</wp:posOffset>
              </wp:positionH>
              <wp:positionV relativeFrom="page">
                <wp:posOffset>10007600</wp:posOffset>
              </wp:positionV>
              <wp:extent cx="187960" cy="160020"/>
              <wp:effectExtent l="0" t="0" r="3175"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96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37B1B4" w14:textId="7E2C225A" w:rsidR="00AC57B1" w:rsidRDefault="00AC57B1">
                          <w:pPr>
                            <w:pStyle w:val="BodyText"/>
                            <w:spacing w:before="0" w:line="235" w:lineRule="exact"/>
                            <w:ind w:left="40"/>
                            <w:rPr>
                              <w:rFonts w:ascii="Calibri" w:eastAsia="Calibri" w:hAnsi="Calibri" w:cs="Calibri"/>
                            </w:rPr>
                          </w:pPr>
                          <w:r>
                            <w:fldChar w:fldCharType="begin"/>
                          </w:r>
                          <w:r>
                            <w:rPr>
                              <w:rFonts w:ascii="Calibri"/>
                            </w:rPr>
                            <w:instrText xml:space="preserve"> PAGE </w:instrText>
                          </w:r>
                          <w:r>
                            <w:fldChar w:fldCharType="separate"/>
                          </w:r>
                          <w:r>
                            <w:rPr>
                              <w:rFonts w:ascii="Calibri"/>
                              <w:noProof/>
                            </w:rPr>
                            <w:t>33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24ED57" id="_x0000_t202" coordsize="21600,21600" o:spt="202" path="m,l,21600r21600,l21600,xe">
              <v:stroke joinstyle="miter"/>
              <v:path gradientshapeok="t" o:connecttype="rect"/>
            </v:shapetype>
            <v:shape id="Text Box 10" o:spid="_x0000_s1034" type="#_x0000_t202" style="position:absolute;margin-left:290.2pt;margin-top:788pt;width:14.8pt;height:12.6pt;z-index:-155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" filled="f" stroked="f">
              <v:textbox inset="0,0,0,0">
                <w:txbxContent>
                  <w:p w14:paraId="3537B1B4" w14:textId="7E2C225A" w:rsidR="00AC57B1" w:rsidRDefault="00AC57B1">
                    <w:pPr>
                      <w:pStyle w:val="a3"/>
                      <w:spacing w:before="0" w:line="235" w:lineRule="exact"/>
                      <w:ind w:left="40"/>
                      <w:rPr>
                        <w:rFonts w:ascii="Calibri" w:eastAsia="Calibri" w:hAnsi="Calibri" w:cs="Calibri"/>
                      </w:rPr>
                    </w:pPr>
                    <w:r>
                      <w:fldChar w:fldCharType="begin"/>
                    </w:r>
                    <w:r>
                      <w:rPr>
                        <w:rFonts w:ascii="Calibri"/>
                      </w:rPr>
                      <w:instrText xml:space="preserve"> PAGE </w:instrText>
                    </w:r>
                    <w:r>
                      <w:fldChar w:fldCharType="separate"/>
                    </w:r>
                    <w:r>
                      <w:rPr>
                        <w:rFonts w:ascii="Calibri"/>
                        <w:noProof/>
                      </w:rPr>
                      <w:t>33</w:t>
                    </w:r>
                    <w: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D179BC" w14:textId="7BCC2D4D"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472" behindDoc="1" locked="0" layoutInCell="1" allowOverlap="1" wp14:anchorId="0FB20823" wp14:editId="7D247C94">
              <wp:simplePos x="0" y="0"/>
              <wp:positionH relativeFrom="page">
                <wp:posOffset>3710305</wp:posOffset>
              </wp:positionH>
              <wp:positionV relativeFrom="page">
                <wp:posOffset>9801225</wp:posOffset>
              </wp:positionV>
              <wp:extent cx="141605" cy="139700"/>
              <wp:effectExtent l="0" t="0" r="0" b="31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6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AE1B78" w14:textId="77777777" w:rsidR="00AC57B1" w:rsidRDefault="00AC57B1">
                          <w:pPr>
                            <w:spacing w:line="204" w:lineRule="exact"/>
                            <w:ind w:left="20"/>
                            <w:rPr>
                              <w:rFonts w:ascii="Times New Roman" w:eastAsia="Times New Roman" w:hAnsi="Times New Roman" w:cs="Times New Roman"/>
                              <w:sz w:val="18"/>
                              <w:szCs w:val="18"/>
                            </w:rPr>
                          </w:pPr>
                          <w:r>
                            <w:rPr>
                              <w:rFonts w:ascii="Times New Roman"/>
                              <w:spacing w:val="1"/>
                              <w:sz w:val="18"/>
                            </w:rPr>
                            <w:t>36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B20823" id="_x0000_t202" coordsize="21600,21600" o:spt="202" path="m,l,21600r21600,l21600,xe">
              <v:stroke joinstyle="miter"/>
              <v:path gradientshapeok="t" o:connecttype="rect"/>
            </v:shapetype>
            <v:shape id="Text Box 9" o:spid="_x0000_s1035" type="#_x0000_t202" style="position:absolute;margin-left:292.15pt;margin-top:771.75pt;width:11.15pt;height:11pt;z-index:-155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" filled="f" stroked="f">
              <v:textbox inset="0,0,0,0">
                <w:txbxContent>
                  <w:p w14:paraId="55AE1B78" w14:textId="77777777" w:rsidR="00AC57B1" w:rsidRDefault="00AC57B1">
                    <w:pPr>
                      <w:spacing w:line="204" w:lineRule="exact"/>
                      <w:ind w:left="20"/>
                      <w:rPr>
                        <w:rFonts w:ascii="Times New Roman" w:eastAsia="Times New Roman" w:hAnsi="Times New Roman" w:cs="Times New Roman"/>
                        <w:sz w:val="18"/>
                        <w:szCs w:val="18"/>
                      </w:rPr>
                    </w:pPr>
                    <w:r>
                      <w:rPr>
                        <w:rFonts w:ascii="Times New Roman"/>
                        <w:spacing w:val="1"/>
                        <w:sz w:val="18"/>
                      </w:rPr>
                      <w:t>36</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149A9B" w14:textId="560B64CB"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496" behindDoc="1" locked="0" layoutInCell="1" allowOverlap="1" wp14:anchorId="3BEEDEE9" wp14:editId="4C939D6E">
              <wp:simplePos x="0" y="0"/>
              <wp:positionH relativeFrom="page">
                <wp:posOffset>3686810</wp:posOffset>
              </wp:positionH>
              <wp:positionV relativeFrom="page">
                <wp:posOffset>10007600</wp:posOffset>
              </wp:positionV>
              <wp:extent cx="187960" cy="160020"/>
              <wp:effectExtent l="635" t="0" r="1905"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96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F577F5" w14:textId="4346BA00" w:rsidR="00AC57B1" w:rsidRDefault="00AC57B1">
                          <w:pPr>
                            <w:pStyle w:val="BodyText"/>
                            <w:spacing w:before="0" w:line="235" w:lineRule="exact"/>
                            <w:ind w:left="40"/>
                            <w:rPr>
                              <w:rFonts w:ascii="Calibri" w:eastAsia="Calibri" w:hAnsi="Calibri" w:cs="Calibri"/>
                            </w:rPr>
                          </w:pPr>
                          <w:r>
                            <w:fldChar w:fldCharType="begin"/>
                          </w:r>
                          <w:r>
                            <w:rPr>
                              <w:rFonts w:ascii="Calibri"/>
                            </w:rPr>
                            <w:instrText xml:space="preserve"> PAGE </w:instrText>
                          </w:r>
                          <w:r>
                            <w:fldChar w:fldCharType="separate"/>
                          </w:r>
                          <w:r>
                            <w:rPr>
                              <w:rFonts w:ascii="Calibri"/>
                              <w:noProof/>
                            </w:rPr>
                            <w:t>39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EEDEE9" id="_x0000_t202" coordsize="21600,21600" o:spt="202" path="m,l,21600r21600,l21600,xe">
              <v:stroke joinstyle="miter"/>
              <v:path gradientshapeok="t" o:connecttype="rect"/>
            </v:shapetype>
            <v:shape id="Text Box 8" o:spid="_x0000_s1036" type="#_x0000_t202" style="position:absolute;margin-left:290.3pt;margin-top:788pt;width:14.8pt;height:12.6pt;z-index:-154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" filled="f" stroked="f">
              <v:textbox inset="0,0,0,0">
                <w:txbxContent>
                  <w:p w14:paraId="7EF577F5" w14:textId="4346BA00" w:rsidR="00AC57B1" w:rsidRDefault="00AC57B1">
                    <w:pPr>
                      <w:pStyle w:val="a3"/>
                      <w:spacing w:before="0" w:line="235" w:lineRule="exact"/>
                      <w:ind w:left="40"/>
                      <w:rPr>
                        <w:rFonts w:ascii="Calibri" w:eastAsia="Calibri" w:hAnsi="Calibri" w:cs="Calibri"/>
                      </w:rPr>
                    </w:pPr>
                    <w:r>
                      <w:fldChar w:fldCharType="begin"/>
                    </w:r>
                    <w:r>
                      <w:rPr>
                        <w:rFonts w:ascii="Calibri"/>
                      </w:rPr>
                      <w:instrText xml:space="preserve"> PAGE </w:instrText>
                    </w:r>
                    <w:r>
                      <w:fldChar w:fldCharType="separate"/>
                    </w:r>
                    <w:r>
                      <w:rPr>
                        <w:rFonts w:ascii="Calibri"/>
                        <w:noProof/>
                      </w:rPr>
                      <w:t>39</w:t>
                    </w:r>
                    <w:r>
                      <w:fldChar w:fldCharType="end"/>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5912CA" w14:textId="0DCFD1C7"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520" behindDoc="1" locked="0" layoutInCell="1" allowOverlap="1" wp14:anchorId="55EA7353" wp14:editId="6D37B962">
              <wp:simplePos x="0" y="0"/>
              <wp:positionH relativeFrom="page">
                <wp:posOffset>3457575</wp:posOffset>
              </wp:positionH>
              <wp:positionV relativeFrom="page">
                <wp:posOffset>10097770</wp:posOffset>
              </wp:positionV>
              <wp:extent cx="304800" cy="160020"/>
              <wp:effectExtent l="0" t="1270" r="0" b="63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B02FD" w14:textId="38415ED9" w:rsidR="00AC57B1" w:rsidRDefault="00AC57B1">
                          <w:pPr>
                            <w:pStyle w:val="BodyText"/>
                            <w:spacing w:before="0" w:line="235" w:lineRule="exact"/>
                            <w:ind w:left="20"/>
                            <w:rPr>
                              <w:rFonts w:ascii="Calibri" w:eastAsia="Calibri" w:hAnsi="Calibri" w:cs="Calibri"/>
                            </w:rPr>
                          </w:pPr>
                          <w:r>
                            <w:rPr>
                              <w:rFonts w:ascii="Calibri"/>
                            </w:rPr>
                            <w:t xml:space="preserve">- </w:t>
                          </w:r>
                          <w:r>
                            <w:fldChar w:fldCharType="begin"/>
                          </w:r>
                          <w:r>
                            <w:rPr>
                              <w:rFonts w:ascii="Calibri"/>
                            </w:rPr>
                            <w:instrText xml:space="preserve"> PAGE </w:instrText>
                          </w:r>
                          <w:r>
                            <w:fldChar w:fldCharType="separate"/>
                          </w:r>
                          <w:r>
                            <w:rPr>
                              <w:rFonts w:ascii="Calibri"/>
                              <w:noProof/>
                            </w:rPr>
                            <w:t>49</w:t>
                          </w:r>
                          <w:r>
                            <w:fldChar w:fldCharType="end"/>
                          </w:r>
                          <w:r>
                            <w:rPr>
                              <w:rFonts w:ascii="Calibri"/>
                              <w:spacing w:val="1"/>
                            </w:rPr>
                            <w:t xml:space="preserve"> </w:t>
                          </w:r>
                          <w:r>
                            <w:rPr>
                              <w:rFonts w:ascii="Calibri"/>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EA7353" id="_x0000_t202" coordsize="21600,21600" o:spt="202" path="m,l,21600r21600,l21600,xe">
              <v:stroke joinstyle="miter"/>
              <v:path gradientshapeok="t" o:connecttype="rect"/>
            </v:shapetype>
            <v:shape id="_x0000_s1037" type="#_x0000_t202" style="position:absolute;margin-left:272.25pt;margin-top:795.1pt;width:24pt;height:12.6pt;z-index:-154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" filled="f" stroked="f">
              <v:textbox inset="0,0,0,0">
                <w:txbxContent>
                  <w:p w14:paraId="0BFB02FD" w14:textId="38415ED9" w:rsidR="00AC57B1" w:rsidRDefault="00AC57B1">
                    <w:pPr>
                      <w:pStyle w:val="a3"/>
                      <w:spacing w:before="0" w:line="235" w:lineRule="exact"/>
                      <w:ind w:left="20"/>
                      <w:rPr>
                        <w:rFonts w:ascii="Calibri" w:eastAsia="Calibri" w:hAnsi="Calibri" w:cs="Calibri"/>
                      </w:rPr>
                    </w:pPr>
                    <w:r>
                      <w:rPr>
                        <w:rFonts w:ascii="Calibri"/>
                      </w:rPr>
                      <w:t xml:space="preserve">- </w:t>
                    </w:r>
                    <w:r>
                      <w:fldChar w:fldCharType="begin"/>
                    </w:r>
                    <w:r>
                      <w:rPr>
                        <w:rFonts w:ascii="Calibri"/>
                      </w:rPr>
                      <w:instrText xml:space="preserve"> PAGE </w:instrText>
                    </w:r>
                    <w:r>
                      <w:fldChar w:fldCharType="separate"/>
                    </w:r>
                    <w:r>
                      <w:rPr>
                        <w:rFonts w:ascii="Calibri"/>
                        <w:noProof/>
                      </w:rPr>
                      <w:t>49</w:t>
                    </w:r>
                    <w:r>
                      <w:fldChar w:fldCharType="end"/>
                    </w:r>
                    <w:r>
                      <w:rPr>
                        <w:rFonts w:ascii="Calibri"/>
                        <w:spacing w:val="1"/>
                      </w:rPr>
                      <w:t xml:space="preserve"> </w:t>
                    </w:r>
                    <w:r>
                      <w:rPr>
                        <w:rFonts w:ascii="Calibri"/>
                      </w:rPr>
                      <w:t>-</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2ED3F1" w14:textId="7135A795"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544" behindDoc="1" locked="0" layoutInCell="1" allowOverlap="1" wp14:anchorId="1E571976" wp14:editId="17C4BA8E">
              <wp:simplePos x="0" y="0"/>
              <wp:positionH relativeFrom="page">
                <wp:posOffset>3457575</wp:posOffset>
              </wp:positionH>
              <wp:positionV relativeFrom="page">
                <wp:posOffset>10097770</wp:posOffset>
              </wp:positionV>
              <wp:extent cx="304800" cy="160020"/>
              <wp:effectExtent l="0" t="1270" r="0" b="63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D6860E" w14:textId="77777777" w:rsidR="00AC57B1" w:rsidRDefault="00AC57B1">
                          <w:pPr>
                            <w:pStyle w:val="BodyText"/>
                            <w:spacing w:before="0" w:line="235" w:lineRule="exact"/>
                            <w:ind w:left="20"/>
                            <w:rPr>
                              <w:rFonts w:ascii="Calibri" w:eastAsia="Calibri" w:hAnsi="Calibri" w:cs="Calibri"/>
                            </w:rPr>
                          </w:pPr>
                          <w:r>
                            <w:rPr>
                              <w:rFonts w:ascii="Calibri"/>
                            </w:rPr>
                            <w:t xml:space="preserve">- </w:t>
                          </w:r>
                          <w:r>
                            <w:rPr>
                              <w:rFonts w:ascii="Calibri"/>
                              <w:spacing w:val="-2"/>
                            </w:rPr>
                            <w:t>5</w:t>
                          </w:r>
                          <w:r>
                            <w:rPr>
                              <w:rFonts w:ascii="Calibri"/>
                            </w:rPr>
                            <w:t>0</w:t>
                          </w:r>
                          <w:r>
                            <w:rPr>
                              <w:rFonts w:ascii="Calibri"/>
                              <w:spacing w:val="1"/>
                            </w:rPr>
                            <w:t xml:space="preserve"> </w:t>
                          </w:r>
                          <w:r>
                            <w:rPr>
                              <w:rFonts w:ascii="Calibri"/>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571976" id="_x0000_t202" coordsize="21600,21600" o:spt="202" path="m,l,21600r21600,l21600,xe">
              <v:stroke joinstyle="miter"/>
              <v:path gradientshapeok="t" o:connecttype="rect"/>
            </v:shapetype>
            <v:shape id="Text Box 6" o:spid="_x0000_s1038" type="#_x0000_t202" style="position:absolute;margin-left:272.25pt;margin-top:795.1pt;width:24pt;height:12.6pt;z-index:-154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" filled="f" stroked="f">
              <v:textbox inset="0,0,0,0">
                <w:txbxContent>
                  <w:p w14:paraId="38D6860E" w14:textId="77777777" w:rsidR="00AC57B1" w:rsidRDefault="00AC57B1">
                    <w:pPr>
                      <w:pStyle w:val="a3"/>
                      <w:spacing w:before="0" w:line="235" w:lineRule="exact"/>
                      <w:ind w:left="20"/>
                      <w:rPr>
                        <w:rFonts w:ascii="Calibri" w:eastAsia="Calibri" w:hAnsi="Calibri" w:cs="Calibri"/>
                      </w:rPr>
                    </w:pPr>
                    <w:r>
                      <w:rPr>
                        <w:rFonts w:ascii="Calibri"/>
                      </w:rPr>
                      <w:t xml:space="preserve">- </w:t>
                    </w:r>
                    <w:r>
                      <w:rPr>
                        <w:rFonts w:ascii="Calibri"/>
                        <w:spacing w:val="-2"/>
                      </w:rPr>
                      <w:t>5</w:t>
                    </w:r>
                    <w:r>
                      <w:rPr>
                        <w:rFonts w:ascii="Calibri"/>
                      </w:rPr>
                      <w:t>0</w:t>
                    </w:r>
                    <w:r>
                      <w:rPr>
                        <w:rFonts w:ascii="Calibri"/>
                        <w:spacing w:val="1"/>
                      </w:rPr>
                      <w:t xml:space="preserve"> </w:t>
                    </w:r>
                    <w:r>
                      <w:rPr>
                        <w:rFonts w:ascii="Calibri"/>
                      </w:rPr>
                      <w:t>-</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CB9295" w14:textId="4DFC81C6"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568" behindDoc="1" locked="0" layoutInCell="1" allowOverlap="1" wp14:anchorId="0E788356" wp14:editId="7157BD0D">
              <wp:simplePos x="0" y="0"/>
              <wp:positionH relativeFrom="page">
                <wp:posOffset>3457575</wp:posOffset>
              </wp:positionH>
              <wp:positionV relativeFrom="page">
                <wp:posOffset>10097770</wp:posOffset>
              </wp:positionV>
              <wp:extent cx="304800" cy="160020"/>
              <wp:effectExtent l="0" t="1270" r="0" b="63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548559" w14:textId="20EA5324" w:rsidR="00AC57B1" w:rsidRDefault="00AC57B1">
                          <w:pPr>
                            <w:pStyle w:val="BodyText"/>
                            <w:spacing w:before="0" w:line="235" w:lineRule="exact"/>
                            <w:ind w:left="20"/>
                            <w:rPr>
                              <w:rFonts w:ascii="Calibri" w:eastAsia="Calibri" w:hAnsi="Calibri" w:cs="Calibri"/>
                            </w:rPr>
                          </w:pPr>
                          <w:r>
                            <w:rPr>
                              <w:rFonts w:ascii="Calibri"/>
                            </w:rPr>
                            <w:t xml:space="preserve">- </w:t>
                          </w:r>
                          <w:r>
                            <w:fldChar w:fldCharType="begin"/>
                          </w:r>
                          <w:r>
                            <w:rPr>
                              <w:rFonts w:ascii="Calibri"/>
                            </w:rPr>
                            <w:instrText xml:space="preserve"> PAGE </w:instrText>
                          </w:r>
                          <w:r>
                            <w:fldChar w:fldCharType="separate"/>
                          </w:r>
                          <w:r>
                            <w:rPr>
                              <w:rFonts w:ascii="Calibri"/>
                              <w:noProof/>
                            </w:rPr>
                            <w:t>59</w:t>
                          </w:r>
                          <w:r>
                            <w:fldChar w:fldCharType="end"/>
                          </w:r>
                          <w:r>
                            <w:rPr>
                              <w:rFonts w:ascii="Calibri"/>
                              <w:spacing w:val="1"/>
                            </w:rPr>
                            <w:t xml:space="preserve"> </w:t>
                          </w:r>
                          <w:r>
                            <w:rPr>
                              <w:rFonts w:ascii="Calibri"/>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788356" id="_x0000_t202" coordsize="21600,21600" o:spt="202" path="m,l,21600r21600,l21600,xe">
              <v:stroke joinstyle="miter"/>
              <v:path gradientshapeok="t" o:connecttype="rect"/>
            </v:shapetype>
            <v:shape id="Text Box 5" o:spid="_x0000_s1039" type="#_x0000_t202" style="position:absolute;margin-left:272.25pt;margin-top:795.1pt;width:24pt;height:12.6pt;z-index:-154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" filled="f" stroked="f">
              <v:textbox inset="0,0,0,0">
                <w:txbxContent>
                  <w:p w14:paraId="24548559" w14:textId="20EA5324" w:rsidR="00AC57B1" w:rsidRDefault="00AC57B1">
                    <w:pPr>
                      <w:pStyle w:val="a3"/>
                      <w:spacing w:before="0" w:line="235" w:lineRule="exact"/>
                      <w:ind w:left="20"/>
                      <w:rPr>
                        <w:rFonts w:ascii="Calibri" w:eastAsia="Calibri" w:hAnsi="Calibri" w:cs="Calibri"/>
                      </w:rPr>
                    </w:pPr>
                    <w:r>
                      <w:rPr>
                        <w:rFonts w:ascii="Calibri"/>
                      </w:rPr>
                      <w:t xml:space="preserve">- </w:t>
                    </w:r>
                    <w:r>
                      <w:fldChar w:fldCharType="begin"/>
                    </w:r>
                    <w:r>
                      <w:rPr>
                        <w:rFonts w:ascii="Calibri"/>
                      </w:rPr>
                      <w:instrText xml:space="preserve"> PAGE </w:instrText>
                    </w:r>
                    <w:r>
                      <w:fldChar w:fldCharType="separate"/>
                    </w:r>
                    <w:r>
                      <w:rPr>
                        <w:rFonts w:ascii="Calibri"/>
                        <w:noProof/>
                      </w:rPr>
                      <w:t>59</w:t>
                    </w:r>
                    <w:r>
                      <w:fldChar w:fldCharType="end"/>
                    </w:r>
                    <w:r>
                      <w:rPr>
                        <w:rFonts w:ascii="Calibri"/>
                        <w:spacing w:val="1"/>
                      </w:rPr>
                      <w:t xml:space="preserve"> </w:t>
                    </w:r>
                    <w:r>
                      <w:rPr>
                        <w:rFonts w:ascii="Calibri"/>
                      </w:rPr>
                      <w:t>-</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A31E23" w14:textId="3D62B987"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592" behindDoc="1" locked="0" layoutInCell="1" allowOverlap="1" wp14:anchorId="405327F3" wp14:editId="68E1E6DE">
              <wp:simplePos x="0" y="0"/>
              <wp:positionH relativeFrom="page">
                <wp:posOffset>3457575</wp:posOffset>
              </wp:positionH>
              <wp:positionV relativeFrom="page">
                <wp:posOffset>10097770</wp:posOffset>
              </wp:positionV>
              <wp:extent cx="304800" cy="160020"/>
              <wp:effectExtent l="0" t="1270" r="0" b="63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8151FA" w14:textId="77777777" w:rsidR="00AC57B1" w:rsidRDefault="00AC57B1">
                          <w:pPr>
                            <w:pStyle w:val="BodyText"/>
                            <w:spacing w:before="0" w:line="235" w:lineRule="exact"/>
                            <w:ind w:left="20"/>
                            <w:rPr>
                              <w:rFonts w:ascii="Calibri" w:eastAsia="Calibri" w:hAnsi="Calibri" w:cs="Calibri"/>
                            </w:rPr>
                          </w:pPr>
                          <w:r>
                            <w:rPr>
                              <w:rFonts w:ascii="Calibri"/>
                            </w:rPr>
                            <w:t xml:space="preserve">- </w:t>
                          </w:r>
                          <w:r>
                            <w:rPr>
                              <w:rFonts w:ascii="Calibri"/>
                              <w:spacing w:val="-2"/>
                            </w:rPr>
                            <w:t>6</w:t>
                          </w:r>
                          <w:r>
                            <w:rPr>
                              <w:rFonts w:ascii="Calibri"/>
                            </w:rPr>
                            <w:t>0</w:t>
                          </w:r>
                          <w:r>
                            <w:rPr>
                              <w:rFonts w:ascii="Calibri"/>
                              <w:spacing w:val="1"/>
                            </w:rPr>
                            <w:t xml:space="preserve"> </w:t>
                          </w:r>
                          <w:r>
                            <w:rPr>
                              <w:rFonts w:ascii="Calibri"/>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5327F3" id="_x0000_t202" coordsize="21600,21600" o:spt="202" path="m,l,21600r21600,l21600,xe">
              <v:stroke joinstyle="miter"/>
              <v:path gradientshapeok="t" o:connecttype="rect"/>
            </v:shapetype>
            <v:shape id="Text Box 4" o:spid="_x0000_s1040" type="#_x0000_t202" style="position:absolute;margin-left:272.25pt;margin-top:795.1pt;width:24pt;height:12.6pt;z-index:-154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" filled="f" stroked="f">
              <v:textbox inset="0,0,0,0">
                <w:txbxContent>
                  <w:p w14:paraId="7A8151FA" w14:textId="77777777" w:rsidR="00AC57B1" w:rsidRDefault="00AC57B1">
                    <w:pPr>
                      <w:pStyle w:val="a3"/>
                      <w:spacing w:before="0" w:line="235" w:lineRule="exact"/>
                      <w:ind w:left="20"/>
                      <w:rPr>
                        <w:rFonts w:ascii="Calibri" w:eastAsia="Calibri" w:hAnsi="Calibri" w:cs="Calibri"/>
                      </w:rPr>
                    </w:pPr>
                    <w:r>
                      <w:rPr>
                        <w:rFonts w:ascii="Calibri"/>
                      </w:rPr>
                      <w:t xml:space="preserve">- </w:t>
                    </w:r>
                    <w:r>
                      <w:rPr>
                        <w:rFonts w:ascii="Calibri"/>
                        <w:spacing w:val="-2"/>
                      </w:rPr>
                      <w:t>6</w:t>
                    </w:r>
                    <w:r>
                      <w:rPr>
                        <w:rFonts w:ascii="Calibri"/>
                      </w:rPr>
                      <w:t>0</w:t>
                    </w:r>
                    <w:r>
                      <w:rPr>
                        <w:rFonts w:ascii="Calibri"/>
                        <w:spacing w:val="1"/>
                      </w:rPr>
                      <w:t xml:space="preserve"> </w:t>
                    </w:r>
                    <w:r>
                      <w:rPr>
                        <w:rFonts w:ascii="Calibri"/>
                      </w:rPr>
                      <w:t>-</w:t>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214359" w14:textId="4BF68EA9"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616" behindDoc="1" locked="0" layoutInCell="1" allowOverlap="1" wp14:anchorId="51306779" wp14:editId="0C5FA2D5">
              <wp:simplePos x="0" y="0"/>
              <wp:positionH relativeFrom="page">
                <wp:posOffset>3457575</wp:posOffset>
              </wp:positionH>
              <wp:positionV relativeFrom="page">
                <wp:posOffset>10097770</wp:posOffset>
              </wp:positionV>
              <wp:extent cx="304800" cy="160020"/>
              <wp:effectExtent l="0" t="1270" r="0" b="63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3D2DB0" w14:textId="01921154" w:rsidR="00AC57B1" w:rsidRDefault="00AC57B1">
                          <w:pPr>
                            <w:pStyle w:val="BodyText"/>
                            <w:spacing w:before="0" w:line="235" w:lineRule="exact"/>
                            <w:ind w:left="20"/>
                            <w:rPr>
                              <w:rFonts w:ascii="Calibri" w:eastAsia="Calibri" w:hAnsi="Calibri" w:cs="Calibri"/>
                            </w:rPr>
                          </w:pPr>
                          <w:r>
                            <w:rPr>
                              <w:rFonts w:ascii="Calibri"/>
                            </w:rPr>
                            <w:t xml:space="preserve">- </w:t>
                          </w:r>
                          <w:r>
                            <w:fldChar w:fldCharType="begin"/>
                          </w:r>
                          <w:r>
                            <w:rPr>
                              <w:rFonts w:ascii="Calibri"/>
                            </w:rPr>
                            <w:instrText xml:space="preserve"> PAGE </w:instrText>
                          </w:r>
                          <w:r>
                            <w:fldChar w:fldCharType="separate"/>
                          </w:r>
                          <w:r>
                            <w:rPr>
                              <w:rFonts w:ascii="Calibri"/>
                              <w:noProof/>
                            </w:rPr>
                            <w:t>69</w:t>
                          </w:r>
                          <w:r>
                            <w:fldChar w:fldCharType="end"/>
                          </w:r>
                          <w:r>
                            <w:rPr>
                              <w:rFonts w:ascii="Calibri"/>
                              <w:spacing w:val="1"/>
                            </w:rPr>
                            <w:t xml:space="preserve"> </w:t>
                          </w:r>
                          <w:r>
                            <w:rPr>
                              <w:rFonts w:ascii="Calibri"/>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306779" id="_x0000_t202" coordsize="21600,21600" o:spt="202" path="m,l,21600r21600,l21600,xe">
              <v:stroke joinstyle="miter"/>
              <v:path gradientshapeok="t" o:connecttype="rect"/>
            </v:shapetype>
            <v:shape id="Text Box 3" o:spid="_x0000_s1041" type="#_x0000_t202" style="position:absolute;margin-left:272.25pt;margin-top:795.1pt;width:24pt;height:12.6pt;z-index:-15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" filled="f" stroked="f">
              <v:textbox inset="0,0,0,0">
                <w:txbxContent>
                  <w:p w14:paraId="113D2DB0" w14:textId="01921154" w:rsidR="00AC57B1" w:rsidRDefault="00AC57B1">
                    <w:pPr>
                      <w:pStyle w:val="a3"/>
                      <w:spacing w:before="0" w:line="235" w:lineRule="exact"/>
                      <w:ind w:left="20"/>
                      <w:rPr>
                        <w:rFonts w:ascii="Calibri" w:eastAsia="Calibri" w:hAnsi="Calibri" w:cs="Calibri"/>
                      </w:rPr>
                    </w:pPr>
                    <w:r>
                      <w:rPr>
                        <w:rFonts w:ascii="Calibri"/>
                      </w:rPr>
                      <w:t xml:space="preserve">- </w:t>
                    </w:r>
                    <w:r>
                      <w:fldChar w:fldCharType="begin"/>
                    </w:r>
                    <w:r>
                      <w:rPr>
                        <w:rFonts w:ascii="Calibri"/>
                      </w:rPr>
                      <w:instrText xml:space="preserve"> PAGE </w:instrText>
                    </w:r>
                    <w:r>
                      <w:fldChar w:fldCharType="separate"/>
                    </w:r>
                    <w:r>
                      <w:rPr>
                        <w:rFonts w:ascii="Calibri"/>
                        <w:noProof/>
                      </w:rPr>
                      <w:t>69</w:t>
                    </w:r>
                    <w:r>
                      <w:fldChar w:fldCharType="end"/>
                    </w:r>
                    <w:r>
                      <w:rPr>
                        <w:rFonts w:ascii="Calibri"/>
                        <w:spacing w:val="1"/>
                      </w:rPr>
                      <w:t xml:space="preserve"> </w:t>
                    </w:r>
                    <w:r>
                      <w:rPr>
                        <w:rFonts w:ascii="Calibri"/>
                      </w:rPr>
                      <w:t>-</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114934" w14:textId="7CF3AFDC"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640" behindDoc="1" locked="0" layoutInCell="1" allowOverlap="1" wp14:anchorId="48FE70C3" wp14:editId="0B48A522">
              <wp:simplePos x="0" y="0"/>
              <wp:positionH relativeFrom="page">
                <wp:posOffset>3457575</wp:posOffset>
              </wp:positionH>
              <wp:positionV relativeFrom="page">
                <wp:posOffset>10097770</wp:posOffset>
              </wp:positionV>
              <wp:extent cx="304800" cy="160020"/>
              <wp:effectExtent l="0" t="1270" r="0"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EF20DE" w14:textId="77777777" w:rsidR="00AC57B1" w:rsidRDefault="00AC57B1">
                          <w:pPr>
                            <w:pStyle w:val="BodyText"/>
                            <w:spacing w:before="0" w:line="235" w:lineRule="exact"/>
                            <w:ind w:left="20"/>
                            <w:rPr>
                              <w:rFonts w:ascii="Calibri" w:eastAsia="Calibri" w:hAnsi="Calibri" w:cs="Calibri"/>
                            </w:rPr>
                          </w:pPr>
                          <w:r>
                            <w:rPr>
                              <w:rFonts w:ascii="Calibri"/>
                            </w:rPr>
                            <w:t xml:space="preserve">- </w:t>
                          </w:r>
                          <w:r>
                            <w:rPr>
                              <w:rFonts w:ascii="Calibri"/>
                              <w:spacing w:val="-2"/>
                            </w:rPr>
                            <w:t>7</w:t>
                          </w:r>
                          <w:r>
                            <w:rPr>
                              <w:rFonts w:ascii="Calibri"/>
                            </w:rPr>
                            <w:t>0</w:t>
                          </w:r>
                          <w:r>
                            <w:rPr>
                              <w:rFonts w:ascii="Calibri"/>
                              <w:spacing w:val="1"/>
                            </w:rPr>
                            <w:t xml:space="preserve"> </w:t>
                          </w:r>
                          <w:r>
                            <w:rPr>
                              <w:rFonts w:ascii="Calibri"/>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FE70C3" id="_x0000_t202" coordsize="21600,21600" o:spt="202" path="m,l,21600r21600,l21600,xe">
              <v:stroke joinstyle="miter"/>
              <v:path gradientshapeok="t" o:connecttype="rect"/>
            </v:shapetype>
            <v:shape id="Text Box 2" o:spid="_x0000_s1042" type="#_x0000_t202" style="position:absolute;margin-left:272.25pt;margin-top:795.1pt;width:24pt;height:12.6pt;z-index:-154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" filled="f" stroked="f">
              <v:textbox inset="0,0,0,0">
                <w:txbxContent>
                  <w:p w14:paraId="09EF20DE" w14:textId="77777777" w:rsidR="00AC57B1" w:rsidRDefault="00AC57B1">
                    <w:pPr>
                      <w:pStyle w:val="a3"/>
                      <w:spacing w:before="0" w:line="235" w:lineRule="exact"/>
                      <w:ind w:left="20"/>
                      <w:rPr>
                        <w:rFonts w:ascii="Calibri" w:eastAsia="Calibri" w:hAnsi="Calibri" w:cs="Calibri"/>
                      </w:rPr>
                    </w:pPr>
                    <w:r>
                      <w:rPr>
                        <w:rFonts w:ascii="Calibri"/>
                      </w:rPr>
                      <w:t xml:space="preserve">- </w:t>
                    </w:r>
                    <w:r>
                      <w:rPr>
                        <w:rFonts w:ascii="Calibri"/>
                        <w:spacing w:val="-2"/>
                      </w:rPr>
                      <w:t>7</w:t>
                    </w:r>
                    <w:r>
                      <w:rPr>
                        <w:rFonts w:ascii="Calibri"/>
                      </w:rPr>
                      <w:t>0</w:t>
                    </w:r>
                    <w:r>
                      <w:rPr>
                        <w:rFonts w:ascii="Calibri"/>
                        <w:spacing w:val="1"/>
                      </w:rPr>
                      <w:t xml:space="preserve"> </w:t>
                    </w:r>
                    <w:r>
                      <w:rPr>
                        <w:rFonts w:ascii="Calibri"/>
                      </w:rPr>
                      <w:t>-</w:t>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DC8397" w14:textId="517F4C12" w:rsidR="00AC57B1" w:rsidRDefault="00AC57B1">
    <w:pPr>
      <w:spacing w:line="14" w:lineRule="auto"/>
      <w:rPr>
        <w:sz w:val="20"/>
        <w:szCs w:val="20"/>
      </w:rPr>
    </w:pPr>
    <w:r>
      <w:rPr>
        <w:noProof/>
        <w:lang w:eastAsia="zh-CN"/>
      </w:rPr>
      <mc:AlternateContent>
        <mc:Choice Requires="wps">
          <w:drawing>
            <wp:anchor distT="0" distB="0" distL="114300" distR="114300" simplePos="0" relativeHeight="503161664" behindDoc="1" locked="0" layoutInCell="1" allowOverlap="1" wp14:anchorId="6438C094" wp14:editId="0ABEB701">
              <wp:simplePos x="0" y="0"/>
              <wp:positionH relativeFrom="page">
                <wp:posOffset>3457575</wp:posOffset>
              </wp:positionH>
              <wp:positionV relativeFrom="page">
                <wp:posOffset>10097770</wp:posOffset>
              </wp:positionV>
              <wp:extent cx="304800" cy="160020"/>
              <wp:effectExtent l="0" t="1270" r="0" b="63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149F63" w14:textId="4A02C8F3" w:rsidR="00AC57B1" w:rsidRDefault="00AC57B1">
                          <w:pPr>
                            <w:pStyle w:val="BodyText"/>
                            <w:spacing w:before="0" w:line="235" w:lineRule="exact"/>
                            <w:ind w:left="20"/>
                            <w:rPr>
                              <w:rFonts w:ascii="Calibri" w:eastAsia="Calibri" w:hAnsi="Calibri" w:cs="Calibri"/>
                            </w:rPr>
                          </w:pPr>
                          <w:r>
                            <w:rPr>
                              <w:rFonts w:ascii="Calibri"/>
                            </w:rPr>
                            <w:t xml:space="preserve">- </w:t>
                          </w:r>
                          <w:r>
                            <w:fldChar w:fldCharType="begin"/>
                          </w:r>
                          <w:r>
                            <w:rPr>
                              <w:rFonts w:ascii="Calibri"/>
                            </w:rPr>
                            <w:instrText xml:space="preserve"> PAGE </w:instrText>
                          </w:r>
                          <w:r>
                            <w:fldChar w:fldCharType="separate"/>
                          </w:r>
                          <w:r>
                            <w:rPr>
                              <w:rFonts w:ascii="Calibri"/>
                              <w:noProof/>
                            </w:rPr>
                            <w:t>74</w:t>
                          </w:r>
                          <w:r>
                            <w:fldChar w:fldCharType="end"/>
                          </w:r>
                          <w:r>
                            <w:rPr>
                              <w:rFonts w:ascii="Calibri"/>
                              <w:spacing w:val="1"/>
                            </w:rPr>
                            <w:t xml:space="preserve"> </w:t>
                          </w:r>
                          <w:r>
                            <w:rPr>
                              <w:rFonts w:ascii="Calibri"/>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38C094" id="_x0000_t202" coordsize="21600,21600" o:spt="202" path="m,l,21600r21600,l21600,xe">
              <v:stroke joinstyle="miter"/>
              <v:path gradientshapeok="t" o:connecttype="rect"/>
            </v:shapetype>
            <v:shape id="Text Box 1" o:spid="_x0000_s1043" type="#_x0000_t202" style="position:absolute;margin-left:272.25pt;margin-top:795.1pt;width:24pt;height:12.6pt;z-index:-154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" filled="f" stroked="f">
              <v:textbox inset="0,0,0,0">
                <w:txbxContent>
                  <w:p w14:paraId="04149F63" w14:textId="4A02C8F3" w:rsidR="00AC57B1" w:rsidRDefault="00AC57B1">
                    <w:pPr>
                      <w:pStyle w:val="a3"/>
                      <w:spacing w:before="0" w:line="235" w:lineRule="exact"/>
                      <w:ind w:left="20"/>
                      <w:rPr>
                        <w:rFonts w:ascii="Calibri" w:eastAsia="Calibri" w:hAnsi="Calibri" w:cs="Calibri"/>
                      </w:rPr>
                    </w:pPr>
                    <w:r>
                      <w:rPr>
                        <w:rFonts w:ascii="Calibri"/>
                      </w:rPr>
                      <w:t xml:space="preserve">- </w:t>
                    </w:r>
                    <w:r>
                      <w:fldChar w:fldCharType="begin"/>
                    </w:r>
                    <w:r>
                      <w:rPr>
                        <w:rFonts w:ascii="Calibri"/>
                      </w:rPr>
                      <w:instrText xml:space="preserve"> PAGE </w:instrText>
                    </w:r>
                    <w:r>
                      <w:fldChar w:fldCharType="separate"/>
                    </w:r>
                    <w:r>
                      <w:rPr>
                        <w:rFonts w:ascii="Calibri"/>
                        <w:noProof/>
                      </w:rPr>
                      <w:t>74</w:t>
                    </w:r>
                    <w:r>
                      <w:fldChar w:fldCharType="end"/>
                    </w:r>
                    <w:r>
                      <w:rPr>
                        <w:rFonts w:ascii="Calibri"/>
                        <w:spacing w:val="1"/>
                      </w:rPr>
                      <w:t xml:space="preserve"> </w:t>
                    </w:r>
                    <w:r>
                      <w:rPr>
                        <w:rFonts w:ascii="Calibri"/>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6B2A00" w14:textId="77777777" w:rsidR="008E0CEC" w:rsidRDefault="008E0CEC">
      <w:r>
        <w:separator/>
      </w:r>
    </w:p>
  </w:footnote>
  <w:footnote w:type="continuationSeparator" w:id="0">
    <w:p w14:paraId="00DC97AD" w14:textId="77777777" w:rsidR="008E0CEC" w:rsidRDefault="008E0C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14F72"/>
    <w:multiLevelType w:val="hybridMultilevel"/>
    <w:tmpl w:val="153CDBCC"/>
    <w:lvl w:ilvl="0" w:tplc="1ABE5714">
      <w:start w:val="1"/>
      <w:numFmt w:val="decimal"/>
      <w:lvlText w:val="（%1）"/>
      <w:lvlJc w:val="left"/>
      <w:pPr>
        <w:ind w:left="1258" w:hanging="720"/>
      </w:pPr>
      <w:rPr>
        <w:rFonts w:cs="仿宋" w:hint="default"/>
      </w:rPr>
    </w:lvl>
    <w:lvl w:ilvl="1" w:tplc="04090019" w:tentative="1">
      <w:start w:val="1"/>
      <w:numFmt w:val="lowerLetter"/>
      <w:lvlText w:val="%2)"/>
      <w:lvlJc w:val="left"/>
      <w:pPr>
        <w:ind w:left="1378" w:hanging="420"/>
      </w:pPr>
    </w:lvl>
    <w:lvl w:ilvl="2" w:tplc="0409001B" w:tentative="1">
      <w:start w:val="1"/>
      <w:numFmt w:val="lowerRoman"/>
      <w:lvlText w:val="%3."/>
      <w:lvlJc w:val="right"/>
      <w:pPr>
        <w:ind w:left="1798" w:hanging="420"/>
      </w:pPr>
    </w:lvl>
    <w:lvl w:ilvl="3" w:tplc="0409000F" w:tentative="1">
      <w:start w:val="1"/>
      <w:numFmt w:val="decimal"/>
      <w:lvlText w:val="%4."/>
      <w:lvlJc w:val="left"/>
      <w:pPr>
        <w:ind w:left="2218" w:hanging="420"/>
      </w:pPr>
    </w:lvl>
    <w:lvl w:ilvl="4" w:tplc="04090019" w:tentative="1">
      <w:start w:val="1"/>
      <w:numFmt w:val="lowerLetter"/>
      <w:lvlText w:val="%5)"/>
      <w:lvlJc w:val="left"/>
      <w:pPr>
        <w:ind w:left="2638" w:hanging="420"/>
      </w:pPr>
    </w:lvl>
    <w:lvl w:ilvl="5" w:tplc="0409001B" w:tentative="1">
      <w:start w:val="1"/>
      <w:numFmt w:val="lowerRoman"/>
      <w:lvlText w:val="%6."/>
      <w:lvlJc w:val="right"/>
      <w:pPr>
        <w:ind w:left="3058" w:hanging="420"/>
      </w:pPr>
    </w:lvl>
    <w:lvl w:ilvl="6" w:tplc="0409000F" w:tentative="1">
      <w:start w:val="1"/>
      <w:numFmt w:val="decimal"/>
      <w:lvlText w:val="%7."/>
      <w:lvlJc w:val="left"/>
      <w:pPr>
        <w:ind w:left="3478" w:hanging="420"/>
      </w:pPr>
    </w:lvl>
    <w:lvl w:ilvl="7" w:tplc="04090019" w:tentative="1">
      <w:start w:val="1"/>
      <w:numFmt w:val="lowerLetter"/>
      <w:lvlText w:val="%8)"/>
      <w:lvlJc w:val="left"/>
      <w:pPr>
        <w:ind w:left="3898" w:hanging="420"/>
      </w:pPr>
    </w:lvl>
    <w:lvl w:ilvl="8" w:tplc="0409001B" w:tentative="1">
      <w:start w:val="1"/>
      <w:numFmt w:val="lowerRoman"/>
      <w:lvlText w:val="%9."/>
      <w:lvlJc w:val="right"/>
      <w:pPr>
        <w:ind w:left="4318"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bordersDoNotSurroundHeader/>
  <w:bordersDoNotSurroundFooter/>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3F2A"/>
    <w:rsid w:val="00045607"/>
    <w:rsid w:val="00075D1D"/>
    <w:rsid w:val="000B6FB5"/>
    <w:rsid w:val="00107DC8"/>
    <w:rsid w:val="00116131"/>
    <w:rsid w:val="001403FC"/>
    <w:rsid w:val="00174450"/>
    <w:rsid w:val="0018211C"/>
    <w:rsid w:val="001F349C"/>
    <w:rsid w:val="002107F2"/>
    <w:rsid w:val="002204BE"/>
    <w:rsid w:val="002435BD"/>
    <w:rsid w:val="00245FB9"/>
    <w:rsid w:val="00246349"/>
    <w:rsid w:val="00256FB3"/>
    <w:rsid w:val="002D6CE8"/>
    <w:rsid w:val="002F2AA8"/>
    <w:rsid w:val="002F309F"/>
    <w:rsid w:val="003009FB"/>
    <w:rsid w:val="00311200"/>
    <w:rsid w:val="00332DE8"/>
    <w:rsid w:val="00355F0D"/>
    <w:rsid w:val="00381F41"/>
    <w:rsid w:val="003F04E5"/>
    <w:rsid w:val="00406628"/>
    <w:rsid w:val="0044155B"/>
    <w:rsid w:val="004744F1"/>
    <w:rsid w:val="004972FD"/>
    <w:rsid w:val="004D1FA6"/>
    <w:rsid w:val="004F718C"/>
    <w:rsid w:val="005301AF"/>
    <w:rsid w:val="00546C1A"/>
    <w:rsid w:val="00553E8D"/>
    <w:rsid w:val="00587A73"/>
    <w:rsid w:val="0059703E"/>
    <w:rsid w:val="005B0FCE"/>
    <w:rsid w:val="00605B10"/>
    <w:rsid w:val="00616ED3"/>
    <w:rsid w:val="00676283"/>
    <w:rsid w:val="00691B80"/>
    <w:rsid w:val="0070748C"/>
    <w:rsid w:val="00711908"/>
    <w:rsid w:val="00727BD9"/>
    <w:rsid w:val="00746867"/>
    <w:rsid w:val="007C48C4"/>
    <w:rsid w:val="007E0798"/>
    <w:rsid w:val="00802A48"/>
    <w:rsid w:val="008552D1"/>
    <w:rsid w:val="00865ADB"/>
    <w:rsid w:val="00871E03"/>
    <w:rsid w:val="00891F35"/>
    <w:rsid w:val="008E0CEC"/>
    <w:rsid w:val="008F74AB"/>
    <w:rsid w:val="0091054C"/>
    <w:rsid w:val="009853A0"/>
    <w:rsid w:val="009C103E"/>
    <w:rsid w:val="009D1610"/>
    <w:rsid w:val="00A007F1"/>
    <w:rsid w:val="00A56A21"/>
    <w:rsid w:val="00A73AA1"/>
    <w:rsid w:val="00AC57B1"/>
    <w:rsid w:val="00AD4547"/>
    <w:rsid w:val="00B028E6"/>
    <w:rsid w:val="00B17893"/>
    <w:rsid w:val="00B54BD8"/>
    <w:rsid w:val="00BF7F81"/>
    <w:rsid w:val="00C15207"/>
    <w:rsid w:val="00C30270"/>
    <w:rsid w:val="00C82606"/>
    <w:rsid w:val="00C85A67"/>
    <w:rsid w:val="00C86442"/>
    <w:rsid w:val="00CA3F2A"/>
    <w:rsid w:val="00CA7D38"/>
    <w:rsid w:val="00CB4295"/>
    <w:rsid w:val="00CB7BEE"/>
    <w:rsid w:val="00CD53E7"/>
    <w:rsid w:val="00D303A4"/>
    <w:rsid w:val="00D51856"/>
    <w:rsid w:val="00DA4302"/>
    <w:rsid w:val="00DE110E"/>
    <w:rsid w:val="00E01BCE"/>
    <w:rsid w:val="00E0797C"/>
    <w:rsid w:val="00E22091"/>
    <w:rsid w:val="00E22318"/>
    <w:rsid w:val="00E5357B"/>
    <w:rsid w:val="00E91283"/>
    <w:rsid w:val="00EA21BA"/>
    <w:rsid w:val="00ED642C"/>
    <w:rsid w:val="00EE41D2"/>
    <w:rsid w:val="00F71B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13E7ED"/>
  <w15:docId w15:val="{B1EEC78E-2A01-4010-9CDF-462725C95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uiPriority w:val="9"/>
    <w:qFormat/>
    <w:pPr>
      <w:ind w:left="118"/>
      <w:outlineLvl w:val="0"/>
    </w:pPr>
    <w:rPr>
      <w:rFonts w:ascii="仿宋" w:eastAsia="仿宋" w:hAnsi="仿宋"/>
      <w:b/>
      <w:bCs/>
      <w:sz w:val="44"/>
      <w:szCs w:val="44"/>
    </w:rPr>
  </w:style>
  <w:style w:type="paragraph" w:styleId="Heading2">
    <w:name w:val="heading 2"/>
    <w:basedOn w:val="Normal"/>
    <w:uiPriority w:val="9"/>
    <w:unhideWhenUsed/>
    <w:qFormat/>
    <w:pPr>
      <w:spacing w:before="14"/>
      <w:outlineLvl w:val="1"/>
    </w:pPr>
    <w:rPr>
      <w:rFonts w:ascii="仿宋" w:eastAsia="仿宋" w:hAnsi="仿宋"/>
      <w:b/>
      <w:bCs/>
      <w:sz w:val="28"/>
      <w:szCs w:val="28"/>
    </w:rPr>
  </w:style>
  <w:style w:type="paragraph" w:styleId="Heading3">
    <w:name w:val="heading 3"/>
    <w:basedOn w:val="Normal"/>
    <w:uiPriority w:val="9"/>
    <w:unhideWhenUsed/>
    <w:qFormat/>
    <w:pPr>
      <w:ind w:left="117"/>
      <w:outlineLvl w:val="2"/>
    </w:pPr>
    <w:rPr>
      <w:rFonts w:ascii="仿宋" w:eastAsia="仿宋" w:hAnsi="仿宋"/>
      <w:b/>
      <w:bCs/>
      <w:sz w:val="24"/>
      <w:szCs w:val="24"/>
    </w:rPr>
  </w:style>
  <w:style w:type="paragraph" w:styleId="Heading4">
    <w:name w:val="heading 4"/>
    <w:basedOn w:val="Normal"/>
    <w:uiPriority w:val="9"/>
    <w:unhideWhenUsed/>
    <w:qFormat/>
    <w:pPr>
      <w:spacing w:before="169"/>
      <w:ind w:left="204"/>
      <w:outlineLvl w:val="3"/>
    </w:pPr>
    <w:rPr>
      <w:rFonts w:ascii="仿宋" w:eastAsia="仿宋" w:hAnsi="仿宋"/>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133"/>
      <w:ind w:left="118"/>
    </w:pPr>
    <w:rPr>
      <w:rFonts w:ascii="仿宋" w:eastAsia="仿宋" w:hAnsi="仿宋"/>
      <w:sz w:val="21"/>
      <w:szCs w:val="21"/>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styleId="TableGrid">
    <w:name w:val="Table Grid"/>
    <w:basedOn w:val="TableNormal"/>
    <w:uiPriority w:val="39"/>
    <w:rsid w:val="00691B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75D1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075D1D"/>
    <w:rPr>
      <w:sz w:val="18"/>
      <w:szCs w:val="18"/>
    </w:rPr>
  </w:style>
  <w:style w:type="paragraph" w:styleId="Footer">
    <w:name w:val="footer"/>
    <w:basedOn w:val="Normal"/>
    <w:link w:val="FooterChar"/>
    <w:uiPriority w:val="99"/>
    <w:unhideWhenUsed/>
    <w:rsid w:val="00075D1D"/>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075D1D"/>
    <w:rPr>
      <w:sz w:val="18"/>
      <w:szCs w:val="18"/>
    </w:rPr>
  </w:style>
  <w:style w:type="character" w:styleId="Hyperlink">
    <w:name w:val="Hyperlink"/>
    <w:basedOn w:val="DefaultParagraphFont"/>
    <w:uiPriority w:val="99"/>
    <w:unhideWhenUsed/>
    <w:rsid w:val="00E5357B"/>
    <w:rPr>
      <w:color w:val="0000FF" w:themeColor="hyperlink"/>
      <w:u w:val="single"/>
    </w:rPr>
  </w:style>
  <w:style w:type="character" w:customStyle="1" w:styleId="UnresolvedMention1">
    <w:name w:val="Unresolved Mention1"/>
    <w:basedOn w:val="DefaultParagraphFont"/>
    <w:uiPriority w:val="99"/>
    <w:semiHidden/>
    <w:unhideWhenUsed/>
    <w:rsid w:val="00E5357B"/>
    <w:rPr>
      <w:color w:val="605E5C"/>
      <w:shd w:val="clear" w:color="auto" w:fill="E1DFDD"/>
    </w:rPr>
  </w:style>
  <w:style w:type="paragraph" w:styleId="BalloonText">
    <w:name w:val="Balloon Text"/>
    <w:basedOn w:val="Normal"/>
    <w:link w:val="BalloonTextChar"/>
    <w:uiPriority w:val="99"/>
    <w:semiHidden/>
    <w:unhideWhenUsed/>
    <w:rsid w:val="001403FC"/>
    <w:rPr>
      <w:sz w:val="18"/>
      <w:szCs w:val="18"/>
    </w:rPr>
  </w:style>
  <w:style w:type="character" w:customStyle="1" w:styleId="BalloonTextChar">
    <w:name w:val="Balloon Text Char"/>
    <w:basedOn w:val="DefaultParagraphFont"/>
    <w:link w:val="BalloonText"/>
    <w:uiPriority w:val="99"/>
    <w:semiHidden/>
    <w:rsid w:val="001403FC"/>
    <w:rPr>
      <w:sz w:val="18"/>
      <w:szCs w:val="18"/>
    </w:rPr>
  </w:style>
  <w:style w:type="paragraph" w:styleId="BodyText2">
    <w:name w:val="Body Text 2"/>
    <w:basedOn w:val="Normal"/>
    <w:link w:val="BodyText2Char"/>
    <w:uiPriority w:val="99"/>
    <w:semiHidden/>
    <w:unhideWhenUsed/>
    <w:rsid w:val="007E0798"/>
    <w:pPr>
      <w:spacing w:after="120" w:line="480" w:lineRule="auto"/>
    </w:pPr>
  </w:style>
  <w:style w:type="character" w:customStyle="1" w:styleId="BodyText2Char">
    <w:name w:val="Body Text 2 Char"/>
    <w:basedOn w:val="DefaultParagraphFont"/>
    <w:link w:val="BodyText2"/>
    <w:uiPriority w:val="99"/>
    <w:semiHidden/>
    <w:rsid w:val="007E0798"/>
  </w:style>
  <w:style w:type="character" w:customStyle="1" w:styleId="BodyText2Char1">
    <w:name w:val="Body Text 2 Char1"/>
    <w:rsid w:val="007E0798"/>
    <w:rPr>
      <w:rFonts w:ascii="Times New Roman" w:hAnsi="Times New Roman"/>
      <w:kern w:val="2"/>
      <w:sz w:val="24"/>
    </w:rPr>
  </w:style>
  <w:style w:type="paragraph" w:styleId="NormalIndent">
    <w:name w:val="Normal Indent"/>
    <w:aliases w:val="表正文,正文非缩进,段1,特点,四号,正文双线,正文文字首行缩进,标题4,首行缩进,缩进,ALT+Z,正文不缩进,样式3,广东T＋P,±íÕýÎ...,正文对齐,正文编号,编号正文,Body Text(ch),(无缩进),正文缩进 Char,正文（首行缩进两字） Char,正文（首行缩进两字） Char Char Char Char Char,正文（首,鋘drad,???änd,水上软件,二,段11,段12,段111,段13,段112,段14,段113,段15,段114"/>
    <w:basedOn w:val="Normal"/>
    <w:link w:val="NormalIndentChar"/>
    <w:qFormat/>
    <w:rsid w:val="007E0798"/>
    <w:pPr>
      <w:ind w:firstLine="425"/>
      <w:jc w:val="both"/>
    </w:pPr>
    <w:rPr>
      <w:rFonts w:ascii="Times New Roman" w:eastAsia="宋体" w:hAnsi="Times New Roman" w:cs="Times New Roman"/>
      <w:kern w:val="2"/>
      <w:sz w:val="21"/>
      <w:szCs w:val="20"/>
      <w:lang w:val="x-none" w:eastAsia="x-none"/>
    </w:rPr>
  </w:style>
  <w:style w:type="character" w:customStyle="1" w:styleId="NormalIndentChar">
    <w:name w:val="Normal Indent Char"/>
    <w:aliases w:val="表正文 Char,正文非缩进 Char,段1 Char,特点 Char,四号 Char,正文双线 Char,正文文字首行缩进 Char,标题4 Char,首行缩进 Char,缩进 Char,ALT+Z Char,正文不缩进 Char,样式3 Char,广东T＋P Char,±íÕýÎ... Char,正文对齐 Char,正文编号 Char,编号正文 Char,Body Text(ch) Char,(无缩进) Char,正文缩进 Char Char,二 Char"/>
    <w:link w:val="NormalIndent"/>
    <w:rsid w:val="007E0798"/>
    <w:rPr>
      <w:rFonts w:ascii="Times New Roman" w:eastAsia="宋体" w:hAnsi="Times New Roman" w:cs="Times New Roman"/>
      <w:kern w:val="2"/>
      <w:sz w:val="21"/>
      <w:szCs w:val="20"/>
      <w:lang w:val="x-none" w:eastAsia="x-none"/>
    </w:rPr>
  </w:style>
  <w:style w:type="paragraph" w:customStyle="1" w:styleId="flNote">
    <w:name w:val="flNote"/>
    <w:basedOn w:val="Normal"/>
    <w:qFormat/>
    <w:rsid w:val="007E0798"/>
    <w:pPr>
      <w:adjustRightInd w:val="0"/>
      <w:spacing w:before="320" w:after="160" w:line="360" w:lineRule="atLeast"/>
      <w:jc w:val="center"/>
      <w:textAlignment w:val="baseline"/>
    </w:pPr>
    <w:rPr>
      <w:rFonts w:ascii="Arial" w:eastAsia="黑体" w:hAnsi="Times New Roman" w:cs="Times New Roman"/>
      <w:sz w:val="30"/>
      <w:szCs w:val="20"/>
      <w:lang w:eastAsia="zh-CN"/>
    </w:rPr>
  </w:style>
  <w:style w:type="paragraph" w:customStyle="1" w:styleId="flName">
    <w:name w:val="flName"/>
    <w:basedOn w:val="flNote"/>
    <w:link w:val="flNameChar"/>
    <w:qFormat/>
    <w:rsid w:val="007E0798"/>
    <w:rPr>
      <w:sz w:val="32"/>
    </w:rPr>
  </w:style>
  <w:style w:type="character" w:customStyle="1" w:styleId="flNameChar">
    <w:name w:val="flName Char"/>
    <w:link w:val="flName"/>
    <w:qFormat/>
    <w:rsid w:val="007E0798"/>
    <w:rPr>
      <w:rFonts w:ascii="Arial" w:eastAsia="黑体" w:hAnsi="Times New Roman" w:cs="Times New Roman"/>
      <w:sz w:val="32"/>
      <w:szCs w:val="20"/>
      <w:lang w:eastAsia="zh-CN"/>
    </w:rPr>
  </w:style>
  <w:style w:type="paragraph" w:customStyle="1" w:styleId="2">
    <w:name w:val="列表段落2"/>
    <w:basedOn w:val="Normal"/>
    <w:uiPriority w:val="34"/>
    <w:qFormat/>
    <w:rsid w:val="007E0798"/>
    <w:pPr>
      <w:ind w:firstLineChars="200" w:firstLine="420"/>
      <w:jc w:val="both"/>
    </w:pPr>
    <w:rPr>
      <w:rFonts w:ascii="Times New Roman" w:eastAsia="宋体" w:hAnsi="Times New Roman" w:cs="Times New Roman"/>
      <w:kern w:val="2"/>
      <w:sz w:val="21"/>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bpubservice.com&#65289;&#12289;" TargetMode="External"/><Relationship Id="rId13" Type="http://schemas.openxmlformats.org/officeDocument/2006/relationships/footer" Target="footer3.xml"/><Relationship Id="rId18" Type="http://schemas.openxmlformats.org/officeDocument/2006/relationships/footer" Target="footer7.xml"/><Relationship Id="rId26" Type="http://schemas.openxmlformats.org/officeDocument/2006/relationships/footer" Target="footer15.xml"/><Relationship Id="rId3" Type="http://schemas.openxmlformats.org/officeDocument/2006/relationships/settings" Target="settings.xml"/><Relationship Id="rId21" Type="http://schemas.openxmlformats.org/officeDocument/2006/relationships/footer" Target="footer10.xml"/><Relationship Id="rId7" Type="http://schemas.openxmlformats.org/officeDocument/2006/relationships/footer" Target="footer1.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footer" Target="footer14.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oter" Target="footer9.xml"/><Relationship Id="rId29" Type="http://schemas.openxmlformats.org/officeDocument/2006/relationships/footer" Target="footer1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otosaltfish@126.com" TargetMode="External"/><Relationship Id="rId24" Type="http://schemas.openxmlformats.org/officeDocument/2006/relationships/footer" Target="footer13.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12.xml"/><Relationship Id="rId28" Type="http://schemas.openxmlformats.org/officeDocument/2006/relationships/footer" Target="footer17.xml"/><Relationship Id="rId10" Type="http://schemas.openxmlformats.org/officeDocument/2006/relationships/hyperlink" Target="http://www.xxgk.fudan.edu.cn/" TargetMode="External"/><Relationship Id="rId19" Type="http://schemas.openxmlformats.org/officeDocument/2006/relationships/footer" Target="footer8.xm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ccgp.gov.cn" TargetMode="External"/><Relationship Id="rId14" Type="http://schemas.openxmlformats.org/officeDocument/2006/relationships/hyperlink" Target="mailto:totosaltfish@126.com" TargetMode="External"/><Relationship Id="rId22" Type="http://schemas.openxmlformats.org/officeDocument/2006/relationships/footer" Target="footer11.xml"/><Relationship Id="rId27" Type="http://schemas.openxmlformats.org/officeDocument/2006/relationships/footer" Target="footer16.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76</Pages>
  <Words>7511</Words>
  <Characters>42818</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上海体育学院</vt:lpstr>
    </vt:vector>
  </TitlesOfParts>
  <Company/>
  <LinksUpToDate>false</LinksUpToDate>
  <CharactersWithSpaces>50229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上海体育学院</dc:title>
  <dc:creator>huhua</dc:creator>
  <cp:lastModifiedBy>ZHU</cp:lastModifiedBy>
  <cp:revision>23</cp:revision>
  <dcterms:created xsi:type="dcterms:W3CDTF">2020-11-20T05:53:00Z</dcterms:created>
  <dcterms:modified xsi:type="dcterms:W3CDTF">2020-11-20T06:56:00Z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2020-08-10T00:00:00Z</vt:filetime>
  </property>
  <property fmtid="{D5CDD505-2E9C-101B-9397-08002B2CF9AE}" pid="3" name="Creator">
    <vt:lpwstr>Acrobat PDFMaker 15 Word 版</vt:lpwstr>
  </property>
  <property fmtid="{D5CDD505-2E9C-101B-9397-08002B2CF9AE}" pid="4" name="LastSaved">
    <vt:filetime>2020-10-18T00:00:00Z</vt:filetime>
  </property>
</Properties>
</file>